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C454F" w14:textId="77777777" w:rsidR="00137969" w:rsidRPr="006B4230" w:rsidRDefault="008928A6" w:rsidP="00137969">
      <w:pPr>
        <w:widowControl w:val="0"/>
        <w:spacing w:after="0" w:line="240" w:lineRule="auto"/>
        <w:jc w:val="center"/>
        <w:rPr>
          <w:rFonts w:ascii="Times New Roman" w:hAnsi="Times New Roman" w:cs="Times New Roman"/>
          <w:b/>
          <w:bCs/>
          <w:color w:val="000000" w:themeColor="text1"/>
          <w:sz w:val="28"/>
          <w:szCs w:val="28"/>
          <w:lang w:val="ru-RU"/>
        </w:rPr>
      </w:pPr>
      <w:bookmarkStart w:id="0" w:name="_GoBack"/>
      <w:bookmarkEnd w:id="0"/>
      <w:r w:rsidRPr="006B4230">
        <w:rPr>
          <w:rFonts w:ascii="Times New Roman" w:hAnsi="Times New Roman" w:cs="Times New Roman"/>
          <w:b/>
          <w:bCs/>
          <w:color w:val="000000" w:themeColor="text1"/>
          <w:sz w:val="28"/>
          <w:szCs w:val="28"/>
          <w:lang w:val="ru-RU"/>
        </w:rPr>
        <w:t>«</w:t>
      </w:r>
      <w:r w:rsidR="00E5124D" w:rsidRPr="006B4230">
        <w:rPr>
          <w:rFonts w:ascii="Times New Roman" w:hAnsi="Times New Roman" w:cs="Times New Roman"/>
          <w:b/>
          <w:bCs/>
          <w:color w:val="000000" w:themeColor="text1"/>
          <w:sz w:val="28"/>
          <w:szCs w:val="28"/>
          <w:lang w:val="ru-RU"/>
        </w:rPr>
        <w:t xml:space="preserve">Қазақстан Республикасының кейбір заңнамалық актілеріне трансферттік баға белгілеу </w:t>
      </w:r>
    </w:p>
    <w:p w14:paraId="167AC9C2" w14:textId="77777777" w:rsidR="00137969" w:rsidRPr="006B4230" w:rsidRDefault="00E5124D" w:rsidP="00137969">
      <w:pPr>
        <w:widowControl w:val="0"/>
        <w:spacing w:after="0" w:line="240" w:lineRule="auto"/>
        <w:jc w:val="center"/>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мәселелері бойынша өзгерістер мен толықтырулар енгізу туралы</w:t>
      </w:r>
      <w:r w:rsidR="008928A6" w:rsidRPr="006B4230">
        <w:rPr>
          <w:rFonts w:ascii="Times New Roman" w:hAnsi="Times New Roman" w:cs="Times New Roman"/>
          <w:b/>
          <w:bCs/>
          <w:color w:val="000000" w:themeColor="text1"/>
          <w:sz w:val="28"/>
          <w:szCs w:val="28"/>
          <w:lang w:val="ru-RU"/>
        </w:rPr>
        <w:t xml:space="preserve">» </w:t>
      </w:r>
    </w:p>
    <w:p w14:paraId="5900FCA8" w14:textId="5F1A7EAE" w:rsidR="00D00E25" w:rsidRPr="006B4230" w:rsidRDefault="008928A6" w:rsidP="00137969">
      <w:pPr>
        <w:widowControl w:val="0"/>
        <w:spacing w:after="0" w:line="240" w:lineRule="auto"/>
        <w:jc w:val="center"/>
        <w:rPr>
          <w:rStyle w:val="normal-h"/>
          <w:rFonts w:ascii="Times New Roman" w:hAnsi="Times New Roman" w:cs="Times New Roman"/>
          <w:b/>
          <w:color w:val="000000" w:themeColor="text1"/>
          <w:sz w:val="28"/>
          <w:szCs w:val="28"/>
          <w:lang w:val="ru-RU"/>
        </w:rPr>
      </w:pPr>
      <w:r w:rsidRPr="006B4230">
        <w:rPr>
          <w:rFonts w:ascii="Times New Roman" w:hAnsi="Times New Roman" w:cs="Times New Roman"/>
          <w:b/>
          <w:bCs/>
          <w:color w:val="000000" w:themeColor="text1"/>
          <w:sz w:val="28"/>
          <w:szCs w:val="28"/>
          <w:lang w:val="kk-KZ"/>
        </w:rPr>
        <w:t xml:space="preserve">Қазақстан Республикасы </w:t>
      </w:r>
      <w:r w:rsidR="00A51F3C" w:rsidRPr="006B4230">
        <w:rPr>
          <w:rFonts w:ascii="Times New Roman" w:hAnsi="Times New Roman" w:cs="Times New Roman"/>
          <w:b/>
          <w:bCs/>
          <w:color w:val="000000" w:themeColor="text1"/>
          <w:sz w:val="28"/>
          <w:szCs w:val="28"/>
          <w:lang w:val="kk-KZ"/>
        </w:rPr>
        <w:t>З</w:t>
      </w:r>
      <w:r w:rsidRPr="006B4230">
        <w:rPr>
          <w:rFonts w:ascii="Times New Roman" w:hAnsi="Times New Roman" w:cs="Times New Roman"/>
          <w:b/>
          <w:bCs/>
          <w:color w:val="000000" w:themeColor="text1"/>
          <w:sz w:val="28"/>
          <w:szCs w:val="28"/>
          <w:lang w:val="ru-RU"/>
        </w:rPr>
        <w:t>аң</w:t>
      </w:r>
      <w:r w:rsidR="00A51F3C" w:rsidRPr="006B4230">
        <w:rPr>
          <w:rFonts w:ascii="Times New Roman" w:hAnsi="Times New Roman" w:cs="Times New Roman"/>
          <w:b/>
          <w:bCs/>
          <w:color w:val="000000" w:themeColor="text1"/>
          <w:sz w:val="28"/>
          <w:szCs w:val="28"/>
          <w:lang w:val="ru-RU"/>
        </w:rPr>
        <w:t>ының</w:t>
      </w:r>
      <w:r w:rsidRPr="006B4230">
        <w:rPr>
          <w:rFonts w:ascii="Times New Roman" w:hAnsi="Times New Roman" w:cs="Times New Roman"/>
          <w:b/>
          <w:bCs/>
          <w:color w:val="000000" w:themeColor="text1"/>
          <w:sz w:val="28"/>
          <w:szCs w:val="28"/>
          <w:lang w:val="ru-RU"/>
        </w:rPr>
        <w:t xml:space="preserve"> жобасына салыстырмалы кесте</w:t>
      </w:r>
    </w:p>
    <w:p w14:paraId="15E98D07" w14:textId="4EE60774" w:rsidR="00D00E25" w:rsidRPr="006B4230" w:rsidRDefault="00D00E25" w:rsidP="00137969">
      <w:pPr>
        <w:widowControl w:val="0"/>
        <w:spacing w:line="240" w:lineRule="auto"/>
        <w:rPr>
          <w:rStyle w:val="normal-h"/>
          <w:rFonts w:ascii="Times New Roman" w:hAnsi="Times New Roman" w:cs="Times New Roman"/>
          <w:b/>
          <w:color w:val="000000" w:themeColor="text1"/>
          <w:sz w:val="20"/>
          <w:szCs w:val="20"/>
          <w:lang w:val="ru-RU"/>
        </w:rPr>
      </w:pPr>
    </w:p>
    <w:p w14:paraId="69B8C10F" w14:textId="77777777" w:rsidR="00137969" w:rsidRPr="006B4230" w:rsidRDefault="00137969" w:rsidP="00137969">
      <w:pPr>
        <w:widowControl w:val="0"/>
        <w:spacing w:line="240" w:lineRule="auto"/>
        <w:rPr>
          <w:rStyle w:val="normal-h"/>
          <w:rFonts w:ascii="Times New Roman" w:hAnsi="Times New Roman" w:cs="Times New Roman"/>
          <w:b/>
          <w:color w:val="000000" w:themeColor="text1"/>
          <w:sz w:val="20"/>
          <w:szCs w:val="20"/>
          <w:lang w:val="ru-RU"/>
        </w:rPr>
      </w:pPr>
    </w:p>
    <w:tbl>
      <w:tblPr>
        <w:tblStyle w:val="a3"/>
        <w:tblW w:w="14992" w:type="dxa"/>
        <w:tblLayout w:type="fixed"/>
        <w:tblLook w:val="04A0" w:firstRow="1" w:lastRow="0" w:firstColumn="1" w:lastColumn="0" w:noHBand="0" w:noVBand="1"/>
      </w:tblPr>
      <w:tblGrid>
        <w:gridCol w:w="675"/>
        <w:gridCol w:w="1418"/>
        <w:gridCol w:w="4678"/>
        <w:gridCol w:w="4394"/>
        <w:gridCol w:w="3827"/>
      </w:tblGrid>
      <w:tr w:rsidR="00E05A38" w:rsidRPr="00363E6E" w14:paraId="6E154670" w14:textId="7924476C" w:rsidTr="00327E10">
        <w:trPr>
          <w:trHeight w:val="1046"/>
        </w:trPr>
        <w:tc>
          <w:tcPr>
            <w:tcW w:w="675" w:type="dxa"/>
          </w:tcPr>
          <w:p w14:paraId="3BD410C6" w14:textId="01ABF910" w:rsidR="00E05A38" w:rsidRPr="006B4230" w:rsidRDefault="00A51F3C" w:rsidP="00137969">
            <w:pPr>
              <w:widowControl w:val="0"/>
              <w:spacing w:line="240" w:lineRule="auto"/>
              <w:jc w:val="center"/>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р</w:t>
            </w:r>
            <w:r w:rsidRPr="006B4230">
              <w:rPr>
                <w:rFonts w:ascii="Times New Roman" w:hAnsi="Times New Roman" w:cs="Times New Roman"/>
                <w:b/>
                <w:color w:val="000000" w:themeColor="text1"/>
                <w:sz w:val="28"/>
                <w:szCs w:val="28"/>
              </w:rPr>
              <w:t>/</w:t>
            </w:r>
            <w:r w:rsidRPr="006B4230">
              <w:rPr>
                <w:rFonts w:ascii="Times New Roman" w:hAnsi="Times New Roman" w:cs="Times New Roman"/>
                <w:b/>
                <w:color w:val="000000" w:themeColor="text1"/>
                <w:sz w:val="28"/>
                <w:szCs w:val="28"/>
                <w:lang w:val="kk-KZ"/>
              </w:rPr>
              <w:t>с</w:t>
            </w:r>
            <w:r w:rsidRPr="006B4230">
              <w:rPr>
                <w:rFonts w:ascii="Times New Roman" w:hAnsi="Times New Roman" w:cs="Times New Roman"/>
                <w:b/>
                <w:color w:val="000000" w:themeColor="text1"/>
                <w:sz w:val="28"/>
                <w:szCs w:val="28"/>
              </w:rPr>
              <w:t xml:space="preserve"> № </w:t>
            </w:r>
          </w:p>
        </w:tc>
        <w:tc>
          <w:tcPr>
            <w:tcW w:w="1418" w:type="dxa"/>
          </w:tcPr>
          <w:p w14:paraId="3F07E224" w14:textId="3D50700F" w:rsidR="00E05A38" w:rsidRPr="006B4230" w:rsidRDefault="008928A6" w:rsidP="00137969">
            <w:pPr>
              <w:widowControl w:val="0"/>
              <w:spacing w:line="240" w:lineRule="auto"/>
              <w:jc w:val="center"/>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Құрылымдық </w:t>
            </w:r>
            <w:r w:rsidR="00A51F3C" w:rsidRPr="006B4230">
              <w:rPr>
                <w:rFonts w:ascii="Times New Roman" w:hAnsi="Times New Roman" w:cs="Times New Roman"/>
                <w:b/>
                <w:bCs/>
                <w:color w:val="000000" w:themeColor="text1"/>
                <w:sz w:val="28"/>
                <w:szCs w:val="28"/>
              </w:rPr>
              <w:t>элемент</w:t>
            </w:r>
          </w:p>
        </w:tc>
        <w:tc>
          <w:tcPr>
            <w:tcW w:w="4678" w:type="dxa"/>
          </w:tcPr>
          <w:p w14:paraId="2C7B50FA" w14:textId="2516BB20" w:rsidR="00E05A38" w:rsidRPr="006B4230" w:rsidRDefault="008928A6" w:rsidP="00137969">
            <w:pPr>
              <w:widowControl w:val="0"/>
              <w:spacing w:line="240" w:lineRule="auto"/>
              <w:jc w:val="center"/>
              <w:rPr>
                <w:rFonts w:ascii="Times New Roman" w:hAnsi="Times New Roman" w:cs="Times New Roman"/>
                <w:b/>
                <w:color w:val="000000" w:themeColor="text1"/>
                <w:sz w:val="28"/>
                <w:szCs w:val="28"/>
              </w:rPr>
            </w:pPr>
            <w:r w:rsidRPr="006B4230">
              <w:rPr>
                <w:rFonts w:ascii="Times New Roman" w:hAnsi="Times New Roman" w:cs="Times New Roman"/>
                <w:b/>
                <w:color w:val="000000" w:themeColor="text1"/>
                <w:sz w:val="28"/>
                <w:szCs w:val="28"/>
                <w:lang w:val="ru-RU"/>
              </w:rPr>
              <w:t>Қолданыстағы редакция</w:t>
            </w:r>
          </w:p>
        </w:tc>
        <w:tc>
          <w:tcPr>
            <w:tcW w:w="4394" w:type="dxa"/>
          </w:tcPr>
          <w:p w14:paraId="02255AB3" w14:textId="1742F89A" w:rsidR="00E05A38" w:rsidRPr="006B4230" w:rsidRDefault="008928A6" w:rsidP="00137969">
            <w:pPr>
              <w:widowControl w:val="0"/>
              <w:spacing w:line="240" w:lineRule="auto"/>
              <w:jc w:val="center"/>
              <w:rPr>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Ұсынылатын редакция</w:t>
            </w:r>
          </w:p>
        </w:tc>
        <w:tc>
          <w:tcPr>
            <w:tcW w:w="3827" w:type="dxa"/>
          </w:tcPr>
          <w:p w14:paraId="055862C5" w14:textId="77777777" w:rsidR="00916387" w:rsidRPr="006B4230" w:rsidRDefault="00916387" w:rsidP="00137969">
            <w:pPr>
              <w:widowControl w:val="0"/>
              <w:spacing w:after="0" w:line="240" w:lineRule="auto"/>
              <w:jc w:val="center"/>
              <w:rPr>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Негіздеме</w:t>
            </w:r>
          </w:p>
          <w:p w14:paraId="7FD4E8FA" w14:textId="2AD1DFEE" w:rsidR="00916387" w:rsidRPr="006B4230" w:rsidRDefault="00916387" w:rsidP="00137969">
            <w:pPr>
              <w:widowControl w:val="0"/>
              <w:spacing w:after="0" w:line="240" w:lineRule="auto"/>
              <w:jc w:val="center"/>
              <w:rPr>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(тапсырмаларға сілтемелерді, заң жобасы тұжырымдамасының нақты тармағын/ережесін, түзетудің мәнін; енгізілетін әрбір түзетудің нақты және межеленген негіздемесін қоса алғанда)</w:t>
            </w:r>
          </w:p>
        </w:tc>
      </w:tr>
      <w:tr w:rsidR="00371793" w:rsidRPr="006B4230" w14:paraId="3AD303C8" w14:textId="77777777" w:rsidTr="00327E10">
        <w:trPr>
          <w:trHeight w:val="1046"/>
        </w:trPr>
        <w:tc>
          <w:tcPr>
            <w:tcW w:w="14992" w:type="dxa"/>
            <w:gridSpan w:val="5"/>
          </w:tcPr>
          <w:p w14:paraId="30013ECD" w14:textId="5EF28572" w:rsidR="00371793" w:rsidRPr="006B4230" w:rsidRDefault="00916387" w:rsidP="00137969">
            <w:pPr>
              <w:pStyle w:val="a6"/>
              <w:widowControl w:val="0"/>
              <w:spacing w:after="0" w:line="240" w:lineRule="auto"/>
              <w:ind w:left="0"/>
              <w:jc w:val="center"/>
              <w:rPr>
                <w:rFonts w:ascii="Times New Roman" w:hAnsi="Times New Roman" w:cs="Times New Roman"/>
                <w:bCs/>
                <w:color w:val="000000" w:themeColor="text1"/>
                <w:sz w:val="28"/>
                <w:szCs w:val="28"/>
                <w:lang w:val="ru-RU"/>
              </w:rPr>
            </w:pPr>
            <w:r w:rsidRPr="006B4230">
              <w:rPr>
                <w:rFonts w:ascii="Times New Roman" w:hAnsi="Times New Roman" w:cs="Times New Roman"/>
                <w:b/>
                <w:bCs/>
                <w:sz w:val="28"/>
                <w:szCs w:val="28"/>
                <w:lang w:val="ru-RU"/>
              </w:rPr>
              <w:t>Қазақстан Республикасының Кәсіпкерлік кодексі</w:t>
            </w:r>
          </w:p>
        </w:tc>
      </w:tr>
      <w:tr w:rsidR="005849AB" w:rsidRPr="00363E6E" w14:paraId="5D50FF14" w14:textId="77777777" w:rsidTr="00137969">
        <w:trPr>
          <w:trHeight w:val="2111"/>
        </w:trPr>
        <w:tc>
          <w:tcPr>
            <w:tcW w:w="675" w:type="dxa"/>
            <w:tcBorders>
              <w:bottom w:val="single" w:sz="4" w:space="0" w:color="auto"/>
            </w:tcBorders>
          </w:tcPr>
          <w:p w14:paraId="0A4917BB" w14:textId="1E706C20"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w:t>
            </w:r>
          </w:p>
        </w:tc>
        <w:tc>
          <w:tcPr>
            <w:tcW w:w="1418" w:type="dxa"/>
            <w:tcBorders>
              <w:bottom w:val="single" w:sz="4" w:space="0" w:color="auto"/>
            </w:tcBorders>
          </w:tcPr>
          <w:p w14:paraId="5D8B7FAB" w14:textId="77777777" w:rsidR="005849AB" w:rsidRPr="006B4230" w:rsidRDefault="005849AB" w:rsidP="00137969">
            <w:pPr>
              <w:widowControl w:val="0"/>
              <w:spacing w:after="0" w:line="240" w:lineRule="auto"/>
              <w:jc w:val="both"/>
              <w:rPr>
                <w:rFonts w:ascii="Times New Roman" w:hAnsi="Times New Roman" w:cs="Times New Roman"/>
                <w:bCs/>
                <w:sz w:val="28"/>
                <w:szCs w:val="28"/>
                <w:lang w:val="kk-KZ"/>
              </w:rPr>
            </w:pPr>
            <w:r w:rsidRPr="006B4230">
              <w:rPr>
                <w:rFonts w:ascii="Times New Roman" w:hAnsi="Times New Roman" w:cs="Times New Roman"/>
                <w:bCs/>
                <w:sz w:val="28"/>
                <w:szCs w:val="28"/>
                <w:lang w:val="ru-RU"/>
              </w:rPr>
              <w:t>116-баптың 3-тармағы 5)-</w:t>
            </w:r>
            <w:r w:rsidRPr="006B4230">
              <w:rPr>
                <w:rFonts w:ascii="Times New Roman" w:hAnsi="Times New Roman" w:cs="Times New Roman"/>
                <w:bCs/>
                <w:sz w:val="28"/>
                <w:szCs w:val="28"/>
                <w:lang w:val="kk-KZ"/>
              </w:rPr>
              <w:t>тармақшасы</w:t>
            </w:r>
          </w:p>
          <w:p w14:paraId="4C454DBE"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335C6596"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7F980346"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089337F1"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49FFCAAB"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1418F435" w14:textId="77777777"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p w14:paraId="31201EE7" w14:textId="05D9EAFF" w:rsidR="00137969" w:rsidRPr="006B4230" w:rsidRDefault="00137969" w:rsidP="00137969">
            <w:pPr>
              <w:widowControl w:val="0"/>
              <w:spacing w:after="0" w:line="240" w:lineRule="auto"/>
              <w:jc w:val="both"/>
              <w:rPr>
                <w:rFonts w:ascii="Times New Roman" w:hAnsi="Times New Roman" w:cs="Times New Roman"/>
                <w:bCs/>
                <w:sz w:val="28"/>
                <w:szCs w:val="28"/>
                <w:lang w:val="kk-KZ"/>
              </w:rPr>
            </w:pPr>
          </w:p>
        </w:tc>
        <w:tc>
          <w:tcPr>
            <w:tcW w:w="4678" w:type="dxa"/>
            <w:tcBorders>
              <w:bottom w:val="single" w:sz="4" w:space="0" w:color="auto"/>
            </w:tcBorders>
          </w:tcPr>
          <w:p w14:paraId="4FAF5D30" w14:textId="5F05CC21" w:rsidR="005849AB" w:rsidRPr="006B4230" w:rsidRDefault="005849AB" w:rsidP="00137969">
            <w:pPr>
              <w:widowControl w:val="0"/>
              <w:spacing w:after="0" w:line="240" w:lineRule="auto"/>
              <w:ind w:firstLine="601"/>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116-бап. Кәсіпкерлік субъектілерінің бағалары мен тарифтерін мемлекеттік реттеу</w:t>
            </w:r>
          </w:p>
          <w:p w14:paraId="19127240" w14:textId="77777777" w:rsidR="005849AB" w:rsidRPr="006B4230" w:rsidRDefault="005849A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w:t>
            </w:r>
          </w:p>
          <w:p w14:paraId="6CB1CE20" w14:textId="687D6693" w:rsidR="005849AB" w:rsidRPr="006B4230" w:rsidRDefault="005849A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3. Мемлекет кәсіпкерлік субъектілерінің келесі тауарларына, жұмыстарына, қызметтеріне бағалар мен тарифтерді реттейді:</w:t>
            </w:r>
          </w:p>
          <w:p w14:paraId="422B83E7" w14:textId="77777777" w:rsidR="00137969" w:rsidRPr="006B4230" w:rsidRDefault="00137969" w:rsidP="00137969">
            <w:pPr>
              <w:spacing w:line="240" w:lineRule="auto"/>
              <w:ind w:firstLine="601"/>
              <w:jc w:val="both"/>
              <w:rPr>
                <w:rFonts w:ascii="Times New Roman" w:hAnsi="Times New Roman"/>
                <w:sz w:val="28"/>
                <w:szCs w:val="28"/>
                <w:lang w:val="kk-KZ"/>
              </w:rPr>
            </w:pPr>
          </w:p>
          <w:p w14:paraId="10B43B5B" w14:textId="68B24DE8" w:rsidR="005849AB" w:rsidRPr="006B4230" w:rsidRDefault="005849AB" w:rsidP="00137969">
            <w:pPr>
              <w:spacing w:line="240" w:lineRule="auto"/>
              <w:jc w:val="both"/>
              <w:rPr>
                <w:rFonts w:ascii="Times New Roman" w:hAnsi="Times New Roman"/>
                <w:sz w:val="28"/>
                <w:szCs w:val="28"/>
                <w:lang w:val="kk-KZ"/>
              </w:rPr>
            </w:pPr>
            <w:r w:rsidRPr="006B4230">
              <w:rPr>
                <w:rFonts w:ascii="Times New Roman" w:hAnsi="Times New Roman"/>
                <w:sz w:val="28"/>
                <w:szCs w:val="28"/>
                <w:lang w:val="kk-KZ"/>
              </w:rPr>
              <w:t xml:space="preserve">***       </w:t>
            </w:r>
          </w:p>
          <w:p w14:paraId="503C51BB" w14:textId="0B77DF0A" w:rsidR="005849AB" w:rsidRPr="006B4230" w:rsidRDefault="005849AB" w:rsidP="00137969">
            <w:pPr>
              <w:spacing w:line="240" w:lineRule="auto"/>
              <w:ind w:firstLine="601"/>
              <w:jc w:val="both"/>
              <w:rPr>
                <w:rFonts w:ascii="Times New Roman" w:hAnsi="Times New Roman"/>
                <w:b/>
                <w:sz w:val="28"/>
                <w:szCs w:val="28"/>
                <w:lang w:val="kk-KZ"/>
              </w:rPr>
            </w:pPr>
            <w:r w:rsidRPr="006B4230">
              <w:rPr>
                <w:rFonts w:ascii="Times New Roman" w:hAnsi="Times New Roman"/>
                <w:b/>
                <w:sz w:val="28"/>
                <w:szCs w:val="28"/>
                <w:lang w:val="kk-KZ"/>
              </w:rPr>
              <w:t>5) трансферттік баға белгілеу кезінде туындайтын, халықаралық іскерлік операциялардағы және халықаралық іскерлік операцияларға байланысты мәмілелердегі тауарларға, жұмыстарға, көрсетілетін қызметтерге;</w:t>
            </w:r>
          </w:p>
          <w:p w14:paraId="384E3FB6" w14:textId="23D43974" w:rsidR="005849AB" w:rsidRPr="006B4230" w:rsidRDefault="005849AB" w:rsidP="00137969">
            <w:pPr>
              <w:widowControl w:val="0"/>
              <w:spacing w:after="0" w:line="240" w:lineRule="auto"/>
              <w:ind w:firstLine="601"/>
              <w:jc w:val="both"/>
              <w:rPr>
                <w:rFonts w:ascii="Times New Roman" w:hAnsi="Times New Roman" w:cs="Times New Roman"/>
                <w:bCs/>
                <w:color w:val="000000" w:themeColor="text1"/>
                <w:sz w:val="28"/>
                <w:szCs w:val="28"/>
                <w:lang w:val="kk-KZ"/>
              </w:rPr>
            </w:pPr>
          </w:p>
        </w:tc>
        <w:tc>
          <w:tcPr>
            <w:tcW w:w="4394" w:type="dxa"/>
            <w:tcBorders>
              <w:bottom w:val="single" w:sz="4" w:space="0" w:color="auto"/>
            </w:tcBorders>
          </w:tcPr>
          <w:p w14:paraId="73B5C608" w14:textId="77777777" w:rsidR="005849AB" w:rsidRPr="006B4230" w:rsidRDefault="005849AB" w:rsidP="00137969">
            <w:pPr>
              <w:widowControl w:val="0"/>
              <w:spacing w:after="0" w:line="240" w:lineRule="auto"/>
              <w:ind w:firstLine="459"/>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116-бап. Кәсіпкерлік субъектілерінің бағалары мен тарифтерін мемлекеттік реттеу</w:t>
            </w:r>
          </w:p>
          <w:p w14:paraId="1F7B175F" w14:textId="74FFEF6F" w:rsidR="005849AB" w:rsidRPr="006B4230" w:rsidRDefault="005849A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w:t>
            </w:r>
          </w:p>
          <w:p w14:paraId="19917CCC" w14:textId="7E341C50" w:rsidR="005849AB" w:rsidRPr="006B4230" w:rsidRDefault="005849A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3. Мемлекет кәсіпкерлік субъектілерінің келесі тауарларына, жұмыстарына, қызметтеріне бағалар мен тарифтерді реттейді:</w:t>
            </w:r>
          </w:p>
          <w:p w14:paraId="5838BF06" w14:textId="77777777" w:rsidR="00137969" w:rsidRPr="006B4230" w:rsidRDefault="00137969" w:rsidP="00137969">
            <w:pPr>
              <w:spacing w:line="240" w:lineRule="auto"/>
              <w:jc w:val="both"/>
              <w:rPr>
                <w:rFonts w:ascii="Times New Roman" w:hAnsi="Times New Roman"/>
                <w:sz w:val="28"/>
                <w:szCs w:val="28"/>
                <w:lang w:val="kk-KZ"/>
              </w:rPr>
            </w:pPr>
          </w:p>
          <w:p w14:paraId="44EEFB03" w14:textId="658FC9AC" w:rsidR="005849AB" w:rsidRPr="006B4230" w:rsidRDefault="005849AB" w:rsidP="00137969">
            <w:pPr>
              <w:spacing w:line="240" w:lineRule="auto"/>
              <w:jc w:val="both"/>
              <w:rPr>
                <w:rFonts w:ascii="Times New Roman" w:hAnsi="Times New Roman"/>
                <w:sz w:val="28"/>
                <w:szCs w:val="28"/>
              </w:rPr>
            </w:pPr>
            <w:r w:rsidRPr="006B4230">
              <w:rPr>
                <w:rFonts w:ascii="Times New Roman" w:hAnsi="Times New Roman"/>
                <w:sz w:val="28"/>
                <w:szCs w:val="28"/>
              </w:rPr>
              <w:t>***</w:t>
            </w:r>
          </w:p>
          <w:p w14:paraId="266ABEBB" w14:textId="5193E93B" w:rsidR="005849AB" w:rsidRPr="006B4230" w:rsidRDefault="005849AB" w:rsidP="00137969">
            <w:pPr>
              <w:spacing w:line="240" w:lineRule="auto"/>
              <w:jc w:val="both"/>
              <w:rPr>
                <w:rFonts w:ascii="Times New Roman" w:hAnsi="Times New Roman"/>
                <w:sz w:val="28"/>
                <w:szCs w:val="28"/>
              </w:rPr>
            </w:pPr>
            <w:r w:rsidRPr="006B4230">
              <w:rPr>
                <w:rFonts w:ascii="Times New Roman" w:eastAsia="Times New Roman" w:hAnsi="Times New Roman" w:cs="Times New Roman"/>
                <w:b/>
                <w:sz w:val="28"/>
                <w:szCs w:val="24"/>
                <w:lang w:eastAsia="ru-RU"/>
              </w:rPr>
              <w:t xml:space="preserve">          </w:t>
            </w:r>
            <w:r w:rsidRPr="006B4230">
              <w:rPr>
                <w:rFonts w:ascii="Times New Roman" w:eastAsia="Times New Roman" w:hAnsi="Times New Roman" w:cs="Times New Roman"/>
                <w:b/>
                <w:sz w:val="28"/>
                <w:szCs w:val="24"/>
                <w:lang w:val="ru-RU" w:eastAsia="ru-RU"/>
              </w:rPr>
              <w:t>алып тасталсын</w:t>
            </w:r>
          </w:p>
          <w:p w14:paraId="2CEF0102" w14:textId="2740CDC3" w:rsidR="005849AB" w:rsidRPr="006B4230" w:rsidRDefault="005849AB" w:rsidP="00137969">
            <w:pPr>
              <w:widowControl w:val="0"/>
              <w:spacing w:after="0" w:line="240" w:lineRule="auto"/>
              <w:ind w:firstLine="459"/>
              <w:jc w:val="both"/>
              <w:rPr>
                <w:rFonts w:ascii="Times New Roman" w:hAnsi="Times New Roman" w:cs="Times New Roman"/>
                <w:bCs/>
                <w:color w:val="000000" w:themeColor="text1"/>
                <w:sz w:val="28"/>
                <w:szCs w:val="28"/>
                <w:lang w:val="kk-KZ"/>
              </w:rPr>
            </w:pPr>
          </w:p>
        </w:tc>
        <w:tc>
          <w:tcPr>
            <w:tcW w:w="3827" w:type="dxa"/>
            <w:tcBorders>
              <w:bottom w:val="single" w:sz="4" w:space="0" w:color="auto"/>
            </w:tcBorders>
          </w:tcPr>
          <w:p w14:paraId="4990D7ED"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 xml:space="preserve">«Трансферттік баға белгілеу туралы» Қазақстан Республикасының Заңына (бұдан әрі – Заң) енгізілетін өзгерістерге сәйкес келтіру. Мемлекет басшысының 2020 жылғы 1 қыркүйектегі Қазақстан халқына Жолдауын іске асыру жөніндегі жалпыұлттық іс-шаралар </w:t>
            </w:r>
            <w:r w:rsidRPr="006B4230">
              <w:rPr>
                <w:rFonts w:ascii="Times New Roman" w:hAnsi="Times New Roman" w:cs="Times New Roman"/>
                <w:bCs/>
                <w:color w:val="000000" w:themeColor="text1"/>
                <w:sz w:val="28"/>
                <w:szCs w:val="28"/>
                <w:lang w:val="kk-KZ"/>
              </w:rPr>
              <w:lastRenderedPageBreak/>
              <w:t>жоспарының 37-тармағын іске асыру мақсатында өзгеріс енгізілді.</w:t>
            </w:r>
          </w:p>
          <w:p w14:paraId="54B888E5"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Экономикалық ынтымақтастық және даму ұйымының (ЭЫДҰ) трансферттік баға белгілеу жөніндегі нұсқаулықтарында және ЭЫДҰ Үлгі конвенциясының 9-бабында бақылау бақыланатын мәмілелердің түрлерімен (ешқандай шектеусіз) жүзеге асырылады, яғни кез келген транзакциялар бақылауға жатады.</w:t>
            </w:r>
          </w:p>
          <w:p w14:paraId="33C2C172"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Айқындауға байланысты тауарлардың, жұмыстардың және қызметтердің (бұдан әрі – ТЖҚ) шегіндегі шектеуді алып тасталынады.</w:t>
            </w:r>
          </w:p>
          <w:p w14:paraId="0A150EA2" w14:textId="1D6F45D0"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50D5F848" w14:textId="66E4F92D"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79380F82" w14:textId="45881D3C"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3103315F" w14:textId="6D742DB2"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1D09F4DC" w14:textId="44F82546"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7EBAD84D"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p w14:paraId="68068609" w14:textId="25174DEC"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tc>
      </w:tr>
      <w:tr w:rsidR="00137969" w:rsidRPr="00363E6E" w14:paraId="5148D3AC" w14:textId="77777777" w:rsidTr="002B2451">
        <w:trPr>
          <w:trHeight w:val="8791"/>
        </w:trPr>
        <w:tc>
          <w:tcPr>
            <w:tcW w:w="675" w:type="dxa"/>
            <w:tcBorders>
              <w:top w:val="single" w:sz="4" w:space="0" w:color="auto"/>
              <w:left w:val="single" w:sz="4" w:space="0" w:color="auto"/>
              <w:right w:val="single" w:sz="4" w:space="0" w:color="auto"/>
            </w:tcBorders>
          </w:tcPr>
          <w:p w14:paraId="238A4B9D" w14:textId="601EBE56" w:rsidR="00137969" w:rsidRPr="006B4230" w:rsidRDefault="00137969" w:rsidP="00137969">
            <w:pPr>
              <w:widowControl w:val="0"/>
              <w:spacing w:after="0" w:line="240" w:lineRule="auto"/>
              <w:jc w:val="both"/>
              <w:rPr>
                <w:rFonts w:ascii="Times New Roman" w:hAnsi="Times New Roman" w:cs="Times New Roman"/>
                <w:bCs/>
                <w:sz w:val="28"/>
                <w:szCs w:val="28"/>
                <w:lang w:val="kk-KZ"/>
              </w:rPr>
            </w:pPr>
            <w:r w:rsidRPr="006B4230">
              <w:rPr>
                <w:rFonts w:ascii="Times New Roman" w:hAnsi="Times New Roman" w:cs="Times New Roman"/>
                <w:bCs/>
                <w:sz w:val="28"/>
                <w:szCs w:val="28"/>
              </w:rPr>
              <w:lastRenderedPageBreak/>
              <w:t>2.</w:t>
            </w:r>
          </w:p>
        </w:tc>
        <w:tc>
          <w:tcPr>
            <w:tcW w:w="1418" w:type="dxa"/>
            <w:tcBorders>
              <w:top w:val="single" w:sz="4" w:space="0" w:color="auto"/>
              <w:left w:val="single" w:sz="4" w:space="0" w:color="auto"/>
              <w:right w:val="single" w:sz="4" w:space="0" w:color="auto"/>
            </w:tcBorders>
          </w:tcPr>
          <w:p w14:paraId="0B839863" w14:textId="467B9D58" w:rsidR="00137969" w:rsidRPr="006B4230" w:rsidRDefault="00137969" w:rsidP="00137969">
            <w:pPr>
              <w:widowControl w:val="0"/>
              <w:spacing w:after="0" w:line="240" w:lineRule="auto"/>
              <w:jc w:val="both"/>
              <w:rPr>
                <w:rFonts w:ascii="Times New Roman" w:hAnsi="Times New Roman" w:cs="Times New Roman"/>
                <w:bCs/>
                <w:sz w:val="28"/>
                <w:szCs w:val="28"/>
                <w:lang w:val="kk-KZ"/>
              </w:rPr>
            </w:pPr>
            <w:r w:rsidRPr="006B4230">
              <w:rPr>
                <w:rFonts w:ascii="Times New Roman" w:hAnsi="Times New Roman" w:cs="Times New Roman"/>
                <w:bCs/>
                <w:sz w:val="28"/>
                <w:szCs w:val="28"/>
                <w:lang w:val="ru-RU"/>
              </w:rPr>
              <w:t>116-баптың 3-1-тармағы</w:t>
            </w:r>
          </w:p>
        </w:tc>
        <w:tc>
          <w:tcPr>
            <w:tcW w:w="4678" w:type="dxa"/>
            <w:tcBorders>
              <w:top w:val="single" w:sz="4" w:space="0" w:color="auto"/>
              <w:left w:val="single" w:sz="4" w:space="0" w:color="auto"/>
              <w:right w:val="single" w:sz="4" w:space="0" w:color="auto"/>
            </w:tcBorders>
          </w:tcPr>
          <w:p w14:paraId="037A430D" w14:textId="77777777" w:rsidR="00137969" w:rsidRPr="006B4230" w:rsidRDefault="00137969" w:rsidP="00137969">
            <w:pPr>
              <w:widowControl w:val="0"/>
              <w:spacing w:after="0" w:line="240" w:lineRule="auto"/>
              <w:ind w:firstLine="601"/>
              <w:jc w:val="both"/>
              <w:rPr>
                <w:rFonts w:ascii="Times New Roman" w:hAnsi="Times New Roman" w:cs="Times New Roman"/>
                <w:b/>
                <w:bCs/>
                <w:color w:val="000000" w:themeColor="text1"/>
                <w:sz w:val="28"/>
                <w:szCs w:val="28"/>
                <w:lang w:val="ru-RU"/>
              </w:rPr>
            </w:pPr>
          </w:p>
          <w:p w14:paraId="5279B2FB" w14:textId="046B0EF6" w:rsidR="00137969" w:rsidRPr="006B4230" w:rsidRDefault="00137969" w:rsidP="00137969">
            <w:pPr>
              <w:widowControl w:val="0"/>
              <w:spacing w:after="0" w:line="240" w:lineRule="auto"/>
              <w:ind w:firstLine="708"/>
              <w:jc w:val="both"/>
              <w:rPr>
                <w:rFonts w:ascii="Times New Roman" w:hAnsi="Times New Roman" w:cs="Times New Roman"/>
                <w:bCs/>
                <w:color w:val="000000" w:themeColor="text1"/>
                <w:sz w:val="28"/>
                <w:szCs w:val="28"/>
                <w:lang w:val="kk-KZ"/>
              </w:rPr>
            </w:pPr>
            <w:r w:rsidRPr="006B4230">
              <w:rPr>
                <w:rFonts w:ascii="Times New Roman" w:hAnsi="Times New Roman" w:cs="Times New Roman"/>
                <w:b/>
                <w:bCs/>
                <w:color w:val="000000" w:themeColor="text1"/>
                <w:sz w:val="28"/>
                <w:szCs w:val="28"/>
                <w:lang w:val="ru-RU"/>
              </w:rPr>
              <w:t>жоқ</w:t>
            </w:r>
          </w:p>
        </w:tc>
        <w:tc>
          <w:tcPr>
            <w:tcW w:w="4394" w:type="dxa"/>
            <w:tcBorders>
              <w:top w:val="single" w:sz="4" w:space="0" w:color="auto"/>
              <w:left w:val="single" w:sz="4" w:space="0" w:color="auto"/>
              <w:right w:val="single" w:sz="4" w:space="0" w:color="auto"/>
            </w:tcBorders>
          </w:tcPr>
          <w:p w14:paraId="4B57F214"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3-1. Мемлекет халықаралық іскерлік операциялардағы және трансферттік баға белгілеу кезінде туындайтын халықаралық іскерлік операцияларға байланысты мәмілелердегі бағаларды реттейді;</w:t>
            </w:r>
          </w:p>
          <w:p w14:paraId="64E67A06"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0805E8A2"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608DF5A7"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1C508004"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54FA735A"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7FB3DF25"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4DB6C000"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1C6E9F38"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6483CB8A"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524E6F06"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2B15A4E1"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3E728341"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0C0E769F"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4AD6DA1D"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3737BF36"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00F44295"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30FFDC5B" w14:textId="77777777" w:rsidR="00137969" w:rsidRPr="006B4230" w:rsidRDefault="00137969" w:rsidP="00137969">
            <w:pPr>
              <w:widowControl w:val="0"/>
              <w:spacing w:after="0" w:line="240" w:lineRule="auto"/>
              <w:jc w:val="both"/>
              <w:rPr>
                <w:rFonts w:ascii="Times New Roman" w:hAnsi="Times New Roman" w:cs="Times New Roman"/>
                <w:b/>
                <w:bCs/>
                <w:color w:val="000000" w:themeColor="text1"/>
                <w:sz w:val="28"/>
                <w:szCs w:val="28"/>
                <w:lang w:val="kk-KZ"/>
              </w:rPr>
            </w:pPr>
          </w:p>
          <w:p w14:paraId="21D416AF" w14:textId="20474773"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kk-KZ"/>
              </w:rPr>
            </w:pPr>
          </w:p>
        </w:tc>
        <w:tc>
          <w:tcPr>
            <w:tcW w:w="3827" w:type="dxa"/>
            <w:tcBorders>
              <w:top w:val="single" w:sz="4" w:space="0" w:color="auto"/>
              <w:left w:val="single" w:sz="4" w:space="0" w:color="auto"/>
              <w:bottom w:val="single" w:sz="4" w:space="0" w:color="auto"/>
              <w:right w:val="single" w:sz="4" w:space="0" w:color="auto"/>
            </w:tcBorders>
          </w:tcPr>
          <w:p w14:paraId="3000AE3E" w14:textId="0D66FE3C"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«Трансферттік баға белгілеу туралы» Қазақстан Республикасының Заңына (бұдан әрі – Заң) енгізілетін өзгерістерге сәйкес келтіру. 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07706B2" w14:textId="4ACA4A42"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Экономикалық ынтымақтастық және даму ұйымының (ЭЫДҰ) трансферттік баға белгілеу жөніндегі нұсқаулықтарында және ЭЫДҰ Үлгі конвенциясының 9-бабында бақылау бақыланатын мәмілелердің түрлерімен (ешқандай шектеусіз) жүзеге асырылады, яғни кез келген транзакциялар бақылауға жатады.</w:t>
            </w:r>
          </w:p>
        </w:tc>
      </w:tr>
      <w:tr w:rsidR="005849AB" w:rsidRPr="006B4230" w14:paraId="64D020F7" w14:textId="77777777" w:rsidTr="00327E10">
        <w:trPr>
          <w:trHeight w:val="1046"/>
        </w:trPr>
        <w:tc>
          <w:tcPr>
            <w:tcW w:w="675" w:type="dxa"/>
          </w:tcPr>
          <w:p w14:paraId="6CD427F2" w14:textId="178F2912" w:rsidR="005849AB" w:rsidRPr="006B4230" w:rsidRDefault="005849AB" w:rsidP="00137969">
            <w:pPr>
              <w:widowControl w:val="0"/>
              <w:spacing w:after="0" w:line="240" w:lineRule="auto"/>
              <w:jc w:val="both"/>
              <w:rPr>
                <w:rFonts w:ascii="Times New Roman" w:hAnsi="Times New Roman" w:cs="Times New Roman"/>
                <w:sz w:val="28"/>
                <w:szCs w:val="28"/>
              </w:rPr>
            </w:pPr>
            <w:r w:rsidRPr="006B4230">
              <w:rPr>
                <w:rFonts w:ascii="Times New Roman" w:hAnsi="Times New Roman" w:cs="Times New Roman"/>
                <w:bCs/>
                <w:sz w:val="28"/>
                <w:szCs w:val="28"/>
                <w:lang w:val="ru-RU"/>
              </w:rPr>
              <w:lastRenderedPageBreak/>
              <w:t>3.</w:t>
            </w:r>
          </w:p>
        </w:tc>
        <w:tc>
          <w:tcPr>
            <w:tcW w:w="1418" w:type="dxa"/>
          </w:tcPr>
          <w:p w14:paraId="220D6D18" w14:textId="08C7E2FF" w:rsidR="005849AB" w:rsidRPr="006B4230" w:rsidRDefault="005849AB" w:rsidP="00137969">
            <w:pPr>
              <w:widowControl w:val="0"/>
              <w:spacing w:after="0" w:line="240" w:lineRule="auto"/>
              <w:jc w:val="both"/>
              <w:rPr>
                <w:rFonts w:ascii="Times New Roman" w:hAnsi="Times New Roman" w:cs="Times New Roman"/>
                <w:bCs/>
                <w:sz w:val="28"/>
                <w:szCs w:val="28"/>
              </w:rPr>
            </w:pPr>
            <w:r w:rsidRPr="006B4230">
              <w:rPr>
                <w:rFonts w:ascii="Times New Roman" w:hAnsi="Times New Roman" w:cs="Times New Roman"/>
                <w:bCs/>
                <w:sz w:val="28"/>
                <w:szCs w:val="28"/>
                <w:lang w:val="ru-RU"/>
              </w:rPr>
              <w:t>121- бап</w:t>
            </w:r>
          </w:p>
        </w:tc>
        <w:tc>
          <w:tcPr>
            <w:tcW w:w="4678" w:type="dxa"/>
          </w:tcPr>
          <w:p w14:paraId="02880563" w14:textId="77777777" w:rsidR="005849AB" w:rsidRPr="006B4230" w:rsidRDefault="005849AB" w:rsidP="00137969">
            <w:pPr>
              <w:widowControl w:val="0"/>
              <w:spacing w:after="0" w:line="240" w:lineRule="auto"/>
              <w:ind w:firstLine="601"/>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121-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i</w:t>
            </w:r>
            <w:r w:rsidRPr="006B4230">
              <w:rPr>
                <w:rFonts w:ascii="Times New Roman" w:hAnsi="Times New Roman" w:cs="Times New Roman"/>
                <w:bCs/>
                <w:color w:val="000000" w:themeColor="text1"/>
                <w:sz w:val="28"/>
                <w:szCs w:val="28"/>
                <w:lang w:val="ru-RU"/>
              </w:rPr>
              <w:t>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лелердегі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тауарларға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көрсетілетін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реттеу</w:t>
            </w:r>
            <w:r w:rsidRPr="006B4230">
              <w:rPr>
                <w:rFonts w:ascii="Times New Roman" w:hAnsi="Times New Roman" w:cs="Times New Roman"/>
                <w:bCs/>
                <w:color w:val="000000" w:themeColor="text1"/>
                <w:sz w:val="28"/>
                <w:szCs w:val="28"/>
              </w:rPr>
              <w:t xml:space="preserve"> </w:t>
            </w:r>
          </w:p>
          <w:p w14:paraId="021FA03B" w14:textId="77777777" w:rsidR="005849AB" w:rsidRPr="006B4230" w:rsidRDefault="005849AB" w:rsidP="00137969">
            <w:pPr>
              <w:widowControl w:val="0"/>
              <w:spacing w:after="0" w:line="240" w:lineRule="auto"/>
              <w:ind w:firstLine="601"/>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туындайтын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i</w:t>
            </w:r>
            <w:r w:rsidRPr="006B4230">
              <w:rPr>
                <w:rFonts w:ascii="Times New Roman" w:hAnsi="Times New Roman" w:cs="Times New Roman"/>
                <w:bCs/>
                <w:color w:val="000000" w:themeColor="text1"/>
                <w:sz w:val="28"/>
                <w:szCs w:val="28"/>
                <w:lang w:val="ru-RU"/>
              </w:rPr>
              <w:t>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лелердегі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тауарларға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көрсетілетін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реттеу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асырылады</w:t>
            </w:r>
            <w:r w:rsidRPr="006B4230">
              <w:rPr>
                <w:rFonts w:ascii="Times New Roman" w:hAnsi="Times New Roman" w:cs="Times New Roman"/>
                <w:bCs/>
                <w:color w:val="000000" w:themeColor="text1"/>
                <w:sz w:val="28"/>
                <w:szCs w:val="28"/>
              </w:rPr>
              <w:t>.</w:t>
            </w:r>
          </w:p>
          <w:p w14:paraId="1F97B450" w14:textId="77777777" w:rsidR="005849AB" w:rsidRPr="006B4230" w:rsidRDefault="005849AB" w:rsidP="00137969">
            <w:pPr>
              <w:widowControl w:val="0"/>
              <w:spacing w:after="0" w:line="240" w:lineRule="auto"/>
              <w:ind w:firstLine="601"/>
              <w:jc w:val="both"/>
              <w:rPr>
                <w:rFonts w:ascii="Times New Roman" w:hAnsi="Times New Roman" w:cs="Times New Roman"/>
                <w:b/>
                <w:bCs/>
                <w:color w:val="000000" w:themeColor="text1"/>
                <w:sz w:val="28"/>
                <w:szCs w:val="28"/>
              </w:rPr>
            </w:pPr>
          </w:p>
          <w:p w14:paraId="0F394CE8" w14:textId="4A00E681" w:rsidR="005849AB" w:rsidRPr="006B4230" w:rsidRDefault="005849AB" w:rsidP="00137969">
            <w:pPr>
              <w:widowControl w:val="0"/>
              <w:spacing w:after="0" w:line="240" w:lineRule="auto"/>
              <w:ind w:firstLine="601"/>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2. </w:t>
            </w:r>
            <w:r w:rsidRPr="006B4230">
              <w:rPr>
                <w:rFonts w:ascii="Times New Roman" w:hAnsi="Times New Roman" w:cs="Times New Roman"/>
                <w:b/>
                <w:bCs/>
                <w:color w:val="000000" w:themeColor="text1"/>
                <w:sz w:val="28"/>
                <w:szCs w:val="28"/>
                <w:lang w:val="ru-RU"/>
              </w:rPr>
              <w:t>Өзара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арасында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қалыптасатын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тәуелс</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з</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арасында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жасасу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кез</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нде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бағалар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ауқымы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ескер</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отырып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объективт</w:t>
            </w:r>
            <w:r w:rsidRPr="006B4230">
              <w:rPr>
                <w:rFonts w:ascii="Times New Roman" w:hAnsi="Times New Roman" w:cs="Times New Roman"/>
                <w:b/>
                <w:bCs/>
                <w:color w:val="000000" w:themeColor="text1"/>
                <w:sz w:val="28"/>
                <w:szCs w:val="28"/>
              </w:rPr>
              <w:t xml:space="preserve">i </w:t>
            </w:r>
            <w:r w:rsidRPr="006B4230">
              <w:rPr>
                <w:rFonts w:ascii="Times New Roman" w:hAnsi="Times New Roman" w:cs="Times New Roman"/>
                <w:b/>
                <w:bCs/>
                <w:color w:val="000000" w:themeColor="text1"/>
                <w:sz w:val="28"/>
                <w:szCs w:val="28"/>
                <w:lang w:val="ru-RU"/>
              </w:rPr>
              <w:t>түрде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қалыптасатын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нарықтық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бағадан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ерекшеленетін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белгілеу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lastRenderedPageBreak/>
              <w:t>туралы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Заңына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сәйкес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бақылауға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жататын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трансфертт</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трансфертт</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белг</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табылады</w:t>
            </w:r>
            <w:r w:rsidRPr="006B4230">
              <w:rPr>
                <w:rFonts w:ascii="Times New Roman" w:hAnsi="Times New Roman" w:cs="Times New Roman"/>
                <w:b/>
                <w:bCs/>
                <w:color w:val="000000" w:themeColor="text1"/>
                <w:sz w:val="28"/>
                <w:szCs w:val="28"/>
              </w:rPr>
              <w:t>.</w:t>
            </w:r>
          </w:p>
          <w:p w14:paraId="4E1587B4" w14:textId="77777777" w:rsidR="005849AB" w:rsidRPr="006B4230" w:rsidRDefault="005849AB" w:rsidP="00137969">
            <w:pPr>
              <w:widowControl w:val="0"/>
              <w:spacing w:after="0" w:line="240" w:lineRule="auto"/>
              <w:ind w:firstLine="601"/>
              <w:jc w:val="both"/>
              <w:rPr>
                <w:rFonts w:ascii="Times New Roman" w:hAnsi="Times New Roman" w:cs="Times New Roman"/>
                <w:b/>
                <w:bCs/>
                <w:color w:val="000000" w:themeColor="text1"/>
                <w:sz w:val="28"/>
                <w:szCs w:val="28"/>
              </w:rPr>
            </w:pPr>
          </w:p>
          <w:p w14:paraId="781F070F" w14:textId="337FEF8B" w:rsidR="005849AB" w:rsidRPr="006B4230" w:rsidRDefault="005849AB" w:rsidP="00137969">
            <w:pPr>
              <w:widowControl w:val="0"/>
              <w:spacing w:after="0" w:line="240" w:lineRule="auto"/>
              <w:ind w:firstLine="601"/>
              <w:jc w:val="both"/>
              <w:rPr>
                <w:rFonts w:ascii="Times New Roman" w:hAnsi="Times New Roman" w:cs="Times New Roman"/>
                <w:bCs/>
                <w:color w:val="000000" w:themeColor="text1"/>
                <w:sz w:val="28"/>
                <w:szCs w:val="28"/>
              </w:rPr>
            </w:pPr>
            <w:r w:rsidRPr="006B4230">
              <w:rPr>
                <w:rFonts w:ascii="Times New Roman" w:hAnsi="Times New Roman" w:cs="Times New Roman"/>
                <w:b/>
                <w:bCs/>
                <w:color w:val="000000" w:themeColor="text1"/>
                <w:sz w:val="28"/>
                <w:szCs w:val="28"/>
              </w:rPr>
              <w:t xml:space="preserve">3. </w:t>
            </w:r>
            <w:r w:rsidRPr="006B4230">
              <w:rPr>
                <w:rFonts w:ascii="Times New Roman" w:hAnsi="Times New Roman" w:cs="Times New Roman"/>
                <w:b/>
                <w:bCs/>
                <w:color w:val="000000" w:themeColor="text1"/>
                <w:sz w:val="28"/>
                <w:szCs w:val="28"/>
                <w:lang w:val="ru-RU"/>
              </w:rPr>
              <w:t>Тауарларды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сатып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алу</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сату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ндег</w:t>
            </w:r>
            <w:r w:rsidRPr="006B4230">
              <w:rPr>
                <w:rFonts w:ascii="Times New Roman" w:hAnsi="Times New Roman" w:cs="Times New Roman"/>
                <w:b/>
                <w:bCs/>
                <w:color w:val="000000" w:themeColor="text1"/>
                <w:sz w:val="28"/>
                <w:szCs w:val="28"/>
              </w:rPr>
              <w:t xml:space="preserve">i </w:t>
            </w:r>
            <w:r w:rsidRPr="006B4230">
              <w:rPr>
                <w:rFonts w:ascii="Times New Roman" w:hAnsi="Times New Roman" w:cs="Times New Roman"/>
                <w:b/>
                <w:bCs/>
                <w:color w:val="000000" w:themeColor="text1"/>
                <w:sz w:val="28"/>
                <w:szCs w:val="28"/>
                <w:lang w:val="ru-RU"/>
              </w:rPr>
              <w:t>экспорттық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импорттық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р</w:t>
            </w:r>
            <w:r w:rsidRPr="006B4230">
              <w:rPr>
                <w:rFonts w:ascii="Times New Roman" w:hAnsi="Times New Roman" w:cs="Times New Roman"/>
                <w:b/>
                <w:bCs/>
                <w:color w:val="000000" w:themeColor="text1"/>
                <w:sz w:val="28"/>
                <w:szCs w:val="28"/>
              </w:rPr>
              <w:t xml:space="preserve">i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тұрақты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мекеме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құрмай</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жүзеге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асыратын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резидент</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емес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ндег</w:t>
            </w:r>
            <w:r w:rsidRPr="006B4230">
              <w:rPr>
                <w:rFonts w:ascii="Times New Roman" w:hAnsi="Times New Roman" w:cs="Times New Roman"/>
                <w:b/>
                <w:bCs/>
                <w:color w:val="000000" w:themeColor="text1"/>
                <w:sz w:val="28"/>
                <w:szCs w:val="28"/>
              </w:rPr>
              <w:t xml:space="preserve">i </w:t>
            </w:r>
            <w:r w:rsidRPr="006B4230">
              <w:rPr>
                <w:rFonts w:ascii="Times New Roman" w:hAnsi="Times New Roman" w:cs="Times New Roman"/>
                <w:b/>
                <w:bCs/>
                <w:color w:val="000000" w:themeColor="text1"/>
                <w:sz w:val="28"/>
                <w:szCs w:val="28"/>
                <w:lang w:val="ru-RU"/>
              </w:rPr>
              <w:t>мәм</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резиденттер</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аумағының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шег</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тыс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жерде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тауарларды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сатып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алу</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сату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нде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лелер</w:t>
            </w:r>
            <w:r w:rsidRPr="006B4230">
              <w:rPr>
                <w:rFonts w:ascii="Times New Roman" w:hAnsi="Times New Roman" w:cs="Times New Roman"/>
                <w:b/>
                <w:bCs/>
                <w:color w:val="000000" w:themeColor="text1"/>
                <w:sz w:val="28"/>
                <w:szCs w:val="28"/>
              </w:rPr>
              <w:t xml:space="preserve">i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i</w:t>
            </w:r>
            <w:r w:rsidRPr="006B4230">
              <w:rPr>
                <w:rFonts w:ascii="Times New Roman" w:hAnsi="Times New Roman" w:cs="Times New Roman"/>
                <w:b/>
                <w:bCs/>
                <w:color w:val="000000" w:themeColor="text1"/>
                <w:sz w:val="28"/>
                <w:szCs w:val="28"/>
                <w:lang w:val="ru-RU"/>
              </w:rPr>
              <w:t>скерл</w:t>
            </w:r>
            <w:r w:rsidRPr="006B4230">
              <w:rPr>
                <w:rFonts w:ascii="Times New Roman" w:hAnsi="Times New Roman" w:cs="Times New Roman"/>
                <w:b/>
                <w:bCs/>
                <w:color w:val="000000" w:themeColor="text1"/>
                <w:sz w:val="28"/>
                <w:szCs w:val="28"/>
              </w:rPr>
              <w:t>i</w:t>
            </w:r>
            <w:r w:rsidRPr="006B4230">
              <w:rPr>
                <w:rFonts w:ascii="Times New Roman" w:hAnsi="Times New Roman" w:cs="Times New Roman"/>
                <w:b/>
                <w:bCs/>
                <w:color w:val="000000" w:themeColor="text1"/>
                <w:sz w:val="28"/>
                <w:szCs w:val="28"/>
                <w:lang w:val="ru-RU"/>
              </w:rPr>
              <w:t>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операциялар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табылады</w:t>
            </w:r>
            <w:r w:rsidRPr="006B4230">
              <w:rPr>
                <w:rFonts w:ascii="Times New Roman" w:hAnsi="Times New Roman" w:cs="Times New Roman"/>
                <w:b/>
                <w:bCs/>
                <w:color w:val="000000" w:themeColor="text1"/>
                <w:sz w:val="28"/>
                <w:szCs w:val="28"/>
              </w:rPr>
              <w:t>.</w:t>
            </w:r>
          </w:p>
        </w:tc>
        <w:tc>
          <w:tcPr>
            <w:tcW w:w="4394" w:type="dxa"/>
          </w:tcPr>
          <w:p w14:paraId="0F2BFAA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121-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i</w:t>
            </w:r>
            <w:r w:rsidRPr="006B4230">
              <w:rPr>
                <w:rFonts w:ascii="Times New Roman" w:hAnsi="Times New Roman" w:cs="Times New Roman"/>
                <w:bCs/>
                <w:color w:val="000000" w:themeColor="text1"/>
                <w:sz w:val="28"/>
                <w:szCs w:val="28"/>
                <w:lang w:val="ru-RU"/>
              </w:rPr>
              <w:t>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лелердегі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реттеу</w:t>
            </w:r>
          </w:p>
          <w:p w14:paraId="253B430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595EC661" w14:textId="6D86B755" w:rsidR="005849AB" w:rsidRPr="006B4230" w:rsidRDefault="005849AB" w:rsidP="00137969">
            <w:pPr>
              <w:widowControl w:val="0"/>
              <w:spacing w:after="0" w:line="240" w:lineRule="auto"/>
              <w:ind w:firstLine="459"/>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туындайтын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i</w:t>
            </w:r>
            <w:r w:rsidRPr="006B4230">
              <w:rPr>
                <w:rFonts w:ascii="Times New Roman" w:hAnsi="Times New Roman" w:cs="Times New Roman"/>
                <w:bCs/>
                <w:color w:val="000000" w:themeColor="text1"/>
                <w:sz w:val="28"/>
                <w:szCs w:val="28"/>
                <w:lang w:val="ru-RU"/>
              </w:rPr>
              <w:t>скерл</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w:t>
            </w:r>
            <w:r w:rsidRPr="006B4230">
              <w:rPr>
                <w:rFonts w:ascii="Times New Roman" w:hAnsi="Times New Roman" w:cs="Times New Roman"/>
                <w:bCs/>
                <w:color w:val="000000" w:themeColor="text1"/>
                <w:sz w:val="28"/>
                <w:szCs w:val="28"/>
              </w:rPr>
              <w:t>i</w:t>
            </w:r>
            <w:r w:rsidRPr="006B4230">
              <w:rPr>
                <w:rFonts w:ascii="Times New Roman" w:hAnsi="Times New Roman" w:cs="Times New Roman"/>
                <w:bCs/>
                <w:color w:val="000000" w:themeColor="text1"/>
                <w:sz w:val="28"/>
                <w:szCs w:val="28"/>
                <w:lang w:val="ru-RU"/>
              </w:rPr>
              <w:t>лелердегі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реттеу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асырылады</w:t>
            </w:r>
            <w:r w:rsidRPr="006B4230">
              <w:rPr>
                <w:rFonts w:ascii="Times New Roman" w:hAnsi="Times New Roman" w:cs="Times New Roman"/>
                <w:bCs/>
                <w:color w:val="000000" w:themeColor="text1"/>
                <w:sz w:val="28"/>
                <w:szCs w:val="28"/>
              </w:rPr>
              <w:t>.</w:t>
            </w:r>
          </w:p>
        </w:tc>
        <w:tc>
          <w:tcPr>
            <w:tcW w:w="3827" w:type="dxa"/>
          </w:tcPr>
          <w:p w14:paraId="17A360E2" w14:textId="4E8DEE7B"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енгізілетін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өзгерістерге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келтіру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71C86CA1"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Экономикалық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ынтымақтастық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даму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ұйымының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жөніндегі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нұсқаулықтарында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Үлгі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конвенциясының</w:t>
            </w:r>
            <w:r w:rsidRPr="006B4230">
              <w:rPr>
                <w:rFonts w:ascii="Times New Roman" w:hAnsi="Times New Roman" w:cs="Times New Roman"/>
                <w:bCs/>
                <w:color w:val="000000" w:themeColor="text1"/>
                <w:sz w:val="28"/>
                <w:szCs w:val="28"/>
              </w:rPr>
              <w:t xml:space="preserve"> 9-</w:t>
            </w:r>
            <w:r w:rsidRPr="006B4230">
              <w:rPr>
                <w:rFonts w:ascii="Times New Roman" w:hAnsi="Times New Roman" w:cs="Times New Roman"/>
                <w:bCs/>
                <w:color w:val="000000" w:themeColor="text1"/>
                <w:sz w:val="28"/>
                <w:szCs w:val="28"/>
                <w:lang w:val="ru-RU"/>
              </w:rPr>
              <w:t>бабында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бақыланатын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түрлерімен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ешқандай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шектеусіз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асырылады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яғни</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транзакциялар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жатады</w:t>
            </w:r>
            <w:r w:rsidRPr="006B4230">
              <w:rPr>
                <w:rFonts w:ascii="Times New Roman" w:hAnsi="Times New Roman" w:cs="Times New Roman"/>
                <w:bCs/>
                <w:color w:val="000000" w:themeColor="text1"/>
                <w:sz w:val="28"/>
                <w:szCs w:val="28"/>
              </w:rPr>
              <w:t>.</w:t>
            </w:r>
          </w:p>
          <w:p w14:paraId="2FAA5A40"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t xml:space="preserve">Айқындауға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тауарлардың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жұмыстардың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lastRenderedPageBreak/>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қызметтердің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әрі</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шегіндегі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тасталынады</w:t>
            </w:r>
            <w:r w:rsidRPr="006B4230">
              <w:rPr>
                <w:rFonts w:ascii="Times New Roman" w:hAnsi="Times New Roman" w:cs="Times New Roman"/>
                <w:bCs/>
                <w:color w:val="000000" w:themeColor="text1"/>
                <w:sz w:val="28"/>
                <w:szCs w:val="28"/>
              </w:rPr>
              <w:t>.</w:t>
            </w:r>
          </w:p>
          <w:p w14:paraId="5F1F559C"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Заңға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енгізілген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өзгерістерге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келтіру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50242FE4"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нұсқаулығында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Үлгі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конвенциясының</w:t>
            </w:r>
            <w:r w:rsidRPr="006B4230">
              <w:rPr>
                <w:rFonts w:ascii="Times New Roman" w:hAnsi="Times New Roman" w:cs="Times New Roman"/>
                <w:bCs/>
                <w:color w:val="000000" w:themeColor="text1"/>
                <w:sz w:val="28"/>
                <w:szCs w:val="28"/>
              </w:rPr>
              <w:t xml:space="preserve"> 9-</w:t>
            </w:r>
            <w:r w:rsidRPr="006B4230">
              <w:rPr>
                <w:rFonts w:ascii="Times New Roman" w:hAnsi="Times New Roman" w:cs="Times New Roman"/>
                <w:bCs/>
                <w:color w:val="000000" w:themeColor="text1"/>
                <w:sz w:val="28"/>
                <w:szCs w:val="28"/>
                <w:lang w:val="ru-RU"/>
              </w:rPr>
              <w:t>бабында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бақыланатын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түрлеріне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ешқандай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шектеусіз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асырылады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яғни</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транзакция</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жатады</w:t>
            </w:r>
            <w:r w:rsidRPr="006B4230">
              <w:rPr>
                <w:rFonts w:ascii="Times New Roman" w:hAnsi="Times New Roman" w:cs="Times New Roman"/>
                <w:bCs/>
                <w:color w:val="000000" w:themeColor="text1"/>
                <w:sz w:val="28"/>
                <w:szCs w:val="28"/>
              </w:rPr>
              <w:t>.</w:t>
            </w:r>
          </w:p>
          <w:p w14:paraId="1D2294F3" w14:textId="31733BB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Осыған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шегінде</w:t>
            </w:r>
            <w:r w:rsidRPr="006B4230">
              <w:rPr>
                <w:rFonts w:ascii="Times New Roman" w:hAnsi="Times New Roman" w:cs="Times New Roman"/>
                <w:bCs/>
                <w:color w:val="000000" w:themeColor="text1"/>
                <w:sz w:val="28"/>
                <w:szCs w:val="28"/>
                <w:lang w:val="ru-RU"/>
              </w:rPr>
              <w:t>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тасталды</w:t>
            </w:r>
            <w:r w:rsidRPr="006B4230">
              <w:rPr>
                <w:rFonts w:ascii="Times New Roman" w:hAnsi="Times New Roman" w:cs="Times New Roman"/>
                <w:bCs/>
                <w:color w:val="000000" w:themeColor="text1"/>
                <w:sz w:val="28"/>
                <w:szCs w:val="28"/>
              </w:rPr>
              <w:t>.</w:t>
            </w:r>
          </w:p>
          <w:p w14:paraId="2CC7BD98" w14:textId="597A804A"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lastRenderedPageBreak/>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2-</w:t>
            </w:r>
            <w:r w:rsidRPr="006B4230">
              <w:rPr>
                <w:rFonts w:ascii="Times New Roman" w:hAnsi="Times New Roman" w:cs="Times New Roman"/>
                <w:bCs/>
                <w:color w:val="000000" w:themeColor="text1"/>
                <w:sz w:val="28"/>
                <w:szCs w:val="28"/>
                <w:lang w:val="ru-RU"/>
              </w:rPr>
              <w:t>бабының</w:t>
            </w:r>
            <w:r w:rsidRPr="006B4230">
              <w:rPr>
                <w:rFonts w:ascii="Times New Roman" w:hAnsi="Times New Roman" w:cs="Times New Roman"/>
                <w:bCs/>
                <w:color w:val="000000" w:themeColor="text1"/>
                <w:sz w:val="28"/>
                <w:szCs w:val="28"/>
              </w:rPr>
              <w:t xml:space="preserve"> 25) </w:t>
            </w:r>
            <w:r w:rsidRPr="006B4230">
              <w:rPr>
                <w:rFonts w:ascii="Times New Roman" w:hAnsi="Times New Roman" w:cs="Times New Roman"/>
                <w:bCs/>
                <w:color w:val="000000" w:themeColor="text1"/>
                <w:sz w:val="28"/>
                <w:szCs w:val="28"/>
                <w:lang w:val="ru-RU"/>
              </w:rPr>
              <w:t>тармақшасында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көрсетілген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қайталануына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тасталды</w:t>
            </w:r>
            <w:r w:rsidRPr="006B4230">
              <w:rPr>
                <w:rFonts w:ascii="Times New Roman" w:hAnsi="Times New Roman" w:cs="Times New Roman"/>
                <w:bCs/>
                <w:color w:val="000000" w:themeColor="text1"/>
                <w:sz w:val="28"/>
                <w:szCs w:val="28"/>
              </w:rPr>
              <w:t>.</w:t>
            </w:r>
          </w:p>
          <w:p w14:paraId="5F5A5752"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2-</w:t>
            </w:r>
            <w:r w:rsidRPr="006B4230">
              <w:rPr>
                <w:rFonts w:ascii="Times New Roman" w:hAnsi="Times New Roman" w:cs="Times New Roman"/>
                <w:bCs/>
                <w:color w:val="000000" w:themeColor="text1"/>
                <w:sz w:val="28"/>
                <w:szCs w:val="28"/>
                <w:lang w:val="ru-RU"/>
              </w:rPr>
              <w:t>бабының</w:t>
            </w:r>
            <w:r w:rsidRPr="006B4230">
              <w:rPr>
                <w:rFonts w:ascii="Times New Roman" w:hAnsi="Times New Roman" w:cs="Times New Roman"/>
                <w:bCs/>
                <w:color w:val="000000" w:themeColor="text1"/>
                <w:sz w:val="28"/>
                <w:szCs w:val="28"/>
              </w:rPr>
              <w:t xml:space="preserve"> 31) </w:t>
            </w:r>
            <w:r w:rsidRPr="006B4230">
              <w:rPr>
                <w:rFonts w:ascii="Times New Roman" w:hAnsi="Times New Roman" w:cs="Times New Roman"/>
                <w:bCs/>
                <w:color w:val="000000" w:themeColor="text1"/>
                <w:sz w:val="28"/>
                <w:szCs w:val="28"/>
                <w:lang w:val="ru-RU"/>
              </w:rPr>
              <w:t>тармақшасында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көрсетілген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Осыған байланысты тармақ қайталануына байланысты алып тасталды.</w:t>
            </w:r>
          </w:p>
          <w:p w14:paraId="23ED61DD" w14:textId="596DAB88"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5849AB" w:rsidRPr="00363E6E" w14:paraId="41E4A793" w14:textId="77777777" w:rsidTr="00327E10">
        <w:trPr>
          <w:trHeight w:val="339"/>
        </w:trPr>
        <w:tc>
          <w:tcPr>
            <w:tcW w:w="14992" w:type="dxa"/>
            <w:gridSpan w:val="5"/>
          </w:tcPr>
          <w:p w14:paraId="7B92982B" w14:textId="22FE1AA5" w:rsidR="005849AB" w:rsidRPr="006B4230" w:rsidRDefault="005849AB" w:rsidP="00137969">
            <w:pPr>
              <w:widowControl w:val="0"/>
              <w:spacing w:after="0" w:line="240" w:lineRule="auto"/>
              <w:jc w:val="center"/>
              <w:rPr>
                <w:rFonts w:ascii="Times New Roman" w:hAnsi="Times New Roman" w:cs="Times New Roman"/>
                <w:b/>
                <w:bCs/>
                <w:sz w:val="28"/>
                <w:szCs w:val="28"/>
                <w:lang w:val="ru-RU"/>
              </w:rPr>
            </w:pPr>
            <w:r w:rsidRPr="006B4230">
              <w:rPr>
                <w:rFonts w:ascii="Times New Roman" w:hAnsi="Times New Roman" w:cs="Times New Roman"/>
                <w:b/>
                <w:bCs/>
                <w:sz w:val="28"/>
                <w:szCs w:val="28"/>
                <w:lang w:val="ru-RU"/>
              </w:rPr>
              <w:lastRenderedPageBreak/>
              <w:t>«Трансферттік баға белгілеу туралы» Қазақстан Республикасының Заңы</w:t>
            </w:r>
          </w:p>
        </w:tc>
      </w:tr>
      <w:tr w:rsidR="005849AB" w:rsidRPr="00363E6E" w14:paraId="4070315E" w14:textId="3F685432" w:rsidTr="00327E10">
        <w:trPr>
          <w:trHeight w:val="1046"/>
        </w:trPr>
        <w:tc>
          <w:tcPr>
            <w:tcW w:w="675" w:type="dxa"/>
          </w:tcPr>
          <w:p w14:paraId="7C09C1DE" w14:textId="324B026F" w:rsidR="005849AB" w:rsidRPr="006B4230" w:rsidRDefault="005849A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sz w:val="28"/>
                <w:szCs w:val="28"/>
                <w:lang w:val="ru-RU"/>
              </w:rPr>
              <w:t>4.</w:t>
            </w:r>
          </w:p>
        </w:tc>
        <w:tc>
          <w:tcPr>
            <w:tcW w:w="1418" w:type="dxa"/>
          </w:tcPr>
          <w:p w14:paraId="1D5F4B86" w14:textId="132BB74C"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2-баптың 2) тармақшасы</w:t>
            </w:r>
          </w:p>
        </w:tc>
        <w:tc>
          <w:tcPr>
            <w:tcW w:w="4678" w:type="dxa"/>
          </w:tcPr>
          <w:p w14:paraId="0E636CC7" w14:textId="06A2AC5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2-бап. Осы Заңда пайдаланылатын негізгі ұғымдар</w:t>
            </w:r>
          </w:p>
          <w:p w14:paraId="29BA708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6489913" w14:textId="5FC9595E"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бағалар ауқымы – </w:t>
            </w:r>
            <w:r w:rsidRPr="006B4230">
              <w:rPr>
                <w:rFonts w:ascii="Times New Roman" w:hAnsi="Times New Roman" w:cs="Times New Roman"/>
                <w:b/>
                <w:bCs/>
                <w:color w:val="000000" w:themeColor="text1"/>
                <w:sz w:val="28"/>
                <w:szCs w:val="28"/>
                <w:lang w:val="ru-RU"/>
              </w:rPr>
              <w:t xml:space="preserve">осы Заңда белгіленген тәртіппен нарықтық бағаларды айқындау әдістерінің бірін немесе ақпарат көздерін қолдану нәтижесінде айқындалған нарықтық бағалардың ең төменгі және ең жоғарғы мәндерімен шектелген </w:t>
            </w:r>
            <w:r w:rsidRPr="006B4230">
              <w:rPr>
                <w:rFonts w:ascii="Times New Roman" w:hAnsi="Times New Roman" w:cs="Times New Roman"/>
                <w:bCs/>
                <w:color w:val="000000" w:themeColor="text1"/>
                <w:sz w:val="28"/>
                <w:szCs w:val="28"/>
                <w:lang w:val="ru-RU"/>
              </w:rPr>
              <w:t>нарықтық бағалардың бірқатар мәндері</w:t>
            </w:r>
            <w:r w:rsidRPr="006B4230">
              <w:rPr>
                <w:rFonts w:ascii="Times New Roman" w:hAnsi="Times New Roman" w:cs="Times New Roman"/>
                <w:b/>
                <w:bCs/>
                <w:color w:val="000000" w:themeColor="text1"/>
                <w:sz w:val="28"/>
                <w:szCs w:val="28"/>
                <w:lang w:val="ru-RU"/>
              </w:rPr>
              <w:t>;</w:t>
            </w:r>
          </w:p>
        </w:tc>
        <w:tc>
          <w:tcPr>
            <w:tcW w:w="4394" w:type="dxa"/>
          </w:tcPr>
          <w:p w14:paraId="344F972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2-бап. Осы Заңда пайдаланылатын негізгі ұғымдар</w:t>
            </w:r>
          </w:p>
          <w:p w14:paraId="0B9211B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9A7D2D1" w14:textId="525342A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бағалар ауқымы – </w:t>
            </w:r>
            <w:r w:rsidRPr="006B4230">
              <w:rPr>
                <w:rFonts w:ascii="Times New Roman" w:hAnsi="Times New Roman" w:cs="Times New Roman"/>
                <w:b/>
                <w:bCs/>
                <w:color w:val="000000" w:themeColor="text1"/>
                <w:sz w:val="28"/>
                <w:szCs w:val="28"/>
                <w:lang w:val="ru-RU"/>
              </w:rPr>
              <w:t xml:space="preserve">осы Заңның 17-1-бабында белгiленген тәртiппен </w:t>
            </w:r>
            <w:r w:rsidR="00221A1E" w:rsidRPr="006B4230">
              <w:rPr>
                <w:rFonts w:ascii="Times New Roman" w:hAnsi="Times New Roman" w:cs="Times New Roman"/>
                <w:b/>
                <w:bCs/>
                <w:color w:val="000000" w:themeColor="text1"/>
                <w:sz w:val="28"/>
                <w:szCs w:val="28"/>
                <w:lang w:val="ru-RU"/>
              </w:rPr>
              <w:t>айқындалатын</w:t>
            </w:r>
            <w:r w:rsidRPr="006B4230">
              <w:rPr>
                <w:rFonts w:ascii="Times New Roman" w:hAnsi="Times New Roman" w:cs="Times New Roman"/>
                <w:b/>
                <w:bCs/>
                <w:color w:val="000000" w:themeColor="text1"/>
                <w:sz w:val="28"/>
                <w:szCs w:val="28"/>
                <w:lang w:val="ru-RU"/>
              </w:rPr>
              <w:t xml:space="preserve">, салыстырымды экономикалық шарттарда «қол созу» </w:t>
            </w:r>
            <w:r w:rsidR="00221A1E" w:rsidRPr="006B4230">
              <w:rPr>
                <w:rFonts w:ascii="Times New Roman" w:hAnsi="Times New Roman" w:cs="Times New Roman"/>
                <w:b/>
                <w:bCs/>
                <w:color w:val="000000" w:themeColor="text1"/>
                <w:sz w:val="28"/>
                <w:szCs w:val="28"/>
                <w:lang w:val="ru-RU"/>
              </w:rPr>
              <w:t>қағидатына</w:t>
            </w:r>
            <w:r w:rsidRPr="006B4230">
              <w:rPr>
                <w:rFonts w:ascii="Times New Roman" w:hAnsi="Times New Roman" w:cs="Times New Roman"/>
                <w:b/>
                <w:bCs/>
                <w:color w:val="000000" w:themeColor="text1"/>
                <w:sz w:val="28"/>
                <w:szCs w:val="28"/>
                <w:lang w:val="ru-RU"/>
              </w:rPr>
              <w:t xml:space="preserve"> сәйкес айқындалған </w:t>
            </w:r>
            <w:r w:rsidRPr="006B4230">
              <w:rPr>
                <w:rFonts w:ascii="Times New Roman" w:hAnsi="Times New Roman" w:cs="Times New Roman"/>
                <w:bCs/>
                <w:color w:val="000000" w:themeColor="text1"/>
                <w:sz w:val="28"/>
                <w:szCs w:val="28"/>
                <w:lang w:val="ru-RU"/>
              </w:rPr>
              <w:t>нарықтық бағалардың бірқатар мәндері</w:t>
            </w:r>
            <w:r w:rsidRPr="006B4230">
              <w:rPr>
                <w:rFonts w:ascii="Times New Roman" w:hAnsi="Times New Roman" w:cs="Times New Roman"/>
                <w:b/>
                <w:bCs/>
                <w:color w:val="000000" w:themeColor="text1"/>
                <w:sz w:val="28"/>
                <w:szCs w:val="28"/>
                <w:lang w:val="ru-RU"/>
              </w:rPr>
              <w:t>;</w:t>
            </w:r>
          </w:p>
          <w:p w14:paraId="0F5BCE0C" w14:textId="7777777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ru-RU"/>
              </w:rPr>
            </w:pPr>
          </w:p>
          <w:p w14:paraId="4F45B651" w14:textId="1C807373" w:rsidR="005849AB" w:rsidRPr="006B4230" w:rsidRDefault="005849AB" w:rsidP="00137969">
            <w:pPr>
              <w:widowControl w:val="0"/>
              <w:spacing w:line="240" w:lineRule="auto"/>
              <w:jc w:val="both"/>
              <w:rPr>
                <w:rFonts w:ascii="Times New Roman" w:hAnsi="Times New Roman" w:cs="Times New Roman"/>
                <w:b/>
                <w:color w:val="000000" w:themeColor="text1"/>
                <w:sz w:val="28"/>
                <w:szCs w:val="28"/>
                <w:lang w:val="ru-RU"/>
              </w:rPr>
            </w:pPr>
          </w:p>
        </w:tc>
        <w:tc>
          <w:tcPr>
            <w:tcW w:w="3827" w:type="dxa"/>
          </w:tcPr>
          <w:p w14:paraId="439A4AE0" w14:textId="0F63E30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Мемлекет басшысының 2020 жылғы 1 қыркүйектегі Қазақстан халқына Жолдауын іске асыру жөніндегі жалпы ұлттық іс-шаралар жоспарының 37-тармағын іске асыру және ЭЫДҰ-ның трансферттік баға белгілеу жөніндегі нұсқаулықтарына сәйкес келтіру мақсатында өзгеріс енгізілді (3-тарау, А.7-бөлімі).</w:t>
            </w:r>
          </w:p>
          <w:p w14:paraId="11374247" w14:textId="1E3A556E"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Сондай-ақ, ұсынылып отырған редакцияны «Еуразиялық өнеркәсіптік қауымдастығы» заңды тұлғалар бірлестігі (бұдан әрі – Е</w:t>
            </w:r>
            <w:r w:rsidRPr="006B4230">
              <w:rPr>
                <w:rFonts w:ascii="Times New Roman" w:hAnsi="Times New Roman" w:cs="Times New Roman"/>
                <w:bCs/>
                <w:color w:val="000000" w:themeColor="text1"/>
                <w:sz w:val="28"/>
                <w:szCs w:val="28"/>
                <w:lang w:val="kk-KZ"/>
              </w:rPr>
              <w:t>ӨҚ</w:t>
            </w:r>
            <w:r w:rsidRPr="006B4230">
              <w:rPr>
                <w:rFonts w:ascii="Times New Roman" w:hAnsi="Times New Roman" w:cs="Times New Roman"/>
                <w:bCs/>
                <w:color w:val="000000" w:themeColor="text1"/>
                <w:sz w:val="28"/>
                <w:szCs w:val="28"/>
                <w:lang w:val="ru-RU"/>
              </w:rPr>
              <w:t>) және «Тау-кен металлургия кәсіпорындарының республикалық қауымдастығы» заңды тұлғалар бірлестігі (бұдан әрі – ТКМКҚ) ұсынды (07.12.2021 жылғы №15854/14).</w:t>
            </w:r>
          </w:p>
          <w:p w14:paraId="2072D975" w14:textId="3F16F0C1"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Бұл өзгеріс Заңның жаңа 17-1-бабында айқындалған мәндер ауқымын айқындау кезінде біркелкі тәсілді айқындау мақсатында қажет.</w:t>
            </w:r>
          </w:p>
        </w:tc>
      </w:tr>
      <w:tr w:rsidR="005849AB" w:rsidRPr="006B4230" w14:paraId="402D1676" w14:textId="710D286E" w:rsidTr="00327E10">
        <w:trPr>
          <w:trHeight w:val="1046"/>
        </w:trPr>
        <w:tc>
          <w:tcPr>
            <w:tcW w:w="675" w:type="dxa"/>
          </w:tcPr>
          <w:p w14:paraId="7F5199FC" w14:textId="2080AC8E"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5.</w:t>
            </w:r>
          </w:p>
        </w:tc>
        <w:tc>
          <w:tcPr>
            <w:tcW w:w="1418" w:type="dxa"/>
          </w:tcPr>
          <w:p w14:paraId="788D640F" w14:textId="373D1E12" w:rsidR="005849AB" w:rsidRPr="006B4230" w:rsidRDefault="005849AB" w:rsidP="00137969">
            <w:pPr>
              <w:widowControl w:val="0"/>
              <w:spacing w:after="0" w:line="240" w:lineRule="auto"/>
              <w:jc w:val="both"/>
              <w:rPr>
                <w:rFonts w:ascii="Times New Roman" w:hAnsi="Times New Roman" w:cs="Times New Roman"/>
                <w:bCs/>
                <w:sz w:val="28"/>
                <w:szCs w:val="28"/>
              </w:rPr>
            </w:pPr>
            <w:r w:rsidRPr="006B4230">
              <w:rPr>
                <w:rFonts w:ascii="Times New Roman" w:hAnsi="Times New Roman" w:cs="Times New Roman"/>
                <w:bCs/>
                <w:sz w:val="28"/>
                <w:szCs w:val="28"/>
                <w:lang w:val="ru-RU"/>
              </w:rPr>
              <w:t>2-баптың 10) тармақшасы</w:t>
            </w:r>
          </w:p>
        </w:tc>
        <w:tc>
          <w:tcPr>
            <w:tcW w:w="4678" w:type="dxa"/>
          </w:tcPr>
          <w:p w14:paraId="770FD4ED" w14:textId="33B4286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285C46A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63449C0B" w14:textId="294421C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10)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аумағында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жасалатын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операциямен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тікелей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өзара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
                <w:bCs/>
                <w:color w:val="000000" w:themeColor="text1"/>
                <w:sz w:val="28"/>
                <w:szCs w:val="28"/>
                <w:lang w:val="ru-RU"/>
              </w:rPr>
              <w:t>кейіннен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іскерлік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lastRenderedPageBreak/>
              <w:t>операцияның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тауарларды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сатып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алу</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сату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қызметтерді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w:t>
            </w:r>
            <w:r w:rsidRPr="006B4230">
              <w:rPr>
                <w:rFonts w:ascii="Times New Roman" w:hAnsi="Times New Roman" w:cs="Times New Roman"/>
                <w:bCs/>
                <w:color w:val="000000" w:themeColor="text1"/>
                <w:sz w:val="28"/>
                <w:szCs w:val="28"/>
              </w:rPr>
              <w:t>;</w:t>
            </w:r>
          </w:p>
        </w:tc>
        <w:tc>
          <w:tcPr>
            <w:tcW w:w="4394" w:type="dxa"/>
          </w:tcPr>
          <w:p w14:paraId="043F3ACC" w14:textId="480CC6D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35687AE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1318F99F" w14:textId="5EFD2C2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10) </w:t>
            </w:r>
            <w:r w:rsidR="0062181A" w:rsidRPr="006B4230">
              <w:rPr>
                <w:rFonts w:ascii="Times New Roman" w:hAnsi="Times New Roman" w:cs="Times New Roman"/>
                <w:bCs/>
                <w:color w:val="000000" w:themeColor="text1"/>
                <w:sz w:val="28"/>
                <w:szCs w:val="28"/>
                <w:lang w:val="ru-RU"/>
              </w:rPr>
              <w:t>Қазақстан</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Республикасының</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аумағында</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жасалатын</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халықаралық</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іскерлік</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операциямен</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тікелей</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өзара</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байланысты</w:t>
            </w:r>
            <w:r w:rsidR="0062181A" w:rsidRPr="006B4230">
              <w:rPr>
                <w:rFonts w:ascii="Times New Roman" w:hAnsi="Times New Roman" w:cs="Times New Roman"/>
                <w:bCs/>
                <w:color w:val="000000" w:themeColor="text1"/>
                <w:sz w:val="28"/>
                <w:szCs w:val="28"/>
              </w:rPr>
              <w:t xml:space="preserve"> </w:t>
            </w:r>
            <w:r w:rsidR="0062181A" w:rsidRPr="006B4230">
              <w:rPr>
                <w:rFonts w:ascii="Times New Roman" w:hAnsi="Times New Roman" w:cs="Times New Roman"/>
                <w:bCs/>
                <w:color w:val="000000" w:themeColor="text1"/>
                <w:sz w:val="28"/>
                <w:szCs w:val="28"/>
                <w:lang w:val="ru-RU"/>
              </w:rPr>
              <w:t>мәміле</w:t>
            </w:r>
            <w:r w:rsidRPr="006B4230">
              <w:rPr>
                <w:rFonts w:ascii="Times New Roman" w:hAnsi="Times New Roman" w:cs="Times New Roman"/>
                <w:bCs/>
                <w:color w:val="000000" w:themeColor="text1"/>
                <w:sz w:val="28"/>
                <w:szCs w:val="28"/>
                <w:lang w:val="kk-KZ"/>
              </w:rPr>
              <w:t xml:space="preserve"> </w:t>
            </w:r>
            <w:r w:rsidR="006558D5"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нысанасы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іскерлік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lastRenderedPageBreak/>
              <w:t>операциямен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w:t>
            </w:r>
            <w:r w:rsidRPr="006B4230">
              <w:rPr>
                <w:rFonts w:ascii="Times New Roman" w:hAnsi="Times New Roman" w:cs="Times New Roman"/>
                <w:bCs/>
                <w:color w:val="000000" w:themeColor="text1"/>
                <w:sz w:val="28"/>
                <w:szCs w:val="28"/>
              </w:rPr>
              <w:t>;</w:t>
            </w:r>
          </w:p>
        </w:tc>
        <w:tc>
          <w:tcPr>
            <w:tcW w:w="3827" w:type="dxa"/>
          </w:tcPr>
          <w:p w14:paraId="34271A27" w14:textId="3CDD768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44EF4CA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Қолданыстағы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lastRenderedPageBreak/>
              <w:t>редакцияда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кейінгі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экспортқа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қамтиды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Арнайы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экономикалық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аймаққа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бей</w:t>
            </w:r>
            <w:r w:rsidRPr="006B4230">
              <w:rPr>
                <w:rFonts w:ascii="Times New Roman" w:hAnsi="Times New Roman" w:cs="Times New Roman"/>
                <w:bCs/>
                <w:color w:val="000000" w:themeColor="text1"/>
                <w:sz w:val="28"/>
                <w:szCs w:val="28"/>
                <w:lang w:val="ru-RU"/>
              </w:rPr>
              <w:t>резиденттен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жоғарылатылған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сатып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басқа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төлеушісіне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қайта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берген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жағдайларда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екі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төлеуші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арасындағы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жатпайтын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мәселе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туындайды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Яғни</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құзырлы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органның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жоғарылатылған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құнын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төмендетуге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мүмкіндігі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енгізіледі</w:t>
            </w:r>
            <w:r w:rsidRPr="006B4230">
              <w:rPr>
                <w:rFonts w:ascii="Times New Roman" w:hAnsi="Times New Roman" w:cs="Times New Roman"/>
                <w:bCs/>
                <w:color w:val="000000" w:themeColor="text1"/>
                <w:sz w:val="28"/>
                <w:szCs w:val="28"/>
              </w:rPr>
              <w:t>.</w:t>
            </w:r>
          </w:p>
          <w:p w14:paraId="20D4F661" w14:textId="7AF51BE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06.10.2022 </w:t>
            </w:r>
            <w:r w:rsidRPr="006B4230">
              <w:rPr>
                <w:rFonts w:ascii="Times New Roman" w:hAnsi="Times New Roman" w:cs="Times New Roman"/>
                <w:bCs/>
                <w:color w:val="000000" w:themeColor="text1"/>
                <w:sz w:val="28"/>
                <w:szCs w:val="28"/>
                <w:lang w:val="ru-RU"/>
              </w:rPr>
              <w:t>жылғы</w:t>
            </w:r>
            <w:r w:rsidRPr="006B4230">
              <w:rPr>
                <w:rFonts w:ascii="Times New Roman" w:hAnsi="Times New Roman" w:cs="Times New Roman"/>
                <w:bCs/>
                <w:color w:val="000000" w:themeColor="text1"/>
                <w:sz w:val="28"/>
                <w:szCs w:val="28"/>
              </w:rPr>
              <w:t xml:space="preserve"> №018428 </w:t>
            </w:r>
            <w:r w:rsidRPr="006B4230">
              <w:rPr>
                <w:rFonts w:ascii="Times New Roman" w:hAnsi="Times New Roman" w:cs="Times New Roman"/>
                <w:bCs/>
                <w:color w:val="000000" w:themeColor="text1"/>
                <w:sz w:val="28"/>
                <w:szCs w:val="28"/>
                <w:lang w:val="ru-RU"/>
              </w:rPr>
              <w:t>сыбайлас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жемқорлыққа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қарсы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ғылыми</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сараптама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қорытындысына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сәйкес өзгерту енгізілді.</w:t>
            </w:r>
          </w:p>
        </w:tc>
      </w:tr>
      <w:tr w:rsidR="005849AB" w:rsidRPr="00363E6E" w14:paraId="4467C613" w14:textId="77777777" w:rsidTr="00327E10">
        <w:trPr>
          <w:trHeight w:val="1046"/>
        </w:trPr>
        <w:tc>
          <w:tcPr>
            <w:tcW w:w="675" w:type="dxa"/>
          </w:tcPr>
          <w:p w14:paraId="171E80A7" w14:textId="07297FD3"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6.</w:t>
            </w:r>
          </w:p>
        </w:tc>
        <w:tc>
          <w:tcPr>
            <w:tcW w:w="1418" w:type="dxa"/>
          </w:tcPr>
          <w:p w14:paraId="083A34E7" w14:textId="13FE5762"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w:t>
            </w:r>
            <w:r w:rsidRPr="006B4230">
              <w:rPr>
                <w:rFonts w:ascii="Times New Roman" w:hAnsi="Times New Roman" w:cs="Times New Roman"/>
                <w:bCs/>
                <w:color w:val="000000" w:themeColor="text1"/>
                <w:sz w:val="28"/>
                <w:szCs w:val="28"/>
                <w:lang w:val="ru-RU"/>
              </w:rPr>
              <w:t>2</w:t>
            </w:r>
            <w:r w:rsidRPr="006B4230">
              <w:rPr>
                <w:rFonts w:ascii="Times New Roman" w:hAnsi="Times New Roman" w:cs="Times New Roman"/>
                <w:bCs/>
                <w:color w:val="000000" w:themeColor="text1"/>
                <w:sz w:val="28"/>
                <w:szCs w:val="28"/>
              </w:rPr>
              <w:t>) тармақшасы</w:t>
            </w:r>
          </w:p>
        </w:tc>
        <w:tc>
          <w:tcPr>
            <w:tcW w:w="4678" w:type="dxa"/>
          </w:tcPr>
          <w:p w14:paraId="5A4C856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688DA0D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3C0C382B" w14:textId="7BD8D21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12) «</w:t>
            </w:r>
            <w:r w:rsidRPr="006B4230">
              <w:rPr>
                <w:rFonts w:ascii="Times New Roman" w:hAnsi="Times New Roman" w:cs="Times New Roman"/>
                <w:bCs/>
                <w:color w:val="000000" w:themeColor="text1"/>
                <w:sz w:val="28"/>
                <w:szCs w:val="28"/>
                <w:lang w:val="ru-RU"/>
              </w:rPr>
              <w:t>қол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созу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принципі</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Cs/>
                <w:color w:val="000000" w:themeColor="text1"/>
                <w:sz w:val="28"/>
                <w:szCs w:val="28"/>
                <w:lang w:val="ru-RU"/>
              </w:rPr>
              <w:t>өзара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арасындағы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шарттарын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белгіленген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тәртіппен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нарықтық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тәуелсіз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арасындағы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шарттарымен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салыстыру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ескере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отырып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нарықтық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үшін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қолданылатын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принцип</w:t>
            </w:r>
            <w:r w:rsidRPr="006B4230">
              <w:rPr>
                <w:rFonts w:ascii="Times New Roman" w:hAnsi="Times New Roman" w:cs="Times New Roman"/>
                <w:bCs/>
                <w:color w:val="000000" w:themeColor="text1"/>
                <w:sz w:val="28"/>
                <w:szCs w:val="28"/>
              </w:rPr>
              <w:t>;</w:t>
            </w:r>
          </w:p>
        </w:tc>
        <w:tc>
          <w:tcPr>
            <w:tcW w:w="4394" w:type="dxa"/>
          </w:tcPr>
          <w:p w14:paraId="6D2DD07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11A4204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7D46F5A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12) «</w:t>
            </w:r>
            <w:r w:rsidRPr="006B4230">
              <w:rPr>
                <w:rFonts w:ascii="Times New Roman" w:hAnsi="Times New Roman" w:cs="Times New Roman"/>
                <w:bCs/>
                <w:color w:val="000000" w:themeColor="text1"/>
                <w:sz w:val="28"/>
                <w:szCs w:val="28"/>
                <w:lang w:val="ru-RU"/>
              </w:rPr>
              <w:t>қол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созу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принципі</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Cs/>
                <w:color w:val="000000" w:themeColor="text1"/>
                <w:sz w:val="28"/>
                <w:szCs w:val="28"/>
                <w:lang w:val="ru-RU"/>
              </w:rPr>
              <w:t>өзара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арасындағы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шарттарын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белгіленген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тәртіппен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нарықтық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тәуелсіз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арасындағы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шарттарымен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салыстыру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маржа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ескере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отырып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нарықтық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үшін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қолданылатын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принцип</w:t>
            </w:r>
            <w:r w:rsidRPr="006B4230">
              <w:rPr>
                <w:rFonts w:ascii="Times New Roman" w:hAnsi="Times New Roman" w:cs="Times New Roman"/>
                <w:bCs/>
                <w:color w:val="000000" w:themeColor="text1"/>
                <w:sz w:val="28"/>
                <w:szCs w:val="28"/>
              </w:rPr>
              <w:t>;</w:t>
            </w:r>
          </w:p>
          <w:p w14:paraId="3BD39094" w14:textId="3F7B6E65"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rPr>
            </w:pPr>
          </w:p>
        </w:tc>
        <w:tc>
          <w:tcPr>
            <w:tcW w:w="3827" w:type="dxa"/>
          </w:tcPr>
          <w:p w14:paraId="3ED5FE2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3E5E5821" w14:textId="37EDB08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Заңның жаңа 17-1-бабында белгіленген бағалар (маржа, рентабельділік)  ауқымын айқындау тетігін «қол созу» принципімен үйлестіру мақсатында енгізіліп отыр. </w:t>
            </w:r>
          </w:p>
        </w:tc>
      </w:tr>
      <w:tr w:rsidR="005849AB" w:rsidRPr="00363E6E" w14:paraId="2301E34A" w14:textId="24FCA8CD" w:rsidTr="00327E10">
        <w:trPr>
          <w:trHeight w:val="1046"/>
        </w:trPr>
        <w:tc>
          <w:tcPr>
            <w:tcW w:w="675" w:type="dxa"/>
          </w:tcPr>
          <w:p w14:paraId="2B22CB3A" w14:textId="47134723"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7.</w:t>
            </w:r>
          </w:p>
        </w:tc>
        <w:tc>
          <w:tcPr>
            <w:tcW w:w="1418" w:type="dxa"/>
          </w:tcPr>
          <w:p w14:paraId="23A74FBF" w14:textId="3BEBB025"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14) тармақшасы</w:t>
            </w:r>
          </w:p>
        </w:tc>
        <w:tc>
          <w:tcPr>
            <w:tcW w:w="4678" w:type="dxa"/>
          </w:tcPr>
          <w:p w14:paraId="14844E4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08BF5FE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5BDEEFEB" w14:textId="71E805D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14) </w:t>
            </w:r>
            <w:r w:rsidRPr="006B4230">
              <w:rPr>
                <w:rFonts w:ascii="Times New Roman" w:hAnsi="Times New Roman" w:cs="Times New Roman"/>
                <w:bCs/>
                <w:color w:val="000000" w:themeColor="text1"/>
                <w:sz w:val="28"/>
                <w:szCs w:val="28"/>
                <w:lang w:val="ru-RU"/>
              </w:rPr>
              <w:t>маржаның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салыстырымды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экономикалық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шарттарда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созу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принципіне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нарықтық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маржаның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төменгі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жоғарғы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мәндерімен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шектелген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бірқатар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мәндер</w:t>
            </w:r>
            <w:r w:rsidRPr="006B4230">
              <w:rPr>
                <w:rFonts w:ascii="Times New Roman" w:hAnsi="Times New Roman" w:cs="Times New Roman"/>
                <w:bCs/>
                <w:color w:val="000000" w:themeColor="text1"/>
                <w:sz w:val="28"/>
                <w:szCs w:val="28"/>
              </w:rPr>
              <w:t>;</w:t>
            </w:r>
          </w:p>
        </w:tc>
        <w:tc>
          <w:tcPr>
            <w:tcW w:w="4394" w:type="dxa"/>
          </w:tcPr>
          <w:p w14:paraId="7588A2B9"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0F2BF98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p>
          <w:p w14:paraId="708B1718" w14:textId="157D0C25"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rPr>
              <w:t xml:space="preserve">14) </w:t>
            </w:r>
            <w:r w:rsidRPr="006B4230">
              <w:rPr>
                <w:rFonts w:ascii="Times New Roman" w:hAnsi="Times New Roman" w:cs="Times New Roman"/>
                <w:bCs/>
                <w:color w:val="000000" w:themeColor="text1"/>
                <w:sz w:val="28"/>
                <w:szCs w:val="28"/>
                <w:lang w:val="ru-RU"/>
              </w:rPr>
              <w:t>маржаның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kk-KZ"/>
              </w:rPr>
              <w:t xml:space="preserve">осы Заңның 17-1-бабында көзделген тәртіппен </w:t>
            </w:r>
            <w:r w:rsidR="000653CF" w:rsidRPr="006B4230">
              <w:rPr>
                <w:rFonts w:ascii="Times New Roman" w:hAnsi="Times New Roman" w:cs="Times New Roman"/>
                <w:b/>
                <w:bCs/>
                <w:color w:val="000000" w:themeColor="text1"/>
                <w:sz w:val="28"/>
                <w:szCs w:val="28"/>
                <w:lang w:val="kk-KZ"/>
              </w:rPr>
              <w:t>айқындалатын</w:t>
            </w:r>
            <w:r w:rsidRPr="006B4230">
              <w:rPr>
                <w:rFonts w:ascii="Times New Roman" w:hAnsi="Times New Roman" w:cs="Times New Roman"/>
                <w:b/>
                <w:bCs/>
                <w:color w:val="000000" w:themeColor="text1"/>
                <w:sz w:val="28"/>
                <w:szCs w:val="28"/>
                <w:lang w:val="kk-KZ"/>
              </w:rPr>
              <w:t xml:space="preserve"> </w:t>
            </w:r>
            <w:r w:rsidR="00F82149" w:rsidRPr="006B4230">
              <w:rPr>
                <w:rFonts w:ascii="Times New Roman" w:hAnsi="Times New Roman" w:cs="Times New Roman"/>
                <w:bCs/>
                <w:color w:val="000000" w:themeColor="text1"/>
                <w:sz w:val="28"/>
                <w:szCs w:val="28"/>
                <w:lang w:val="kk-KZ"/>
              </w:rPr>
              <w:t xml:space="preserve">салыстырымды экономикалық шарттарда «қол созу» </w:t>
            </w:r>
            <w:r w:rsidR="00E605DE" w:rsidRPr="006B4230">
              <w:rPr>
                <w:rFonts w:ascii="Times New Roman" w:hAnsi="Times New Roman" w:cs="Times New Roman"/>
                <w:b/>
                <w:bCs/>
                <w:color w:val="000000" w:themeColor="text1"/>
                <w:sz w:val="28"/>
                <w:szCs w:val="28"/>
                <w:lang w:val="kk-KZ"/>
              </w:rPr>
              <w:t>қағидатына</w:t>
            </w:r>
            <w:r w:rsidR="00F82149" w:rsidRPr="006B4230">
              <w:rPr>
                <w:rFonts w:ascii="Times New Roman" w:hAnsi="Times New Roman" w:cs="Times New Roman"/>
                <w:bCs/>
                <w:color w:val="000000" w:themeColor="text1"/>
                <w:sz w:val="28"/>
                <w:szCs w:val="28"/>
                <w:lang w:val="kk-KZ"/>
              </w:rPr>
              <w:t xml:space="preserve"> сәйкес айқындалған нарықтық маржаның</w:t>
            </w:r>
            <w:r w:rsidRPr="006B4230">
              <w:rPr>
                <w:rFonts w:ascii="Times New Roman" w:hAnsi="Times New Roman" w:cs="Times New Roman"/>
                <w:b/>
                <w:bCs/>
                <w:color w:val="000000" w:themeColor="text1"/>
                <w:sz w:val="28"/>
                <w:szCs w:val="28"/>
                <w:lang w:val="kk-KZ"/>
              </w:rPr>
              <w:t xml:space="preserve"> бірқатар мәндері;</w:t>
            </w:r>
          </w:p>
        </w:tc>
        <w:tc>
          <w:tcPr>
            <w:tcW w:w="3827" w:type="dxa"/>
          </w:tcPr>
          <w:p w14:paraId="45F9D70A" w14:textId="58A741C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2D93F4B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Маржа ауқымын анықтау тетігі Заңның жаңа 17-1-бабында белгіленген. </w:t>
            </w:r>
            <w:r w:rsidRPr="006B4230">
              <w:rPr>
                <w:rFonts w:ascii="Times New Roman" w:hAnsi="Times New Roman" w:cs="Times New Roman"/>
                <w:bCs/>
                <w:color w:val="000000" w:themeColor="text1"/>
                <w:sz w:val="28"/>
                <w:szCs w:val="28"/>
                <w:lang w:val="kk-KZ"/>
              </w:rPr>
              <w:lastRenderedPageBreak/>
              <w:t>Бұдан басқа, маржаның өзі Заңның 2-бабының жаңа 18-1) тармақшасында айқындалған рентабельділікпен айқындалады.</w:t>
            </w:r>
          </w:p>
          <w:p w14:paraId="0210B6E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06.10.2022 жылғы №018428 сыбайлас жемқорлыққа қарсы ғылыми сараптама қорытындысына сәйкес өзгерту енгізілді.</w:t>
            </w:r>
          </w:p>
          <w:p w14:paraId="0BE497D8" w14:textId="3C6822ED"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kk-KZ"/>
              </w:rPr>
            </w:pPr>
          </w:p>
        </w:tc>
      </w:tr>
      <w:tr w:rsidR="005849AB" w:rsidRPr="00363E6E" w14:paraId="62ECD310" w14:textId="77777777" w:rsidTr="00E844ED">
        <w:trPr>
          <w:trHeight w:val="4170"/>
        </w:trPr>
        <w:tc>
          <w:tcPr>
            <w:tcW w:w="675" w:type="dxa"/>
          </w:tcPr>
          <w:p w14:paraId="50C39847" w14:textId="47E73527"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8.</w:t>
            </w:r>
          </w:p>
        </w:tc>
        <w:tc>
          <w:tcPr>
            <w:tcW w:w="1418" w:type="dxa"/>
          </w:tcPr>
          <w:p w14:paraId="7AB5BE05" w14:textId="418F7AFC"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18-1) тармақшасы</w:t>
            </w:r>
          </w:p>
        </w:tc>
        <w:tc>
          <w:tcPr>
            <w:tcW w:w="4678" w:type="dxa"/>
          </w:tcPr>
          <w:p w14:paraId="065F419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6E458C1D"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p>
          <w:p w14:paraId="07610569" w14:textId="101BF59A"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жоқ</w:t>
            </w:r>
          </w:p>
          <w:p w14:paraId="2947CB0A" w14:textId="2A1CA3A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04CCE27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2-бап. Осы Заңда пайдаланылатын негізгі ұғымдар</w:t>
            </w:r>
          </w:p>
          <w:p w14:paraId="6499C71D" w14:textId="77777777" w:rsidR="005849AB" w:rsidRPr="006B4230" w:rsidRDefault="005849A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ru-RU"/>
              </w:rPr>
            </w:pPr>
          </w:p>
          <w:p w14:paraId="32592529" w14:textId="6B202093" w:rsidR="005849AB" w:rsidRPr="006B4230" w:rsidRDefault="005849A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18-1) рентабельділік – осы Заңның 12-бабының 1-тармағында көрсетілген әдістерді қолдану үшін пайдаланылатын және бухгалтерлік есеп және (немесе) қаржылық есептілік деректері негізінде мынадай түрде айқындалатын қаржылық көрсеткіш;</w:t>
            </w:r>
          </w:p>
          <w:p w14:paraId="424516F9" w14:textId="2D291446" w:rsidR="005849AB" w:rsidRPr="006B4230" w:rsidRDefault="005849A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kk-KZ"/>
              </w:rPr>
            </w:pPr>
          </w:p>
        </w:tc>
        <w:tc>
          <w:tcPr>
            <w:tcW w:w="3827" w:type="dxa"/>
            <w:vMerge w:val="restart"/>
          </w:tcPr>
          <w:p w14:paraId="59FC74B0" w14:textId="271559A3"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F8F2E36" w14:textId="2C260314" w:rsidR="005849AB" w:rsidRPr="006B4230" w:rsidRDefault="005849AB" w:rsidP="00137969">
            <w:pPr>
              <w:widowControl w:val="0"/>
              <w:spacing w:after="0" w:line="240" w:lineRule="auto"/>
              <w:jc w:val="both"/>
              <w:rPr>
                <w:rFonts w:ascii="Times New Roman" w:hAnsi="Times New Roman" w:cs="Times New Roman"/>
                <w:bCs/>
                <w:sz w:val="28"/>
                <w:szCs w:val="28"/>
                <w:lang w:val="kk-KZ"/>
              </w:rPr>
            </w:pPr>
            <w:r w:rsidRPr="006B4230">
              <w:rPr>
                <w:rFonts w:ascii="Times New Roman" w:hAnsi="Times New Roman" w:cs="Times New Roman"/>
                <w:bCs/>
                <w:color w:val="000000" w:themeColor="text1"/>
                <w:sz w:val="28"/>
                <w:szCs w:val="28"/>
                <w:lang w:val="kk-KZ"/>
              </w:rPr>
              <w:t xml:space="preserve">Қолданыстағы норма рентабельділік параметрлерінің нақты айқындауды қамтымайды. Осыған байланысты «Атамекен» Қазақстан </w:t>
            </w:r>
            <w:r w:rsidRPr="006B4230">
              <w:rPr>
                <w:rFonts w:ascii="Times New Roman" w:hAnsi="Times New Roman" w:cs="Times New Roman"/>
                <w:bCs/>
                <w:color w:val="000000" w:themeColor="text1"/>
                <w:sz w:val="28"/>
                <w:szCs w:val="28"/>
                <w:lang w:val="kk-KZ"/>
              </w:rPr>
              <w:lastRenderedPageBreak/>
              <w:t>Республикасы Ұлттық кәсіпкерлер палатасының (07.12.2021 жылғы №15854/14) ұсыныстарын ескере отырып, рентабельділік  параметрлерін нақты айқындау белгіленді.</w:t>
            </w:r>
          </w:p>
        </w:tc>
      </w:tr>
      <w:tr w:rsidR="005849AB" w:rsidRPr="00363E6E" w14:paraId="353887A2" w14:textId="77777777" w:rsidTr="00B72FE1">
        <w:trPr>
          <w:trHeight w:val="2280"/>
        </w:trPr>
        <w:tc>
          <w:tcPr>
            <w:tcW w:w="675" w:type="dxa"/>
          </w:tcPr>
          <w:p w14:paraId="19DA5B7F" w14:textId="44BD198A"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9.</w:t>
            </w:r>
          </w:p>
        </w:tc>
        <w:tc>
          <w:tcPr>
            <w:tcW w:w="1418" w:type="dxa"/>
          </w:tcPr>
          <w:p w14:paraId="68F4E1EA" w14:textId="79BE6190"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18-2) тармақшасы</w:t>
            </w:r>
          </w:p>
        </w:tc>
        <w:tc>
          <w:tcPr>
            <w:tcW w:w="4678" w:type="dxa"/>
          </w:tcPr>
          <w:p w14:paraId="158BB27D" w14:textId="46FA6490"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ru-RU"/>
              </w:rPr>
              <w:t>жо</w:t>
            </w:r>
            <w:r w:rsidRPr="006B4230">
              <w:rPr>
                <w:rFonts w:ascii="Times New Roman" w:hAnsi="Times New Roman" w:cs="Times New Roman"/>
                <w:b/>
                <w:bCs/>
                <w:color w:val="000000" w:themeColor="text1"/>
                <w:sz w:val="28"/>
                <w:szCs w:val="28"/>
                <w:lang w:val="kk-KZ"/>
              </w:rPr>
              <w:t>қ</w:t>
            </w:r>
          </w:p>
        </w:tc>
        <w:tc>
          <w:tcPr>
            <w:tcW w:w="4394" w:type="dxa"/>
          </w:tcPr>
          <w:p w14:paraId="2B4B2F24" w14:textId="04A019BA" w:rsidR="005849AB" w:rsidRPr="006B4230" w:rsidRDefault="00293785"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18-2) нарықтық рентабельділік – салыстырымды экономикалық шарттарда «қол созу» қағидатына сәйкес айқындалатын тиісті нарықта қалыптасқан рентабельділік</w:t>
            </w:r>
            <w:r w:rsidR="005849AB" w:rsidRPr="006B4230">
              <w:rPr>
                <w:rFonts w:ascii="Times New Roman" w:hAnsi="Times New Roman" w:cs="Times New Roman"/>
                <w:b/>
                <w:bCs/>
                <w:color w:val="000000" w:themeColor="text1"/>
                <w:sz w:val="28"/>
                <w:szCs w:val="28"/>
                <w:lang w:val="kk-KZ"/>
              </w:rPr>
              <w:t>;</w:t>
            </w:r>
          </w:p>
        </w:tc>
        <w:tc>
          <w:tcPr>
            <w:tcW w:w="3827" w:type="dxa"/>
            <w:vMerge/>
          </w:tcPr>
          <w:p w14:paraId="7E5C47B9" w14:textId="7777777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kk-KZ"/>
              </w:rPr>
            </w:pPr>
          </w:p>
        </w:tc>
      </w:tr>
      <w:tr w:rsidR="005849AB" w:rsidRPr="00363E6E" w14:paraId="3459980F" w14:textId="77777777" w:rsidTr="00327E10">
        <w:trPr>
          <w:trHeight w:val="1164"/>
        </w:trPr>
        <w:tc>
          <w:tcPr>
            <w:tcW w:w="675" w:type="dxa"/>
          </w:tcPr>
          <w:p w14:paraId="79E04E6F" w14:textId="64901E4D"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10.</w:t>
            </w:r>
          </w:p>
        </w:tc>
        <w:tc>
          <w:tcPr>
            <w:tcW w:w="1418" w:type="dxa"/>
          </w:tcPr>
          <w:p w14:paraId="2D2DE366" w14:textId="53C804DE"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18-3) тармақшасы</w:t>
            </w:r>
          </w:p>
        </w:tc>
        <w:tc>
          <w:tcPr>
            <w:tcW w:w="4678" w:type="dxa"/>
          </w:tcPr>
          <w:p w14:paraId="54798942" w14:textId="38EFF520"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жоқ</w:t>
            </w:r>
          </w:p>
        </w:tc>
        <w:tc>
          <w:tcPr>
            <w:tcW w:w="4394" w:type="dxa"/>
          </w:tcPr>
          <w:p w14:paraId="0A4D74B6" w14:textId="77777777" w:rsidR="005849AB" w:rsidRPr="006B4230" w:rsidRDefault="005849A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18-3) медианалық мән</w:t>
            </w:r>
            <w:r w:rsidR="00224C1C" w:rsidRPr="006B4230">
              <w:rPr>
                <w:rFonts w:ascii="Times New Roman" w:hAnsi="Times New Roman" w:cs="Times New Roman"/>
                <w:b/>
                <w:bCs/>
                <w:color w:val="000000" w:themeColor="text1"/>
                <w:sz w:val="28"/>
                <w:szCs w:val="28"/>
                <w:lang w:val="kk-KZ"/>
              </w:rPr>
              <w:t xml:space="preserve"> </w:t>
            </w:r>
            <w:r w:rsidR="00224C1C" w:rsidRPr="006B4230">
              <w:rPr>
                <w:bCs/>
                <w:color w:val="000000" w:themeColor="text1"/>
                <w:sz w:val="28"/>
                <w:szCs w:val="28"/>
                <w:lang w:val="kk-KZ"/>
              </w:rPr>
              <w:t xml:space="preserve">– </w:t>
            </w:r>
            <w:r w:rsidRPr="006B4230">
              <w:rPr>
                <w:rFonts w:ascii="Times New Roman" w:hAnsi="Times New Roman" w:cs="Times New Roman"/>
                <w:b/>
                <w:bCs/>
                <w:color w:val="000000" w:themeColor="text1"/>
                <w:sz w:val="28"/>
                <w:szCs w:val="28"/>
                <w:lang w:val="kk-KZ"/>
              </w:rPr>
              <w:t>тақ сандар жиынының ортасында орналасқан мән немесе жұп сандардың екі ортаңғы жиынының орташа арифметикалық мәні;</w:t>
            </w:r>
          </w:p>
          <w:p w14:paraId="55939493" w14:textId="541A26C0" w:rsidR="00137969" w:rsidRPr="006B4230" w:rsidRDefault="00137969"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kk-KZ"/>
              </w:rPr>
            </w:pPr>
          </w:p>
        </w:tc>
        <w:tc>
          <w:tcPr>
            <w:tcW w:w="3827" w:type="dxa"/>
            <w:vMerge/>
          </w:tcPr>
          <w:p w14:paraId="19B79EF3" w14:textId="7777777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kk-KZ"/>
              </w:rPr>
            </w:pPr>
          </w:p>
        </w:tc>
      </w:tr>
      <w:tr w:rsidR="005849AB" w:rsidRPr="006B4230" w14:paraId="52EE9956" w14:textId="5BA1E500" w:rsidTr="00327E10">
        <w:trPr>
          <w:trHeight w:val="410"/>
        </w:trPr>
        <w:tc>
          <w:tcPr>
            <w:tcW w:w="675" w:type="dxa"/>
          </w:tcPr>
          <w:p w14:paraId="1A795332" w14:textId="17F82207"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11.</w:t>
            </w:r>
          </w:p>
        </w:tc>
        <w:tc>
          <w:tcPr>
            <w:tcW w:w="1418" w:type="dxa"/>
          </w:tcPr>
          <w:p w14:paraId="39643C16" w14:textId="2B253985"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19) тармақшасы</w:t>
            </w:r>
          </w:p>
        </w:tc>
        <w:tc>
          <w:tcPr>
            <w:tcW w:w="4678" w:type="dxa"/>
          </w:tcPr>
          <w:p w14:paraId="3C000D3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7BFE571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23A0B1A8" w14:textId="1D399DB5"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19) </w:t>
            </w:r>
            <w:r w:rsidRPr="006B4230">
              <w:rPr>
                <w:rFonts w:ascii="Times New Roman" w:hAnsi="Times New Roman" w:cs="Times New Roman"/>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нормаларының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
                <w:bCs/>
                <w:color w:val="000000" w:themeColor="text1"/>
                <w:sz w:val="28"/>
                <w:szCs w:val="28"/>
                <w:lang w:val="ru-RU"/>
              </w:rPr>
              <w:t>салыстырымды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экономикалық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шарттарда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қол</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созу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принципіне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сәйкес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айқындалған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нормаларының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төменгі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жоғарғы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мәндерімен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шектелген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нормаларының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бірқатар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мәндері</w:t>
            </w:r>
            <w:r w:rsidRPr="006B4230">
              <w:rPr>
                <w:rFonts w:ascii="Times New Roman" w:hAnsi="Times New Roman" w:cs="Times New Roman"/>
                <w:b/>
                <w:bCs/>
                <w:color w:val="000000" w:themeColor="text1"/>
                <w:sz w:val="28"/>
                <w:szCs w:val="28"/>
              </w:rPr>
              <w:t>;</w:t>
            </w:r>
          </w:p>
          <w:p w14:paraId="43E34FEA" w14:textId="437C4282"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p>
        </w:tc>
        <w:tc>
          <w:tcPr>
            <w:tcW w:w="4394" w:type="dxa"/>
          </w:tcPr>
          <w:p w14:paraId="7EA621D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578258B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47DEE733" w14:textId="585D4F3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19) </w:t>
            </w:r>
            <w:r w:rsidRPr="006B4230">
              <w:rPr>
                <w:rFonts w:ascii="Times New Roman" w:hAnsi="Times New Roman" w:cs="Times New Roman"/>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Заңның</w:t>
            </w:r>
            <w:r w:rsidRPr="006B4230">
              <w:rPr>
                <w:rFonts w:ascii="Times New Roman" w:hAnsi="Times New Roman" w:cs="Times New Roman"/>
                <w:b/>
                <w:bCs/>
                <w:color w:val="000000" w:themeColor="text1"/>
                <w:sz w:val="28"/>
                <w:szCs w:val="28"/>
              </w:rPr>
              <w:t xml:space="preserve"> 17-1-</w:t>
            </w:r>
            <w:r w:rsidRPr="006B4230">
              <w:rPr>
                <w:rFonts w:ascii="Times New Roman" w:hAnsi="Times New Roman" w:cs="Times New Roman"/>
                <w:b/>
                <w:bCs/>
                <w:color w:val="000000" w:themeColor="text1"/>
                <w:sz w:val="28"/>
                <w:szCs w:val="28"/>
                <w:lang w:val="ru-RU"/>
              </w:rPr>
              <w:t>бабына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сәйкес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айқындалатын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салыстырымды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экономикалық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шарттарда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қол</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созу</w:t>
            </w:r>
            <w:r w:rsidRPr="006B4230">
              <w:rPr>
                <w:rFonts w:ascii="Times New Roman" w:hAnsi="Times New Roman" w:cs="Times New Roman"/>
                <w:b/>
                <w:bCs/>
                <w:color w:val="000000" w:themeColor="text1"/>
                <w:sz w:val="28"/>
                <w:szCs w:val="28"/>
              </w:rPr>
              <w:t xml:space="preserve">» </w:t>
            </w:r>
            <w:r w:rsidR="00082BC5" w:rsidRPr="006B4230">
              <w:rPr>
                <w:rFonts w:ascii="Times New Roman" w:hAnsi="Times New Roman" w:cs="Times New Roman"/>
                <w:b/>
                <w:bCs/>
                <w:color w:val="000000" w:themeColor="text1"/>
                <w:sz w:val="28"/>
                <w:szCs w:val="28"/>
                <w:lang w:val="ru-RU"/>
              </w:rPr>
              <w:t>қағидатына</w:t>
            </w:r>
            <w:r w:rsidR="00082BC5"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сәйкес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айқындалған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нарықтық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рентабельділіктің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бірқатар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мәндері</w:t>
            </w:r>
            <w:r w:rsidRPr="006B4230">
              <w:rPr>
                <w:rFonts w:ascii="Times New Roman" w:hAnsi="Times New Roman" w:cs="Times New Roman"/>
                <w:b/>
                <w:bCs/>
                <w:color w:val="000000" w:themeColor="text1"/>
                <w:sz w:val="28"/>
                <w:szCs w:val="28"/>
              </w:rPr>
              <w:t>;</w:t>
            </w:r>
          </w:p>
          <w:p w14:paraId="6F20A88A" w14:textId="29AAEEDB" w:rsidR="005849AB" w:rsidRPr="006B4230" w:rsidRDefault="005849AB" w:rsidP="00137969">
            <w:pPr>
              <w:widowControl w:val="0"/>
              <w:spacing w:line="240" w:lineRule="auto"/>
              <w:jc w:val="both"/>
              <w:rPr>
                <w:rFonts w:ascii="Times New Roman" w:hAnsi="Times New Roman" w:cs="Times New Roman"/>
                <w:bCs/>
                <w:color w:val="000000" w:themeColor="text1"/>
                <w:sz w:val="28"/>
                <w:szCs w:val="28"/>
              </w:rPr>
            </w:pPr>
          </w:p>
        </w:tc>
        <w:tc>
          <w:tcPr>
            <w:tcW w:w="3827" w:type="dxa"/>
          </w:tcPr>
          <w:p w14:paraId="02A82E8A" w14:textId="07F72C4D"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Мемлекет</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басшысының</w:t>
            </w:r>
            <w:r w:rsidRPr="006B4230">
              <w:rPr>
                <w:rFonts w:ascii="Times New Roman" w:hAnsi="Times New Roman" w:cs="Times New Roman"/>
                <w:bCs/>
                <w:color w:val="000000" w:themeColor="text1"/>
                <w:sz w:val="28"/>
                <w:szCs w:val="28"/>
              </w:rPr>
              <w:t xml:space="preserve"> 2020 </w:t>
            </w:r>
            <w:r w:rsidRPr="006B4230">
              <w:rPr>
                <w:rFonts w:ascii="Times New Roman" w:hAnsi="Times New Roman" w:cs="Times New Roman"/>
                <w:bCs/>
                <w:color w:val="000000" w:themeColor="text1"/>
                <w:sz w:val="28"/>
                <w:szCs w:val="28"/>
                <w:lang w:val="ru-RU"/>
              </w:rPr>
              <w:t>жылғы</w:t>
            </w:r>
            <w:r w:rsidRPr="006B4230">
              <w:rPr>
                <w:rFonts w:ascii="Times New Roman" w:hAnsi="Times New Roman" w:cs="Times New Roman"/>
                <w:bCs/>
                <w:color w:val="000000" w:themeColor="text1"/>
                <w:sz w:val="28"/>
                <w:szCs w:val="28"/>
              </w:rPr>
              <w:t xml:space="preserve"> 1 </w:t>
            </w:r>
            <w:r w:rsidRPr="006B4230">
              <w:rPr>
                <w:rFonts w:ascii="Times New Roman" w:hAnsi="Times New Roman" w:cs="Times New Roman"/>
                <w:bCs/>
                <w:color w:val="000000" w:themeColor="text1"/>
                <w:sz w:val="28"/>
                <w:szCs w:val="28"/>
                <w:lang w:val="ru-RU"/>
              </w:rPr>
              <w:t>қыркүйектегі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халқына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Жолдауын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жөніндегі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 xml:space="preserve">жалпыұлттық </w:t>
            </w:r>
            <w:r w:rsidRPr="006B4230">
              <w:rPr>
                <w:rFonts w:ascii="Times New Roman" w:hAnsi="Times New Roman" w:cs="Times New Roman"/>
                <w:bCs/>
                <w:color w:val="000000" w:themeColor="text1"/>
                <w:sz w:val="28"/>
                <w:szCs w:val="28"/>
                <w:lang w:val="ru-RU"/>
              </w:rPr>
              <w:t>іс</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шаралар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жоспарының</w:t>
            </w:r>
            <w:r w:rsidRPr="006B4230">
              <w:rPr>
                <w:rFonts w:ascii="Times New Roman" w:hAnsi="Times New Roman" w:cs="Times New Roman"/>
                <w:bCs/>
                <w:color w:val="000000" w:themeColor="text1"/>
                <w:sz w:val="28"/>
                <w:szCs w:val="28"/>
              </w:rPr>
              <w:t xml:space="preserve"> 37-</w:t>
            </w:r>
            <w:r w:rsidRPr="006B4230">
              <w:rPr>
                <w:rFonts w:ascii="Times New Roman" w:hAnsi="Times New Roman" w:cs="Times New Roman"/>
                <w:bCs/>
                <w:color w:val="000000" w:themeColor="text1"/>
                <w:sz w:val="28"/>
                <w:szCs w:val="28"/>
                <w:lang w:val="ru-RU"/>
              </w:rPr>
              <w:t>тармағын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Т</w:t>
            </w:r>
            <w:r w:rsidRPr="006B4230">
              <w:rPr>
                <w:rFonts w:ascii="Times New Roman" w:hAnsi="Times New Roman" w:cs="Times New Roman"/>
                <w:bCs/>
                <w:color w:val="000000" w:themeColor="text1"/>
                <w:sz w:val="28"/>
                <w:szCs w:val="28"/>
                <w:lang w:val="ru-RU"/>
              </w:rPr>
              <w:t>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жөніндегі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нұсқаулықтарына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келтіру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мақсатында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ө</w:t>
            </w:r>
            <w:r w:rsidRPr="006B4230">
              <w:rPr>
                <w:rFonts w:ascii="Times New Roman" w:hAnsi="Times New Roman" w:cs="Times New Roman"/>
                <w:bCs/>
                <w:color w:val="000000" w:themeColor="text1"/>
                <w:sz w:val="28"/>
                <w:szCs w:val="28"/>
                <w:lang w:val="ru-RU"/>
              </w:rPr>
              <w:t>згеріс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енгізілді</w:t>
            </w:r>
            <w:r w:rsidRPr="006B4230">
              <w:rPr>
                <w:rFonts w:ascii="Times New Roman" w:hAnsi="Times New Roman" w:cs="Times New Roman"/>
                <w:bCs/>
                <w:color w:val="000000" w:themeColor="text1"/>
                <w:sz w:val="28"/>
                <w:szCs w:val="28"/>
              </w:rPr>
              <w:t xml:space="preserve"> (3</w:t>
            </w:r>
            <w:r w:rsidRPr="006B4230">
              <w:rPr>
                <w:rFonts w:ascii="Times New Roman" w:hAnsi="Times New Roman" w:cs="Times New Roman"/>
                <w:bCs/>
                <w:color w:val="000000" w:themeColor="text1"/>
                <w:sz w:val="28"/>
                <w:szCs w:val="28"/>
                <w:lang w:val="kk-KZ"/>
              </w:rPr>
              <w:t>-</w:t>
            </w:r>
            <w:r w:rsidRPr="006B4230">
              <w:rPr>
                <w:rFonts w:ascii="Times New Roman" w:hAnsi="Times New Roman" w:cs="Times New Roman"/>
                <w:bCs/>
                <w:color w:val="000000" w:themeColor="text1"/>
                <w:sz w:val="28"/>
                <w:szCs w:val="28"/>
                <w:lang w:val="ru-RU"/>
              </w:rPr>
              <w:t>тарау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w:t>
            </w:r>
            <w:r w:rsidRPr="006B4230">
              <w:rPr>
                <w:rFonts w:ascii="Times New Roman" w:hAnsi="Times New Roman" w:cs="Times New Roman"/>
                <w:bCs/>
                <w:color w:val="000000" w:themeColor="text1"/>
                <w:sz w:val="28"/>
                <w:szCs w:val="28"/>
              </w:rPr>
              <w:t>.7</w:t>
            </w:r>
            <w:r w:rsidRPr="006B4230">
              <w:rPr>
                <w:rFonts w:ascii="Times New Roman" w:hAnsi="Times New Roman" w:cs="Times New Roman"/>
                <w:bCs/>
                <w:color w:val="000000" w:themeColor="text1"/>
                <w:sz w:val="28"/>
                <w:szCs w:val="28"/>
                <w:lang w:val="kk-KZ"/>
              </w:rPr>
              <w:t>-</w:t>
            </w:r>
            <w:r w:rsidRPr="006B4230">
              <w:rPr>
                <w:rFonts w:ascii="Times New Roman" w:hAnsi="Times New Roman" w:cs="Times New Roman"/>
                <w:bCs/>
                <w:color w:val="000000" w:themeColor="text1"/>
                <w:sz w:val="28"/>
                <w:szCs w:val="28"/>
                <w:lang w:val="ru-RU"/>
              </w:rPr>
              <w:t>бөлімі</w:t>
            </w:r>
            <w:r w:rsidRPr="006B4230">
              <w:rPr>
                <w:rFonts w:ascii="Times New Roman" w:hAnsi="Times New Roman" w:cs="Times New Roman"/>
                <w:bCs/>
                <w:color w:val="000000" w:themeColor="text1"/>
                <w:sz w:val="28"/>
                <w:szCs w:val="28"/>
              </w:rPr>
              <w:t>).</w:t>
            </w:r>
          </w:p>
          <w:p w14:paraId="4061B4B3"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lastRenderedPageBreak/>
              <w:t>Бұл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жаңа</w:t>
            </w:r>
            <w:r w:rsidRPr="006B4230">
              <w:rPr>
                <w:rFonts w:ascii="Times New Roman" w:hAnsi="Times New Roman" w:cs="Times New Roman"/>
                <w:bCs/>
                <w:color w:val="000000" w:themeColor="text1"/>
                <w:sz w:val="28"/>
                <w:szCs w:val="28"/>
              </w:rPr>
              <w:t xml:space="preserve"> 17-1-</w:t>
            </w:r>
            <w:r w:rsidRPr="006B4230">
              <w:rPr>
                <w:rFonts w:ascii="Times New Roman" w:hAnsi="Times New Roman" w:cs="Times New Roman"/>
                <w:bCs/>
                <w:color w:val="000000" w:themeColor="text1"/>
                <w:sz w:val="28"/>
                <w:szCs w:val="28"/>
                <w:lang w:val="ru-RU"/>
              </w:rPr>
              <w:t>бабында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мәндер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біркелкі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тәсілді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 xml:space="preserve">мақсатында </w:t>
            </w:r>
            <w:r w:rsidRPr="006B4230">
              <w:rPr>
                <w:rFonts w:ascii="Times New Roman" w:hAnsi="Times New Roman" w:cs="Times New Roman"/>
                <w:bCs/>
                <w:color w:val="000000" w:themeColor="text1"/>
                <w:sz w:val="28"/>
                <w:szCs w:val="28"/>
                <w:lang w:val="ru-RU"/>
              </w:rPr>
              <w:t>қажет</w:t>
            </w:r>
            <w:r w:rsidRPr="006B4230">
              <w:rPr>
                <w:rFonts w:ascii="Times New Roman" w:hAnsi="Times New Roman" w:cs="Times New Roman"/>
                <w:bCs/>
                <w:color w:val="000000" w:themeColor="text1"/>
                <w:sz w:val="28"/>
                <w:szCs w:val="28"/>
              </w:rPr>
              <w:t>.</w:t>
            </w:r>
          </w:p>
          <w:p w14:paraId="6CDB1F4B" w14:textId="1542D7E9"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p>
        </w:tc>
      </w:tr>
      <w:tr w:rsidR="005849AB" w:rsidRPr="00363E6E" w14:paraId="58F30165" w14:textId="77777777" w:rsidTr="00137969">
        <w:trPr>
          <w:trHeight w:val="552"/>
        </w:trPr>
        <w:tc>
          <w:tcPr>
            <w:tcW w:w="675" w:type="dxa"/>
          </w:tcPr>
          <w:p w14:paraId="2DC4380A" w14:textId="2D6DE59C"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12.</w:t>
            </w:r>
          </w:p>
        </w:tc>
        <w:tc>
          <w:tcPr>
            <w:tcW w:w="1418" w:type="dxa"/>
          </w:tcPr>
          <w:p w14:paraId="5BA6A615" w14:textId="11840CFD"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2-баптың 20) тармақшасы</w:t>
            </w:r>
          </w:p>
        </w:tc>
        <w:tc>
          <w:tcPr>
            <w:tcW w:w="4678" w:type="dxa"/>
          </w:tcPr>
          <w:p w14:paraId="355A5F9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36A33916" w14:textId="5724AEF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7A73436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p>
          <w:p w14:paraId="233E544A" w14:textId="61ACCC1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
                <w:bCs/>
                <w:color w:val="000000" w:themeColor="text1"/>
                <w:sz w:val="28"/>
                <w:szCs w:val="28"/>
              </w:rPr>
              <w:t>20)</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рентабельділік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нормасы</w:t>
            </w:r>
            <w:r w:rsidRPr="006B4230">
              <w:rPr>
                <w:rFonts w:ascii="Times New Roman" w:hAnsi="Times New Roman" w:cs="Times New Roman"/>
                <w:b/>
                <w:bCs/>
                <w:color w:val="000000" w:themeColor="text1"/>
                <w:sz w:val="28"/>
                <w:szCs w:val="28"/>
              </w:rPr>
              <w:t xml:space="preserve"> – </w:t>
            </w:r>
            <w:r w:rsidRPr="006B4230">
              <w:rPr>
                <w:rFonts w:ascii="Times New Roman" w:hAnsi="Times New Roman" w:cs="Times New Roman"/>
                <w:b/>
                <w:bCs/>
                <w:color w:val="000000" w:themeColor="text1"/>
                <w:sz w:val="28"/>
                <w:szCs w:val="28"/>
                <w:lang w:val="ru-RU"/>
              </w:rPr>
              <w:t>негізгі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түскен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көрсетілетін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өткізуден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алынған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бухгалтерлік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пайданың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көрсетілетін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өндіруге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өткізуге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жұмсалған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шығындарға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қатынасы</w:t>
            </w:r>
            <w:r w:rsidRPr="006B4230">
              <w:rPr>
                <w:rFonts w:ascii="Times New Roman" w:hAnsi="Times New Roman" w:cs="Times New Roman"/>
                <w:b/>
                <w:bCs/>
                <w:color w:val="000000" w:themeColor="text1"/>
                <w:sz w:val="28"/>
                <w:szCs w:val="28"/>
              </w:rPr>
              <w:t>;</w:t>
            </w:r>
          </w:p>
        </w:tc>
        <w:tc>
          <w:tcPr>
            <w:tcW w:w="4394" w:type="dxa"/>
          </w:tcPr>
          <w:p w14:paraId="67117CA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24E88609"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p>
          <w:p w14:paraId="076ADFEA"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p>
          <w:p w14:paraId="29345A80" w14:textId="0A2007B2"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алып тасталсын </w:t>
            </w:r>
          </w:p>
        </w:tc>
        <w:tc>
          <w:tcPr>
            <w:tcW w:w="3827" w:type="dxa"/>
          </w:tcPr>
          <w:p w14:paraId="1A2DD2D6" w14:textId="69F0258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AFE1369" w14:textId="47796B71"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Қолданыстағы норма рентабельділік параметрлерін нақты айқындауды қамтымайды. Осыған байланысты «Атамекен» Қазақстан Республикасы Ұлттық кәсіпкерлер палатасының (07.12.2021 жылғы №15854/14) ұсыныстарын ескере отырып, рентабельділік параметрлерін нақты айқындау белгіленді.</w:t>
            </w:r>
          </w:p>
          <w:p w14:paraId="58809C24" w14:textId="303BA1C6"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Заңның 2-бабының жаңа 18-1) тармақшасында жаңа </w:t>
            </w:r>
            <w:r w:rsidRPr="006B4230">
              <w:rPr>
                <w:rFonts w:ascii="Times New Roman" w:hAnsi="Times New Roman" w:cs="Times New Roman"/>
                <w:bCs/>
                <w:color w:val="000000" w:themeColor="text1"/>
                <w:sz w:val="28"/>
                <w:szCs w:val="28"/>
                <w:lang w:val="ru-RU"/>
              </w:rPr>
              <w:lastRenderedPageBreak/>
              <w:t>редакцияда көрсетілген.</w:t>
            </w:r>
          </w:p>
        </w:tc>
      </w:tr>
      <w:tr w:rsidR="005849AB" w:rsidRPr="00363E6E" w14:paraId="336AF195" w14:textId="77777777" w:rsidTr="00327E10">
        <w:trPr>
          <w:trHeight w:val="876"/>
        </w:trPr>
        <w:tc>
          <w:tcPr>
            <w:tcW w:w="675" w:type="dxa"/>
          </w:tcPr>
          <w:p w14:paraId="3DCE7EC9" w14:textId="3DC075C0" w:rsidR="005849AB" w:rsidRPr="006B4230" w:rsidRDefault="005849A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sz w:val="28"/>
                <w:szCs w:val="28"/>
                <w:lang w:val="ru-RU"/>
              </w:rPr>
              <w:lastRenderedPageBreak/>
              <w:t>13.</w:t>
            </w:r>
          </w:p>
        </w:tc>
        <w:tc>
          <w:tcPr>
            <w:tcW w:w="1418" w:type="dxa"/>
          </w:tcPr>
          <w:p w14:paraId="35E2C022" w14:textId="6B09655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2-баптың </w:t>
            </w:r>
            <w:r w:rsidRPr="006B4230">
              <w:rPr>
                <w:rFonts w:ascii="Times New Roman" w:hAnsi="Times New Roman" w:cs="Times New Roman"/>
                <w:bCs/>
                <w:color w:val="000000" w:themeColor="text1"/>
                <w:sz w:val="28"/>
                <w:szCs w:val="28"/>
                <w:lang w:val="kk-KZ"/>
              </w:rPr>
              <w:t>25</w:t>
            </w:r>
            <w:r w:rsidRPr="006B4230">
              <w:rPr>
                <w:rFonts w:ascii="Times New Roman" w:hAnsi="Times New Roman" w:cs="Times New Roman"/>
                <w:bCs/>
                <w:color w:val="000000" w:themeColor="text1"/>
                <w:sz w:val="28"/>
                <w:szCs w:val="28"/>
              </w:rPr>
              <w:t>) тармақшасы</w:t>
            </w:r>
          </w:p>
        </w:tc>
        <w:tc>
          <w:tcPr>
            <w:tcW w:w="4678" w:type="dxa"/>
          </w:tcPr>
          <w:p w14:paraId="733CD9C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641A5FCF" w14:textId="007B54DB"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rPr>
              <w:t xml:space="preserve">     </w:t>
            </w:r>
          </w:p>
          <w:p w14:paraId="56F1AD65" w14:textId="62DA7EB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жасау кезінде бағалар ауқымы ескеріле отырып, объективті түрде қалыптасатын нарықтық бағадан айырмашылығы болатын, осы Заңға сәйкес бақылауға жататын баға;</w:t>
            </w:r>
          </w:p>
        </w:tc>
        <w:tc>
          <w:tcPr>
            <w:tcW w:w="4394" w:type="dxa"/>
          </w:tcPr>
          <w:p w14:paraId="4FC5729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2-бап. Осы Заңда пайдаланылатын негізгі ұғымдар</w:t>
            </w:r>
          </w:p>
          <w:p w14:paraId="64C8F1E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w:t>
            </w:r>
          </w:p>
          <w:p w14:paraId="2A618EA9"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25) трансферттік баға (трансферттік баға белгілеу) – өзара байланысты тараптар арасында қалыптасатын және (немесе) тәуелсіз тараптар арасында мәмілелер жасау кезінде бағалар </w:t>
            </w:r>
            <w:r w:rsidRPr="006B4230">
              <w:rPr>
                <w:rFonts w:ascii="Times New Roman" w:hAnsi="Times New Roman" w:cs="Times New Roman"/>
                <w:b/>
                <w:bCs/>
                <w:color w:val="000000" w:themeColor="text1"/>
                <w:sz w:val="28"/>
                <w:szCs w:val="28"/>
                <w:lang w:val="kk-KZ"/>
              </w:rPr>
              <w:t>(маржа, рентабельділік)</w:t>
            </w:r>
            <w:r w:rsidRPr="006B4230">
              <w:rPr>
                <w:rFonts w:ascii="Times New Roman" w:hAnsi="Times New Roman" w:cs="Times New Roman"/>
                <w:bCs/>
                <w:color w:val="000000" w:themeColor="text1"/>
                <w:sz w:val="28"/>
                <w:szCs w:val="28"/>
                <w:lang w:val="kk-KZ"/>
              </w:rPr>
              <w:t xml:space="preserve"> ауқымы ескеріле отырып, объективті түрде қалыптасатын нарықтық бағадан айырмашылығы болатын, осы Заңға сәйкес бақылауға жататын баға;</w:t>
            </w:r>
          </w:p>
          <w:p w14:paraId="1095DBC1" w14:textId="30182C20"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kk-KZ"/>
              </w:rPr>
            </w:pPr>
          </w:p>
        </w:tc>
        <w:tc>
          <w:tcPr>
            <w:tcW w:w="3827" w:type="dxa"/>
          </w:tcPr>
          <w:p w14:paraId="0BC42C8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01C2958" w14:textId="2972ACD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Заңның жаңа 17-1-бабында белгіленген бағалар (маржа, рентабельділік)  ауқымын айқындау тетігін трансферттік баға ұғымымен үйлестіру мақсатында енгізіліп отыр.</w:t>
            </w:r>
          </w:p>
        </w:tc>
      </w:tr>
      <w:tr w:rsidR="005849AB" w:rsidRPr="006B4230" w14:paraId="5461716A" w14:textId="2D4C6879" w:rsidTr="00327E10">
        <w:trPr>
          <w:trHeight w:val="876"/>
        </w:trPr>
        <w:tc>
          <w:tcPr>
            <w:tcW w:w="675" w:type="dxa"/>
          </w:tcPr>
          <w:p w14:paraId="267D64F7" w14:textId="53806F2B" w:rsidR="005849AB" w:rsidRPr="006B4230" w:rsidRDefault="005849AB" w:rsidP="00137969">
            <w:pPr>
              <w:widowControl w:val="0"/>
              <w:spacing w:after="0" w:line="240" w:lineRule="auto"/>
              <w:jc w:val="both"/>
              <w:rPr>
                <w:rFonts w:ascii="Times New Roman" w:hAnsi="Times New Roman" w:cs="Times New Roman"/>
                <w:color w:val="FF0000"/>
                <w:sz w:val="28"/>
                <w:szCs w:val="28"/>
                <w:lang w:val="ru-RU"/>
              </w:rPr>
            </w:pPr>
            <w:r w:rsidRPr="006B4230">
              <w:rPr>
                <w:rFonts w:ascii="Times New Roman" w:hAnsi="Times New Roman" w:cs="Times New Roman"/>
                <w:sz w:val="28"/>
                <w:szCs w:val="28"/>
                <w:lang w:val="ru-RU"/>
              </w:rPr>
              <w:t>14.</w:t>
            </w:r>
          </w:p>
        </w:tc>
        <w:tc>
          <w:tcPr>
            <w:tcW w:w="1418" w:type="dxa"/>
          </w:tcPr>
          <w:p w14:paraId="47CEBCCF" w14:textId="5AFA598D" w:rsidR="005849AB" w:rsidRPr="006B4230" w:rsidRDefault="005849AB" w:rsidP="00137969">
            <w:pPr>
              <w:widowControl w:val="0"/>
              <w:spacing w:after="0" w:line="240" w:lineRule="auto"/>
              <w:jc w:val="both"/>
              <w:rPr>
                <w:rFonts w:ascii="Times New Roman" w:hAnsi="Times New Roman" w:cs="Times New Roman"/>
                <w:b/>
                <w:bCs/>
                <w:color w:val="FF0000"/>
                <w:sz w:val="28"/>
                <w:szCs w:val="28"/>
              </w:rPr>
            </w:pPr>
            <w:r w:rsidRPr="006B4230">
              <w:rPr>
                <w:rFonts w:ascii="Times New Roman" w:hAnsi="Times New Roman" w:cs="Times New Roman"/>
                <w:bCs/>
                <w:color w:val="000000" w:themeColor="text1"/>
                <w:sz w:val="28"/>
                <w:szCs w:val="28"/>
              </w:rPr>
              <w:t>2-баптың 31) тармақшасы</w:t>
            </w:r>
          </w:p>
        </w:tc>
        <w:tc>
          <w:tcPr>
            <w:tcW w:w="4678" w:type="dxa"/>
          </w:tcPr>
          <w:p w14:paraId="543D16A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7B27E67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797A9CD3" w14:textId="41723D54"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31)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іскерлік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операциялар</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
                <w:bCs/>
                <w:color w:val="000000" w:themeColor="text1"/>
                <w:sz w:val="28"/>
                <w:szCs w:val="28"/>
                <w:lang w:val="ru-RU"/>
              </w:rPr>
              <w:t>тауарларды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сатып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алу</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сату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экспорттық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импорттық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тұрақты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мекеме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құрмастан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lastRenderedPageBreak/>
              <w:t>Республикасында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қызметін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жүзеге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асыратын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резидент</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емес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тараптардың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бірінің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резиденттерінің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аумағының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шегінен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тыс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жерлерде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тауарларды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сатып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алу</w:t>
            </w:r>
            <w:r w:rsidRPr="006B4230">
              <w:rPr>
                <w:rFonts w:ascii="Times New Roman" w:hAnsi="Times New Roman" w:cs="Times New Roman"/>
                <w:b/>
                <w:bCs/>
                <w:color w:val="000000" w:themeColor="text1"/>
                <w:sz w:val="28"/>
                <w:szCs w:val="28"/>
              </w:rPr>
              <w:t>-</w:t>
            </w:r>
            <w:r w:rsidRPr="006B4230">
              <w:rPr>
                <w:rFonts w:ascii="Times New Roman" w:hAnsi="Times New Roman" w:cs="Times New Roman"/>
                <w:b/>
                <w:bCs/>
                <w:color w:val="000000" w:themeColor="text1"/>
                <w:sz w:val="28"/>
                <w:szCs w:val="28"/>
                <w:lang w:val="ru-RU"/>
              </w:rPr>
              <w:t>сату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жұмыстарды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жасаған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мәмілелері</w:t>
            </w:r>
            <w:r w:rsidRPr="006B4230">
              <w:rPr>
                <w:rFonts w:ascii="Times New Roman" w:hAnsi="Times New Roman" w:cs="Times New Roman"/>
                <w:b/>
                <w:bCs/>
                <w:color w:val="000000" w:themeColor="text1"/>
                <w:sz w:val="28"/>
                <w:szCs w:val="28"/>
              </w:rPr>
              <w:t>;</w:t>
            </w:r>
          </w:p>
        </w:tc>
        <w:tc>
          <w:tcPr>
            <w:tcW w:w="4394" w:type="dxa"/>
          </w:tcPr>
          <w:p w14:paraId="5A3B31A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2-</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негізгі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ұғымдар</w:t>
            </w:r>
          </w:p>
          <w:p w14:paraId="2245356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0EF47CB9" w14:textId="3CC0A0FB" w:rsidR="005849AB" w:rsidRPr="006B4230" w:rsidRDefault="005849AB" w:rsidP="001E1583">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31) </w:t>
            </w:r>
            <w:r w:rsidR="005B4D37" w:rsidRPr="006B4230">
              <w:rPr>
                <w:rFonts w:ascii="Times New Roman" w:hAnsi="Times New Roman" w:cs="Times New Roman"/>
                <w:bCs/>
                <w:color w:val="000000" w:themeColor="text1"/>
                <w:sz w:val="28"/>
                <w:szCs w:val="28"/>
                <w:lang w:val="ru-RU"/>
              </w:rPr>
              <w:t>халықаралық</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іскерлік</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операциялар</w:t>
            </w:r>
            <w:r w:rsidR="005B4D37" w:rsidRPr="006B4230">
              <w:rPr>
                <w:rFonts w:ascii="Times New Roman" w:hAnsi="Times New Roman" w:cs="Times New Roman"/>
                <w:bCs/>
                <w:color w:val="000000" w:themeColor="text1"/>
                <w:sz w:val="28"/>
                <w:szCs w:val="28"/>
              </w:rPr>
              <w:t xml:space="preserve"> – </w:t>
            </w:r>
            <w:r w:rsidR="005B4D37" w:rsidRPr="006B4230">
              <w:rPr>
                <w:rFonts w:ascii="Times New Roman" w:hAnsi="Times New Roman" w:cs="Times New Roman"/>
                <w:b/>
                <w:bCs/>
                <w:color w:val="000000" w:themeColor="text1"/>
                <w:sz w:val="28"/>
                <w:szCs w:val="28"/>
                <w:lang w:val="ru-RU"/>
              </w:rPr>
              <w:t>мәміленің</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бір</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қатысушысы</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Қазақстан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Республикасында</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тіркелмеген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бейрезидент</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және</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мәміленің</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екінші</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қатысушысы</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Қазақстан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lastRenderedPageBreak/>
              <w:t>Республикасының</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резиденті</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немесе</w:t>
            </w:r>
            <w:r w:rsidR="005B4D37" w:rsidRPr="006B4230">
              <w:rPr>
                <w:rFonts w:ascii="Times New Roman" w:hAnsi="Times New Roman" w:cs="Times New Roman"/>
                <w:b/>
                <w:bCs/>
                <w:color w:val="000000" w:themeColor="text1"/>
                <w:sz w:val="28"/>
                <w:szCs w:val="28"/>
              </w:rPr>
              <w:t xml:space="preserve"> </w:t>
            </w:r>
            <w:r w:rsidR="001E1583" w:rsidRPr="006B4230">
              <w:rPr>
                <w:rFonts w:ascii="Times New Roman" w:hAnsi="Times New Roman" w:cs="Times New Roman"/>
                <w:b/>
                <w:bCs/>
                <w:color w:val="000000" w:themeColor="text1"/>
                <w:sz w:val="28"/>
                <w:szCs w:val="28"/>
                <w:lang w:val="ru-RU"/>
              </w:rPr>
              <w:t>тұрақты</w:t>
            </w:r>
            <w:r w:rsidR="001E1583" w:rsidRPr="006B4230">
              <w:rPr>
                <w:rFonts w:ascii="Times New Roman" w:hAnsi="Times New Roman" w:cs="Times New Roman"/>
                <w:b/>
                <w:bCs/>
                <w:color w:val="000000" w:themeColor="text1"/>
                <w:sz w:val="28"/>
                <w:szCs w:val="28"/>
              </w:rPr>
              <w:t xml:space="preserve"> </w:t>
            </w:r>
            <w:r w:rsidR="001E1583" w:rsidRPr="006B4230">
              <w:rPr>
                <w:rFonts w:ascii="Times New Roman" w:hAnsi="Times New Roman" w:cs="Times New Roman"/>
                <w:b/>
                <w:bCs/>
                <w:color w:val="000000" w:themeColor="text1"/>
                <w:sz w:val="28"/>
                <w:szCs w:val="28"/>
                <w:lang w:val="ru-RU"/>
              </w:rPr>
              <w:t>мекеме</w:t>
            </w:r>
            <w:r w:rsidR="001E1583" w:rsidRPr="006B4230">
              <w:rPr>
                <w:rFonts w:ascii="Times New Roman" w:hAnsi="Times New Roman" w:cs="Times New Roman"/>
                <w:b/>
                <w:bCs/>
                <w:color w:val="000000" w:themeColor="text1"/>
                <w:sz w:val="28"/>
                <w:szCs w:val="28"/>
              </w:rPr>
              <w:t xml:space="preserve"> </w:t>
            </w:r>
            <w:r w:rsidR="001E1583" w:rsidRPr="006B4230">
              <w:rPr>
                <w:rFonts w:ascii="Times New Roman" w:hAnsi="Times New Roman" w:cs="Times New Roman"/>
                <w:b/>
                <w:bCs/>
                <w:color w:val="000000" w:themeColor="text1"/>
                <w:sz w:val="28"/>
                <w:szCs w:val="28"/>
                <w:lang w:val="ru-RU"/>
              </w:rPr>
              <w:t>арқылы</w:t>
            </w:r>
            <w:r w:rsidR="001E1583"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Қазақстан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Республикасында</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қызметін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жүзеге</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асыратын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бейрезидент</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болып</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табылатын</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мәмілелер</w:t>
            </w:r>
            <w:r w:rsidR="005B4D37" w:rsidRPr="006B4230">
              <w:rPr>
                <w:rFonts w:ascii="Times New Roman" w:hAnsi="Times New Roman" w:cs="Times New Roman"/>
                <w:b/>
                <w:bCs/>
                <w:color w:val="000000" w:themeColor="text1"/>
                <w:sz w:val="28"/>
                <w:szCs w:val="28"/>
              </w:rPr>
              <w:t xml:space="preserve">, </w:t>
            </w:r>
            <w:r w:rsidR="005B4D37" w:rsidRPr="006B4230">
              <w:rPr>
                <w:rFonts w:ascii="Times New Roman" w:hAnsi="Times New Roman" w:cs="Times New Roman"/>
                <w:b/>
                <w:bCs/>
                <w:color w:val="000000" w:themeColor="text1"/>
                <w:sz w:val="28"/>
                <w:szCs w:val="28"/>
                <w:lang w:val="ru-RU"/>
              </w:rPr>
              <w:t>сондай</w:t>
            </w:r>
            <w:r w:rsidR="005B4D37" w:rsidRPr="006B4230">
              <w:rPr>
                <w:rFonts w:ascii="Times New Roman" w:hAnsi="Times New Roman" w:cs="Times New Roman"/>
                <w:b/>
                <w:bCs/>
                <w:color w:val="000000" w:themeColor="text1"/>
                <w:sz w:val="28"/>
                <w:szCs w:val="28"/>
              </w:rPr>
              <w:t>-</w:t>
            </w:r>
            <w:r w:rsidR="005B4D37" w:rsidRPr="006B4230">
              <w:rPr>
                <w:rFonts w:ascii="Times New Roman" w:hAnsi="Times New Roman" w:cs="Times New Roman"/>
                <w:b/>
                <w:bCs/>
                <w:color w:val="000000" w:themeColor="text1"/>
                <w:sz w:val="28"/>
                <w:szCs w:val="28"/>
                <w:lang w:val="ru-RU"/>
              </w:rPr>
              <w:t>ақ</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Қазақстан</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Республикасы</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резиденттерінің</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Қазақстан</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Республикасы</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аумағының</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шегінен</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тыс</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жерлерде</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жасаған</w:t>
            </w:r>
            <w:r w:rsidR="005B4D37" w:rsidRPr="006B4230">
              <w:rPr>
                <w:rFonts w:ascii="Times New Roman" w:hAnsi="Times New Roman" w:cs="Times New Roman"/>
                <w:bCs/>
                <w:color w:val="000000" w:themeColor="text1"/>
                <w:sz w:val="28"/>
                <w:szCs w:val="28"/>
              </w:rPr>
              <w:t xml:space="preserve"> </w:t>
            </w:r>
            <w:r w:rsidR="005B4D37" w:rsidRPr="006B4230">
              <w:rPr>
                <w:rFonts w:ascii="Times New Roman" w:hAnsi="Times New Roman" w:cs="Times New Roman"/>
                <w:bCs/>
                <w:color w:val="000000" w:themeColor="text1"/>
                <w:sz w:val="28"/>
                <w:szCs w:val="28"/>
                <w:lang w:val="ru-RU"/>
              </w:rPr>
              <w:t>мәмілелері</w:t>
            </w:r>
            <w:r w:rsidRPr="006B4230">
              <w:rPr>
                <w:rFonts w:ascii="Times New Roman" w:hAnsi="Times New Roman" w:cs="Times New Roman"/>
                <w:bCs/>
                <w:color w:val="000000" w:themeColor="text1"/>
                <w:sz w:val="28"/>
                <w:szCs w:val="28"/>
              </w:rPr>
              <w:t>;</w:t>
            </w:r>
          </w:p>
        </w:tc>
        <w:tc>
          <w:tcPr>
            <w:tcW w:w="3827" w:type="dxa"/>
          </w:tcPr>
          <w:p w14:paraId="58BCD2BE" w14:textId="622FB0DD"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5EEDB9C9" w14:textId="13B34945"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lastRenderedPageBreak/>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нұсқаулығында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Үлгі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конвенциясының</w:t>
            </w:r>
            <w:r w:rsidRPr="006B4230">
              <w:rPr>
                <w:rFonts w:ascii="Times New Roman" w:hAnsi="Times New Roman" w:cs="Times New Roman"/>
                <w:bCs/>
                <w:color w:val="000000" w:themeColor="text1"/>
                <w:sz w:val="28"/>
                <w:szCs w:val="28"/>
              </w:rPr>
              <w:t xml:space="preserve"> 9-</w:t>
            </w:r>
            <w:r w:rsidRPr="006B4230">
              <w:rPr>
                <w:rFonts w:ascii="Times New Roman" w:hAnsi="Times New Roman" w:cs="Times New Roman"/>
                <w:bCs/>
                <w:color w:val="000000" w:themeColor="text1"/>
                <w:sz w:val="28"/>
                <w:szCs w:val="28"/>
                <w:lang w:val="ru-RU"/>
              </w:rPr>
              <w:t>бабында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бақыланатын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мәмілелердің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түрлеріне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ешқандай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шектеусіз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асырылады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яғни</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транзакция</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жатады</w:t>
            </w:r>
            <w:r w:rsidRPr="006B4230">
              <w:rPr>
                <w:rFonts w:ascii="Times New Roman" w:hAnsi="Times New Roman" w:cs="Times New Roman"/>
                <w:bCs/>
                <w:color w:val="000000" w:themeColor="text1"/>
                <w:sz w:val="28"/>
                <w:szCs w:val="28"/>
              </w:rPr>
              <w:t>.</w:t>
            </w:r>
          </w:p>
          <w:p w14:paraId="12A4C851" w14:textId="77777777" w:rsidR="00137969"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Осыған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kk-KZ"/>
              </w:rPr>
              <w:t>шегінде</w:t>
            </w:r>
            <w:r w:rsidRPr="006B4230">
              <w:rPr>
                <w:rFonts w:ascii="Times New Roman" w:hAnsi="Times New Roman" w:cs="Times New Roman"/>
                <w:bCs/>
                <w:color w:val="000000" w:themeColor="text1"/>
                <w:sz w:val="28"/>
                <w:szCs w:val="28"/>
                <w:lang w:val="ru-RU"/>
              </w:rPr>
              <w:t>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шектеу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тасталды</w:t>
            </w:r>
            <w:r w:rsidRPr="006B4230">
              <w:rPr>
                <w:rFonts w:ascii="Times New Roman" w:hAnsi="Times New Roman" w:cs="Times New Roman"/>
                <w:bCs/>
                <w:color w:val="000000" w:themeColor="text1"/>
                <w:sz w:val="28"/>
                <w:szCs w:val="28"/>
              </w:rPr>
              <w:t>.</w:t>
            </w:r>
          </w:p>
          <w:p w14:paraId="6750B6E8" w14:textId="121033ED"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 </w:t>
            </w:r>
          </w:p>
        </w:tc>
      </w:tr>
      <w:tr w:rsidR="005849AB" w:rsidRPr="00363E6E" w14:paraId="5AD762EB" w14:textId="1E85D107" w:rsidTr="00327E10">
        <w:trPr>
          <w:trHeight w:val="1046"/>
        </w:trPr>
        <w:tc>
          <w:tcPr>
            <w:tcW w:w="675" w:type="dxa"/>
          </w:tcPr>
          <w:p w14:paraId="50A7C8DF" w14:textId="1B6090C0"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15.</w:t>
            </w:r>
          </w:p>
        </w:tc>
        <w:tc>
          <w:tcPr>
            <w:tcW w:w="1418" w:type="dxa"/>
          </w:tcPr>
          <w:p w14:paraId="4FD1F192" w14:textId="42FD24DA" w:rsidR="005849AB" w:rsidRPr="006B4230" w:rsidRDefault="005849AB" w:rsidP="00137969">
            <w:pPr>
              <w:widowControl w:val="0"/>
              <w:spacing w:after="0" w:line="240" w:lineRule="auto"/>
              <w:jc w:val="both"/>
              <w:rPr>
                <w:rFonts w:ascii="Times New Roman" w:hAnsi="Times New Roman" w:cs="Times New Roman"/>
                <w:b/>
                <w:bCs/>
                <w:sz w:val="28"/>
                <w:szCs w:val="28"/>
              </w:rPr>
            </w:pPr>
            <w:r w:rsidRPr="006B4230">
              <w:rPr>
                <w:rFonts w:ascii="Times New Roman" w:hAnsi="Times New Roman" w:cs="Times New Roman"/>
                <w:sz w:val="28"/>
                <w:szCs w:val="28"/>
                <w:lang w:val="ru-RU"/>
              </w:rPr>
              <w:t>3-баптың 1-тармағының 2) тармақшасы</w:t>
            </w:r>
          </w:p>
        </w:tc>
        <w:tc>
          <w:tcPr>
            <w:tcW w:w="4678" w:type="dxa"/>
          </w:tcPr>
          <w:p w14:paraId="7073269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3-</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асыру</w:t>
            </w:r>
          </w:p>
          <w:p w14:paraId="2D7BAC7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6892C063" w14:textId="56D6174E"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әрі</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мынадай</w:t>
            </w:r>
            <w:r w:rsidRPr="006B4230">
              <w:rPr>
                <w:rFonts w:ascii="Times New Roman" w:hAnsi="Times New Roman" w:cs="Times New Roman"/>
                <w:bCs/>
                <w:color w:val="000000" w:themeColor="text1"/>
                <w:sz w:val="28"/>
                <w:szCs w:val="28"/>
              </w:rPr>
              <w:t>:</w:t>
            </w:r>
          </w:p>
          <w:p w14:paraId="60EB7BC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w:t>
            </w:r>
          </w:p>
          <w:p w14:paraId="528E76D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2)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аумағында</w:t>
            </w:r>
            <w:r w:rsidRPr="006B4230">
              <w:rPr>
                <w:rFonts w:ascii="Times New Roman" w:hAnsi="Times New Roman" w:cs="Times New Roman"/>
                <w:bCs/>
                <w:color w:val="000000" w:themeColor="text1"/>
                <w:sz w:val="28"/>
                <w:szCs w:val="28"/>
              </w:rPr>
              <w:t>:</w:t>
            </w:r>
          </w:p>
          <w:p w14:paraId="4902B743" w14:textId="79EA9BA5"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тараптардың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табылатын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қойнауын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өндірген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өткізілетін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қазбалар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w:t>
            </w:r>
          </w:p>
          <w:p w14:paraId="389295B1" w14:textId="5EBD8A7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lastRenderedPageBreak/>
              <w:t>салықтар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жеңілдіктері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бірімен</w:t>
            </w:r>
            <w:r w:rsidRPr="006B4230">
              <w:rPr>
                <w:rFonts w:ascii="Times New Roman" w:hAnsi="Times New Roman" w:cs="Times New Roman"/>
                <w:bCs/>
                <w:color w:val="000000" w:themeColor="text1"/>
                <w:sz w:val="28"/>
                <w:szCs w:val="28"/>
              </w:rPr>
              <w:t>;</w:t>
            </w:r>
          </w:p>
          <w:p w14:paraId="442D50B8" w14:textId="5F00DC6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жасасатын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алдындағы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соңғы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екі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кезеңі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ішінде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декларацияларының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деректері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залал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шеккен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тараптардың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бірімен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іскерлік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операциялармен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тікелей</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өзара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жүзеге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асырылады</w:t>
            </w:r>
            <w:r w:rsidRPr="006B4230">
              <w:rPr>
                <w:rFonts w:ascii="Times New Roman" w:hAnsi="Times New Roman" w:cs="Times New Roman"/>
                <w:b/>
                <w:bCs/>
                <w:color w:val="000000" w:themeColor="text1"/>
                <w:sz w:val="28"/>
                <w:szCs w:val="28"/>
              </w:rPr>
              <w:t>.</w:t>
            </w:r>
          </w:p>
        </w:tc>
        <w:tc>
          <w:tcPr>
            <w:tcW w:w="4394" w:type="dxa"/>
          </w:tcPr>
          <w:p w14:paraId="5A761C79" w14:textId="09943A54"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3-</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асыру</w:t>
            </w:r>
          </w:p>
          <w:p w14:paraId="7C93F69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002F38F5" w14:textId="71D6D45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кезіндегі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әрі</w:t>
            </w:r>
            <w:r w:rsidRPr="006B4230">
              <w:rPr>
                <w:rFonts w:ascii="Times New Roman" w:hAnsi="Times New Roman" w:cs="Times New Roman"/>
                <w:bCs/>
                <w:color w:val="000000" w:themeColor="text1"/>
                <w:sz w:val="28"/>
                <w:szCs w:val="28"/>
              </w:rPr>
              <w:t xml:space="preserve"> –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мынадай</w:t>
            </w:r>
            <w:r w:rsidRPr="006B4230">
              <w:rPr>
                <w:rFonts w:ascii="Times New Roman" w:hAnsi="Times New Roman" w:cs="Times New Roman"/>
                <w:bCs/>
                <w:color w:val="000000" w:themeColor="text1"/>
                <w:sz w:val="28"/>
                <w:szCs w:val="28"/>
              </w:rPr>
              <w:t>:</w:t>
            </w:r>
          </w:p>
          <w:p w14:paraId="2EA8D12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w:t>
            </w:r>
          </w:p>
          <w:p w14:paraId="7F46BC00" w14:textId="409DF108" w:rsidR="005849AB"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2)</w:t>
            </w:r>
            <w:r w:rsidR="009F7263" w:rsidRPr="006B4230">
              <w:rPr>
                <w:rFonts w:ascii="Times New Roman" w:hAnsi="Times New Roman" w:cs="Times New Roman"/>
                <w:bCs/>
                <w:color w:val="000000" w:themeColor="text1"/>
                <w:sz w:val="28"/>
                <w:szCs w:val="28"/>
                <w:lang w:val="kk-KZ"/>
              </w:rPr>
              <w:t xml:space="preserve"> </w:t>
            </w:r>
            <w:r w:rsidR="005849AB"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005849AB" w:rsidRPr="006B4230">
              <w:rPr>
                <w:rFonts w:ascii="Times New Roman" w:hAnsi="Times New Roman" w:cs="Times New Roman"/>
                <w:bCs/>
                <w:color w:val="000000" w:themeColor="text1"/>
                <w:sz w:val="28"/>
                <w:szCs w:val="28"/>
                <w:lang w:val="ru-RU"/>
              </w:rPr>
              <w:t>Республикасының</w:t>
            </w:r>
            <w:r w:rsidR="005849AB" w:rsidRPr="006B4230">
              <w:rPr>
                <w:rFonts w:ascii="Times New Roman" w:hAnsi="Times New Roman" w:cs="Times New Roman"/>
                <w:bCs/>
                <w:color w:val="000000" w:themeColor="text1"/>
                <w:sz w:val="28"/>
                <w:szCs w:val="28"/>
              </w:rPr>
              <w:t xml:space="preserve"> </w:t>
            </w:r>
            <w:r w:rsidR="005849AB" w:rsidRPr="006B4230">
              <w:rPr>
                <w:rFonts w:ascii="Times New Roman" w:hAnsi="Times New Roman" w:cs="Times New Roman"/>
                <w:bCs/>
                <w:color w:val="000000" w:themeColor="text1"/>
                <w:sz w:val="28"/>
                <w:szCs w:val="28"/>
                <w:lang w:val="ru-RU"/>
              </w:rPr>
              <w:t>аумағында</w:t>
            </w:r>
            <w:r w:rsidR="005849AB" w:rsidRPr="006B4230">
              <w:rPr>
                <w:rFonts w:ascii="Times New Roman" w:hAnsi="Times New Roman" w:cs="Times New Roman"/>
                <w:bCs/>
                <w:color w:val="000000" w:themeColor="text1"/>
                <w:sz w:val="28"/>
                <w:szCs w:val="28"/>
              </w:rPr>
              <w:t>:</w:t>
            </w:r>
          </w:p>
          <w:p w14:paraId="57A752A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тараптардың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болып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табылатын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қойнауын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пайдаланушы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өндірген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өткізілетін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қазбалар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w:t>
            </w:r>
          </w:p>
          <w:p w14:paraId="491A6D8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lastRenderedPageBreak/>
              <w:t>салықтар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жеңілдіктері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тараптардың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бірімен</w:t>
            </w:r>
            <w:r w:rsidRPr="006B4230">
              <w:rPr>
                <w:rFonts w:ascii="Times New Roman" w:hAnsi="Times New Roman" w:cs="Times New Roman"/>
                <w:bCs/>
                <w:color w:val="000000" w:themeColor="text1"/>
                <w:sz w:val="28"/>
                <w:szCs w:val="28"/>
              </w:rPr>
              <w:t>;</w:t>
            </w:r>
          </w:p>
          <w:p w14:paraId="7B2EE171" w14:textId="624F1BB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мәмілелер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жасасатын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жылдың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алдындағы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соңғы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екі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кезеңі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ішінде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декларацияларының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деректері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залал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шеккен</w:t>
            </w:r>
            <w:r w:rsidR="00F00E29" w:rsidRPr="006B4230">
              <w:rPr>
                <w:rFonts w:ascii="Times New Roman" w:hAnsi="Times New Roman" w:cs="Times New Roman"/>
                <w:bCs/>
                <w:color w:val="000000" w:themeColor="text1"/>
                <w:sz w:val="28"/>
                <w:szCs w:val="28"/>
              </w:rPr>
              <w:t xml:space="preserve"> </w:t>
            </w:r>
            <w:r w:rsidR="00F00E29" w:rsidRPr="006B4230">
              <w:rPr>
                <w:rFonts w:ascii="Times New Roman" w:hAnsi="Times New Roman" w:cs="Times New Roman"/>
                <w:bCs/>
                <w:color w:val="000000" w:themeColor="text1"/>
                <w:sz w:val="28"/>
                <w:szCs w:val="28"/>
                <w:lang w:val="ru-RU"/>
              </w:rPr>
              <w:t>тараптардың</w:t>
            </w:r>
            <w:r w:rsidR="00F00E29" w:rsidRPr="006B4230">
              <w:rPr>
                <w:rFonts w:ascii="Times New Roman" w:hAnsi="Times New Roman" w:cs="Times New Roman"/>
                <w:bCs/>
                <w:color w:val="000000" w:themeColor="text1"/>
                <w:sz w:val="28"/>
                <w:szCs w:val="28"/>
              </w:rPr>
              <w:t xml:space="preserve"> </w:t>
            </w:r>
            <w:r w:rsidR="00F00E29" w:rsidRPr="006B4230">
              <w:rPr>
                <w:rFonts w:ascii="Times New Roman" w:hAnsi="Times New Roman" w:cs="Times New Roman"/>
                <w:b/>
                <w:bCs/>
                <w:color w:val="000000" w:themeColor="text1"/>
                <w:sz w:val="28"/>
                <w:szCs w:val="28"/>
                <w:lang w:val="ru-RU"/>
              </w:rPr>
              <w:t>бірімен</w:t>
            </w:r>
            <w:r w:rsidRPr="006B4230">
              <w:rPr>
                <w:rFonts w:ascii="Times New Roman" w:hAnsi="Times New Roman" w:cs="Times New Roman"/>
                <w:b/>
                <w:bCs/>
                <w:color w:val="000000" w:themeColor="text1"/>
                <w:sz w:val="28"/>
                <w:szCs w:val="28"/>
              </w:rPr>
              <w:t>;</w:t>
            </w:r>
          </w:p>
          <w:p w14:paraId="25C6E8A2" w14:textId="7C828DF4"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
                <w:color w:val="000000" w:themeColor="text1"/>
                <w:sz w:val="28"/>
                <w:szCs w:val="28"/>
                <w:lang w:val="ru-RU"/>
              </w:rPr>
              <w:t>мәміле</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тараптарында</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корпоративтік</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табыс</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салығының</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әртүрлі</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мөлшерлемесі</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color w:val="000000" w:themeColor="text1"/>
                <w:sz w:val="28"/>
                <w:szCs w:val="28"/>
                <w:lang w:val="ru-RU"/>
              </w:rPr>
              <w:t>бар</w:t>
            </w:r>
            <w:r w:rsidRPr="006B4230">
              <w:rPr>
                <w:rFonts w:ascii="Times New Roman" w:hAnsi="Times New Roman" w:cs="Times New Roman"/>
                <w:b/>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тараптардың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бірімен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жасал</w:t>
            </w:r>
            <w:r w:rsidRPr="006B4230">
              <w:rPr>
                <w:rFonts w:ascii="Times New Roman" w:hAnsi="Times New Roman" w:cs="Times New Roman"/>
                <w:b/>
                <w:bCs/>
                <w:color w:val="000000" w:themeColor="text1"/>
                <w:sz w:val="28"/>
                <w:szCs w:val="28"/>
                <w:lang w:val="kk-KZ"/>
              </w:rPr>
              <w:t>ға</w:t>
            </w:r>
            <w:r w:rsidRPr="006B4230">
              <w:rPr>
                <w:rFonts w:ascii="Times New Roman" w:hAnsi="Times New Roman" w:cs="Times New Roman"/>
                <w:b/>
                <w:bCs/>
                <w:color w:val="000000" w:themeColor="text1"/>
                <w:sz w:val="28"/>
                <w:szCs w:val="28"/>
                <w:lang w:val="ru-RU"/>
              </w:rPr>
              <w:t>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іскерлік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операциялармен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тікелей</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өзара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бойынша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жүзеге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асырылады</w:t>
            </w:r>
            <w:r w:rsidRPr="006B4230">
              <w:rPr>
                <w:rFonts w:ascii="Times New Roman" w:hAnsi="Times New Roman" w:cs="Times New Roman"/>
                <w:bCs/>
                <w:color w:val="000000" w:themeColor="text1"/>
                <w:sz w:val="28"/>
                <w:szCs w:val="28"/>
              </w:rPr>
              <w:t>.</w:t>
            </w:r>
          </w:p>
        </w:tc>
        <w:tc>
          <w:tcPr>
            <w:tcW w:w="3827" w:type="dxa"/>
          </w:tcPr>
          <w:p w14:paraId="3BB4DE97" w14:textId="4272CA3F"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54AC6F8"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ru-RU"/>
              </w:rPr>
              <w:t>Қолданыстағы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бақылау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сыртқы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экономикалық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қызметті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жүзеге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қазақстандық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rPr>
              <w:lastRenderedPageBreak/>
              <w:t xml:space="preserve">30% </w:t>
            </w:r>
            <w:r w:rsidRPr="006B4230">
              <w:rPr>
                <w:rFonts w:ascii="Times New Roman" w:hAnsi="Times New Roman" w:cs="Times New Roman"/>
                <w:bCs/>
                <w:color w:val="000000" w:themeColor="text1"/>
                <w:sz w:val="28"/>
                <w:szCs w:val="28"/>
                <w:lang w:val="kk-KZ"/>
              </w:rPr>
              <w:t>мөлшерінде ҚТС төлейтін өнімді бөлу туралы келісім бойынша қызметін жүзеге асыратын салық төлеуші арасындағы операцияларды қамтымайды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Егер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сыртқы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экономикалық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қызметке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КТС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мөлшерлемелерінің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айырмашылығына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байланысты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импортталған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ТЖҚ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құнын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бағаласа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бюджет</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көп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салықты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жоғалтады</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kk-KZ"/>
              </w:rPr>
              <w:t xml:space="preserve"> Осыған байланысты өнімді бөлу туралы келісім бойынша қызметін жүзеге асыратын төлеушімен мәмілелерді қамту үшін қосымша критерий енгізіледі.</w:t>
            </w:r>
          </w:p>
          <w:p w14:paraId="0EB0BEDB" w14:textId="48905CF4"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tc>
      </w:tr>
      <w:tr w:rsidR="005849AB" w:rsidRPr="006B4230" w14:paraId="690E88F6" w14:textId="77777777" w:rsidTr="00327E10">
        <w:trPr>
          <w:trHeight w:val="1046"/>
        </w:trPr>
        <w:tc>
          <w:tcPr>
            <w:tcW w:w="675" w:type="dxa"/>
          </w:tcPr>
          <w:p w14:paraId="726BB7BC" w14:textId="4FB13A98"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16.</w:t>
            </w:r>
          </w:p>
        </w:tc>
        <w:tc>
          <w:tcPr>
            <w:tcW w:w="1418" w:type="dxa"/>
          </w:tcPr>
          <w:p w14:paraId="29749704" w14:textId="336E99FB" w:rsidR="005849AB" w:rsidRPr="006B4230" w:rsidRDefault="005849A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bCs/>
                <w:sz w:val="28"/>
                <w:szCs w:val="28"/>
                <w:lang w:val="ru-RU"/>
              </w:rPr>
              <w:t xml:space="preserve">3-баптың 3-тармағы </w:t>
            </w:r>
          </w:p>
        </w:tc>
        <w:tc>
          <w:tcPr>
            <w:tcW w:w="4678" w:type="dxa"/>
          </w:tcPr>
          <w:p w14:paraId="77CCEAC6" w14:textId="09ADAB1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3-бап. Трансферттік баға белгілеу кезінде бақылауды жүзеге асыру</w:t>
            </w:r>
          </w:p>
          <w:p w14:paraId="3E810C9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8D247B2" w14:textId="7CC7A8B4"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Осы Заңға сәйкес жүзеге асырылатын бақылау жүргізу кезінде уәкілетті органдардың </w:t>
            </w:r>
            <w:r w:rsidRPr="006B4230">
              <w:rPr>
                <w:rFonts w:ascii="Times New Roman" w:hAnsi="Times New Roman" w:cs="Times New Roman"/>
                <w:b/>
                <w:bCs/>
                <w:color w:val="000000" w:themeColor="text1"/>
                <w:sz w:val="28"/>
                <w:szCs w:val="28"/>
                <w:lang w:val="ru-RU"/>
              </w:rPr>
              <w:lastRenderedPageBreak/>
              <w:t>өзара іс-қимылының тәртібін уәкілетті органдар айқындайды.</w:t>
            </w:r>
          </w:p>
        </w:tc>
        <w:tc>
          <w:tcPr>
            <w:tcW w:w="4394" w:type="dxa"/>
          </w:tcPr>
          <w:p w14:paraId="3AAF637B" w14:textId="0593986D"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3-бап. Трансферттік баға белгілеу кезінде бақылауды жүзеге асыру</w:t>
            </w:r>
          </w:p>
          <w:p w14:paraId="0B5799AE"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3615704D" w14:textId="7075222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
                <w:bCs/>
                <w:color w:val="000000" w:themeColor="text1"/>
                <w:sz w:val="28"/>
                <w:szCs w:val="28"/>
                <w:lang w:val="kk-KZ"/>
              </w:rPr>
              <w:t>алып тасталсын</w:t>
            </w:r>
          </w:p>
        </w:tc>
        <w:tc>
          <w:tcPr>
            <w:tcW w:w="3827" w:type="dxa"/>
          </w:tcPr>
          <w:p w14:paraId="6F81FE88" w14:textId="63CDA1B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sz w:val="28"/>
                <w:szCs w:val="28"/>
                <w:lang w:val="kk-KZ"/>
              </w:rPr>
              <w:t xml:space="preserve">Трансферттік баға белгілеуді бақылауды мемлекеттік кірістер органы жүзеге асырады. </w:t>
            </w:r>
            <w:r w:rsidRPr="006B4230">
              <w:rPr>
                <w:rFonts w:ascii="Times New Roman" w:hAnsi="Times New Roman" w:cs="Times New Roman"/>
                <w:bCs/>
                <w:sz w:val="28"/>
                <w:szCs w:val="28"/>
                <w:lang w:val="ru-RU"/>
              </w:rPr>
              <w:t>Осыған байланысты норма практикалық қолданылмайды.</w:t>
            </w:r>
          </w:p>
        </w:tc>
      </w:tr>
      <w:tr w:rsidR="005849AB" w:rsidRPr="006B4230" w14:paraId="49B541DE" w14:textId="2D968BB6" w:rsidTr="00327E10">
        <w:trPr>
          <w:trHeight w:val="693"/>
        </w:trPr>
        <w:tc>
          <w:tcPr>
            <w:tcW w:w="675" w:type="dxa"/>
          </w:tcPr>
          <w:p w14:paraId="3948CFCB" w14:textId="2D7BFCED" w:rsidR="005849AB" w:rsidRPr="006B4230" w:rsidRDefault="005849AB" w:rsidP="00137969">
            <w:pPr>
              <w:widowControl w:val="0"/>
              <w:spacing w:line="240" w:lineRule="auto"/>
              <w:jc w:val="both"/>
              <w:rPr>
                <w:rFonts w:ascii="Times New Roman" w:hAnsi="Times New Roman" w:cs="Times New Roman"/>
                <w:sz w:val="28"/>
                <w:szCs w:val="28"/>
                <w:lang w:val="ru-RU"/>
              </w:rPr>
            </w:pPr>
            <w:r w:rsidRPr="006B4230">
              <w:rPr>
                <w:rFonts w:ascii="Times New Roman" w:hAnsi="Times New Roman" w:cs="Times New Roman"/>
                <w:sz w:val="28"/>
                <w:szCs w:val="28"/>
                <w:lang w:val="ru-RU"/>
              </w:rPr>
              <w:t>17.</w:t>
            </w:r>
          </w:p>
        </w:tc>
        <w:tc>
          <w:tcPr>
            <w:tcW w:w="1418" w:type="dxa"/>
          </w:tcPr>
          <w:p w14:paraId="395861E2" w14:textId="6C322C75"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3-баптың 4-тармағы</w:t>
            </w:r>
          </w:p>
        </w:tc>
        <w:tc>
          <w:tcPr>
            <w:tcW w:w="4678" w:type="dxa"/>
          </w:tcPr>
          <w:p w14:paraId="051F7EB2" w14:textId="3014D02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3-бап. Трансферттік баға белгілеу кезінде бақылауды жүзеге асыру</w:t>
            </w:r>
          </w:p>
          <w:p w14:paraId="75883328" w14:textId="77777777" w:rsidR="005849AB" w:rsidRPr="006B4230" w:rsidRDefault="005849AB" w:rsidP="00137969">
            <w:pPr>
              <w:pStyle w:val="a4"/>
              <w:spacing w:before="0" w:beforeAutospacing="0" w:after="0" w:afterAutospacing="0"/>
              <w:ind w:firstLine="595"/>
              <w:jc w:val="both"/>
              <w:rPr>
                <w:b/>
                <w:spacing w:val="2"/>
                <w:sz w:val="28"/>
                <w:szCs w:val="28"/>
              </w:rPr>
            </w:pPr>
          </w:p>
          <w:p w14:paraId="0EAFEB5A" w14:textId="59BFE6C7" w:rsidR="005849AB" w:rsidRPr="006B4230" w:rsidRDefault="005849AB" w:rsidP="00137969">
            <w:pPr>
              <w:pStyle w:val="a4"/>
              <w:spacing w:before="0" w:beforeAutospacing="0" w:after="0" w:afterAutospacing="0"/>
              <w:ind w:firstLine="595"/>
              <w:jc w:val="both"/>
              <w:rPr>
                <w:b/>
                <w:spacing w:val="2"/>
                <w:sz w:val="28"/>
                <w:szCs w:val="28"/>
              </w:rPr>
            </w:pPr>
            <w:r w:rsidRPr="006B4230">
              <w:rPr>
                <w:b/>
                <w:spacing w:val="2"/>
                <w:sz w:val="28"/>
                <w:szCs w:val="28"/>
              </w:rPr>
              <w:t>4. Қазақстан Республикасының тауар биржалары туралы заңнамасына сәйкес тауар биржасында биржалық тауарлармен жасалған мәмілелер бойынша бақылау жүзеге асырылмайды.</w:t>
            </w:r>
          </w:p>
          <w:p w14:paraId="0DE4A3C8" w14:textId="77777777" w:rsidR="005849AB" w:rsidRPr="006B4230" w:rsidRDefault="005849AB" w:rsidP="00137969">
            <w:pPr>
              <w:widowControl w:val="0"/>
              <w:spacing w:line="240" w:lineRule="auto"/>
              <w:jc w:val="both"/>
              <w:rPr>
                <w:rFonts w:ascii="Times New Roman" w:hAnsi="Times New Roman" w:cs="Times New Roman"/>
                <w:bCs/>
                <w:color w:val="000000" w:themeColor="text1"/>
                <w:sz w:val="28"/>
                <w:szCs w:val="28"/>
                <w:lang w:val="ru-RU"/>
              </w:rPr>
            </w:pPr>
          </w:p>
        </w:tc>
        <w:tc>
          <w:tcPr>
            <w:tcW w:w="4394" w:type="dxa"/>
          </w:tcPr>
          <w:p w14:paraId="16BC57A2" w14:textId="20B07B6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3-бап. Трансферттік баға белгілеу кезінде бақылауды жүзеге асыру</w:t>
            </w:r>
          </w:p>
          <w:p w14:paraId="244C1B3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649F2E04" w14:textId="6EDC39A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kk-KZ"/>
              </w:rPr>
              <w:t>алып тасталсын</w:t>
            </w:r>
          </w:p>
        </w:tc>
        <w:tc>
          <w:tcPr>
            <w:tcW w:w="3827" w:type="dxa"/>
          </w:tcPr>
          <w:p w14:paraId="2DA31BA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037A88C8" w14:textId="6567C38E" w:rsidR="005849AB" w:rsidRPr="006B4230" w:rsidRDefault="005849AB" w:rsidP="00137969">
            <w:pPr>
              <w:widowControl w:val="0"/>
              <w:spacing w:after="0" w:line="240" w:lineRule="auto"/>
              <w:ind w:firstLine="595"/>
              <w:jc w:val="both"/>
              <w:rPr>
                <w:rFonts w:ascii="Times New Roman" w:hAnsi="Times New Roman" w:cs="Times New Roman"/>
                <w:bCs/>
                <w:sz w:val="28"/>
                <w:szCs w:val="28"/>
                <w:lang w:val="kk-KZ"/>
              </w:rPr>
            </w:pPr>
            <w:r w:rsidRPr="006B4230">
              <w:rPr>
                <w:rFonts w:ascii="Times New Roman" w:hAnsi="Times New Roman" w:cs="Times New Roman"/>
                <w:bCs/>
                <w:sz w:val="28"/>
                <w:szCs w:val="28"/>
                <w:lang w:val="kk-KZ"/>
              </w:rPr>
              <w:t>2019 жылғы мәмілелердің мониторингі Қазақстанның тауар биржалары арқылы сатылатын сұйытылған газ мен астықтың бағасы импорт еліндегі (Өзбекстан, Тәжікстан, Ауғанстан) нарықтық бағаның 10-25%-ға төмендетілгенін көрсетті, бұл экспорттан кірістің шығындарына және тиісінше салық түріндегі бюджет шығындарына әсер етеді. Осыған байланысты бұл норманы алып тастау қажет.</w:t>
            </w:r>
          </w:p>
        </w:tc>
      </w:tr>
      <w:tr w:rsidR="005849AB" w:rsidRPr="00363E6E" w14:paraId="62703D79" w14:textId="0EDE14F6" w:rsidTr="00327E10">
        <w:trPr>
          <w:trHeight w:val="1046"/>
        </w:trPr>
        <w:tc>
          <w:tcPr>
            <w:tcW w:w="675" w:type="dxa"/>
          </w:tcPr>
          <w:p w14:paraId="4145D650" w14:textId="44CA4F11"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rPr>
              <w:lastRenderedPageBreak/>
              <w:t>18</w:t>
            </w:r>
            <w:r w:rsidRPr="006B4230">
              <w:rPr>
                <w:rFonts w:ascii="Times New Roman" w:hAnsi="Times New Roman" w:cs="Times New Roman"/>
                <w:bCs/>
                <w:sz w:val="28"/>
                <w:szCs w:val="28"/>
                <w:lang w:val="ru-RU"/>
              </w:rPr>
              <w:t>.</w:t>
            </w:r>
          </w:p>
        </w:tc>
        <w:tc>
          <w:tcPr>
            <w:tcW w:w="1418" w:type="dxa"/>
          </w:tcPr>
          <w:p w14:paraId="2F3B8ACA" w14:textId="503CAACD" w:rsidR="005849AB" w:rsidRPr="006B4230" w:rsidRDefault="005849AB" w:rsidP="00137969">
            <w:pPr>
              <w:widowControl w:val="0"/>
              <w:spacing w:line="240" w:lineRule="auto"/>
              <w:jc w:val="both"/>
              <w:rPr>
                <w:rFonts w:ascii="Times New Roman" w:hAnsi="Times New Roman" w:cs="Times New Roman"/>
                <w:bCs/>
                <w:sz w:val="28"/>
                <w:szCs w:val="28"/>
              </w:rPr>
            </w:pPr>
            <w:r w:rsidRPr="006B4230">
              <w:rPr>
                <w:rFonts w:ascii="Times New Roman" w:hAnsi="Times New Roman" w:cs="Times New Roman"/>
                <w:bCs/>
                <w:sz w:val="28"/>
                <w:szCs w:val="28"/>
                <w:lang w:val="ru-RU"/>
              </w:rPr>
              <w:t>5-1-баптың 2-тармағы</w:t>
            </w:r>
          </w:p>
        </w:tc>
        <w:tc>
          <w:tcPr>
            <w:tcW w:w="4678" w:type="dxa"/>
          </w:tcPr>
          <w:p w14:paraId="4274EF69" w14:textId="1BB2836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5-1-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өтініш</w:t>
            </w:r>
          </w:p>
          <w:p w14:paraId="3C50FA91" w14:textId="77777777" w:rsidR="005849AB" w:rsidRPr="006B4230" w:rsidRDefault="005849AB" w:rsidP="00137969">
            <w:pPr>
              <w:pStyle w:val="a4"/>
              <w:spacing w:before="0" w:beforeAutospacing="0" w:after="0" w:afterAutospacing="0"/>
              <w:ind w:firstLine="595"/>
              <w:jc w:val="both"/>
              <w:rPr>
                <w:b/>
                <w:spacing w:val="2"/>
                <w:sz w:val="28"/>
                <w:szCs w:val="28"/>
                <w:lang w:val="en-US"/>
              </w:rPr>
            </w:pPr>
          </w:p>
          <w:p w14:paraId="65494392" w14:textId="77777777" w:rsidR="005849AB" w:rsidRPr="006B4230" w:rsidRDefault="005849AB" w:rsidP="00137969">
            <w:pPr>
              <w:pStyle w:val="a4"/>
              <w:spacing w:before="0" w:beforeAutospacing="0" w:after="0" w:afterAutospacing="0"/>
              <w:ind w:firstLine="595"/>
              <w:jc w:val="both"/>
              <w:rPr>
                <w:b/>
                <w:spacing w:val="2"/>
                <w:sz w:val="28"/>
                <w:szCs w:val="28"/>
                <w:lang w:val="en-US"/>
              </w:rPr>
            </w:pPr>
            <w:r w:rsidRPr="006B4230">
              <w:rPr>
                <w:b/>
                <w:spacing w:val="2"/>
                <w:sz w:val="28"/>
                <w:szCs w:val="28"/>
                <w:lang w:val="en-US"/>
              </w:rPr>
              <w:t xml:space="preserve">2.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қатысу</w:t>
            </w:r>
            <w:r w:rsidRPr="006B4230">
              <w:rPr>
                <w:b/>
                <w:spacing w:val="2"/>
                <w:sz w:val="28"/>
                <w:szCs w:val="28"/>
                <w:lang w:val="en-US"/>
              </w:rPr>
              <w:t xml:space="preserve"> </w:t>
            </w:r>
            <w:r w:rsidRPr="006B4230">
              <w:rPr>
                <w:b/>
                <w:spacing w:val="2"/>
                <w:sz w:val="28"/>
                <w:szCs w:val="28"/>
              </w:rPr>
              <w:t>туралы</w:t>
            </w:r>
            <w:r w:rsidRPr="006B4230">
              <w:rPr>
                <w:b/>
                <w:spacing w:val="2"/>
                <w:sz w:val="28"/>
                <w:szCs w:val="28"/>
                <w:lang w:val="en-US"/>
              </w:rPr>
              <w:t xml:space="preserve"> </w:t>
            </w:r>
            <w:r w:rsidRPr="006B4230">
              <w:rPr>
                <w:b/>
                <w:spacing w:val="2"/>
                <w:sz w:val="28"/>
                <w:szCs w:val="28"/>
              </w:rPr>
              <w:t>өтінішті</w:t>
            </w:r>
            <w:r w:rsidRPr="006B4230">
              <w:rPr>
                <w:b/>
                <w:spacing w:val="2"/>
                <w:sz w:val="28"/>
                <w:szCs w:val="28"/>
                <w:lang w:val="en-US"/>
              </w:rPr>
              <w:t xml:space="preserve"> </w:t>
            </w:r>
            <w:r w:rsidRPr="006B4230">
              <w:rPr>
                <w:b/>
                <w:spacing w:val="2"/>
                <w:sz w:val="28"/>
                <w:szCs w:val="28"/>
              </w:rPr>
              <w:t>ұсыну</w:t>
            </w:r>
            <w:r w:rsidRPr="006B4230">
              <w:rPr>
                <w:b/>
                <w:spacing w:val="2"/>
                <w:sz w:val="28"/>
                <w:szCs w:val="28"/>
                <w:lang w:val="en-US"/>
              </w:rPr>
              <w:t xml:space="preserve"> </w:t>
            </w:r>
            <w:r w:rsidRPr="006B4230">
              <w:rPr>
                <w:b/>
                <w:spacing w:val="2"/>
                <w:sz w:val="28"/>
                <w:szCs w:val="28"/>
              </w:rPr>
              <w:t>жөніндегі</w:t>
            </w:r>
            <w:r w:rsidRPr="006B4230">
              <w:rPr>
                <w:b/>
                <w:spacing w:val="2"/>
                <w:sz w:val="28"/>
                <w:szCs w:val="28"/>
                <w:lang w:val="en-US"/>
              </w:rPr>
              <w:t xml:space="preserve"> </w:t>
            </w:r>
            <w:r w:rsidRPr="006B4230">
              <w:rPr>
                <w:b/>
                <w:spacing w:val="2"/>
                <w:sz w:val="28"/>
                <w:szCs w:val="28"/>
              </w:rPr>
              <w:t>міндет</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мынадай</w:t>
            </w:r>
            <w:r w:rsidRPr="006B4230">
              <w:rPr>
                <w:b/>
                <w:spacing w:val="2"/>
                <w:sz w:val="28"/>
                <w:szCs w:val="28"/>
                <w:lang w:val="en-US"/>
              </w:rPr>
              <w:t xml:space="preserve"> </w:t>
            </w:r>
            <w:r w:rsidRPr="006B4230">
              <w:rPr>
                <w:b/>
                <w:spacing w:val="2"/>
                <w:sz w:val="28"/>
                <w:szCs w:val="28"/>
              </w:rPr>
              <w:t>қатысушыларға</w:t>
            </w:r>
            <w:r w:rsidRPr="006B4230">
              <w:rPr>
                <w:b/>
                <w:spacing w:val="2"/>
                <w:sz w:val="28"/>
                <w:szCs w:val="28"/>
                <w:lang w:val="en-US"/>
              </w:rPr>
              <w:t>:</w:t>
            </w:r>
          </w:p>
          <w:p w14:paraId="392B0D7D" w14:textId="7E3C9E9F" w:rsidR="005849AB" w:rsidRPr="006B4230" w:rsidRDefault="005849AB" w:rsidP="00137969">
            <w:pPr>
              <w:pStyle w:val="a4"/>
              <w:spacing w:before="0" w:beforeAutospacing="0" w:after="0" w:afterAutospacing="0"/>
              <w:ind w:firstLine="595"/>
              <w:jc w:val="both"/>
              <w:rPr>
                <w:b/>
                <w:spacing w:val="2"/>
                <w:sz w:val="28"/>
                <w:szCs w:val="28"/>
                <w:lang w:val="en-US"/>
              </w:rPr>
            </w:pPr>
            <w:r w:rsidRPr="006B4230">
              <w:rPr>
                <w:b/>
                <w:spacing w:val="2"/>
                <w:sz w:val="28"/>
                <w:szCs w:val="28"/>
                <w:lang w:val="en-US"/>
              </w:rPr>
              <w:t xml:space="preserve">1) </w:t>
            </w:r>
            <w:r w:rsidRPr="006B4230">
              <w:rPr>
                <w:b/>
                <w:spacing w:val="2"/>
                <w:sz w:val="28"/>
                <w:szCs w:val="28"/>
              </w:rPr>
              <w:t>Қазақстан</w:t>
            </w:r>
            <w:r w:rsidRPr="006B4230">
              <w:rPr>
                <w:b/>
                <w:spacing w:val="2"/>
                <w:sz w:val="28"/>
                <w:szCs w:val="28"/>
                <w:lang w:val="en-US"/>
              </w:rPr>
              <w:t xml:space="preserve"> </w:t>
            </w:r>
            <w:r w:rsidRPr="006B4230">
              <w:rPr>
                <w:b/>
                <w:spacing w:val="2"/>
                <w:sz w:val="28"/>
                <w:szCs w:val="28"/>
              </w:rPr>
              <w:t>Республикасының</w:t>
            </w:r>
            <w:r w:rsidRPr="006B4230">
              <w:rPr>
                <w:b/>
                <w:spacing w:val="2"/>
                <w:sz w:val="28"/>
                <w:szCs w:val="28"/>
                <w:lang w:val="en-US"/>
              </w:rPr>
              <w:t xml:space="preserve"> </w:t>
            </w:r>
            <w:r w:rsidRPr="006B4230">
              <w:rPr>
                <w:b/>
                <w:spacing w:val="2"/>
                <w:sz w:val="28"/>
                <w:szCs w:val="28"/>
              </w:rPr>
              <w:t>резиденті</w:t>
            </w:r>
            <w:r w:rsidRPr="006B4230">
              <w:rPr>
                <w:b/>
                <w:spacing w:val="2"/>
                <w:sz w:val="28"/>
                <w:szCs w:val="28"/>
                <w:lang w:val="en-US"/>
              </w:rPr>
              <w:t xml:space="preserve"> </w:t>
            </w:r>
            <w:r w:rsidRPr="006B4230">
              <w:rPr>
                <w:b/>
                <w:spacing w:val="2"/>
                <w:sz w:val="28"/>
                <w:szCs w:val="28"/>
              </w:rPr>
              <w:t>болып</w:t>
            </w:r>
            <w:r w:rsidRPr="006B4230">
              <w:rPr>
                <w:b/>
                <w:spacing w:val="2"/>
                <w:sz w:val="28"/>
                <w:szCs w:val="28"/>
                <w:lang w:val="en-US"/>
              </w:rPr>
              <w:t xml:space="preserve"> </w:t>
            </w:r>
            <w:r w:rsidRPr="006B4230">
              <w:rPr>
                <w:b/>
                <w:spacing w:val="2"/>
                <w:sz w:val="28"/>
                <w:szCs w:val="28"/>
              </w:rPr>
              <w:t>табылатын</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топтың</w:t>
            </w:r>
            <w:r w:rsidRPr="006B4230">
              <w:rPr>
                <w:b/>
                <w:spacing w:val="2"/>
                <w:sz w:val="28"/>
                <w:szCs w:val="28"/>
                <w:lang w:val="en-US"/>
              </w:rPr>
              <w:t xml:space="preserve"> </w:t>
            </w:r>
            <w:r w:rsidRPr="006B4230">
              <w:rPr>
                <w:b/>
                <w:spacing w:val="2"/>
                <w:sz w:val="28"/>
                <w:szCs w:val="28"/>
              </w:rPr>
              <w:t>негізгі</w:t>
            </w:r>
            <w:r w:rsidRPr="006B4230">
              <w:rPr>
                <w:b/>
                <w:spacing w:val="2"/>
                <w:sz w:val="28"/>
                <w:szCs w:val="28"/>
                <w:lang w:val="en-US"/>
              </w:rPr>
              <w:t xml:space="preserve"> </w:t>
            </w:r>
            <w:r w:rsidRPr="006B4230">
              <w:rPr>
                <w:b/>
                <w:spacing w:val="2"/>
                <w:sz w:val="28"/>
                <w:szCs w:val="28"/>
              </w:rPr>
              <w:t>компаниясына</w:t>
            </w:r>
            <w:r w:rsidRPr="006B4230">
              <w:rPr>
                <w:b/>
                <w:spacing w:val="2"/>
                <w:sz w:val="28"/>
                <w:szCs w:val="28"/>
                <w:lang w:val="en-US"/>
              </w:rPr>
              <w:t>;</w:t>
            </w:r>
          </w:p>
          <w:p w14:paraId="01A3FAFD" w14:textId="51185F6A" w:rsidR="005849AB" w:rsidRPr="006B4230" w:rsidRDefault="005849AB" w:rsidP="00137969">
            <w:pPr>
              <w:pStyle w:val="a4"/>
              <w:spacing w:before="0" w:beforeAutospacing="0" w:after="0" w:afterAutospacing="0"/>
              <w:ind w:firstLine="595"/>
              <w:jc w:val="both"/>
              <w:rPr>
                <w:b/>
                <w:spacing w:val="2"/>
                <w:sz w:val="28"/>
                <w:szCs w:val="28"/>
                <w:lang w:val="en-US"/>
              </w:rPr>
            </w:pPr>
            <w:r w:rsidRPr="006B4230">
              <w:rPr>
                <w:b/>
                <w:spacing w:val="2"/>
                <w:sz w:val="28"/>
                <w:szCs w:val="28"/>
                <w:lang w:val="en-US"/>
              </w:rPr>
              <w:t xml:space="preserve">2)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уәкілетті</w:t>
            </w:r>
            <w:r w:rsidRPr="006B4230">
              <w:rPr>
                <w:b/>
                <w:spacing w:val="2"/>
                <w:sz w:val="28"/>
                <w:szCs w:val="28"/>
                <w:lang w:val="en-US"/>
              </w:rPr>
              <w:t xml:space="preserve"> </w:t>
            </w:r>
            <w:r w:rsidRPr="006B4230">
              <w:rPr>
                <w:b/>
                <w:spacing w:val="2"/>
                <w:sz w:val="28"/>
                <w:szCs w:val="28"/>
              </w:rPr>
              <w:t>қатысушыға</w:t>
            </w:r>
            <w:r w:rsidRPr="006B4230">
              <w:rPr>
                <w:b/>
                <w:spacing w:val="2"/>
                <w:sz w:val="28"/>
                <w:szCs w:val="28"/>
                <w:lang w:val="en-US"/>
              </w:rPr>
              <w:t xml:space="preserve"> (</w:t>
            </w:r>
            <w:r w:rsidRPr="006B4230">
              <w:rPr>
                <w:b/>
                <w:spacing w:val="2"/>
                <w:sz w:val="28"/>
                <w:szCs w:val="28"/>
              </w:rPr>
              <w:t>егер</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уәкілетті</w:t>
            </w:r>
            <w:r w:rsidRPr="006B4230">
              <w:rPr>
                <w:b/>
                <w:spacing w:val="2"/>
                <w:sz w:val="28"/>
                <w:szCs w:val="28"/>
                <w:lang w:val="en-US"/>
              </w:rPr>
              <w:t xml:space="preserve"> </w:t>
            </w:r>
            <w:r w:rsidRPr="006B4230">
              <w:rPr>
                <w:b/>
                <w:spacing w:val="2"/>
                <w:sz w:val="28"/>
                <w:szCs w:val="28"/>
              </w:rPr>
              <w:t>қатысушы</w:t>
            </w:r>
            <w:r w:rsidRPr="006B4230">
              <w:rPr>
                <w:b/>
                <w:spacing w:val="2"/>
                <w:sz w:val="28"/>
                <w:szCs w:val="28"/>
                <w:lang w:val="en-US"/>
              </w:rPr>
              <w:t xml:space="preserve"> </w:t>
            </w:r>
            <w:r w:rsidRPr="006B4230">
              <w:rPr>
                <w:b/>
                <w:spacing w:val="2"/>
                <w:sz w:val="28"/>
                <w:szCs w:val="28"/>
              </w:rPr>
              <w:t>трансферттік</w:t>
            </w:r>
            <w:r w:rsidRPr="006B4230">
              <w:rPr>
                <w:b/>
                <w:spacing w:val="2"/>
                <w:sz w:val="28"/>
                <w:szCs w:val="28"/>
                <w:lang w:val="en-US"/>
              </w:rPr>
              <w:t xml:space="preserve"> </w:t>
            </w:r>
            <w:r w:rsidRPr="006B4230">
              <w:rPr>
                <w:b/>
                <w:spacing w:val="2"/>
                <w:sz w:val="28"/>
                <w:szCs w:val="28"/>
              </w:rPr>
              <w:t>баға</w:t>
            </w:r>
            <w:r w:rsidRPr="006B4230">
              <w:rPr>
                <w:b/>
                <w:spacing w:val="2"/>
                <w:sz w:val="28"/>
                <w:szCs w:val="28"/>
                <w:lang w:val="en-US"/>
              </w:rPr>
              <w:t xml:space="preserve"> </w:t>
            </w:r>
            <w:r w:rsidRPr="006B4230">
              <w:rPr>
                <w:b/>
                <w:spacing w:val="2"/>
                <w:sz w:val="28"/>
                <w:szCs w:val="28"/>
              </w:rPr>
              <w:t>белгілеу</w:t>
            </w:r>
            <w:r w:rsidRPr="006B4230">
              <w:rPr>
                <w:b/>
                <w:spacing w:val="2"/>
                <w:sz w:val="28"/>
                <w:szCs w:val="28"/>
                <w:lang w:val="en-US"/>
              </w:rPr>
              <w:t xml:space="preserve"> </w:t>
            </w:r>
            <w:r w:rsidRPr="006B4230">
              <w:rPr>
                <w:b/>
                <w:spacing w:val="2"/>
                <w:sz w:val="28"/>
                <w:szCs w:val="28"/>
              </w:rPr>
              <w:t>бойынша</w:t>
            </w:r>
            <w:r w:rsidRPr="006B4230">
              <w:rPr>
                <w:b/>
                <w:spacing w:val="2"/>
                <w:sz w:val="28"/>
                <w:szCs w:val="28"/>
                <w:lang w:val="en-US"/>
              </w:rPr>
              <w:t xml:space="preserve"> </w:t>
            </w:r>
            <w:r w:rsidRPr="006B4230">
              <w:rPr>
                <w:b/>
                <w:spacing w:val="2"/>
                <w:sz w:val="28"/>
                <w:szCs w:val="28"/>
              </w:rPr>
              <w:t>есептілікті</w:t>
            </w:r>
            <w:r w:rsidRPr="006B4230">
              <w:rPr>
                <w:b/>
                <w:spacing w:val="2"/>
                <w:sz w:val="28"/>
                <w:szCs w:val="28"/>
                <w:lang w:val="en-US"/>
              </w:rPr>
              <w:t xml:space="preserve"> </w:t>
            </w:r>
            <w:r w:rsidRPr="006B4230">
              <w:rPr>
                <w:b/>
                <w:spacing w:val="2"/>
                <w:sz w:val="28"/>
                <w:szCs w:val="28"/>
              </w:rPr>
              <w:t>ұсынуға</w:t>
            </w:r>
            <w:r w:rsidRPr="006B4230">
              <w:rPr>
                <w:b/>
                <w:spacing w:val="2"/>
                <w:sz w:val="28"/>
                <w:szCs w:val="28"/>
                <w:lang w:val="en-US"/>
              </w:rPr>
              <w:t xml:space="preserve"> </w:t>
            </w:r>
            <w:r w:rsidRPr="006B4230">
              <w:rPr>
                <w:b/>
                <w:spacing w:val="2"/>
                <w:sz w:val="28"/>
                <w:szCs w:val="28"/>
              </w:rPr>
              <w:t>тиіс</w:t>
            </w:r>
            <w:r w:rsidRPr="006B4230">
              <w:rPr>
                <w:b/>
                <w:spacing w:val="2"/>
                <w:sz w:val="28"/>
                <w:szCs w:val="28"/>
                <w:lang w:val="en-US"/>
              </w:rPr>
              <w:t xml:space="preserve"> </w:t>
            </w:r>
            <w:r w:rsidRPr="006B4230">
              <w:rPr>
                <w:b/>
                <w:spacing w:val="2"/>
                <w:sz w:val="28"/>
                <w:szCs w:val="28"/>
              </w:rPr>
              <w:t>болған</w:t>
            </w:r>
            <w:r w:rsidRPr="006B4230">
              <w:rPr>
                <w:b/>
                <w:spacing w:val="2"/>
                <w:sz w:val="28"/>
                <w:szCs w:val="28"/>
                <w:lang w:val="en-US"/>
              </w:rPr>
              <w:t xml:space="preserve"> </w:t>
            </w:r>
            <w:r w:rsidRPr="006B4230">
              <w:rPr>
                <w:b/>
                <w:spacing w:val="2"/>
                <w:sz w:val="28"/>
                <w:szCs w:val="28"/>
              </w:rPr>
              <w:t>жағдайда</w:t>
            </w:r>
            <w:r w:rsidRPr="006B4230">
              <w:rPr>
                <w:b/>
                <w:spacing w:val="2"/>
                <w:sz w:val="28"/>
                <w:szCs w:val="28"/>
                <w:lang w:val="en-US"/>
              </w:rPr>
              <w:t>);</w:t>
            </w:r>
          </w:p>
          <w:p w14:paraId="60D5C6D9" w14:textId="55F23804" w:rsidR="005849AB" w:rsidRPr="006B4230" w:rsidRDefault="005849AB" w:rsidP="00137969">
            <w:pPr>
              <w:pStyle w:val="a4"/>
              <w:spacing w:before="0" w:beforeAutospacing="0" w:after="0" w:afterAutospacing="0"/>
              <w:ind w:firstLine="595"/>
              <w:jc w:val="both"/>
              <w:rPr>
                <w:b/>
                <w:spacing w:val="2"/>
                <w:sz w:val="28"/>
                <w:szCs w:val="28"/>
                <w:lang w:val="en-US"/>
              </w:rPr>
            </w:pPr>
            <w:r w:rsidRPr="006B4230">
              <w:rPr>
                <w:b/>
                <w:spacing w:val="2"/>
                <w:sz w:val="28"/>
                <w:szCs w:val="28"/>
                <w:lang w:val="en-US"/>
              </w:rPr>
              <w:t xml:space="preserve">3) </w:t>
            </w:r>
            <w:r w:rsidRPr="006B4230">
              <w:rPr>
                <w:b/>
                <w:spacing w:val="2"/>
                <w:sz w:val="28"/>
                <w:szCs w:val="28"/>
              </w:rPr>
              <w:t>осы</w:t>
            </w:r>
            <w:r w:rsidRPr="006B4230">
              <w:rPr>
                <w:b/>
                <w:spacing w:val="2"/>
                <w:sz w:val="28"/>
                <w:szCs w:val="28"/>
                <w:lang w:val="en-US"/>
              </w:rPr>
              <w:t xml:space="preserve"> </w:t>
            </w:r>
            <w:r w:rsidRPr="006B4230">
              <w:rPr>
                <w:b/>
                <w:spacing w:val="2"/>
                <w:sz w:val="28"/>
                <w:szCs w:val="28"/>
              </w:rPr>
              <w:t>Заңға</w:t>
            </w:r>
            <w:r w:rsidRPr="006B4230">
              <w:rPr>
                <w:b/>
                <w:spacing w:val="2"/>
                <w:sz w:val="28"/>
                <w:szCs w:val="28"/>
                <w:lang w:val="en-US"/>
              </w:rPr>
              <w:t xml:space="preserve"> </w:t>
            </w:r>
            <w:r w:rsidRPr="006B4230">
              <w:rPr>
                <w:b/>
                <w:spacing w:val="2"/>
                <w:sz w:val="28"/>
                <w:szCs w:val="28"/>
              </w:rPr>
              <w:t>сәйкес</w:t>
            </w:r>
            <w:r w:rsidRPr="006B4230">
              <w:rPr>
                <w:b/>
                <w:spacing w:val="2"/>
                <w:sz w:val="28"/>
                <w:szCs w:val="28"/>
                <w:lang w:val="en-US"/>
              </w:rPr>
              <w:t xml:space="preserve"> </w:t>
            </w:r>
            <w:r w:rsidRPr="006B4230">
              <w:rPr>
                <w:b/>
                <w:spacing w:val="2"/>
                <w:sz w:val="28"/>
                <w:szCs w:val="28"/>
              </w:rPr>
              <w:t>трансферттік</w:t>
            </w:r>
            <w:r w:rsidRPr="006B4230">
              <w:rPr>
                <w:b/>
                <w:spacing w:val="2"/>
                <w:sz w:val="28"/>
                <w:szCs w:val="28"/>
                <w:lang w:val="en-US"/>
              </w:rPr>
              <w:t xml:space="preserve"> </w:t>
            </w:r>
            <w:r w:rsidRPr="006B4230">
              <w:rPr>
                <w:b/>
                <w:spacing w:val="2"/>
                <w:sz w:val="28"/>
                <w:szCs w:val="28"/>
              </w:rPr>
              <w:t>баға</w:t>
            </w:r>
            <w:r w:rsidRPr="006B4230">
              <w:rPr>
                <w:b/>
                <w:spacing w:val="2"/>
                <w:sz w:val="28"/>
                <w:szCs w:val="28"/>
                <w:lang w:val="en-US"/>
              </w:rPr>
              <w:t xml:space="preserve"> </w:t>
            </w:r>
            <w:r w:rsidRPr="006B4230">
              <w:rPr>
                <w:b/>
                <w:spacing w:val="2"/>
                <w:sz w:val="28"/>
                <w:szCs w:val="28"/>
              </w:rPr>
              <w:t>белгілеу</w:t>
            </w:r>
            <w:r w:rsidRPr="006B4230">
              <w:rPr>
                <w:b/>
                <w:spacing w:val="2"/>
                <w:sz w:val="28"/>
                <w:szCs w:val="28"/>
                <w:lang w:val="en-US"/>
              </w:rPr>
              <w:t xml:space="preserve"> </w:t>
            </w:r>
            <w:r w:rsidRPr="006B4230">
              <w:rPr>
                <w:b/>
                <w:spacing w:val="2"/>
                <w:sz w:val="28"/>
                <w:szCs w:val="28"/>
              </w:rPr>
              <w:t>бойынша</w:t>
            </w:r>
            <w:r w:rsidRPr="006B4230">
              <w:rPr>
                <w:b/>
                <w:spacing w:val="2"/>
                <w:sz w:val="28"/>
                <w:szCs w:val="28"/>
                <w:lang w:val="en-US"/>
              </w:rPr>
              <w:t xml:space="preserve"> </w:t>
            </w:r>
            <w:r w:rsidRPr="006B4230">
              <w:rPr>
                <w:b/>
                <w:spacing w:val="2"/>
                <w:sz w:val="28"/>
                <w:szCs w:val="28"/>
              </w:rPr>
              <w:t>есептілікті</w:t>
            </w:r>
            <w:r w:rsidRPr="006B4230">
              <w:rPr>
                <w:b/>
                <w:spacing w:val="2"/>
                <w:sz w:val="28"/>
                <w:szCs w:val="28"/>
                <w:lang w:val="en-US"/>
              </w:rPr>
              <w:t xml:space="preserve"> </w:t>
            </w:r>
            <w:r w:rsidRPr="006B4230">
              <w:rPr>
                <w:b/>
                <w:spacing w:val="2"/>
                <w:sz w:val="28"/>
                <w:szCs w:val="28"/>
              </w:rPr>
              <w:t>ұсыну</w:t>
            </w:r>
            <w:r w:rsidRPr="006B4230">
              <w:rPr>
                <w:b/>
                <w:spacing w:val="2"/>
                <w:sz w:val="28"/>
                <w:szCs w:val="28"/>
                <w:lang w:val="en-US"/>
              </w:rPr>
              <w:t xml:space="preserve"> </w:t>
            </w:r>
            <w:r w:rsidRPr="006B4230">
              <w:rPr>
                <w:b/>
                <w:spacing w:val="2"/>
                <w:sz w:val="28"/>
                <w:szCs w:val="28"/>
              </w:rPr>
              <w:t>жөніндегі</w:t>
            </w:r>
            <w:r w:rsidRPr="006B4230">
              <w:rPr>
                <w:b/>
                <w:spacing w:val="2"/>
                <w:sz w:val="28"/>
                <w:szCs w:val="28"/>
                <w:lang w:val="en-US"/>
              </w:rPr>
              <w:t xml:space="preserve"> </w:t>
            </w:r>
            <w:r w:rsidRPr="006B4230">
              <w:rPr>
                <w:b/>
                <w:spacing w:val="2"/>
                <w:sz w:val="28"/>
                <w:szCs w:val="28"/>
              </w:rPr>
              <w:t>міндет</w:t>
            </w:r>
            <w:r w:rsidRPr="006B4230">
              <w:rPr>
                <w:b/>
                <w:spacing w:val="2"/>
                <w:sz w:val="28"/>
                <w:szCs w:val="28"/>
                <w:lang w:val="en-US"/>
              </w:rPr>
              <w:t xml:space="preserve"> </w:t>
            </w:r>
            <w:r w:rsidRPr="006B4230">
              <w:rPr>
                <w:b/>
                <w:spacing w:val="2"/>
                <w:sz w:val="28"/>
                <w:szCs w:val="28"/>
              </w:rPr>
              <w:t>немесе</w:t>
            </w:r>
            <w:r w:rsidRPr="006B4230">
              <w:rPr>
                <w:b/>
                <w:spacing w:val="2"/>
                <w:sz w:val="28"/>
                <w:szCs w:val="28"/>
                <w:lang w:val="en-US"/>
              </w:rPr>
              <w:t xml:space="preserve"> </w:t>
            </w:r>
            <w:r w:rsidRPr="006B4230">
              <w:rPr>
                <w:b/>
                <w:spacing w:val="2"/>
                <w:sz w:val="28"/>
                <w:szCs w:val="28"/>
              </w:rPr>
              <w:t>талап</w:t>
            </w:r>
            <w:r w:rsidRPr="006B4230">
              <w:rPr>
                <w:b/>
                <w:spacing w:val="2"/>
                <w:sz w:val="28"/>
                <w:szCs w:val="28"/>
                <w:lang w:val="en-US"/>
              </w:rPr>
              <w:t xml:space="preserve"> </w:t>
            </w:r>
            <w:r w:rsidRPr="006B4230">
              <w:rPr>
                <w:b/>
                <w:spacing w:val="2"/>
                <w:sz w:val="28"/>
                <w:szCs w:val="28"/>
              </w:rPr>
              <w:t>болған</w:t>
            </w:r>
            <w:r w:rsidRPr="006B4230">
              <w:rPr>
                <w:b/>
                <w:spacing w:val="2"/>
                <w:sz w:val="28"/>
                <w:szCs w:val="28"/>
                <w:lang w:val="en-US"/>
              </w:rPr>
              <w:t xml:space="preserve"> </w:t>
            </w:r>
            <w:r w:rsidRPr="006B4230">
              <w:rPr>
                <w:b/>
                <w:spacing w:val="2"/>
                <w:sz w:val="28"/>
                <w:szCs w:val="28"/>
              </w:rPr>
              <w:t>кезде</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қатысушы</w:t>
            </w:r>
            <w:r w:rsidRPr="006B4230">
              <w:rPr>
                <w:b/>
                <w:spacing w:val="2"/>
                <w:sz w:val="28"/>
                <w:szCs w:val="28"/>
                <w:lang w:val="en-US"/>
              </w:rPr>
              <w:t xml:space="preserve"> </w:t>
            </w:r>
            <w:r w:rsidRPr="006B4230">
              <w:rPr>
                <w:b/>
                <w:spacing w:val="2"/>
                <w:sz w:val="28"/>
                <w:szCs w:val="28"/>
              </w:rPr>
              <w:t>болып</w:t>
            </w:r>
            <w:r w:rsidRPr="006B4230">
              <w:rPr>
                <w:b/>
                <w:spacing w:val="2"/>
                <w:sz w:val="28"/>
                <w:szCs w:val="28"/>
                <w:lang w:val="en-US"/>
              </w:rPr>
              <w:t xml:space="preserve"> </w:t>
            </w:r>
            <w:r w:rsidRPr="006B4230">
              <w:rPr>
                <w:b/>
                <w:spacing w:val="2"/>
                <w:sz w:val="28"/>
                <w:szCs w:val="28"/>
              </w:rPr>
              <w:t>табылатын</w:t>
            </w:r>
            <w:r w:rsidRPr="006B4230">
              <w:rPr>
                <w:b/>
                <w:spacing w:val="2"/>
                <w:sz w:val="28"/>
                <w:szCs w:val="28"/>
                <w:lang w:val="en-US"/>
              </w:rPr>
              <w:t xml:space="preserve"> </w:t>
            </w:r>
            <w:r w:rsidRPr="006B4230">
              <w:rPr>
                <w:b/>
                <w:spacing w:val="2"/>
                <w:sz w:val="28"/>
                <w:szCs w:val="28"/>
              </w:rPr>
              <w:t>және</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топтың</w:t>
            </w:r>
            <w:r w:rsidRPr="006B4230">
              <w:rPr>
                <w:b/>
                <w:spacing w:val="2"/>
                <w:sz w:val="28"/>
                <w:szCs w:val="28"/>
                <w:lang w:val="en-US"/>
              </w:rPr>
              <w:t xml:space="preserve"> </w:t>
            </w:r>
            <w:r w:rsidRPr="006B4230">
              <w:rPr>
                <w:b/>
                <w:spacing w:val="2"/>
                <w:sz w:val="28"/>
                <w:szCs w:val="28"/>
              </w:rPr>
              <w:t>негізгі</w:t>
            </w:r>
            <w:r w:rsidRPr="006B4230">
              <w:rPr>
                <w:b/>
                <w:spacing w:val="2"/>
                <w:sz w:val="28"/>
                <w:szCs w:val="28"/>
                <w:lang w:val="en-US"/>
              </w:rPr>
              <w:t xml:space="preserve"> </w:t>
            </w:r>
            <w:r w:rsidRPr="006B4230">
              <w:rPr>
                <w:b/>
                <w:spacing w:val="2"/>
                <w:sz w:val="28"/>
                <w:szCs w:val="28"/>
              </w:rPr>
              <w:t>компаниясы</w:t>
            </w:r>
            <w:r w:rsidRPr="006B4230">
              <w:rPr>
                <w:b/>
                <w:spacing w:val="2"/>
                <w:sz w:val="28"/>
                <w:szCs w:val="28"/>
                <w:lang w:val="en-US"/>
              </w:rPr>
              <w:t xml:space="preserve"> </w:t>
            </w:r>
            <w:r w:rsidRPr="006B4230">
              <w:rPr>
                <w:b/>
                <w:spacing w:val="2"/>
                <w:sz w:val="28"/>
                <w:szCs w:val="28"/>
              </w:rPr>
              <w:t>немесе</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уәкілетті</w:t>
            </w:r>
            <w:r w:rsidRPr="006B4230">
              <w:rPr>
                <w:b/>
                <w:spacing w:val="2"/>
                <w:sz w:val="28"/>
                <w:szCs w:val="28"/>
                <w:lang w:val="en-US"/>
              </w:rPr>
              <w:t xml:space="preserve"> </w:t>
            </w:r>
            <w:r w:rsidRPr="006B4230">
              <w:rPr>
                <w:b/>
                <w:spacing w:val="2"/>
                <w:sz w:val="28"/>
                <w:szCs w:val="28"/>
              </w:rPr>
              <w:t>қатысушы</w:t>
            </w:r>
            <w:r w:rsidRPr="006B4230">
              <w:rPr>
                <w:b/>
                <w:spacing w:val="2"/>
                <w:sz w:val="28"/>
                <w:szCs w:val="28"/>
                <w:lang w:val="en-US"/>
              </w:rPr>
              <w:t xml:space="preserve"> </w:t>
            </w:r>
            <w:r w:rsidRPr="006B4230">
              <w:rPr>
                <w:b/>
                <w:spacing w:val="2"/>
                <w:sz w:val="28"/>
                <w:szCs w:val="28"/>
              </w:rPr>
              <w:t>болып</w:t>
            </w:r>
            <w:r w:rsidRPr="006B4230">
              <w:rPr>
                <w:b/>
                <w:spacing w:val="2"/>
                <w:sz w:val="28"/>
                <w:szCs w:val="28"/>
                <w:lang w:val="en-US"/>
              </w:rPr>
              <w:t xml:space="preserve"> </w:t>
            </w:r>
            <w:r w:rsidRPr="006B4230">
              <w:rPr>
                <w:b/>
                <w:spacing w:val="2"/>
                <w:sz w:val="28"/>
                <w:szCs w:val="28"/>
              </w:rPr>
              <w:t>табылмайтын</w:t>
            </w:r>
            <w:r w:rsidRPr="006B4230">
              <w:rPr>
                <w:b/>
                <w:spacing w:val="2"/>
                <w:sz w:val="28"/>
                <w:szCs w:val="28"/>
                <w:lang w:val="en-US"/>
              </w:rPr>
              <w:t xml:space="preserve"> </w:t>
            </w:r>
            <w:r w:rsidRPr="006B4230">
              <w:rPr>
                <w:b/>
                <w:spacing w:val="2"/>
                <w:sz w:val="28"/>
                <w:szCs w:val="28"/>
              </w:rPr>
              <w:t>резидентке</w:t>
            </w:r>
            <w:r w:rsidRPr="006B4230">
              <w:rPr>
                <w:b/>
                <w:spacing w:val="2"/>
                <w:sz w:val="28"/>
                <w:szCs w:val="28"/>
                <w:lang w:val="en-US"/>
              </w:rPr>
              <w:t>;</w:t>
            </w:r>
          </w:p>
          <w:p w14:paraId="2BE40FD5" w14:textId="77777777" w:rsidR="005849AB" w:rsidRPr="006B4230" w:rsidRDefault="005849AB" w:rsidP="00137969">
            <w:pPr>
              <w:pStyle w:val="a4"/>
              <w:spacing w:before="0" w:beforeAutospacing="0" w:after="0" w:afterAutospacing="0"/>
              <w:ind w:firstLine="595"/>
              <w:jc w:val="both"/>
              <w:rPr>
                <w:b/>
                <w:spacing w:val="2"/>
                <w:sz w:val="28"/>
                <w:szCs w:val="28"/>
                <w:lang w:val="en-US"/>
              </w:rPr>
            </w:pPr>
            <w:r w:rsidRPr="006B4230">
              <w:rPr>
                <w:b/>
                <w:spacing w:val="2"/>
                <w:sz w:val="28"/>
                <w:szCs w:val="28"/>
                <w:lang w:val="en-US"/>
              </w:rPr>
              <w:t xml:space="preserve">4) </w:t>
            </w:r>
            <w:r w:rsidRPr="006B4230">
              <w:rPr>
                <w:b/>
                <w:spacing w:val="2"/>
                <w:sz w:val="28"/>
                <w:szCs w:val="28"/>
              </w:rPr>
              <w:t>осы</w:t>
            </w:r>
            <w:r w:rsidRPr="006B4230">
              <w:rPr>
                <w:b/>
                <w:spacing w:val="2"/>
                <w:sz w:val="28"/>
                <w:szCs w:val="28"/>
                <w:lang w:val="en-US"/>
              </w:rPr>
              <w:t xml:space="preserve"> </w:t>
            </w:r>
            <w:r w:rsidRPr="006B4230">
              <w:rPr>
                <w:b/>
                <w:spacing w:val="2"/>
                <w:sz w:val="28"/>
                <w:szCs w:val="28"/>
              </w:rPr>
              <w:t>Заңға</w:t>
            </w:r>
            <w:r w:rsidRPr="006B4230">
              <w:rPr>
                <w:b/>
                <w:spacing w:val="2"/>
                <w:sz w:val="28"/>
                <w:szCs w:val="28"/>
                <w:lang w:val="en-US"/>
              </w:rPr>
              <w:t xml:space="preserve"> </w:t>
            </w:r>
            <w:r w:rsidRPr="006B4230">
              <w:rPr>
                <w:b/>
                <w:spacing w:val="2"/>
                <w:sz w:val="28"/>
                <w:szCs w:val="28"/>
              </w:rPr>
              <w:t>сәйкес</w:t>
            </w:r>
            <w:r w:rsidRPr="006B4230">
              <w:rPr>
                <w:b/>
                <w:spacing w:val="2"/>
                <w:sz w:val="28"/>
                <w:szCs w:val="28"/>
                <w:lang w:val="en-US"/>
              </w:rPr>
              <w:t xml:space="preserve"> </w:t>
            </w:r>
            <w:r w:rsidRPr="006B4230">
              <w:rPr>
                <w:b/>
                <w:spacing w:val="2"/>
                <w:sz w:val="28"/>
                <w:szCs w:val="28"/>
              </w:rPr>
              <w:lastRenderedPageBreak/>
              <w:t>трансферттік</w:t>
            </w:r>
            <w:r w:rsidRPr="006B4230">
              <w:rPr>
                <w:b/>
                <w:spacing w:val="2"/>
                <w:sz w:val="28"/>
                <w:szCs w:val="28"/>
                <w:lang w:val="en-US"/>
              </w:rPr>
              <w:t xml:space="preserve"> </w:t>
            </w:r>
            <w:r w:rsidRPr="006B4230">
              <w:rPr>
                <w:b/>
                <w:spacing w:val="2"/>
                <w:sz w:val="28"/>
                <w:szCs w:val="28"/>
              </w:rPr>
              <w:t>баға</w:t>
            </w:r>
            <w:r w:rsidRPr="006B4230">
              <w:rPr>
                <w:b/>
                <w:spacing w:val="2"/>
                <w:sz w:val="28"/>
                <w:szCs w:val="28"/>
                <w:lang w:val="en-US"/>
              </w:rPr>
              <w:t xml:space="preserve"> </w:t>
            </w:r>
            <w:r w:rsidRPr="006B4230">
              <w:rPr>
                <w:b/>
                <w:spacing w:val="2"/>
                <w:sz w:val="28"/>
                <w:szCs w:val="28"/>
              </w:rPr>
              <w:t>белгілеу</w:t>
            </w:r>
            <w:r w:rsidRPr="006B4230">
              <w:rPr>
                <w:b/>
                <w:spacing w:val="2"/>
                <w:sz w:val="28"/>
                <w:szCs w:val="28"/>
                <w:lang w:val="en-US"/>
              </w:rPr>
              <w:t xml:space="preserve"> </w:t>
            </w:r>
            <w:r w:rsidRPr="006B4230">
              <w:rPr>
                <w:b/>
                <w:spacing w:val="2"/>
                <w:sz w:val="28"/>
                <w:szCs w:val="28"/>
              </w:rPr>
              <w:t>бойынша</w:t>
            </w:r>
            <w:r w:rsidRPr="006B4230">
              <w:rPr>
                <w:b/>
                <w:spacing w:val="2"/>
                <w:sz w:val="28"/>
                <w:szCs w:val="28"/>
                <w:lang w:val="en-US"/>
              </w:rPr>
              <w:t xml:space="preserve"> </w:t>
            </w:r>
            <w:r w:rsidRPr="006B4230">
              <w:rPr>
                <w:b/>
                <w:spacing w:val="2"/>
                <w:sz w:val="28"/>
                <w:szCs w:val="28"/>
              </w:rPr>
              <w:t>есептілікті</w:t>
            </w:r>
            <w:r w:rsidRPr="006B4230">
              <w:rPr>
                <w:b/>
                <w:spacing w:val="2"/>
                <w:sz w:val="28"/>
                <w:szCs w:val="28"/>
                <w:lang w:val="en-US"/>
              </w:rPr>
              <w:t xml:space="preserve"> </w:t>
            </w:r>
            <w:r w:rsidRPr="006B4230">
              <w:rPr>
                <w:b/>
                <w:spacing w:val="2"/>
                <w:sz w:val="28"/>
                <w:szCs w:val="28"/>
              </w:rPr>
              <w:t>ұсыну</w:t>
            </w:r>
            <w:r w:rsidRPr="006B4230">
              <w:rPr>
                <w:b/>
                <w:spacing w:val="2"/>
                <w:sz w:val="28"/>
                <w:szCs w:val="28"/>
                <w:lang w:val="en-US"/>
              </w:rPr>
              <w:t xml:space="preserve"> </w:t>
            </w:r>
            <w:r w:rsidRPr="006B4230">
              <w:rPr>
                <w:b/>
                <w:spacing w:val="2"/>
                <w:sz w:val="28"/>
                <w:szCs w:val="28"/>
              </w:rPr>
              <w:t>жөніндегі</w:t>
            </w:r>
            <w:r w:rsidRPr="006B4230">
              <w:rPr>
                <w:b/>
                <w:spacing w:val="2"/>
                <w:sz w:val="28"/>
                <w:szCs w:val="28"/>
                <w:lang w:val="en-US"/>
              </w:rPr>
              <w:t xml:space="preserve"> </w:t>
            </w:r>
            <w:r w:rsidRPr="006B4230">
              <w:rPr>
                <w:b/>
                <w:spacing w:val="2"/>
                <w:sz w:val="28"/>
                <w:szCs w:val="28"/>
              </w:rPr>
              <w:t>міндет</w:t>
            </w:r>
            <w:r w:rsidRPr="006B4230">
              <w:rPr>
                <w:b/>
                <w:spacing w:val="2"/>
                <w:sz w:val="28"/>
                <w:szCs w:val="28"/>
                <w:lang w:val="en-US"/>
              </w:rPr>
              <w:t xml:space="preserve"> </w:t>
            </w:r>
            <w:r w:rsidRPr="006B4230">
              <w:rPr>
                <w:b/>
                <w:spacing w:val="2"/>
                <w:sz w:val="28"/>
                <w:szCs w:val="28"/>
              </w:rPr>
              <w:t>немесе</w:t>
            </w:r>
            <w:r w:rsidRPr="006B4230">
              <w:rPr>
                <w:b/>
                <w:spacing w:val="2"/>
                <w:sz w:val="28"/>
                <w:szCs w:val="28"/>
                <w:lang w:val="en-US"/>
              </w:rPr>
              <w:t xml:space="preserve"> </w:t>
            </w:r>
            <w:r w:rsidRPr="006B4230">
              <w:rPr>
                <w:b/>
                <w:spacing w:val="2"/>
                <w:sz w:val="28"/>
                <w:szCs w:val="28"/>
              </w:rPr>
              <w:t>талап</w:t>
            </w:r>
            <w:r w:rsidRPr="006B4230">
              <w:rPr>
                <w:b/>
                <w:spacing w:val="2"/>
                <w:sz w:val="28"/>
                <w:szCs w:val="28"/>
                <w:lang w:val="en-US"/>
              </w:rPr>
              <w:t xml:space="preserve"> </w:t>
            </w:r>
            <w:r w:rsidRPr="006B4230">
              <w:rPr>
                <w:b/>
                <w:spacing w:val="2"/>
                <w:sz w:val="28"/>
                <w:szCs w:val="28"/>
              </w:rPr>
              <w:t>болған</w:t>
            </w:r>
            <w:r w:rsidRPr="006B4230">
              <w:rPr>
                <w:b/>
                <w:spacing w:val="2"/>
                <w:sz w:val="28"/>
                <w:szCs w:val="28"/>
                <w:lang w:val="en-US"/>
              </w:rPr>
              <w:t xml:space="preserve"> </w:t>
            </w:r>
            <w:r w:rsidRPr="006B4230">
              <w:rPr>
                <w:b/>
                <w:spacing w:val="2"/>
                <w:sz w:val="28"/>
                <w:szCs w:val="28"/>
              </w:rPr>
              <w:t>кезде</w:t>
            </w:r>
            <w:r w:rsidRPr="006B4230">
              <w:rPr>
                <w:b/>
                <w:spacing w:val="2"/>
                <w:sz w:val="28"/>
                <w:szCs w:val="28"/>
                <w:lang w:val="en-US"/>
              </w:rPr>
              <w:t xml:space="preserve"> </w:t>
            </w:r>
            <w:r w:rsidRPr="006B4230">
              <w:rPr>
                <w:b/>
                <w:spacing w:val="2"/>
                <w:sz w:val="28"/>
                <w:szCs w:val="28"/>
              </w:rPr>
              <w:t>халықаралық</w:t>
            </w:r>
            <w:r w:rsidRPr="006B4230">
              <w:rPr>
                <w:b/>
                <w:spacing w:val="2"/>
                <w:sz w:val="28"/>
                <w:szCs w:val="28"/>
                <w:lang w:val="en-US"/>
              </w:rPr>
              <w:t xml:space="preserve"> </w:t>
            </w:r>
            <w:r w:rsidRPr="006B4230">
              <w:rPr>
                <w:b/>
                <w:spacing w:val="2"/>
                <w:sz w:val="28"/>
                <w:szCs w:val="28"/>
              </w:rPr>
              <w:t>топқа</w:t>
            </w:r>
            <w:r w:rsidRPr="006B4230">
              <w:rPr>
                <w:b/>
                <w:spacing w:val="2"/>
                <w:sz w:val="28"/>
                <w:szCs w:val="28"/>
                <w:lang w:val="en-US"/>
              </w:rPr>
              <w:t xml:space="preserve"> </w:t>
            </w:r>
            <w:r w:rsidRPr="006B4230">
              <w:rPr>
                <w:b/>
                <w:spacing w:val="2"/>
                <w:sz w:val="28"/>
                <w:szCs w:val="28"/>
              </w:rPr>
              <w:t>қатысушы</w:t>
            </w:r>
            <w:r w:rsidRPr="006B4230">
              <w:rPr>
                <w:b/>
                <w:spacing w:val="2"/>
                <w:sz w:val="28"/>
                <w:szCs w:val="28"/>
                <w:lang w:val="en-US"/>
              </w:rPr>
              <w:t xml:space="preserve"> </w:t>
            </w:r>
            <w:r w:rsidRPr="006B4230">
              <w:rPr>
                <w:b/>
                <w:spacing w:val="2"/>
                <w:sz w:val="28"/>
                <w:szCs w:val="28"/>
              </w:rPr>
              <w:t>болып</w:t>
            </w:r>
            <w:r w:rsidRPr="006B4230">
              <w:rPr>
                <w:b/>
                <w:spacing w:val="2"/>
                <w:sz w:val="28"/>
                <w:szCs w:val="28"/>
                <w:lang w:val="en-US"/>
              </w:rPr>
              <w:t xml:space="preserve"> </w:t>
            </w:r>
            <w:r w:rsidRPr="006B4230">
              <w:rPr>
                <w:b/>
                <w:spacing w:val="2"/>
                <w:sz w:val="28"/>
                <w:szCs w:val="28"/>
              </w:rPr>
              <w:t>табылатын</w:t>
            </w:r>
            <w:r w:rsidRPr="006B4230">
              <w:rPr>
                <w:b/>
                <w:spacing w:val="2"/>
                <w:sz w:val="28"/>
                <w:szCs w:val="28"/>
                <w:lang w:val="en-US"/>
              </w:rPr>
              <w:t xml:space="preserve"> </w:t>
            </w:r>
            <w:r w:rsidRPr="006B4230">
              <w:rPr>
                <w:b/>
                <w:spacing w:val="2"/>
                <w:sz w:val="28"/>
                <w:szCs w:val="28"/>
              </w:rPr>
              <w:t>және</w:t>
            </w:r>
            <w:r w:rsidRPr="006B4230">
              <w:rPr>
                <w:b/>
                <w:spacing w:val="2"/>
                <w:sz w:val="28"/>
                <w:szCs w:val="28"/>
                <w:lang w:val="en-US"/>
              </w:rPr>
              <w:t xml:space="preserve"> </w:t>
            </w:r>
            <w:r w:rsidRPr="006B4230">
              <w:rPr>
                <w:b/>
                <w:spacing w:val="2"/>
                <w:sz w:val="28"/>
                <w:szCs w:val="28"/>
              </w:rPr>
              <w:t>Қазақстан</w:t>
            </w:r>
            <w:r w:rsidRPr="006B4230">
              <w:rPr>
                <w:b/>
                <w:spacing w:val="2"/>
                <w:sz w:val="28"/>
                <w:szCs w:val="28"/>
                <w:lang w:val="en-US"/>
              </w:rPr>
              <w:t xml:space="preserve"> </w:t>
            </w:r>
            <w:r w:rsidRPr="006B4230">
              <w:rPr>
                <w:b/>
                <w:spacing w:val="2"/>
                <w:sz w:val="28"/>
                <w:szCs w:val="28"/>
              </w:rPr>
              <w:t>Республикасында</w:t>
            </w:r>
            <w:r w:rsidRPr="006B4230">
              <w:rPr>
                <w:b/>
                <w:spacing w:val="2"/>
                <w:sz w:val="28"/>
                <w:szCs w:val="28"/>
                <w:lang w:val="en-US"/>
              </w:rPr>
              <w:t xml:space="preserve"> </w:t>
            </w:r>
            <w:r w:rsidRPr="006B4230">
              <w:rPr>
                <w:b/>
                <w:spacing w:val="2"/>
                <w:sz w:val="28"/>
                <w:szCs w:val="28"/>
              </w:rPr>
              <w:t>кәсіпкерлік</w:t>
            </w:r>
            <w:r w:rsidRPr="006B4230">
              <w:rPr>
                <w:b/>
                <w:spacing w:val="2"/>
                <w:sz w:val="28"/>
                <w:szCs w:val="28"/>
                <w:lang w:val="en-US"/>
              </w:rPr>
              <w:t xml:space="preserve"> </w:t>
            </w:r>
            <w:r w:rsidRPr="006B4230">
              <w:rPr>
                <w:b/>
                <w:spacing w:val="2"/>
                <w:sz w:val="28"/>
                <w:szCs w:val="28"/>
              </w:rPr>
              <w:t>қызметті</w:t>
            </w:r>
            <w:r w:rsidRPr="006B4230">
              <w:rPr>
                <w:b/>
                <w:spacing w:val="2"/>
                <w:sz w:val="28"/>
                <w:szCs w:val="28"/>
                <w:lang w:val="en-US"/>
              </w:rPr>
              <w:t xml:space="preserve"> </w:t>
            </w:r>
            <w:r w:rsidRPr="006B4230">
              <w:rPr>
                <w:b/>
                <w:spacing w:val="2"/>
                <w:sz w:val="28"/>
                <w:szCs w:val="28"/>
              </w:rPr>
              <w:t>құрылымдық</w:t>
            </w:r>
            <w:r w:rsidRPr="006B4230">
              <w:rPr>
                <w:b/>
                <w:spacing w:val="2"/>
                <w:sz w:val="28"/>
                <w:szCs w:val="28"/>
                <w:lang w:val="en-US"/>
              </w:rPr>
              <w:t xml:space="preserve"> </w:t>
            </w:r>
            <w:r w:rsidRPr="006B4230">
              <w:rPr>
                <w:b/>
                <w:spacing w:val="2"/>
                <w:sz w:val="28"/>
                <w:szCs w:val="28"/>
              </w:rPr>
              <w:t>бөлімше</w:t>
            </w:r>
            <w:r w:rsidRPr="006B4230">
              <w:rPr>
                <w:b/>
                <w:spacing w:val="2"/>
                <w:sz w:val="28"/>
                <w:szCs w:val="28"/>
                <w:lang w:val="en-US"/>
              </w:rPr>
              <w:t xml:space="preserve">, </w:t>
            </w:r>
            <w:r w:rsidRPr="006B4230">
              <w:rPr>
                <w:b/>
                <w:spacing w:val="2"/>
                <w:sz w:val="28"/>
                <w:szCs w:val="28"/>
              </w:rPr>
              <w:t>тұрақты</w:t>
            </w:r>
            <w:r w:rsidRPr="006B4230">
              <w:rPr>
                <w:b/>
                <w:spacing w:val="2"/>
                <w:sz w:val="28"/>
                <w:szCs w:val="28"/>
                <w:lang w:val="en-US"/>
              </w:rPr>
              <w:t xml:space="preserve"> </w:t>
            </w:r>
            <w:r w:rsidRPr="006B4230">
              <w:rPr>
                <w:b/>
                <w:spacing w:val="2"/>
                <w:sz w:val="28"/>
                <w:szCs w:val="28"/>
              </w:rPr>
              <w:t>мекеме</w:t>
            </w:r>
            <w:r w:rsidRPr="006B4230">
              <w:rPr>
                <w:b/>
                <w:spacing w:val="2"/>
                <w:sz w:val="28"/>
                <w:szCs w:val="28"/>
                <w:lang w:val="en-US"/>
              </w:rPr>
              <w:t xml:space="preserve"> </w:t>
            </w:r>
            <w:r w:rsidRPr="006B4230">
              <w:rPr>
                <w:b/>
                <w:spacing w:val="2"/>
                <w:sz w:val="28"/>
                <w:szCs w:val="28"/>
              </w:rPr>
              <w:t>арқылы</w:t>
            </w:r>
            <w:r w:rsidRPr="006B4230">
              <w:rPr>
                <w:b/>
                <w:spacing w:val="2"/>
                <w:sz w:val="28"/>
                <w:szCs w:val="28"/>
                <w:lang w:val="en-US"/>
              </w:rPr>
              <w:t xml:space="preserve"> </w:t>
            </w:r>
            <w:r w:rsidRPr="006B4230">
              <w:rPr>
                <w:b/>
                <w:spacing w:val="2"/>
                <w:sz w:val="28"/>
                <w:szCs w:val="28"/>
              </w:rPr>
              <w:t>жүзеге</w:t>
            </w:r>
            <w:r w:rsidRPr="006B4230">
              <w:rPr>
                <w:b/>
                <w:spacing w:val="2"/>
                <w:sz w:val="28"/>
                <w:szCs w:val="28"/>
                <w:lang w:val="en-US"/>
              </w:rPr>
              <w:t xml:space="preserve"> </w:t>
            </w:r>
            <w:r w:rsidRPr="006B4230">
              <w:rPr>
                <w:b/>
                <w:spacing w:val="2"/>
                <w:sz w:val="28"/>
                <w:szCs w:val="28"/>
              </w:rPr>
              <w:t>асыратын</w:t>
            </w:r>
            <w:r w:rsidRPr="006B4230">
              <w:rPr>
                <w:b/>
                <w:spacing w:val="2"/>
                <w:sz w:val="28"/>
                <w:szCs w:val="28"/>
                <w:lang w:val="en-US"/>
              </w:rPr>
              <w:t xml:space="preserve"> </w:t>
            </w:r>
            <w:r w:rsidRPr="006B4230">
              <w:rPr>
                <w:b/>
                <w:spacing w:val="2"/>
                <w:sz w:val="28"/>
                <w:szCs w:val="28"/>
              </w:rPr>
              <w:t>бейрезидентке</w:t>
            </w:r>
            <w:r w:rsidRPr="006B4230">
              <w:rPr>
                <w:b/>
                <w:spacing w:val="2"/>
                <w:sz w:val="28"/>
                <w:szCs w:val="28"/>
                <w:lang w:val="en-US"/>
              </w:rPr>
              <w:t xml:space="preserve"> </w:t>
            </w:r>
            <w:r w:rsidRPr="006B4230">
              <w:rPr>
                <w:b/>
                <w:spacing w:val="2"/>
                <w:sz w:val="28"/>
                <w:szCs w:val="28"/>
              </w:rPr>
              <w:t>жүктеледі</w:t>
            </w:r>
            <w:r w:rsidRPr="006B4230">
              <w:rPr>
                <w:b/>
                <w:spacing w:val="2"/>
                <w:sz w:val="28"/>
                <w:szCs w:val="28"/>
                <w:lang w:val="en-US"/>
              </w:rPr>
              <w:t>.</w:t>
            </w:r>
          </w:p>
          <w:p w14:paraId="1A48250D" w14:textId="28143FE6" w:rsidR="00137969" w:rsidRPr="006B4230" w:rsidRDefault="00137969" w:rsidP="00137969">
            <w:pPr>
              <w:pStyle w:val="a4"/>
              <w:spacing w:before="0" w:beforeAutospacing="0" w:after="0" w:afterAutospacing="0"/>
              <w:ind w:firstLine="595"/>
              <w:jc w:val="both"/>
              <w:rPr>
                <w:b/>
                <w:spacing w:val="2"/>
                <w:sz w:val="28"/>
                <w:szCs w:val="28"/>
                <w:lang w:val="en-US"/>
              </w:rPr>
            </w:pPr>
          </w:p>
        </w:tc>
        <w:tc>
          <w:tcPr>
            <w:tcW w:w="4394" w:type="dxa"/>
          </w:tcPr>
          <w:p w14:paraId="77FF44F4" w14:textId="304886E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5-1-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өтініш</w:t>
            </w:r>
          </w:p>
          <w:p w14:paraId="183658F4" w14:textId="77777777" w:rsidR="005849AB" w:rsidRPr="006B4230" w:rsidRDefault="005849AB" w:rsidP="00137969">
            <w:pPr>
              <w:widowControl w:val="0"/>
              <w:spacing w:after="0" w:line="240" w:lineRule="auto"/>
              <w:jc w:val="both"/>
              <w:rPr>
                <w:rFonts w:ascii="Times New Roman" w:hAnsi="Times New Roman" w:cs="Times New Roman"/>
                <w:b/>
                <w:bCs/>
                <w:color w:val="000000" w:themeColor="text1"/>
                <w:sz w:val="28"/>
                <w:szCs w:val="28"/>
              </w:rPr>
            </w:pPr>
          </w:p>
          <w:p w14:paraId="1FD250BE" w14:textId="29BD5A4D"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алып тасталсын</w:t>
            </w:r>
          </w:p>
        </w:tc>
        <w:tc>
          <w:tcPr>
            <w:tcW w:w="3827" w:type="dxa"/>
          </w:tcPr>
          <w:p w14:paraId="78D04A83" w14:textId="15ED3AAF"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9C782BE"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Жергілікті есептілік туралы Заңның ережелері ЭЫДҰ (BEPS 13-қадамы) ұсынымдарына сәйкес келмейді. Осылайша, жергілікті есептіліктің қолданыстағы редакциясында тек халықаралық топқа қатысушылар жергілікті есептілікті ұсынуға міндетті, бұл ЭЫДҰ ұсынымдарында белгіленген қағидаттарға сәйкес келмейді.</w:t>
            </w:r>
          </w:p>
          <w:p w14:paraId="78D6CC99" w14:textId="417BDFF1"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Сондай-ақ, ұсынылған редакцияны ЕӨҚ және ТКМКҚ ұсынған (07.12.2021 жылғы № 15854/14).</w:t>
            </w:r>
          </w:p>
        </w:tc>
      </w:tr>
      <w:tr w:rsidR="005849AB" w:rsidRPr="00363E6E" w14:paraId="20394758" w14:textId="77777777" w:rsidTr="00327E10">
        <w:trPr>
          <w:trHeight w:val="1046"/>
        </w:trPr>
        <w:tc>
          <w:tcPr>
            <w:tcW w:w="675" w:type="dxa"/>
          </w:tcPr>
          <w:p w14:paraId="17261161" w14:textId="11974C0C"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19.</w:t>
            </w:r>
          </w:p>
        </w:tc>
        <w:tc>
          <w:tcPr>
            <w:tcW w:w="1418" w:type="dxa"/>
          </w:tcPr>
          <w:p w14:paraId="2A7577CD" w14:textId="7ED5BA78"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7-баптың тақырыбы</w:t>
            </w:r>
          </w:p>
        </w:tc>
        <w:tc>
          <w:tcPr>
            <w:tcW w:w="4678" w:type="dxa"/>
          </w:tcPr>
          <w:p w14:paraId="649165F9" w14:textId="47AB97C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Халықаралық топқа қатысушы ұсынатын</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7781CAD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4E00B213" w14:textId="387FB925"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494F6C0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2A746D9E" w14:textId="766C941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4F9E1D8A"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Жергілікті есептілік туралы Заңның ережелері ЭЫДҰ (BEPS 13-қадамы) ұсынымдарына сәйкес келмейді. Осылайша, жергілікті есептіліктің қолданыстағы редакциясында тек халықаралық топқа қатысушылар жергілікті </w:t>
            </w:r>
            <w:r w:rsidRPr="006B4230">
              <w:rPr>
                <w:rFonts w:ascii="Times New Roman" w:hAnsi="Times New Roman" w:cs="Times New Roman"/>
                <w:bCs/>
                <w:color w:val="000000" w:themeColor="text1"/>
                <w:sz w:val="28"/>
                <w:szCs w:val="28"/>
                <w:lang w:val="ru-RU"/>
              </w:rPr>
              <w:lastRenderedPageBreak/>
              <w:t>есептілікті ұсынуға міндетті, бұл ЭЫДҰ ұсынымдарында белгіленген қағидаттарға сәйкес келмейді.</w:t>
            </w:r>
          </w:p>
          <w:p w14:paraId="136AE76B"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Сондай-ақ, ұсынылған редакцияны ЕӨҚ және ТКМКҚ ұсынған (07.12.2021 жылғы №15854/14).</w:t>
            </w:r>
          </w:p>
          <w:p w14:paraId="06EF2A60" w14:textId="1F441F21"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5849AB" w:rsidRPr="00363E6E" w14:paraId="1B4A03AA" w14:textId="77777777" w:rsidTr="00327E10">
        <w:trPr>
          <w:trHeight w:val="551"/>
        </w:trPr>
        <w:tc>
          <w:tcPr>
            <w:tcW w:w="675" w:type="dxa"/>
          </w:tcPr>
          <w:p w14:paraId="11FEF36A" w14:textId="32AC453B"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20.</w:t>
            </w:r>
          </w:p>
        </w:tc>
        <w:tc>
          <w:tcPr>
            <w:tcW w:w="1418" w:type="dxa"/>
          </w:tcPr>
          <w:p w14:paraId="7CCCD2A4" w14:textId="3ED65C21"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7-баптың 1-тармағы</w:t>
            </w:r>
          </w:p>
        </w:tc>
        <w:tc>
          <w:tcPr>
            <w:tcW w:w="4678" w:type="dxa"/>
          </w:tcPr>
          <w:p w14:paraId="5A9EADF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Халықаралық топқа қатысушы ұсынатын</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5E5E0A7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0F0CA5F" w14:textId="3259074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қатысушы ұсынатын</w:t>
            </w:r>
            <w:r w:rsidRPr="006B4230">
              <w:rPr>
                <w:rFonts w:ascii="Times New Roman" w:hAnsi="Times New Roman" w:cs="Times New Roman"/>
                <w:bCs/>
                <w:color w:val="000000" w:themeColor="text1"/>
                <w:sz w:val="28"/>
                <w:szCs w:val="28"/>
                <w:lang w:val="ru-RU"/>
              </w:rPr>
              <w:t xml:space="preserve"> трансферттік баға белгілеу бойынша есептілік </w:t>
            </w:r>
            <w:r w:rsidRPr="006B4230">
              <w:rPr>
                <w:rFonts w:ascii="Times New Roman" w:hAnsi="Times New Roman" w:cs="Times New Roman"/>
                <w:b/>
                <w:bCs/>
                <w:color w:val="000000" w:themeColor="text1"/>
                <w:sz w:val="28"/>
                <w:szCs w:val="28"/>
                <w:lang w:val="ru-RU"/>
              </w:rPr>
              <w:t>халықаралық топқа қатысу туралы өтініштен және есептіліктің</w:t>
            </w:r>
            <w:r w:rsidRPr="006B4230">
              <w:rPr>
                <w:rFonts w:ascii="Times New Roman" w:hAnsi="Times New Roman" w:cs="Times New Roman"/>
                <w:bCs/>
                <w:color w:val="000000" w:themeColor="text1"/>
                <w:sz w:val="28"/>
                <w:szCs w:val="28"/>
                <w:lang w:val="ru-RU"/>
              </w:rPr>
              <w:t xml:space="preserve"> мынадай түрлерінен тұрады:</w:t>
            </w:r>
          </w:p>
          <w:p w14:paraId="2A5017F9" w14:textId="1F38F30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жергілікті;</w:t>
            </w:r>
          </w:p>
          <w:p w14:paraId="71D3718F" w14:textId="0BD7D98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негізгі;</w:t>
            </w:r>
          </w:p>
          <w:p w14:paraId="58DE1592" w14:textId="5AC3356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еларалық.</w:t>
            </w:r>
          </w:p>
          <w:p w14:paraId="58B9D311" w14:textId="1C786E0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Трансферттік баға белгілеу бойынша есептіліктің нысандарын және оларды толтыру тәртібін уәкілетті орган бекітеді.</w:t>
            </w:r>
          </w:p>
        </w:tc>
        <w:tc>
          <w:tcPr>
            <w:tcW w:w="4394" w:type="dxa"/>
          </w:tcPr>
          <w:p w14:paraId="376A2EC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0D645D5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8C4E0C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D0DB87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9E8FDDD" w14:textId="4200165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Трансферттік баға белгілеу бойынша есептілік мынадай есептіліктің түрлерінен тұрады:</w:t>
            </w:r>
          </w:p>
          <w:p w14:paraId="1A5FB46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жергілікті;</w:t>
            </w:r>
          </w:p>
          <w:p w14:paraId="6498478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негізгі;</w:t>
            </w:r>
          </w:p>
          <w:p w14:paraId="40FBFE4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еларалық.</w:t>
            </w:r>
          </w:p>
          <w:p w14:paraId="6BE305D2" w14:textId="1E56982D"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Трансферттік баға белгілеу бойынша есептіліктің нысандарын және оларды толтыру тәртібін уәкілетті орган бекітеді.</w:t>
            </w:r>
          </w:p>
        </w:tc>
        <w:tc>
          <w:tcPr>
            <w:tcW w:w="3827" w:type="dxa"/>
          </w:tcPr>
          <w:p w14:paraId="64FF3D91" w14:textId="030D6BB3"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2EE9C216"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Жергілікті есептілік туралы Заңның ережелері ЭЫДҰ (BEPS 13-қадамы) ұсынымдарына сәйкес келмейді. Осылайша, жергілікті есептіліктің қолданыстағы редакциясында тек халықаралық топқа қатысушылар жергілікті есептілікті ұсынуға міндетті, бұл ЭЫДҰ ұсынымдарында </w:t>
            </w:r>
            <w:r w:rsidRPr="006B4230">
              <w:rPr>
                <w:rFonts w:ascii="Times New Roman" w:hAnsi="Times New Roman" w:cs="Times New Roman"/>
                <w:bCs/>
                <w:color w:val="000000" w:themeColor="text1"/>
                <w:sz w:val="28"/>
                <w:szCs w:val="28"/>
                <w:lang w:val="ru-RU"/>
              </w:rPr>
              <w:lastRenderedPageBreak/>
              <w:t>белгіленген қағидаттарға сәйкес келмейді.</w:t>
            </w:r>
          </w:p>
          <w:p w14:paraId="675CB19F"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Сондай-ақ, ұсынылған редакцияны ЕӨҚ және ТКМКҚ ұсынған (07.12.2021 жылғы №15854/14).</w:t>
            </w:r>
          </w:p>
          <w:p w14:paraId="7F633089" w14:textId="4C9ABD4B"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5849AB" w:rsidRPr="00363E6E" w14:paraId="2CF0928C" w14:textId="77777777" w:rsidTr="00327E10">
        <w:trPr>
          <w:trHeight w:val="551"/>
        </w:trPr>
        <w:tc>
          <w:tcPr>
            <w:tcW w:w="675" w:type="dxa"/>
          </w:tcPr>
          <w:p w14:paraId="747C5576" w14:textId="4605E531"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21.</w:t>
            </w:r>
          </w:p>
        </w:tc>
        <w:tc>
          <w:tcPr>
            <w:tcW w:w="1418" w:type="dxa"/>
          </w:tcPr>
          <w:p w14:paraId="60E774A5" w14:textId="39410916"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7-баптың 2-тармағы</w:t>
            </w:r>
          </w:p>
        </w:tc>
        <w:tc>
          <w:tcPr>
            <w:tcW w:w="4678" w:type="dxa"/>
          </w:tcPr>
          <w:p w14:paraId="511183A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Халықаралық топқа қатысушы ұсынатын</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27F3799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73069E1B" w14:textId="04E51FAA"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Осы бапта көзделген, Қазақстан Республикасының мемлекеттік құпиялар туралы заңнамасына сәйкес мемлекеттік құпияларды құрайтын мәліметтерді қамтитын есептілік мемлекеттік құпияларды құрайтын мәліметтерді қамтымайтын бөлікте ұсынылады.</w:t>
            </w:r>
          </w:p>
          <w:p w14:paraId="2A72C39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0A3561F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0AD78C7E"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0FC770E6" w14:textId="327DE0D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алып тасталсын</w:t>
            </w:r>
          </w:p>
        </w:tc>
        <w:tc>
          <w:tcPr>
            <w:tcW w:w="3827" w:type="dxa"/>
          </w:tcPr>
          <w:p w14:paraId="0DDFE5FD" w14:textId="62F470C6"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6186C5EB"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Жергілікті есептілік туралы Заңның ережелері ЭЫДҰ (BEPS 13-қадамы) ұсынымдарына сәйкес келмейді. Осылайша, жергілікті есептіліктің қолданыстағы редакциясында тек халықаралық топқа қатысушылар жергілікті есептілікті ұсынуға міндетті, бұл ЭЫДҰ ұсынымдарында белгіленген қағидаттарға сәйкес келмейді.</w:t>
            </w:r>
          </w:p>
          <w:p w14:paraId="72001B3E"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Сондай-ақ, ұсынылған редакцияны ЕӨҚ және ТКМКҚ ұсынған (07.12.2021 жылғы №15854/14).</w:t>
            </w:r>
          </w:p>
          <w:p w14:paraId="7142DBA1" w14:textId="6387F648"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5849AB" w:rsidRPr="00363E6E" w14:paraId="3B300D49" w14:textId="77777777" w:rsidTr="00327E10">
        <w:trPr>
          <w:trHeight w:val="551"/>
        </w:trPr>
        <w:tc>
          <w:tcPr>
            <w:tcW w:w="675" w:type="dxa"/>
          </w:tcPr>
          <w:p w14:paraId="0ACAD807" w14:textId="73F25E78"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22.</w:t>
            </w:r>
          </w:p>
        </w:tc>
        <w:tc>
          <w:tcPr>
            <w:tcW w:w="1418" w:type="dxa"/>
          </w:tcPr>
          <w:p w14:paraId="22CE2E94" w14:textId="504F1758"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7-баптың 3-тармағы</w:t>
            </w:r>
          </w:p>
        </w:tc>
        <w:tc>
          <w:tcPr>
            <w:tcW w:w="4678" w:type="dxa"/>
          </w:tcPr>
          <w:p w14:paraId="41A733C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Халықаралық топқа қатысушы ұсынатын</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5B8CE43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45CEC8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Cs/>
                <w:color w:val="000000" w:themeColor="text1"/>
                <w:sz w:val="28"/>
                <w:szCs w:val="28"/>
                <w:lang w:val="ru-RU"/>
              </w:rPr>
              <w:t xml:space="preserve"> топқа қатысушы мәліметтердің толық емес екенін, ұсынылған есептілікті толтыруда дәлсіздіктерді не қателерді анықтаған жағдайда </w:t>
            </w:r>
            <w:r w:rsidRPr="006B4230">
              <w:rPr>
                <w:rFonts w:ascii="Times New Roman" w:hAnsi="Times New Roman" w:cs="Times New Roman"/>
                <w:b/>
                <w:bCs/>
                <w:color w:val="000000" w:themeColor="text1"/>
                <w:sz w:val="28"/>
                <w:szCs w:val="28"/>
                <w:lang w:val="ru-RU"/>
              </w:rPr>
              <w:t>халықаралық топқа</w:t>
            </w:r>
            <w:r w:rsidRPr="006B4230">
              <w:rPr>
                <w:rFonts w:ascii="Times New Roman" w:hAnsi="Times New Roman" w:cs="Times New Roman"/>
                <w:bCs/>
                <w:color w:val="000000" w:themeColor="text1"/>
                <w:sz w:val="28"/>
                <w:szCs w:val="28"/>
                <w:lang w:val="ru-RU"/>
              </w:rPr>
              <w:t xml:space="preserve"> осындай қатысушы жаңартылған ақпаратты ескере отырып, түзетілген есептілікті ұсынуға міндетті.</w:t>
            </w:r>
          </w:p>
          <w:p w14:paraId="30E23978" w14:textId="21772B0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Бұл ретте есептілікті ұсыну бойынша осы Заңда белгіленген мерзімдер түзетілген есептілікті ұсынуға қолданылмайды.</w:t>
            </w:r>
          </w:p>
          <w:p w14:paraId="5ADDB9C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586FFEC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7-бап.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lang w:val="ru-RU"/>
              </w:rPr>
              <w:t xml:space="preserve"> баға белгілеу бойынша есептілік</w:t>
            </w:r>
          </w:p>
          <w:p w14:paraId="471CE5D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79A7C9D" w14:textId="47E13A85"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 </w:t>
            </w:r>
            <w:r w:rsidRPr="006B4230">
              <w:rPr>
                <w:rFonts w:ascii="Times New Roman" w:hAnsi="Times New Roman" w:cs="Times New Roman"/>
                <w:b/>
                <w:bCs/>
                <w:color w:val="000000" w:themeColor="text1"/>
                <w:sz w:val="28"/>
                <w:szCs w:val="28"/>
                <w:lang w:val="ru-RU"/>
              </w:rPr>
              <w:t>Мәмілеге қатысушы және (немесе) халықаралық</w:t>
            </w:r>
            <w:r w:rsidRPr="006B4230">
              <w:rPr>
                <w:rFonts w:ascii="Times New Roman" w:hAnsi="Times New Roman" w:cs="Times New Roman"/>
                <w:bCs/>
                <w:color w:val="000000" w:themeColor="text1"/>
                <w:sz w:val="28"/>
                <w:szCs w:val="28"/>
                <w:lang w:val="ru-RU"/>
              </w:rPr>
              <w:t xml:space="preserve"> топқа қатысушы мәліметтердің толық емес екенін, ұсынылған есептілікті толтыруда дәлсіздіктерді не қателерді анықтаған жағдайда осындай қатысушы жаңартылған ақпаратты ескере отырып, түзетілген есептілікті ұсынуға міндетті.</w:t>
            </w:r>
          </w:p>
          <w:p w14:paraId="2CAB6F8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Бұл ретте есептілікті ұсыну бойынша осы Заңда белгіленген мерзімдер түзетілген есептілікті ұсынуға қолданылмайды.</w:t>
            </w:r>
          </w:p>
          <w:p w14:paraId="64AC7C09" w14:textId="12AF3BE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72D1B9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59F6349F" w14:textId="603A1183"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554D91D3"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Жергілікті есептілік туралы Заңның ережелері ЭЫДҰ (BEPS 13-қадамы) ұсынымдарына сәйкес келмейді. Осылайша, жергілікті есептіліктің қолданыстағы редакциясында тек халықаралық топқа қатысушылар жергілікті есептілікті ұсынуға міндетті, бұл ЭЫДҰ ұсынымдарында белгіленген қағидаттарға сәйкес келмейді.</w:t>
            </w:r>
          </w:p>
          <w:p w14:paraId="6887C226" w14:textId="35C431A4" w:rsidR="005849AB" w:rsidRPr="006B4230" w:rsidRDefault="005849A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color w:val="000000" w:themeColor="text1"/>
                <w:sz w:val="28"/>
                <w:szCs w:val="28"/>
                <w:lang w:val="ru-RU"/>
              </w:rPr>
              <w:t xml:space="preserve">Сондай-ақ, ұсынылған редакцияны ЕӨҚ және </w:t>
            </w:r>
            <w:r w:rsidRPr="006B4230">
              <w:rPr>
                <w:rFonts w:ascii="Times New Roman" w:hAnsi="Times New Roman" w:cs="Times New Roman"/>
                <w:bCs/>
                <w:color w:val="000000" w:themeColor="text1"/>
                <w:sz w:val="28"/>
                <w:szCs w:val="28"/>
                <w:lang w:val="ru-RU"/>
              </w:rPr>
              <w:lastRenderedPageBreak/>
              <w:t>ТКМКҚ ұсынған (07.12.2021 жылғы №15854/14).</w:t>
            </w:r>
          </w:p>
        </w:tc>
      </w:tr>
      <w:tr w:rsidR="005849AB" w:rsidRPr="006B4230" w14:paraId="2CB36CA5" w14:textId="6374025D" w:rsidTr="00327E10">
        <w:trPr>
          <w:trHeight w:val="1046"/>
        </w:trPr>
        <w:tc>
          <w:tcPr>
            <w:tcW w:w="675" w:type="dxa"/>
          </w:tcPr>
          <w:p w14:paraId="49ACC980" w14:textId="140DAC0F"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23.</w:t>
            </w:r>
          </w:p>
        </w:tc>
        <w:tc>
          <w:tcPr>
            <w:tcW w:w="1418" w:type="dxa"/>
          </w:tcPr>
          <w:p w14:paraId="04BB03E7" w14:textId="0124EE00"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7-баптың 4-тармағы</w:t>
            </w:r>
          </w:p>
        </w:tc>
        <w:tc>
          <w:tcPr>
            <w:tcW w:w="4678" w:type="dxa"/>
          </w:tcPr>
          <w:p w14:paraId="15916493" w14:textId="7D87998B"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Cs/>
                <w:color w:val="000000" w:themeColor="text1"/>
                <w:sz w:val="28"/>
                <w:szCs w:val="28"/>
              </w:rPr>
              <w:t>7-</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ұсынатын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p>
          <w:p w14:paraId="00DF004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2C6789BF" w14:textId="1B29278E"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4.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бапта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көзделген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ұсынбауы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немесе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анық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емес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мәліметтерді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қамтитын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ұсынуы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жауаптылыққа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әкеп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соғады</w:t>
            </w:r>
            <w:r w:rsidRPr="006B4230">
              <w:rPr>
                <w:rFonts w:ascii="Times New Roman" w:hAnsi="Times New Roman" w:cs="Times New Roman"/>
                <w:bCs/>
                <w:color w:val="000000" w:themeColor="text1"/>
                <w:sz w:val="28"/>
                <w:szCs w:val="28"/>
              </w:rPr>
              <w:t>.</w:t>
            </w:r>
          </w:p>
        </w:tc>
        <w:tc>
          <w:tcPr>
            <w:tcW w:w="4394" w:type="dxa"/>
          </w:tcPr>
          <w:p w14:paraId="4866B2FD" w14:textId="7855710D"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7-</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Трансферттік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бойынша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p>
          <w:p w14:paraId="061B582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1BB292B8" w14:textId="4EA402E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4. </w:t>
            </w:r>
            <w:r w:rsidRPr="006B4230">
              <w:rPr>
                <w:rFonts w:ascii="Times New Roman" w:hAnsi="Times New Roman" w:cs="Times New Roman"/>
                <w:b/>
                <w:bCs/>
                <w:color w:val="000000" w:themeColor="text1"/>
                <w:sz w:val="28"/>
                <w:szCs w:val="28"/>
                <w:lang w:val="ru-RU"/>
              </w:rPr>
              <w:t>Мәмілеге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бапта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көзделген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ұсынбауы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немесе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анық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емес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мәліметтерді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қамтитын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ұсынуы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Қазақстан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Республикасының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заңдарына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жауаптылыққа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әкеп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соғады</w:t>
            </w:r>
            <w:r w:rsidRPr="006B4230">
              <w:rPr>
                <w:rFonts w:ascii="Times New Roman" w:hAnsi="Times New Roman" w:cs="Times New Roman"/>
                <w:bCs/>
                <w:color w:val="000000" w:themeColor="text1"/>
                <w:sz w:val="28"/>
                <w:szCs w:val="28"/>
              </w:rPr>
              <w:t>.</w:t>
            </w:r>
          </w:p>
        </w:tc>
        <w:tc>
          <w:tcPr>
            <w:tcW w:w="3827" w:type="dxa"/>
          </w:tcPr>
          <w:p w14:paraId="5E445437" w14:textId="65A4ECD9"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7E5FA988"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ережелері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(BEPS 13-</w:t>
            </w:r>
            <w:r w:rsidRPr="006B4230">
              <w:rPr>
                <w:rFonts w:ascii="Times New Roman" w:hAnsi="Times New Roman" w:cs="Times New Roman"/>
                <w:bCs/>
                <w:color w:val="000000" w:themeColor="text1"/>
                <w:sz w:val="28"/>
                <w:szCs w:val="28"/>
                <w:lang w:val="ru-RU"/>
              </w:rPr>
              <w:t>қадамы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Осылайша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қолданыстағы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тек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міндетті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белгіленген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қағидаттарға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w:t>
            </w:r>
          </w:p>
          <w:p w14:paraId="71621643"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Сондай</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ақ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ЕӨҚ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ТКМКҚ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ұсынған</w:t>
            </w:r>
            <w:r w:rsidRPr="006B4230">
              <w:rPr>
                <w:rFonts w:ascii="Times New Roman" w:hAnsi="Times New Roman" w:cs="Times New Roman"/>
                <w:bCs/>
                <w:color w:val="000000" w:themeColor="text1"/>
                <w:sz w:val="28"/>
                <w:szCs w:val="28"/>
              </w:rPr>
              <w:t xml:space="preserve"> (07.12.2021 </w:t>
            </w:r>
            <w:r w:rsidRPr="006B4230">
              <w:rPr>
                <w:rFonts w:ascii="Times New Roman" w:hAnsi="Times New Roman" w:cs="Times New Roman"/>
                <w:bCs/>
                <w:color w:val="000000" w:themeColor="text1"/>
                <w:sz w:val="28"/>
                <w:szCs w:val="28"/>
                <w:lang w:val="ru-RU"/>
              </w:rPr>
              <w:t>жылғы</w:t>
            </w:r>
            <w:r w:rsidRPr="006B4230">
              <w:rPr>
                <w:rFonts w:ascii="Times New Roman" w:hAnsi="Times New Roman" w:cs="Times New Roman"/>
                <w:bCs/>
                <w:color w:val="000000" w:themeColor="text1"/>
                <w:sz w:val="28"/>
                <w:szCs w:val="28"/>
              </w:rPr>
              <w:t xml:space="preserve"> №15854/14).</w:t>
            </w:r>
          </w:p>
          <w:p w14:paraId="748BA27E" w14:textId="0CB0B024"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p>
        </w:tc>
      </w:tr>
      <w:tr w:rsidR="005849AB" w:rsidRPr="006B4230" w14:paraId="15FDEC0D" w14:textId="2BE5AD84" w:rsidTr="00327E10">
        <w:trPr>
          <w:trHeight w:val="1046"/>
        </w:trPr>
        <w:tc>
          <w:tcPr>
            <w:tcW w:w="675" w:type="dxa"/>
          </w:tcPr>
          <w:p w14:paraId="7A5BBA93" w14:textId="04F4492C"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24.</w:t>
            </w:r>
          </w:p>
        </w:tc>
        <w:tc>
          <w:tcPr>
            <w:tcW w:w="1418" w:type="dxa"/>
          </w:tcPr>
          <w:p w14:paraId="2C1181EE" w14:textId="7E17E03F"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7-1-баптың 1-тармағы</w:t>
            </w:r>
          </w:p>
        </w:tc>
        <w:tc>
          <w:tcPr>
            <w:tcW w:w="4678" w:type="dxa"/>
          </w:tcPr>
          <w:p w14:paraId="36B249EC" w14:textId="4230257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7-1-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p>
          <w:p w14:paraId="70CAC0F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2D5ABD72" w14:textId="7E13FB3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қаржы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үшін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уәкілетті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органға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қаржы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жылынан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кейінгі</w:t>
            </w:r>
            <w:r w:rsidRPr="006B4230">
              <w:rPr>
                <w:rFonts w:ascii="Times New Roman" w:hAnsi="Times New Roman" w:cs="Times New Roman"/>
                <w:bCs/>
                <w:color w:val="000000" w:themeColor="text1"/>
                <w:sz w:val="28"/>
                <w:szCs w:val="28"/>
              </w:rPr>
              <w:t xml:space="preserve"> 12 </w:t>
            </w:r>
            <w:r w:rsidRPr="006B4230">
              <w:rPr>
                <w:rFonts w:ascii="Times New Roman" w:hAnsi="Times New Roman" w:cs="Times New Roman"/>
                <w:bCs/>
                <w:color w:val="000000" w:themeColor="text1"/>
                <w:sz w:val="28"/>
                <w:szCs w:val="28"/>
                <w:lang w:val="ru-RU"/>
              </w:rPr>
              <w:t>айдан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кешіктірмей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ұсынады</w:t>
            </w:r>
            <w:r w:rsidRPr="006B4230">
              <w:rPr>
                <w:rFonts w:ascii="Times New Roman" w:hAnsi="Times New Roman" w:cs="Times New Roman"/>
                <w:bCs/>
                <w:color w:val="000000" w:themeColor="text1"/>
                <w:sz w:val="28"/>
                <w:szCs w:val="28"/>
              </w:rPr>
              <w:t>.</w:t>
            </w:r>
          </w:p>
        </w:tc>
        <w:tc>
          <w:tcPr>
            <w:tcW w:w="4394" w:type="dxa"/>
          </w:tcPr>
          <w:p w14:paraId="2B0922D1" w14:textId="7D9D362B"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7-1-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r w:rsidRPr="006B4230">
              <w:rPr>
                <w:rFonts w:ascii="Times New Roman" w:hAnsi="Times New Roman" w:cs="Times New Roman"/>
                <w:bCs/>
                <w:color w:val="000000" w:themeColor="text1"/>
                <w:sz w:val="28"/>
                <w:szCs w:val="28"/>
              </w:rPr>
              <w:t xml:space="preserve"> </w:t>
            </w:r>
          </w:p>
          <w:p w14:paraId="1333FB7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06A3B086" w14:textId="0B85C1D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1. </w:t>
            </w:r>
            <w:r w:rsidRPr="006B4230">
              <w:rPr>
                <w:rFonts w:ascii="Times New Roman" w:hAnsi="Times New Roman" w:cs="Times New Roman"/>
                <w:b/>
                <w:bCs/>
                <w:color w:val="000000" w:themeColor="text1"/>
                <w:sz w:val="28"/>
                <w:szCs w:val="28"/>
                <w:lang w:val="ru-RU"/>
              </w:rPr>
              <w:t>Мәмілеге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қаржы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үшін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уәкілетті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органға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қаржы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жылынан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кейінгі</w:t>
            </w:r>
            <w:r w:rsidRPr="006B4230">
              <w:rPr>
                <w:rFonts w:ascii="Times New Roman" w:hAnsi="Times New Roman" w:cs="Times New Roman"/>
                <w:bCs/>
                <w:color w:val="000000" w:themeColor="text1"/>
                <w:sz w:val="28"/>
                <w:szCs w:val="28"/>
              </w:rPr>
              <w:t xml:space="preserve"> 12 </w:t>
            </w:r>
            <w:r w:rsidRPr="006B4230">
              <w:rPr>
                <w:rFonts w:ascii="Times New Roman" w:hAnsi="Times New Roman" w:cs="Times New Roman"/>
                <w:bCs/>
                <w:color w:val="000000" w:themeColor="text1"/>
                <w:sz w:val="28"/>
                <w:szCs w:val="28"/>
                <w:lang w:val="ru-RU"/>
              </w:rPr>
              <w:t>айдан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кешіктірмей</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ұсынады</w:t>
            </w:r>
            <w:r w:rsidRPr="006B4230">
              <w:rPr>
                <w:rFonts w:ascii="Times New Roman" w:hAnsi="Times New Roman" w:cs="Times New Roman"/>
                <w:bCs/>
                <w:color w:val="000000" w:themeColor="text1"/>
                <w:sz w:val="28"/>
                <w:szCs w:val="28"/>
              </w:rPr>
              <w:t>.</w:t>
            </w:r>
          </w:p>
          <w:p w14:paraId="699F0E8B" w14:textId="431FB5BD" w:rsidR="005849AB" w:rsidRPr="006B4230" w:rsidRDefault="00A94DEF"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lang w:val="ru-RU"/>
              </w:rPr>
              <w:t>Жергілікті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есептілік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Заңның</w:t>
            </w:r>
            <w:r w:rsidRPr="006B4230">
              <w:rPr>
                <w:rFonts w:ascii="Times New Roman" w:hAnsi="Times New Roman" w:cs="Times New Roman"/>
                <w:b/>
                <w:bCs/>
                <w:color w:val="000000" w:themeColor="text1"/>
                <w:sz w:val="28"/>
                <w:szCs w:val="28"/>
              </w:rPr>
              <w:t xml:space="preserve"> 11-</w:t>
            </w:r>
            <w:r w:rsidRPr="006B4230">
              <w:rPr>
                <w:rFonts w:ascii="Times New Roman" w:hAnsi="Times New Roman" w:cs="Times New Roman"/>
                <w:b/>
                <w:bCs/>
                <w:color w:val="000000" w:themeColor="text1"/>
                <w:sz w:val="28"/>
                <w:szCs w:val="28"/>
                <w:lang w:val="ru-RU"/>
              </w:rPr>
              <w:t>бабының</w:t>
            </w:r>
            <w:r w:rsidRPr="006B4230">
              <w:rPr>
                <w:rFonts w:ascii="Times New Roman" w:hAnsi="Times New Roman" w:cs="Times New Roman"/>
                <w:b/>
                <w:bCs/>
                <w:color w:val="000000" w:themeColor="text1"/>
                <w:sz w:val="28"/>
                <w:szCs w:val="28"/>
              </w:rPr>
              <w:t xml:space="preserve"> 16) – 20) </w:t>
            </w:r>
            <w:r w:rsidRPr="006B4230">
              <w:rPr>
                <w:rFonts w:ascii="Times New Roman" w:hAnsi="Times New Roman" w:cs="Times New Roman"/>
                <w:b/>
                <w:bCs/>
                <w:color w:val="000000" w:themeColor="text1"/>
                <w:sz w:val="28"/>
                <w:szCs w:val="28"/>
                <w:lang w:val="ru-RU"/>
              </w:rPr>
              <w:t>тармақшаларына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сәйкес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өзара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айқындаған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тұлғалармен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мәмілелерді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қоспағанда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Заңның</w:t>
            </w:r>
            <w:r w:rsidRPr="006B4230">
              <w:rPr>
                <w:rFonts w:ascii="Times New Roman" w:hAnsi="Times New Roman" w:cs="Times New Roman"/>
                <w:b/>
                <w:bCs/>
                <w:color w:val="000000" w:themeColor="text1"/>
                <w:sz w:val="28"/>
                <w:szCs w:val="28"/>
              </w:rPr>
              <w:t xml:space="preserve"> 3-</w:t>
            </w:r>
            <w:r w:rsidRPr="006B4230">
              <w:rPr>
                <w:rFonts w:ascii="Times New Roman" w:hAnsi="Times New Roman" w:cs="Times New Roman"/>
                <w:b/>
                <w:bCs/>
                <w:color w:val="000000" w:themeColor="text1"/>
                <w:sz w:val="28"/>
                <w:szCs w:val="28"/>
                <w:lang w:val="ru-RU"/>
              </w:rPr>
              <w:t>бабының</w:t>
            </w:r>
            <w:r w:rsidRPr="006B4230">
              <w:rPr>
                <w:rFonts w:ascii="Times New Roman" w:hAnsi="Times New Roman" w:cs="Times New Roman"/>
                <w:b/>
                <w:bCs/>
                <w:color w:val="000000" w:themeColor="text1"/>
                <w:sz w:val="28"/>
                <w:szCs w:val="28"/>
              </w:rPr>
              <w:t xml:space="preserve"> 1-</w:t>
            </w:r>
            <w:r w:rsidRPr="006B4230">
              <w:rPr>
                <w:rFonts w:ascii="Times New Roman" w:hAnsi="Times New Roman" w:cs="Times New Roman"/>
                <w:b/>
                <w:bCs/>
                <w:color w:val="000000" w:themeColor="text1"/>
                <w:sz w:val="28"/>
                <w:szCs w:val="28"/>
                <w:lang w:val="ru-RU"/>
              </w:rPr>
              <w:t>тармағында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көрсетілген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өзара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байланысты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тараптар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жасаған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мәмілелер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бойынша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ұсынылады</w:t>
            </w:r>
            <w:r w:rsidR="005849AB" w:rsidRPr="006B4230">
              <w:rPr>
                <w:rFonts w:ascii="Times New Roman" w:hAnsi="Times New Roman" w:cs="Times New Roman"/>
                <w:b/>
                <w:bCs/>
                <w:color w:val="000000" w:themeColor="text1"/>
                <w:sz w:val="28"/>
                <w:szCs w:val="28"/>
              </w:rPr>
              <w:t>.</w:t>
            </w:r>
          </w:p>
        </w:tc>
        <w:tc>
          <w:tcPr>
            <w:tcW w:w="3827" w:type="dxa"/>
          </w:tcPr>
          <w:p w14:paraId="689FECCC" w14:textId="5EDB9793"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5A4C40E6"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ережелері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(BEPS 13-</w:t>
            </w:r>
            <w:r w:rsidRPr="006B4230">
              <w:rPr>
                <w:rFonts w:ascii="Times New Roman" w:hAnsi="Times New Roman" w:cs="Times New Roman"/>
                <w:bCs/>
                <w:color w:val="000000" w:themeColor="text1"/>
                <w:sz w:val="28"/>
                <w:szCs w:val="28"/>
                <w:lang w:val="ru-RU"/>
              </w:rPr>
              <w:t>қадамы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Осылайша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қолданыстағы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тек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міндетті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белгіленген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қағидаттарға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w:t>
            </w:r>
          </w:p>
          <w:p w14:paraId="5C96A5CE"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Сондай</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ақ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ЕӨҚ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ТКМКҚ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ұсынған</w:t>
            </w:r>
            <w:r w:rsidRPr="006B4230">
              <w:rPr>
                <w:rFonts w:ascii="Times New Roman" w:hAnsi="Times New Roman" w:cs="Times New Roman"/>
                <w:bCs/>
                <w:color w:val="000000" w:themeColor="text1"/>
                <w:sz w:val="28"/>
                <w:szCs w:val="28"/>
              </w:rPr>
              <w:t xml:space="preserve"> (07.12.2021 </w:t>
            </w:r>
            <w:r w:rsidRPr="006B4230">
              <w:rPr>
                <w:rFonts w:ascii="Times New Roman" w:hAnsi="Times New Roman" w:cs="Times New Roman"/>
                <w:bCs/>
                <w:color w:val="000000" w:themeColor="text1"/>
                <w:sz w:val="28"/>
                <w:szCs w:val="28"/>
                <w:lang w:val="ru-RU"/>
              </w:rPr>
              <w:t>жылғы</w:t>
            </w:r>
            <w:r w:rsidRPr="006B4230">
              <w:rPr>
                <w:rFonts w:ascii="Times New Roman" w:hAnsi="Times New Roman" w:cs="Times New Roman"/>
                <w:bCs/>
                <w:color w:val="000000" w:themeColor="text1"/>
                <w:sz w:val="28"/>
                <w:szCs w:val="28"/>
              </w:rPr>
              <w:t xml:space="preserve"> №15854/14).</w:t>
            </w:r>
          </w:p>
          <w:p w14:paraId="253E709B" w14:textId="2E465E26"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p>
        </w:tc>
      </w:tr>
      <w:tr w:rsidR="005849AB" w:rsidRPr="006B4230" w14:paraId="3B1B0832" w14:textId="6772A101" w:rsidTr="00327E10">
        <w:trPr>
          <w:trHeight w:val="1046"/>
        </w:trPr>
        <w:tc>
          <w:tcPr>
            <w:tcW w:w="675" w:type="dxa"/>
          </w:tcPr>
          <w:p w14:paraId="4955645F" w14:textId="38AFAF50"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25.</w:t>
            </w:r>
          </w:p>
        </w:tc>
        <w:tc>
          <w:tcPr>
            <w:tcW w:w="1418" w:type="dxa"/>
          </w:tcPr>
          <w:p w14:paraId="6BF86C72" w14:textId="430B7BF2"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7-1-баптың 2-тармағы</w:t>
            </w:r>
          </w:p>
        </w:tc>
        <w:tc>
          <w:tcPr>
            <w:tcW w:w="4678" w:type="dxa"/>
          </w:tcPr>
          <w:p w14:paraId="4C9F060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7-1-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p>
          <w:p w14:paraId="4C7DC6C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3E219501"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2. </w:t>
            </w:r>
            <w:r w:rsidRPr="006B4230">
              <w:rPr>
                <w:rFonts w:ascii="Times New Roman" w:hAnsi="Times New Roman" w:cs="Times New Roman"/>
                <w:b/>
                <w:bCs/>
                <w:color w:val="000000" w:themeColor="text1"/>
                <w:sz w:val="28"/>
                <w:szCs w:val="28"/>
                <w:lang w:val="ru-RU"/>
              </w:rPr>
              <w:t>Егер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баптың</w:t>
            </w:r>
            <w:r w:rsidRPr="006B4230">
              <w:rPr>
                <w:rFonts w:ascii="Times New Roman" w:hAnsi="Times New Roman" w:cs="Times New Roman"/>
                <w:b/>
                <w:bCs/>
                <w:color w:val="000000" w:themeColor="text1"/>
                <w:sz w:val="28"/>
                <w:szCs w:val="28"/>
              </w:rPr>
              <w:t xml:space="preserve"> 3-</w:t>
            </w:r>
            <w:r w:rsidRPr="006B4230">
              <w:rPr>
                <w:rFonts w:ascii="Times New Roman" w:hAnsi="Times New Roman" w:cs="Times New Roman"/>
                <w:b/>
                <w:bCs/>
                <w:color w:val="000000" w:themeColor="text1"/>
                <w:sz w:val="28"/>
                <w:szCs w:val="28"/>
                <w:lang w:val="ru-RU"/>
              </w:rPr>
              <w:t>тармағында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өзгеше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белгіленбесе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жергілікті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міндет</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мынадай</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қатысушыларға</w:t>
            </w:r>
            <w:r w:rsidRPr="006B4230">
              <w:rPr>
                <w:rFonts w:ascii="Times New Roman" w:hAnsi="Times New Roman" w:cs="Times New Roman"/>
                <w:b/>
                <w:bCs/>
                <w:color w:val="000000" w:themeColor="text1"/>
                <w:sz w:val="28"/>
                <w:szCs w:val="28"/>
              </w:rPr>
              <w:t>:</w:t>
            </w:r>
          </w:p>
          <w:p w14:paraId="196C2DBD" w14:textId="4FF5A1D9"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1)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резиденті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топтың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негізгі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компаниясына</w:t>
            </w:r>
            <w:r w:rsidRPr="006B4230">
              <w:rPr>
                <w:rFonts w:ascii="Times New Roman" w:hAnsi="Times New Roman" w:cs="Times New Roman"/>
                <w:b/>
                <w:bCs/>
                <w:color w:val="000000" w:themeColor="text1"/>
                <w:sz w:val="28"/>
                <w:szCs w:val="28"/>
              </w:rPr>
              <w:t>;</w:t>
            </w:r>
          </w:p>
          <w:p w14:paraId="7A4FA1FB" w14:textId="4CF1A3CC"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2)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уәкілетті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егер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уәкілетті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жергілікті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ұсынуға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тиіс</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жағдайда</w:t>
            </w:r>
            <w:r w:rsidRPr="006B4230">
              <w:rPr>
                <w:rFonts w:ascii="Times New Roman" w:hAnsi="Times New Roman" w:cs="Times New Roman"/>
                <w:b/>
                <w:bCs/>
                <w:color w:val="000000" w:themeColor="text1"/>
                <w:sz w:val="28"/>
                <w:szCs w:val="28"/>
              </w:rPr>
              <w:t>);</w:t>
            </w:r>
          </w:p>
          <w:p w14:paraId="70EA1CD0" w14:textId="3F0A398C"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3)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топтың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негізгі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компаниясы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уәкілетті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табылмайтын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резидентке</w:t>
            </w:r>
            <w:r w:rsidRPr="006B4230">
              <w:rPr>
                <w:rFonts w:ascii="Times New Roman" w:hAnsi="Times New Roman" w:cs="Times New Roman"/>
                <w:b/>
                <w:bCs/>
                <w:color w:val="000000" w:themeColor="text1"/>
                <w:sz w:val="28"/>
                <w:szCs w:val="28"/>
              </w:rPr>
              <w:t>;</w:t>
            </w:r>
          </w:p>
          <w:p w14:paraId="69A0FCB5" w14:textId="0E2FD1EF"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4)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табылатын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және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Қазақстан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Республикасында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кәсіпкерлік</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қызметті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құрылымдық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бөлімше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тұрақты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мекеме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арқылы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жүзеге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асыратын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lastRenderedPageBreak/>
              <w:t>бейрезидентке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жүктеледі</w:t>
            </w:r>
            <w:r w:rsidRPr="006B4230">
              <w:rPr>
                <w:rFonts w:ascii="Times New Roman" w:hAnsi="Times New Roman" w:cs="Times New Roman"/>
                <w:b/>
                <w:bCs/>
                <w:color w:val="000000" w:themeColor="text1"/>
                <w:sz w:val="28"/>
                <w:szCs w:val="28"/>
              </w:rPr>
              <w:t>.</w:t>
            </w:r>
          </w:p>
          <w:p w14:paraId="6E9E39AC" w14:textId="19F5593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тармақтың</w:t>
            </w:r>
            <w:r w:rsidRPr="006B4230">
              <w:rPr>
                <w:rFonts w:ascii="Times New Roman" w:hAnsi="Times New Roman" w:cs="Times New Roman"/>
                <w:b/>
                <w:bCs/>
                <w:color w:val="000000" w:themeColor="text1"/>
                <w:sz w:val="28"/>
                <w:szCs w:val="28"/>
              </w:rPr>
              <w:t xml:space="preserve"> 3)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4) </w:t>
            </w:r>
            <w:r w:rsidRPr="006B4230">
              <w:rPr>
                <w:rFonts w:ascii="Times New Roman" w:hAnsi="Times New Roman" w:cs="Times New Roman"/>
                <w:b/>
                <w:bCs/>
                <w:color w:val="000000" w:themeColor="text1"/>
                <w:sz w:val="28"/>
                <w:szCs w:val="28"/>
                <w:lang w:val="ru-RU"/>
              </w:rPr>
              <w:t>тармақшаларының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ережелеріне</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қарамастан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егер</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халықаралық</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топқа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уәкілетті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қатысушы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жергілікті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тармақтың</w:t>
            </w:r>
            <w:r w:rsidRPr="006B4230">
              <w:rPr>
                <w:rFonts w:ascii="Times New Roman" w:hAnsi="Times New Roman" w:cs="Times New Roman"/>
                <w:b/>
                <w:bCs/>
                <w:color w:val="000000" w:themeColor="text1"/>
                <w:sz w:val="28"/>
                <w:szCs w:val="28"/>
              </w:rPr>
              <w:t xml:space="preserve"> 3) </w:t>
            </w:r>
            <w:r w:rsidRPr="006B4230">
              <w:rPr>
                <w:rFonts w:ascii="Times New Roman" w:hAnsi="Times New Roman" w:cs="Times New Roman"/>
                <w:b/>
                <w:bCs/>
                <w:color w:val="000000" w:themeColor="text1"/>
                <w:sz w:val="28"/>
                <w:szCs w:val="28"/>
                <w:lang w:val="ru-RU"/>
              </w:rPr>
              <w:t>немесе</w:t>
            </w:r>
            <w:r w:rsidRPr="006B4230">
              <w:rPr>
                <w:rFonts w:ascii="Times New Roman" w:hAnsi="Times New Roman" w:cs="Times New Roman"/>
                <w:b/>
                <w:bCs/>
                <w:color w:val="000000" w:themeColor="text1"/>
                <w:sz w:val="28"/>
                <w:szCs w:val="28"/>
              </w:rPr>
              <w:t xml:space="preserve"> 4) </w:t>
            </w:r>
            <w:r w:rsidRPr="006B4230">
              <w:rPr>
                <w:rFonts w:ascii="Times New Roman" w:hAnsi="Times New Roman" w:cs="Times New Roman"/>
                <w:b/>
                <w:bCs/>
                <w:color w:val="000000" w:themeColor="text1"/>
                <w:sz w:val="28"/>
                <w:szCs w:val="28"/>
                <w:lang w:val="ru-RU"/>
              </w:rPr>
              <w:t>тармақшаларында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аталған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тұлғаның</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атынан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ұсынатын</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болса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осындай</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тұлға</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жергілікті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есептілікті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ұсыну</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жөніндегі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міндетті</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орындады</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деп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есептеледі</w:t>
            </w:r>
            <w:r w:rsidRPr="006B4230">
              <w:rPr>
                <w:rFonts w:ascii="Times New Roman" w:hAnsi="Times New Roman" w:cs="Times New Roman"/>
                <w:b/>
                <w:bCs/>
                <w:color w:val="000000" w:themeColor="text1"/>
                <w:sz w:val="28"/>
                <w:szCs w:val="28"/>
              </w:rPr>
              <w:t>.</w:t>
            </w:r>
          </w:p>
        </w:tc>
        <w:tc>
          <w:tcPr>
            <w:tcW w:w="4394" w:type="dxa"/>
          </w:tcPr>
          <w:p w14:paraId="6531817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7-1-</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p>
          <w:p w14:paraId="10407E7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30154594" w14:textId="68519A09"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
                <w:bCs/>
                <w:color w:val="000000" w:themeColor="text1"/>
                <w:sz w:val="28"/>
                <w:szCs w:val="28"/>
                <w:lang w:val="ru-RU"/>
              </w:rPr>
              <w:t>алып</w:t>
            </w:r>
            <w:r w:rsidRPr="006B4230">
              <w:rPr>
                <w:rFonts w:ascii="Times New Roman" w:hAnsi="Times New Roman" w:cs="Times New Roman"/>
                <w:b/>
                <w:bCs/>
                <w:color w:val="000000" w:themeColor="text1"/>
                <w:sz w:val="28"/>
                <w:szCs w:val="28"/>
              </w:rPr>
              <w:t xml:space="preserve"> </w:t>
            </w:r>
            <w:r w:rsidRPr="006B4230">
              <w:rPr>
                <w:rFonts w:ascii="Times New Roman" w:hAnsi="Times New Roman" w:cs="Times New Roman"/>
                <w:b/>
                <w:bCs/>
                <w:color w:val="000000" w:themeColor="text1"/>
                <w:sz w:val="28"/>
                <w:szCs w:val="28"/>
                <w:lang w:val="ru-RU"/>
              </w:rPr>
              <w:t>тасталсын</w:t>
            </w:r>
          </w:p>
        </w:tc>
        <w:tc>
          <w:tcPr>
            <w:tcW w:w="3827" w:type="dxa"/>
          </w:tcPr>
          <w:p w14:paraId="74030F41" w14:textId="74EE653C"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346D2EDE"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туралы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ережелері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(BEPS 13-</w:t>
            </w:r>
            <w:r w:rsidRPr="006B4230">
              <w:rPr>
                <w:rFonts w:ascii="Times New Roman" w:hAnsi="Times New Roman" w:cs="Times New Roman"/>
                <w:bCs/>
                <w:color w:val="000000" w:themeColor="text1"/>
                <w:sz w:val="28"/>
                <w:szCs w:val="28"/>
                <w:lang w:val="ru-RU"/>
              </w:rPr>
              <w:t>қадамы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Осылайша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қолданыстағы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редакциясында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тек</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халықаралық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топқа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қатысушылар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жергілікті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есептілікті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ұсынуға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міндетті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бұл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ЭЫДҰ</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ұсынымдарында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белгіленген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қағидаттарға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сәйкес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келмейді</w:t>
            </w:r>
            <w:r w:rsidRPr="006B4230">
              <w:rPr>
                <w:rFonts w:ascii="Times New Roman" w:hAnsi="Times New Roman" w:cs="Times New Roman"/>
                <w:bCs/>
                <w:color w:val="000000" w:themeColor="text1"/>
                <w:sz w:val="28"/>
                <w:szCs w:val="28"/>
              </w:rPr>
              <w:t>.</w:t>
            </w:r>
          </w:p>
          <w:p w14:paraId="33979422" w14:textId="4B17A58A"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ru-RU"/>
              </w:rPr>
              <w:t>Сондай</w:t>
            </w:r>
            <w:r w:rsidRPr="006B4230">
              <w:rPr>
                <w:rFonts w:ascii="Times New Roman" w:hAnsi="Times New Roman" w:cs="Times New Roman"/>
                <w:bCs/>
                <w:color w:val="000000" w:themeColor="text1"/>
                <w:sz w:val="28"/>
                <w:szCs w:val="28"/>
              </w:rPr>
              <w:t>-</w:t>
            </w:r>
            <w:r w:rsidRPr="006B4230">
              <w:rPr>
                <w:rFonts w:ascii="Times New Roman" w:hAnsi="Times New Roman" w:cs="Times New Roman"/>
                <w:bCs/>
                <w:color w:val="000000" w:themeColor="text1"/>
                <w:sz w:val="28"/>
                <w:szCs w:val="28"/>
                <w:lang w:val="ru-RU"/>
              </w:rPr>
              <w:t>ақ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ұсынылған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редакцияны</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ЕӨҚ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және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ТКМКҚ</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ұсынған</w:t>
            </w:r>
            <w:r w:rsidRPr="006B4230">
              <w:rPr>
                <w:rFonts w:ascii="Times New Roman" w:hAnsi="Times New Roman" w:cs="Times New Roman"/>
                <w:bCs/>
                <w:color w:val="000000" w:themeColor="text1"/>
                <w:sz w:val="28"/>
                <w:szCs w:val="28"/>
              </w:rPr>
              <w:t xml:space="preserve"> (07.12.2021 </w:t>
            </w:r>
            <w:r w:rsidRPr="006B4230">
              <w:rPr>
                <w:rFonts w:ascii="Times New Roman" w:hAnsi="Times New Roman" w:cs="Times New Roman"/>
                <w:bCs/>
                <w:color w:val="000000" w:themeColor="text1"/>
                <w:sz w:val="28"/>
                <w:szCs w:val="28"/>
                <w:lang w:val="ru-RU"/>
              </w:rPr>
              <w:t>жылғы</w:t>
            </w:r>
            <w:r w:rsidRPr="006B4230">
              <w:rPr>
                <w:rFonts w:ascii="Times New Roman" w:hAnsi="Times New Roman" w:cs="Times New Roman"/>
                <w:bCs/>
                <w:color w:val="000000" w:themeColor="text1"/>
                <w:sz w:val="28"/>
                <w:szCs w:val="28"/>
              </w:rPr>
              <w:t xml:space="preserve"> №15854/14).</w:t>
            </w:r>
          </w:p>
        </w:tc>
      </w:tr>
      <w:tr w:rsidR="005849AB" w:rsidRPr="00363E6E" w14:paraId="217FA8E7" w14:textId="591A9DFD" w:rsidTr="00327E10">
        <w:trPr>
          <w:trHeight w:val="1046"/>
        </w:trPr>
        <w:tc>
          <w:tcPr>
            <w:tcW w:w="675" w:type="dxa"/>
          </w:tcPr>
          <w:p w14:paraId="1716404E" w14:textId="06C3D4A2"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26.</w:t>
            </w:r>
          </w:p>
        </w:tc>
        <w:tc>
          <w:tcPr>
            <w:tcW w:w="1418" w:type="dxa"/>
          </w:tcPr>
          <w:p w14:paraId="4BADB784" w14:textId="175C4FF6"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7-1-баптың 3-тармағы</w:t>
            </w:r>
          </w:p>
        </w:tc>
        <w:tc>
          <w:tcPr>
            <w:tcW w:w="4678" w:type="dxa"/>
          </w:tcPr>
          <w:p w14:paraId="3741DB7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7-1-бап. Жергілікті есептілік</w:t>
            </w:r>
          </w:p>
          <w:p w14:paraId="1030FD99"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p>
          <w:p w14:paraId="206253FE" w14:textId="56A3454F"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3. </w:t>
            </w:r>
            <w:r w:rsidRPr="006B4230">
              <w:rPr>
                <w:rFonts w:ascii="Times New Roman" w:hAnsi="Times New Roman" w:cs="Times New Roman"/>
                <w:b/>
                <w:bCs/>
                <w:color w:val="000000" w:themeColor="text1"/>
                <w:sz w:val="28"/>
                <w:szCs w:val="28"/>
                <w:lang w:val="kk-KZ"/>
              </w:rPr>
              <w:t xml:space="preserve">Осы баптың ережелері есепті қаржы жылында осы Заңның 3-бабында көрсетілген мәмілелерді жасаған және түсімінің мөлшері есепті қаржы жылының алдындағы қаржы жылы үшін өзінің қаржылық есептілігіне сәйкес республикалық бюджет туралы заңда белгіленген және тиісті қаржы жылының 1 қаңтарына қолданыста болатын бес миллион еселенген айлық есептік көрсеткіштен кем болмайтын халықаралық топқа </w:t>
            </w:r>
            <w:r w:rsidRPr="006B4230">
              <w:rPr>
                <w:rFonts w:ascii="Times New Roman" w:hAnsi="Times New Roman" w:cs="Times New Roman"/>
                <w:b/>
                <w:bCs/>
                <w:color w:val="000000" w:themeColor="text1"/>
                <w:sz w:val="28"/>
                <w:szCs w:val="28"/>
                <w:lang w:val="kk-KZ"/>
              </w:rPr>
              <w:lastRenderedPageBreak/>
              <w:t>қатысушыға (осы баптың 2-тармағының 2) тармақшасында көрсетілгенді қоспағанда) қолданылады</w:t>
            </w:r>
            <w:r w:rsidRPr="006B4230">
              <w:rPr>
                <w:rFonts w:ascii="Times New Roman" w:hAnsi="Times New Roman" w:cs="Times New Roman"/>
                <w:bCs/>
                <w:color w:val="000000" w:themeColor="text1"/>
                <w:sz w:val="28"/>
                <w:szCs w:val="28"/>
                <w:lang w:val="kk-KZ"/>
              </w:rPr>
              <w:t>.</w:t>
            </w:r>
          </w:p>
        </w:tc>
        <w:tc>
          <w:tcPr>
            <w:tcW w:w="4394" w:type="dxa"/>
          </w:tcPr>
          <w:p w14:paraId="748C9D5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7-1-бап. Жергілікті есептілік</w:t>
            </w:r>
          </w:p>
          <w:p w14:paraId="427D8C88"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p>
          <w:p w14:paraId="79D95430" w14:textId="4EBA8F09"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3. </w:t>
            </w:r>
            <w:r w:rsidR="00D420BA" w:rsidRPr="006B4230">
              <w:rPr>
                <w:rFonts w:ascii="Times New Roman" w:hAnsi="Times New Roman" w:cs="Times New Roman"/>
                <w:b/>
                <w:bCs/>
                <w:color w:val="000000" w:themeColor="text1"/>
                <w:sz w:val="28"/>
                <w:szCs w:val="28"/>
                <w:lang w:val="kk-KZ"/>
              </w:rPr>
              <w:t xml:space="preserve">Осы баптың ережелері, осы Заңның 11-бабының 16) – 20) тармақшаларына сәйкес өзара байланысты тараптар айқындаған тұлғалармен жасалған мәмілелерді қоспағанда, есепті қаржы жылында осы Заңның 3-бабының 1-тармағында көрсетілген мәмілелерді өзара байланысты тараптармен жасаған және түсімінің мөлшері есепті қаржы жылының алдындағы қаржы жылы үшін </w:t>
            </w:r>
            <w:r w:rsidR="00D420BA" w:rsidRPr="006B4230">
              <w:rPr>
                <w:rFonts w:ascii="Times New Roman" w:hAnsi="Times New Roman" w:cs="Times New Roman"/>
                <w:b/>
                <w:bCs/>
                <w:color w:val="000000" w:themeColor="text1"/>
                <w:sz w:val="28"/>
                <w:szCs w:val="28"/>
                <w:lang w:val="kk-KZ"/>
              </w:rPr>
              <w:lastRenderedPageBreak/>
              <w:t xml:space="preserve">өзінің қаржылық есептілігіне сәйкес республикалық бюджет туралы заңда белгіленген және есепті қаржы жылының алдындағы жылдың 1 қаңтарында қолданыста болатын кемінде бес миллион еселенген айлық есептік </w:t>
            </w:r>
            <w:r w:rsidR="00945127" w:rsidRPr="006B4230">
              <w:rPr>
                <w:rFonts w:ascii="Times New Roman" w:hAnsi="Times New Roman" w:cs="Times New Roman"/>
                <w:b/>
                <w:bCs/>
                <w:color w:val="000000" w:themeColor="text1"/>
                <w:sz w:val="28"/>
                <w:szCs w:val="28"/>
                <w:lang w:val="kk-KZ"/>
              </w:rPr>
              <w:t>көрсеткіштен кем болмайтын</w:t>
            </w:r>
            <w:r w:rsidR="00D420BA" w:rsidRPr="006B4230">
              <w:rPr>
                <w:rFonts w:ascii="Times New Roman" w:hAnsi="Times New Roman" w:cs="Times New Roman"/>
                <w:b/>
                <w:bCs/>
                <w:color w:val="000000" w:themeColor="text1"/>
                <w:sz w:val="28"/>
                <w:szCs w:val="28"/>
                <w:lang w:val="kk-KZ"/>
              </w:rPr>
              <w:t xml:space="preserve"> мәмілеге қатысушыға қолданылады</w:t>
            </w:r>
            <w:r w:rsidRPr="006B4230">
              <w:rPr>
                <w:rFonts w:ascii="Times New Roman" w:hAnsi="Times New Roman" w:cs="Times New Roman"/>
                <w:bCs/>
                <w:color w:val="000000" w:themeColor="text1"/>
                <w:sz w:val="28"/>
                <w:szCs w:val="28"/>
                <w:lang w:val="kk-KZ"/>
              </w:rPr>
              <w:t xml:space="preserve">. </w:t>
            </w:r>
          </w:p>
        </w:tc>
        <w:tc>
          <w:tcPr>
            <w:tcW w:w="3827" w:type="dxa"/>
          </w:tcPr>
          <w:p w14:paraId="6A654CAF" w14:textId="78AEA4B4"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4B3BBC4D" w14:textId="1173E50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Жергілікті есептілік туралы заңның ережелері ЭЫДҰ (BEPS 13-қадамы) ұсынымдарында сәйкес келмейді. Осылайша, жергілікті есептіліктің қолданыстағы редакциясында тек халықаралық топқа </w:t>
            </w:r>
            <w:r w:rsidRPr="006B4230">
              <w:rPr>
                <w:rFonts w:ascii="Times New Roman" w:hAnsi="Times New Roman" w:cs="Times New Roman"/>
                <w:bCs/>
                <w:color w:val="000000" w:themeColor="text1"/>
                <w:sz w:val="28"/>
                <w:szCs w:val="28"/>
                <w:lang w:val="kk-KZ"/>
              </w:rPr>
              <w:lastRenderedPageBreak/>
              <w:t>қатысушылар жергілікті есептілікті ұсынуға міндетті, бұл ЭЫДҰ ұсынымдарында белгіленген қағидаттарға сәйкес келмейді.</w:t>
            </w:r>
          </w:p>
          <w:p w14:paraId="6D2BD13E" w14:textId="0FEE160E"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Сондай-ақ, ұсынылған редакцияны ЕӨҚ және ТКМКҚ ұсынған (07.12.2021 жылғы №15854/14).</w:t>
            </w:r>
          </w:p>
        </w:tc>
      </w:tr>
      <w:tr w:rsidR="005849AB" w:rsidRPr="00363E6E" w14:paraId="64932E8A" w14:textId="77777777" w:rsidTr="00C5161A">
        <w:trPr>
          <w:trHeight w:val="693"/>
        </w:trPr>
        <w:tc>
          <w:tcPr>
            <w:tcW w:w="675" w:type="dxa"/>
          </w:tcPr>
          <w:p w14:paraId="7A32EF17" w14:textId="39DAD7ED"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27.</w:t>
            </w:r>
          </w:p>
        </w:tc>
        <w:tc>
          <w:tcPr>
            <w:tcW w:w="1418" w:type="dxa"/>
          </w:tcPr>
          <w:p w14:paraId="0F0B300F" w14:textId="77586D41"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10-баптың 1-тармағы</w:t>
            </w:r>
          </w:p>
        </w:tc>
        <w:tc>
          <w:tcPr>
            <w:tcW w:w="4678" w:type="dxa"/>
          </w:tcPr>
          <w:p w14:paraId="69ABF45C" w14:textId="0387666D"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7C71252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4CA5EDE" w14:textId="7D4F24A8"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w:t>
            </w:r>
            <w:r w:rsidRPr="006B4230">
              <w:rPr>
                <w:rFonts w:ascii="Times New Roman" w:hAnsi="Times New Roman" w:cs="Times New Roman"/>
                <w:b/>
                <w:bCs/>
                <w:color w:val="000000" w:themeColor="text1"/>
                <w:sz w:val="28"/>
                <w:szCs w:val="28"/>
                <w:lang w:val="ru-RU"/>
              </w:rPr>
              <w:t>Тексеру жүргізу барысында бағалар ауқымы ескеріле отырып, мәміле бағасының нарықтық бағадан ауытқу фактісі анықталған кезде, уәкілетті органдар</w:t>
            </w:r>
            <w:r w:rsidRPr="006B4230">
              <w:rPr>
                <w:rFonts w:ascii="Times New Roman" w:hAnsi="Times New Roman" w:cs="Times New Roman"/>
                <w:bCs/>
                <w:color w:val="000000" w:themeColor="text1"/>
                <w:sz w:val="28"/>
                <w:szCs w:val="28"/>
                <w:lang w:val="ru-RU"/>
              </w:rPr>
              <w:t xml:space="preserve"> осы Заңда және Қазақстан Республикасының өзге де заңдарында көзделген тәртіппен салық салу объектілеріне және (немесе) салық салумен байланысты объектілерге түзету жасайды.</w:t>
            </w:r>
          </w:p>
          <w:p w14:paraId="3B3F55B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6153758F" w14:textId="1CDD94B2" w:rsidR="005849AB" w:rsidRPr="006B4230" w:rsidRDefault="005849A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775EDC7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C947BD1" w14:textId="5E63C789"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w:t>
            </w:r>
            <w:r w:rsidRPr="006B4230">
              <w:rPr>
                <w:rFonts w:ascii="Times New Roman" w:hAnsi="Times New Roman" w:cs="Times New Roman"/>
                <w:b/>
                <w:bCs/>
                <w:color w:val="000000" w:themeColor="text1"/>
                <w:sz w:val="28"/>
                <w:szCs w:val="28"/>
                <w:lang w:val="ru-RU"/>
              </w:rPr>
              <w:t>Тексеру жүргізу барысында бағалар ауқымы ескеріле отырып, мәміле бағасының нарықтық бағадан және (немесе) мәміле</w:t>
            </w:r>
            <w:r w:rsidR="006D20D0" w:rsidRPr="006B4230">
              <w:rPr>
                <w:rFonts w:ascii="Times New Roman" w:hAnsi="Times New Roman" w:cs="Times New Roman"/>
                <w:b/>
                <w:bCs/>
                <w:color w:val="000000" w:themeColor="text1"/>
                <w:sz w:val="28"/>
                <w:szCs w:val="28"/>
                <w:lang w:val="ru-RU"/>
              </w:rPr>
              <w:t>ге қатысушы</w:t>
            </w:r>
            <w:r w:rsidRPr="006B4230">
              <w:rPr>
                <w:rFonts w:ascii="Times New Roman" w:hAnsi="Times New Roman" w:cs="Times New Roman"/>
                <w:b/>
                <w:bCs/>
                <w:color w:val="000000" w:themeColor="text1"/>
                <w:sz w:val="28"/>
                <w:szCs w:val="28"/>
                <w:lang w:val="ru-RU"/>
              </w:rPr>
              <w:t xml:space="preserve"> рентабельділігі</w:t>
            </w:r>
            <w:r w:rsidRPr="006B4230">
              <w:rPr>
                <w:rFonts w:ascii="Times New Roman" w:hAnsi="Times New Roman" w:cs="Times New Roman"/>
                <w:b/>
                <w:bCs/>
                <w:color w:val="000000" w:themeColor="text1"/>
                <w:sz w:val="28"/>
                <w:szCs w:val="28"/>
                <w:lang w:val="kk-KZ"/>
              </w:rPr>
              <w:t>нің</w:t>
            </w:r>
            <w:r w:rsidRPr="006B4230">
              <w:rPr>
                <w:rFonts w:ascii="Times New Roman" w:hAnsi="Times New Roman" w:cs="Times New Roman"/>
                <w:b/>
                <w:bCs/>
                <w:color w:val="000000" w:themeColor="text1"/>
                <w:sz w:val="28"/>
                <w:szCs w:val="28"/>
                <w:lang w:val="ru-RU"/>
              </w:rPr>
              <w:t xml:space="preserve"> рентабельділік ауқымынан ауытқу фактісі анықталған кезде, уәкілетті орган</w:t>
            </w:r>
            <w:r w:rsidRPr="006B4230">
              <w:rPr>
                <w:rFonts w:ascii="Times New Roman" w:hAnsi="Times New Roman" w:cs="Times New Roman"/>
                <w:bCs/>
                <w:color w:val="000000" w:themeColor="text1"/>
                <w:sz w:val="28"/>
                <w:szCs w:val="28"/>
                <w:lang w:val="ru-RU"/>
              </w:rPr>
              <w:t xml:space="preserve"> осы Заңда және Қазақстан Республикасының өзге де заңдарында көзделген тәртіппен салық салу </w:t>
            </w:r>
            <w:r w:rsidRPr="006B4230">
              <w:rPr>
                <w:rFonts w:ascii="Times New Roman" w:hAnsi="Times New Roman" w:cs="Times New Roman"/>
                <w:bCs/>
                <w:color w:val="000000" w:themeColor="text1"/>
                <w:sz w:val="28"/>
                <w:szCs w:val="28"/>
                <w:lang w:val="ru-RU"/>
              </w:rPr>
              <w:lastRenderedPageBreak/>
              <w:t>объектілеріне және (немесе) салық салумен байланысты объектілерге түзету жасайды.</w:t>
            </w:r>
          </w:p>
          <w:p w14:paraId="07C90689" w14:textId="1E45EBF8"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1395C169" w14:textId="286C0C06"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73298486" w14:textId="43B395F8"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Қолданыстағы нұсқада баға ауқымы ғана бар, бұл салық төлеушілерден мәміле бағасын айқындау кезінде рентабельділікті пайдалануға қатысты сұрақтарға әкеледі.</w:t>
            </w:r>
          </w:p>
          <w:p w14:paraId="1ACE0F67" w14:textId="52080866"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Осыған байланысты, мәміле бағасының рентабельділік ауқымын </w:t>
            </w:r>
            <w:r w:rsidRPr="006B4230">
              <w:rPr>
                <w:rFonts w:ascii="Times New Roman" w:hAnsi="Times New Roman" w:cs="Times New Roman"/>
                <w:bCs/>
                <w:color w:val="000000" w:themeColor="text1"/>
                <w:sz w:val="28"/>
                <w:szCs w:val="28"/>
                <w:lang w:val="kk-KZ"/>
              </w:rPr>
              <w:lastRenderedPageBreak/>
              <w:t>ескере отырып түзетілуі де мүмкін екенін нақтылау ұсынылады.</w:t>
            </w:r>
          </w:p>
          <w:p w14:paraId="028C02DC"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Бұл өзгеріс Заңның жаңа 17-1-бабында айқындалған мәндер ауқымын айқындау кезінде біркелкі тәсілді айқындау үшін қажет.</w:t>
            </w:r>
          </w:p>
          <w:p w14:paraId="460C6533" w14:textId="63A9C233"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kk-KZ"/>
              </w:rPr>
            </w:pPr>
          </w:p>
        </w:tc>
      </w:tr>
      <w:tr w:rsidR="005849AB" w:rsidRPr="00363E6E" w14:paraId="4A190023" w14:textId="77777777" w:rsidTr="00327E10">
        <w:trPr>
          <w:trHeight w:val="1046"/>
        </w:trPr>
        <w:tc>
          <w:tcPr>
            <w:tcW w:w="675" w:type="dxa"/>
          </w:tcPr>
          <w:p w14:paraId="29656B06" w14:textId="48BBFFE0"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28.</w:t>
            </w:r>
          </w:p>
        </w:tc>
        <w:tc>
          <w:tcPr>
            <w:tcW w:w="1418" w:type="dxa"/>
          </w:tcPr>
          <w:p w14:paraId="32C79DAC" w14:textId="1948FBCA"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10-баптың 5-тармағы</w:t>
            </w:r>
          </w:p>
        </w:tc>
        <w:tc>
          <w:tcPr>
            <w:tcW w:w="4678" w:type="dxa"/>
          </w:tcPr>
          <w:p w14:paraId="42D0E090" w14:textId="32FD735E"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403FA228"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3F3F49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5. Салық салу объектілеріне және (немесе) салық салумен байланысты объектілерге түзету мәміле бағасының ақпарат көзінде көрсетілген </w:t>
            </w:r>
            <w:r w:rsidRPr="006B4230">
              <w:rPr>
                <w:rFonts w:ascii="Times New Roman" w:hAnsi="Times New Roman" w:cs="Times New Roman"/>
                <w:b/>
                <w:bCs/>
                <w:color w:val="000000" w:themeColor="text1"/>
                <w:sz w:val="28"/>
                <w:szCs w:val="28"/>
                <w:lang w:val="ru-RU"/>
              </w:rPr>
              <w:t>орташа</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мәні</w:t>
            </w:r>
            <w:r w:rsidRPr="006B4230">
              <w:rPr>
                <w:rFonts w:ascii="Times New Roman" w:hAnsi="Times New Roman" w:cs="Times New Roman"/>
                <w:bCs/>
                <w:color w:val="000000" w:themeColor="text1"/>
                <w:sz w:val="28"/>
                <w:szCs w:val="28"/>
                <w:lang w:val="ru-RU"/>
              </w:rPr>
              <w:t xml:space="preserve"> ретінде айқындалған нарықтық бағадан ауытқуы кезінде мыналармен:</w:t>
            </w:r>
          </w:p>
          <w:p w14:paraId="136FC002" w14:textId="055F4D7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жеңілдікті салық салынатын мемлекетте тіркелген;</w:t>
            </w:r>
          </w:p>
          <w:p w14:paraId="5ED88D3E" w14:textId="4210956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тауар айырбастау (бартерлік) операцияларын жүзеге асыратын;</w:t>
            </w:r>
          </w:p>
          <w:p w14:paraId="4B7A3275" w14:textId="7EF47250"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 мәміле жасалған жылдың алдындағы соңғы екі салық кезеңінде салық декларацияларының </w:t>
            </w:r>
            <w:r w:rsidRPr="006B4230">
              <w:rPr>
                <w:rFonts w:ascii="Times New Roman" w:hAnsi="Times New Roman" w:cs="Times New Roman"/>
                <w:bCs/>
                <w:color w:val="000000" w:themeColor="text1"/>
                <w:sz w:val="28"/>
                <w:szCs w:val="28"/>
                <w:lang w:val="ru-RU"/>
              </w:rPr>
              <w:lastRenderedPageBreak/>
              <w:t>деректері бойынша залал шеккен;</w:t>
            </w:r>
          </w:p>
          <w:p w14:paraId="42455E37" w14:textId="48C2A1C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 салықтар бойынша жеңілдіктері бар;</w:t>
            </w:r>
          </w:p>
          <w:p w14:paraId="0856700F" w14:textId="4AC3BDA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5) қарсы біртекті талапты есепке алу (талапты басқаға беру кезіндегі есепке алуды қоса алғанда) жолымен жүргізілетін мәмілелер жөніндегі міндеттемелерді орындауды жүзеге асыратын қатысушылармен жасалатын мәмілелерге жасалады.</w:t>
            </w:r>
          </w:p>
          <w:p w14:paraId="2EF896D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6243DF29" w14:textId="5C66CBC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10-бап. Салық салу объектілеріне және (немесе) салық салумен байланысты объектілерге түзету</w:t>
            </w:r>
          </w:p>
          <w:p w14:paraId="6EA4E44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4FE7069" w14:textId="33E458A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5. Салық салу объектілеріне және (немесе) салық салумен байланысты объектілерге түзету мәміле бағасының ақпарат көзінде көрсетілген </w:t>
            </w:r>
            <w:r w:rsidRPr="006B4230">
              <w:rPr>
                <w:rFonts w:ascii="Times New Roman" w:hAnsi="Times New Roman" w:cs="Times New Roman"/>
                <w:b/>
                <w:bCs/>
                <w:color w:val="000000" w:themeColor="text1"/>
                <w:sz w:val="28"/>
                <w:szCs w:val="28"/>
                <w:lang w:val="ru-RU"/>
              </w:rPr>
              <w:t>бағалар ауқымындағы медиандық мәні</w:t>
            </w:r>
            <w:r w:rsidRPr="006B4230">
              <w:rPr>
                <w:rFonts w:ascii="Times New Roman" w:hAnsi="Times New Roman" w:cs="Times New Roman"/>
                <w:bCs/>
                <w:color w:val="000000" w:themeColor="text1"/>
                <w:sz w:val="28"/>
                <w:szCs w:val="28"/>
                <w:lang w:val="ru-RU"/>
              </w:rPr>
              <w:t xml:space="preserve"> ретінде айқындалған нарықтық бағадан ауытқуы кезінде мыналармен:</w:t>
            </w:r>
          </w:p>
          <w:p w14:paraId="702B489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жеңілдікті салық салынатын мемлекетте тіркелген;</w:t>
            </w:r>
          </w:p>
          <w:p w14:paraId="478D41B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тауар айырбастау (бартерлік) операцияларын жүзеге асыратын;</w:t>
            </w:r>
          </w:p>
          <w:p w14:paraId="111E05F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3) мәміле жасалған жылдың алдындағы соңғы екі салық кезеңінде салық декларацияларының деректері бойынша залал шеккен;</w:t>
            </w:r>
          </w:p>
          <w:p w14:paraId="47D8507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 салықтар бойынша жеңілдіктері бар;</w:t>
            </w:r>
          </w:p>
          <w:p w14:paraId="43E63E9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5) қарсы біртекті талапты есепке алу (талапты басқаға беру кезіндегі есепке алуды қоса алғанда) жолымен жүргізілетін мәмілелер жөніндегі міндеттемелерді орындауды жүзеге асыратын қатысушылармен жасалатын мәмілелерге жасалады.</w:t>
            </w:r>
          </w:p>
          <w:p w14:paraId="11BEA6C5" w14:textId="29A89844" w:rsidR="00137969" w:rsidRPr="006B4230" w:rsidRDefault="00137969" w:rsidP="00137969">
            <w:pPr>
              <w:widowControl w:val="0"/>
              <w:spacing w:after="0" w:line="240" w:lineRule="auto"/>
              <w:ind w:firstLine="595"/>
              <w:jc w:val="both"/>
              <w:rPr>
                <w:rFonts w:ascii="Times New Roman" w:hAnsi="Times New Roman" w:cs="Times New Roman"/>
                <w:bCs/>
                <w:strike/>
                <w:color w:val="000000" w:themeColor="text1"/>
                <w:sz w:val="28"/>
                <w:szCs w:val="28"/>
                <w:lang w:val="ru-RU"/>
              </w:rPr>
            </w:pPr>
          </w:p>
        </w:tc>
        <w:tc>
          <w:tcPr>
            <w:tcW w:w="3827" w:type="dxa"/>
          </w:tcPr>
          <w:p w14:paraId="0E70E015" w14:textId="1C497BDA" w:rsidR="005849AB" w:rsidRPr="006B4230" w:rsidRDefault="005849A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Қолданыстағы нұсқада баға ауқымы ғана бар, бұл салық төлеушілерден мәміле бағасын анықтау кезінде рентабельділікті пайдалануға қатысты сұрақтарға әкеледі.</w:t>
            </w:r>
          </w:p>
          <w:p w14:paraId="1B5150B6" w14:textId="759CBD09" w:rsidR="005849AB" w:rsidRPr="006B4230" w:rsidRDefault="005849A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Осыған байланысты, мәміле бағасының рентабельділік ауқымын ескере отырып түзетілуі де мүмкін екенін нақтылау ұсынылады.</w:t>
            </w:r>
          </w:p>
          <w:p w14:paraId="5A109B0C" w14:textId="2D8B9887" w:rsidR="005849AB" w:rsidRPr="006B4230" w:rsidRDefault="005849AB" w:rsidP="00137969">
            <w:pPr>
              <w:pStyle w:val="a6"/>
              <w:widowControl w:val="0"/>
              <w:spacing w:after="0" w:line="240" w:lineRule="auto"/>
              <w:ind w:left="0" w:firstLine="595"/>
              <w:jc w:val="both"/>
              <w:rPr>
                <w:rFonts w:ascii="Times New Roman" w:hAnsi="Times New Roman" w:cs="Times New Roman"/>
                <w:bCs/>
                <w:i/>
                <w:sz w:val="28"/>
                <w:szCs w:val="28"/>
                <w:lang w:val="ru-RU"/>
              </w:rPr>
            </w:pPr>
            <w:r w:rsidRPr="006B4230">
              <w:rPr>
                <w:rFonts w:ascii="Times New Roman" w:hAnsi="Times New Roman" w:cs="Times New Roman"/>
                <w:bCs/>
                <w:sz w:val="28"/>
                <w:szCs w:val="28"/>
                <w:lang w:val="ru-RU"/>
              </w:rPr>
              <w:t>Бұл өзгеріс Заңның жаңа 17-1-бабында айқындалған мәндер ауқымын айқындау кезінде біркелкі тәсілді айқындау үшін қажет.</w:t>
            </w:r>
          </w:p>
        </w:tc>
      </w:tr>
      <w:tr w:rsidR="005849AB" w:rsidRPr="00363E6E" w14:paraId="390B5C3D" w14:textId="77777777" w:rsidTr="00327E10">
        <w:trPr>
          <w:trHeight w:val="1046"/>
        </w:trPr>
        <w:tc>
          <w:tcPr>
            <w:tcW w:w="675" w:type="dxa"/>
          </w:tcPr>
          <w:p w14:paraId="0AB2AAED" w14:textId="5AB1ABF1"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29.</w:t>
            </w:r>
          </w:p>
        </w:tc>
        <w:tc>
          <w:tcPr>
            <w:tcW w:w="1418" w:type="dxa"/>
          </w:tcPr>
          <w:p w14:paraId="0354032B" w14:textId="43CA302D"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10-баптың 5-1-тармағы</w:t>
            </w:r>
          </w:p>
        </w:tc>
        <w:tc>
          <w:tcPr>
            <w:tcW w:w="4678" w:type="dxa"/>
          </w:tcPr>
          <w:p w14:paraId="39F4EB0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7E2FC967" w14:textId="0A4E8123"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жоқ</w:t>
            </w:r>
          </w:p>
          <w:p w14:paraId="490A3D8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03E8346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1FD4BCCB" w14:textId="5A99AD2B"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5-1. </w:t>
            </w:r>
            <w:r w:rsidR="00322EC3" w:rsidRPr="006B4230">
              <w:rPr>
                <w:rFonts w:ascii="Times New Roman" w:hAnsi="Times New Roman" w:cs="Times New Roman"/>
                <w:b/>
                <w:bCs/>
                <w:color w:val="000000" w:themeColor="text1"/>
                <w:sz w:val="28"/>
                <w:szCs w:val="28"/>
                <w:lang w:val="ru-RU"/>
              </w:rPr>
              <w:t xml:space="preserve">Мәміле бағасының ақпарат көзінде көрсетілген бағалар ауқымындағы медиандық мәні ретінде айқындалған нарықтық бағадан ауытқуы кезінде өзара байланысты тараптармен </w:t>
            </w:r>
            <w:r w:rsidR="00322EC3" w:rsidRPr="006B4230">
              <w:rPr>
                <w:rFonts w:ascii="Times New Roman" w:hAnsi="Times New Roman" w:cs="Times New Roman"/>
                <w:b/>
                <w:bCs/>
                <w:color w:val="000000" w:themeColor="text1"/>
                <w:sz w:val="28"/>
                <w:szCs w:val="28"/>
                <w:lang w:val="ru-RU"/>
              </w:rPr>
              <w:lastRenderedPageBreak/>
              <w:t xml:space="preserve">жасалған мәмілелер бойынша салық салу объектілеріне және (немесе) салық салумен байланысты объектілерге түзетуді жүргізілген салықтық тексеру нәтижелері бойынша уәкілетті орган </w:t>
            </w:r>
            <w:r w:rsidR="005E2F69" w:rsidRPr="006B4230">
              <w:rPr>
                <w:rFonts w:ascii="Times New Roman" w:hAnsi="Times New Roman" w:cs="Times New Roman"/>
                <w:b/>
                <w:bCs/>
                <w:color w:val="000000" w:themeColor="text1"/>
                <w:sz w:val="28"/>
                <w:szCs w:val="28"/>
                <w:lang w:val="ru-RU"/>
              </w:rPr>
              <w:t>жасайды</w:t>
            </w:r>
            <w:r w:rsidRPr="006B4230">
              <w:rPr>
                <w:rFonts w:ascii="Times New Roman" w:hAnsi="Times New Roman" w:cs="Times New Roman"/>
                <w:b/>
                <w:bCs/>
                <w:color w:val="000000" w:themeColor="text1"/>
                <w:sz w:val="28"/>
                <w:szCs w:val="28"/>
                <w:lang w:val="ru-RU"/>
              </w:rPr>
              <w:t>.</w:t>
            </w:r>
          </w:p>
          <w:p w14:paraId="28E6FA4D" w14:textId="209F7192"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1C1351F0"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4F0C6389" w14:textId="7C160C72"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Бұл тармақ Заңның 10-бабына өзгерістер мен толықтырулар енгізуді </w:t>
            </w:r>
            <w:r w:rsidRPr="006B4230">
              <w:rPr>
                <w:rFonts w:ascii="Times New Roman" w:hAnsi="Times New Roman" w:cs="Times New Roman"/>
                <w:bCs/>
                <w:color w:val="000000" w:themeColor="text1"/>
                <w:sz w:val="28"/>
                <w:szCs w:val="28"/>
                <w:lang w:val="kk-KZ"/>
              </w:rPr>
              <w:lastRenderedPageBreak/>
              <w:t xml:space="preserve">талқылаудан кейін және  ЕӨҚ-тың 30.09.2022 жылғы №20-1440 сараптамалық қорытындысына сәйкес енгізіледі. </w:t>
            </w:r>
          </w:p>
          <w:p w14:paraId="401D246E"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sz w:val="28"/>
                <w:szCs w:val="28"/>
                <w:lang w:val="kk-KZ"/>
              </w:rPr>
            </w:pPr>
          </w:p>
        </w:tc>
      </w:tr>
      <w:tr w:rsidR="005849AB" w:rsidRPr="00363E6E" w14:paraId="59E9DCB5" w14:textId="77777777" w:rsidTr="00327E10">
        <w:trPr>
          <w:trHeight w:val="1046"/>
        </w:trPr>
        <w:tc>
          <w:tcPr>
            <w:tcW w:w="675" w:type="dxa"/>
          </w:tcPr>
          <w:p w14:paraId="0CD8C581" w14:textId="2CCAC46A"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30.</w:t>
            </w:r>
          </w:p>
        </w:tc>
        <w:tc>
          <w:tcPr>
            <w:tcW w:w="1418" w:type="dxa"/>
          </w:tcPr>
          <w:p w14:paraId="731D9032" w14:textId="2C46A29D"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10-баптың 11-тармағы</w:t>
            </w:r>
          </w:p>
        </w:tc>
        <w:tc>
          <w:tcPr>
            <w:tcW w:w="4678" w:type="dxa"/>
          </w:tcPr>
          <w:p w14:paraId="32322D4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127501FD"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567577CF" w14:textId="306AEC3C"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11.</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 xml:space="preserve">Салық төлеуші кешенді салықтық тексеруді (трансферттік баға белгілеу мәселелері енгізілген жағдайда) және трансферттік баға белгілеу мәселелері бойынша тақырыптық тексеруді жүргізу басталғанға дейін салық салу объектілеріне және (немесе) салық салумен байланысты объектілерге дербес түзету жасаған кезде, салық және бюджетке төленетін басқа да міндетті төлемдердің сомалары </w:t>
            </w:r>
            <w:r w:rsidRPr="006B4230">
              <w:rPr>
                <w:rFonts w:ascii="Times New Roman" w:hAnsi="Times New Roman" w:cs="Times New Roman"/>
                <w:b/>
                <w:bCs/>
                <w:color w:val="000000" w:themeColor="text1"/>
                <w:sz w:val="28"/>
                <w:szCs w:val="28"/>
                <w:lang w:val="ru-RU"/>
              </w:rPr>
              <w:t>қосымша салық есептілігін ұсыну жолымен</w:t>
            </w:r>
            <w:r w:rsidRPr="006B4230">
              <w:rPr>
                <w:rFonts w:ascii="Times New Roman" w:hAnsi="Times New Roman" w:cs="Times New Roman"/>
                <w:bCs/>
                <w:color w:val="000000" w:themeColor="text1"/>
                <w:sz w:val="28"/>
                <w:szCs w:val="28"/>
                <w:lang w:val="ru-RU"/>
              </w:rPr>
              <w:t xml:space="preserve"> айыппұл есептелмей енгізілуге тиіс.</w:t>
            </w:r>
          </w:p>
          <w:p w14:paraId="5031C00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49FF779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10-бап. Салық салу объектілеріне және (немесе) салық салумен байланысты объектілерге түзету</w:t>
            </w:r>
          </w:p>
          <w:p w14:paraId="1616B72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32545CA" w14:textId="2635A240"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11.</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 xml:space="preserve">Салық төлеуші кешенді салықтық тексеруді (трансферттік баға белгілеу мәселелері енгізілген жағдайда) және трансферттік баға белгілеу мәселелері бойынша тақырыптық тексеруді жүргізу басталғанға дейін салық салу объектілеріне және (немесе) салық салумен байланысты объектілерге дербес түзету жасаған кезде, салық және бюджетке төленетін басқа да міндетті төлемдердің сомалары </w:t>
            </w:r>
            <w:r w:rsidRPr="006B4230">
              <w:rPr>
                <w:rFonts w:ascii="Times New Roman" w:hAnsi="Times New Roman" w:cs="Times New Roman"/>
                <w:b/>
                <w:bCs/>
                <w:color w:val="000000" w:themeColor="text1"/>
                <w:sz w:val="28"/>
                <w:szCs w:val="28"/>
                <w:lang w:val="ru-RU"/>
              </w:rPr>
              <w:t>бағалар ауқымы және (нем</w:t>
            </w:r>
            <w:r w:rsidR="002F6218" w:rsidRPr="006B4230">
              <w:rPr>
                <w:rFonts w:ascii="Times New Roman" w:hAnsi="Times New Roman" w:cs="Times New Roman"/>
                <w:b/>
                <w:bCs/>
                <w:color w:val="000000" w:themeColor="text1"/>
                <w:sz w:val="28"/>
                <w:szCs w:val="28"/>
                <w:lang w:val="ru-RU"/>
              </w:rPr>
              <w:t xml:space="preserve">есе) рентабельділік ауқымы </w:t>
            </w:r>
            <w:r w:rsidR="002F6218" w:rsidRPr="006B4230">
              <w:rPr>
                <w:rFonts w:ascii="Times New Roman" w:hAnsi="Times New Roman" w:cs="Times New Roman"/>
                <w:b/>
                <w:bCs/>
                <w:color w:val="000000" w:themeColor="text1"/>
                <w:sz w:val="28"/>
                <w:szCs w:val="28"/>
                <w:lang w:val="ru-RU"/>
              </w:rPr>
              <w:lastRenderedPageBreak/>
              <w:t>пайдаланып</w:t>
            </w:r>
            <w:r w:rsidRPr="006B4230">
              <w:rPr>
                <w:rFonts w:ascii="Times New Roman" w:hAnsi="Times New Roman" w:cs="Times New Roman"/>
                <w:b/>
                <w:bCs/>
                <w:color w:val="000000" w:themeColor="text1"/>
                <w:sz w:val="28"/>
                <w:szCs w:val="28"/>
                <w:lang w:val="ru-RU"/>
              </w:rPr>
              <w:t xml:space="preserve"> отырып есептеледі және</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уәкілетті органға ұсы</w:t>
            </w:r>
            <w:r w:rsidR="002F6218" w:rsidRPr="006B4230">
              <w:rPr>
                <w:rFonts w:ascii="Times New Roman" w:hAnsi="Times New Roman" w:cs="Times New Roman"/>
                <w:b/>
                <w:bCs/>
                <w:color w:val="000000" w:themeColor="text1"/>
                <w:sz w:val="28"/>
                <w:szCs w:val="28"/>
                <w:lang w:val="ru-RU"/>
              </w:rPr>
              <w:t>нылатын тиісті салық есептілігі</w:t>
            </w:r>
            <w:r w:rsidRPr="006B4230">
              <w:rPr>
                <w:rFonts w:ascii="Times New Roman" w:hAnsi="Times New Roman" w:cs="Times New Roman"/>
                <w:b/>
                <w:bCs/>
                <w:color w:val="000000" w:themeColor="text1"/>
                <w:sz w:val="28"/>
                <w:szCs w:val="28"/>
                <w:lang w:val="ru-RU"/>
              </w:rPr>
              <w:t xml:space="preserve"> көрсет</w:t>
            </w:r>
            <w:r w:rsidR="002F6218" w:rsidRPr="006B4230">
              <w:rPr>
                <w:rFonts w:ascii="Times New Roman" w:hAnsi="Times New Roman" w:cs="Times New Roman"/>
                <w:b/>
                <w:bCs/>
                <w:color w:val="000000" w:themeColor="text1"/>
                <w:sz w:val="28"/>
                <w:szCs w:val="28"/>
                <w:lang w:val="ru-RU"/>
              </w:rPr>
              <w:t>іле</w:t>
            </w:r>
            <w:r w:rsidRPr="006B4230">
              <w:rPr>
                <w:rFonts w:ascii="Times New Roman" w:hAnsi="Times New Roman" w:cs="Times New Roman"/>
                <w:b/>
                <w:bCs/>
                <w:color w:val="000000" w:themeColor="text1"/>
                <w:sz w:val="28"/>
                <w:szCs w:val="28"/>
                <w:lang w:val="ru-RU"/>
              </w:rPr>
              <w:t xml:space="preserve"> отырып </w:t>
            </w:r>
            <w:r w:rsidRPr="006B4230">
              <w:rPr>
                <w:rFonts w:ascii="Times New Roman" w:hAnsi="Times New Roman" w:cs="Times New Roman"/>
                <w:bCs/>
                <w:color w:val="000000" w:themeColor="text1"/>
                <w:sz w:val="28"/>
                <w:szCs w:val="28"/>
                <w:lang w:val="ru-RU"/>
              </w:rPr>
              <w:t>айыппұл есептелмей енгізілуге тиіс.</w:t>
            </w:r>
          </w:p>
          <w:p w14:paraId="1FA1B686" w14:textId="77777777" w:rsidR="005849AB" w:rsidRPr="006B4230" w:rsidRDefault="005849A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p>
        </w:tc>
        <w:tc>
          <w:tcPr>
            <w:tcW w:w="3827" w:type="dxa"/>
          </w:tcPr>
          <w:p w14:paraId="19E3F991" w14:textId="56A8BFC1" w:rsidR="005849AB" w:rsidRPr="006B4230" w:rsidRDefault="005849AB" w:rsidP="00137969">
            <w:pPr>
              <w:pStyle w:val="a6"/>
              <w:widowControl w:val="0"/>
              <w:spacing w:after="0" w:line="240" w:lineRule="auto"/>
              <w:ind w:left="0" w:firstLine="595"/>
              <w:jc w:val="both"/>
              <w:rPr>
                <w:rFonts w:ascii="Times New Roman" w:hAnsi="Times New Roman" w:cs="Times New Roman"/>
                <w:bCs/>
                <w:i/>
                <w:sz w:val="28"/>
                <w:szCs w:val="28"/>
                <w:lang w:val="ru-RU"/>
              </w:rPr>
            </w:pPr>
            <w:r w:rsidRPr="006B4230">
              <w:rPr>
                <w:rFonts w:ascii="Times New Roman" w:hAnsi="Times New Roman" w:cs="Times New Roman"/>
                <w:bCs/>
                <w:sz w:val="28"/>
                <w:szCs w:val="28"/>
                <w:lang w:val="ru-RU"/>
              </w:rPr>
              <w:lastRenderedPageBreak/>
              <w:t xml:space="preserve">Бұл өзгеріс Заңның жаңа 17-1-бабында айқындалған құндылықтар ауқымын айқындау кезінде біркелкі тәсілді айқындау үшін қажет. </w:t>
            </w:r>
          </w:p>
        </w:tc>
      </w:tr>
      <w:tr w:rsidR="005849AB" w:rsidRPr="00363E6E" w14:paraId="6425F21C" w14:textId="45072BAA" w:rsidTr="00327E10">
        <w:trPr>
          <w:trHeight w:val="1046"/>
        </w:trPr>
        <w:tc>
          <w:tcPr>
            <w:tcW w:w="675" w:type="dxa"/>
          </w:tcPr>
          <w:p w14:paraId="397F7C50" w14:textId="2D4F687B"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31.</w:t>
            </w:r>
          </w:p>
        </w:tc>
        <w:tc>
          <w:tcPr>
            <w:tcW w:w="1418" w:type="dxa"/>
          </w:tcPr>
          <w:p w14:paraId="6AD0CD18" w14:textId="03C8D4EA"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sz w:val="28"/>
                <w:szCs w:val="28"/>
                <w:lang w:val="ru-RU"/>
              </w:rPr>
              <w:t>10-баптың 12-тармағы</w:t>
            </w:r>
          </w:p>
        </w:tc>
        <w:tc>
          <w:tcPr>
            <w:tcW w:w="4678" w:type="dxa"/>
          </w:tcPr>
          <w:p w14:paraId="11FBA66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5EA9E12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5B338AF" w14:textId="315FA61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12. Осы Заңның 13-бабының 5-тармағында көрсетілген дифференциал қатысушылары жеңілдікті салық салынатын мемлекетте тіркелген мәмілелерге ықпал етпейді және салық салу объектілеріне және салық салумен байланысты объектілерге түзету осы Заңның 13-бабы 5-тармағының ережелері ескерілмей жасалады.</w:t>
            </w:r>
          </w:p>
        </w:tc>
        <w:tc>
          <w:tcPr>
            <w:tcW w:w="4394" w:type="dxa"/>
          </w:tcPr>
          <w:p w14:paraId="2A45E9E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10-бап. Салық салу объектілеріне және (немесе) салық салумен байланысты объектілерге түзету</w:t>
            </w:r>
          </w:p>
          <w:p w14:paraId="572A796A" w14:textId="77777777" w:rsidR="005849AB" w:rsidRPr="006B4230" w:rsidRDefault="005849A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p>
          <w:p w14:paraId="1380AA15" w14:textId="77777777" w:rsidR="005849AB" w:rsidRPr="006B4230" w:rsidRDefault="005849AB" w:rsidP="00137969">
            <w:pPr>
              <w:widowControl w:val="0"/>
              <w:spacing w:after="0" w:line="240" w:lineRule="auto"/>
              <w:ind w:firstLine="595"/>
              <w:contextualSpacing/>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12. Қатысушылары жеңілдікті салық салынатын мемлекетте тіркелген салық салу объектілеріне және салық салумен байланысты объектілерге түзету мынадай тәртіппен:</w:t>
            </w:r>
          </w:p>
          <w:p w14:paraId="4A09A18C" w14:textId="14615DFE" w:rsidR="005849AB" w:rsidRPr="006B4230" w:rsidRDefault="005849AB" w:rsidP="00137969">
            <w:pPr>
              <w:widowControl w:val="0"/>
              <w:spacing w:after="0" w:line="240" w:lineRule="auto"/>
              <w:ind w:firstLine="595"/>
              <w:contextualSpacing/>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осы Заңның 12-бабы 1-тармағының 1) тармақшасында көрсетілген әд</w:t>
            </w:r>
            <w:r w:rsidR="00592C4B" w:rsidRPr="006B4230">
              <w:rPr>
                <w:rFonts w:ascii="Times New Roman" w:hAnsi="Times New Roman" w:cs="Times New Roman"/>
                <w:b/>
                <w:bCs/>
                <w:color w:val="000000" w:themeColor="text1"/>
                <w:sz w:val="28"/>
                <w:szCs w:val="28"/>
                <w:lang w:val="ru-RU"/>
              </w:rPr>
              <w:t xml:space="preserve">істі қолдану кезінде </w:t>
            </w:r>
            <w:r w:rsidRPr="006B4230">
              <w:rPr>
                <w:rFonts w:ascii="Times New Roman" w:hAnsi="Times New Roman" w:cs="Times New Roman"/>
                <w:b/>
                <w:bCs/>
                <w:color w:val="000000" w:themeColor="text1"/>
                <w:sz w:val="28"/>
                <w:szCs w:val="28"/>
                <w:lang w:val="ru-RU"/>
              </w:rPr>
              <w:t xml:space="preserve">осы Заңның 13-бабы 5-тармағының ережелері ескерілмей; </w:t>
            </w:r>
          </w:p>
          <w:p w14:paraId="4781BF31" w14:textId="5E6B3B77" w:rsidR="005849AB" w:rsidRPr="006B4230" w:rsidRDefault="005849AB" w:rsidP="00DB0709">
            <w:pPr>
              <w:widowControl w:val="0"/>
              <w:spacing w:after="0" w:line="240" w:lineRule="auto"/>
              <w:ind w:firstLine="600"/>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2) осы Заңның 12-бабы 1-тармағының 2), 3) және 5) тармақшаларында көрсетілген </w:t>
            </w:r>
            <w:r w:rsidRPr="006B4230">
              <w:rPr>
                <w:rFonts w:ascii="Times New Roman" w:hAnsi="Times New Roman" w:cs="Times New Roman"/>
                <w:b/>
                <w:bCs/>
                <w:color w:val="000000" w:themeColor="text1"/>
                <w:sz w:val="28"/>
                <w:szCs w:val="28"/>
                <w:lang w:val="ru-RU"/>
              </w:rPr>
              <w:lastRenderedPageBreak/>
              <w:t>әдістерді қолдану кезінде жеңілдікті салық салынатын мемлекетте тіркелген мәміле қатысушының рентабельділ</w:t>
            </w:r>
            <w:r w:rsidR="00E85C65" w:rsidRPr="006B4230">
              <w:rPr>
                <w:rFonts w:ascii="Times New Roman" w:hAnsi="Times New Roman" w:cs="Times New Roman"/>
                <w:b/>
                <w:bCs/>
                <w:color w:val="000000" w:themeColor="text1"/>
                <w:sz w:val="28"/>
                <w:szCs w:val="28"/>
                <w:lang w:val="kk-KZ"/>
              </w:rPr>
              <w:t>і</w:t>
            </w:r>
            <w:r w:rsidRPr="006B4230">
              <w:rPr>
                <w:rFonts w:ascii="Times New Roman" w:hAnsi="Times New Roman" w:cs="Times New Roman"/>
                <w:b/>
                <w:bCs/>
                <w:color w:val="000000" w:themeColor="text1"/>
                <w:sz w:val="28"/>
                <w:szCs w:val="28"/>
                <w:lang w:val="ru-RU"/>
              </w:rPr>
              <w:t xml:space="preserve">гі ескерілмей </w:t>
            </w:r>
            <w:r w:rsidR="00DB0709" w:rsidRPr="006B4230">
              <w:rPr>
                <w:rFonts w:ascii="Times New Roman" w:hAnsi="Times New Roman" w:cs="Times New Roman"/>
                <w:b/>
                <w:bCs/>
                <w:color w:val="000000" w:themeColor="text1"/>
                <w:sz w:val="28"/>
                <w:szCs w:val="28"/>
                <w:lang w:val="ru-RU"/>
              </w:rPr>
              <w:t>жасалады</w:t>
            </w:r>
            <w:r w:rsidRPr="006B4230">
              <w:rPr>
                <w:rFonts w:ascii="Times New Roman" w:hAnsi="Times New Roman" w:cs="Times New Roman"/>
                <w:b/>
                <w:bCs/>
                <w:color w:val="000000" w:themeColor="text1"/>
                <w:sz w:val="28"/>
                <w:szCs w:val="28"/>
                <w:lang w:val="ru-RU"/>
              </w:rPr>
              <w:t>.</w:t>
            </w:r>
          </w:p>
          <w:p w14:paraId="391E8D77" w14:textId="5C371086"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ru-RU"/>
              </w:rPr>
            </w:pPr>
          </w:p>
        </w:tc>
        <w:tc>
          <w:tcPr>
            <w:tcW w:w="3827" w:type="dxa"/>
          </w:tcPr>
          <w:p w14:paraId="5AAED6A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Бұл өзгеріс жеңілдікті салық салынатын мемлекетте тіркелген мәмілеге қатысушылармен мәмілелер кезінде нарықтық бағаны айқындаудың бірыңғай тәсілін айқындау үшін  қажет.</w:t>
            </w:r>
          </w:p>
          <w:p w14:paraId="3F22E137" w14:textId="68759981"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5849AB" w:rsidRPr="00363E6E" w14:paraId="6BD2D2D5" w14:textId="77777777" w:rsidTr="00327E10">
        <w:trPr>
          <w:trHeight w:val="1046"/>
        </w:trPr>
        <w:tc>
          <w:tcPr>
            <w:tcW w:w="675" w:type="dxa"/>
          </w:tcPr>
          <w:p w14:paraId="04143BF3" w14:textId="5B358F19" w:rsidR="005849AB" w:rsidRPr="006B4230" w:rsidRDefault="005849A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32.</w:t>
            </w:r>
          </w:p>
        </w:tc>
        <w:tc>
          <w:tcPr>
            <w:tcW w:w="1418" w:type="dxa"/>
          </w:tcPr>
          <w:p w14:paraId="174C80EB" w14:textId="07C9A9B2"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11-баптың 15) тармақшасы</w:t>
            </w:r>
          </w:p>
        </w:tc>
        <w:tc>
          <w:tcPr>
            <w:tcW w:w="4678" w:type="dxa"/>
          </w:tcPr>
          <w:p w14:paraId="1270FB8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11-бап. Тараптардың өзара байланыстылығын айқындау </w:t>
            </w:r>
          </w:p>
          <w:p w14:paraId="66B3B92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CFA6E37" w14:textId="6E7443C1"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15) мәмілеге қатысушылар, уәкілетті органдардың бірінің деректері бойынша баға ауқымын ескере отырып, нарықтық бағадан ауытқуы болған мәміленің бағасын қолданатын шарттарды қамтиды.</w:t>
            </w:r>
          </w:p>
        </w:tc>
        <w:tc>
          <w:tcPr>
            <w:tcW w:w="4394" w:type="dxa"/>
          </w:tcPr>
          <w:p w14:paraId="3AA3143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11-бап. Тараптардың өзара байланыстылығын айқындау </w:t>
            </w:r>
          </w:p>
          <w:p w14:paraId="17D3F01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E6332AF" w14:textId="30324E28"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алып тасталсын</w:t>
            </w:r>
          </w:p>
        </w:tc>
        <w:tc>
          <w:tcPr>
            <w:tcW w:w="3827" w:type="dxa"/>
          </w:tcPr>
          <w:p w14:paraId="444DDA3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 енгізілді.</w:t>
            </w:r>
          </w:p>
          <w:p w14:paraId="03CEC91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Заңның 10-бабының 5-тармағына ұсынылып отырған түзетулерге сәйкес, медиананы түзету өзара байланысты тұлғалар арасында да жүзеге асырылатын болады.</w:t>
            </w:r>
          </w:p>
          <w:p w14:paraId="4BE42F1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t>Алайда, Заңның 11-бабының 15) тармақшасының болуы түзету мақсатында тәуелсіз компаниялардың принципті түрде болмауына әкеледі.</w:t>
            </w:r>
          </w:p>
          <w:p w14:paraId="56E6BE3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Жоғарыда </w:t>
            </w:r>
            <w:r w:rsidRPr="006B4230">
              <w:rPr>
                <w:rFonts w:ascii="Times New Roman" w:hAnsi="Times New Roman" w:cs="Times New Roman"/>
                <w:bCs/>
                <w:color w:val="000000" w:themeColor="text1"/>
                <w:sz w:val="28"/>
                <w:szCs w:val="28"/>
                <w:lang w:val="kk-KZ"/>
              </w:rPr>
              <w:lastRenderedPageBreak/>
              <w:t xml:space="preserve">жазылғандарға байланысты ЕӨҚ және ТКМКҚ (07.12.2021 </w:t>
            </w:r>
            <w:r w:rsidRPr="006B4230">
              <w:rPr>
                <w:rFonts w:ascii="Times New Roman" w:hAnsi="Times New Roman" w:cs="Times New Roman"/>
                <w:bCs/>
                <w:color w:val="000000" w:themeColor="text1"/>
                <w:sz w:val="28"/>
                <w:szCs w:val="28"/>
                <w:lang w:val="ru-RU"/>
              </w:rPr>
              <w:t xml:space="preserve">жылғы </w:t>
            </w:r>
            <w:r w:rsidRPr="006B4230">
              <w:rPr>
                <w:rFonts w:ascii="Times New Roman" w:hAnsi="Times New Roman" w:cs="Times New Roman"/>
                <w:bCs/>
                <w:color w:val="000000" w:themeColor="text1"/>
                <w:sz w:val="28"/>
                <w:szCs w:val="28"/>
                <w:lang w:val="kk-KZ"/>
              </w:rPr>
              <w:t>№15854/14) Заңның 11-бабының 15) тармақшасын алып тастауды ұсынды.</w:t>
            </w:r>
          </w:p>
          <w:p w14:paraId="1E9C4369" w14:textId="340FA2D6"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kk-KZ"/>
              </w:rPr>
            </w:pPr>
          </w:p>
        </w:tc>
      </w:tr>
      <w:tr w:rsidR="005849AB" w:rsidRPr="00363E6E" w14:paraId="1A7D14B7" w14:textId="3826C742" w:rsidTr="00327E10">
        <w:trPr>
          <w:trHeight w:val="1046"/>
        </w:trPr>
        <w:tc>
          <w:tcPr>
            <w:tcW w:w="675" w:type="dxa"/>
          </w:tcPr>
          <w:p w14:paraId="1EC5FAE2" w14:textId="0B78B00A"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33.</w:t>
            </w:r>
          </w:p>
        </w:tc>
        <w:tc>
          <w:tcPr>
            <w:tcW w:w="1418" w:type="dxa"/>
          </w:tcPr>
          <w:p w14:paraId="2C367A5B" w14:textId="56BD0BAA"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11-баптың 16-20) тармақшалары</w:t>
            </w:r>
          </w:p>
        </w:tc>
        <w:tc>
          <w:tcPr>
            <w:tcW w:w="4678" w:type="dxa"/>
          </w:tcPr>
          <w:p w14:paraId="5716BED6" w14:textId="5834F9A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11-бап. Тараптардың өзара байланыстылығын айқындау </w:t>
            </w:r>
          </w:p>
          <w:p w14:paraId="035ACF4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64BE6B4" w14:textId="7132462E"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жоқ</w:t>
            </w:r>
          </w:p>
        </w:tc>
        <w:tc>
          <w:tcPr>
            <w:tcW w:w="4394" w:type="dxa"/>
          </w:tcPr>
          <w:p w14:paraId="178B8A4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11-бап. Тараптардың өзара байланыстылығын айқындау </w:t>
            </w:r>
          </w:p>
          <w:p w14:paraId="5F43E70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A198CE4"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16) тұлға өнімнің бастапқы құнының (немесе өзіндік құнының) жиынтығында 50 %-нан астамын құрайтын төлемдерді жүргізуге тиіс басқа тұлғаның және оның өзара байланысты тараптың материалдық емес активтерін және (немесе) зияткерлік меншік құқықтарын пайдалана отырып өнімді өндіретін немесе сататын;</w:t>
            </w:r>
          </w:p>
          <w:p w14:paraId="013EEADD"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17) тұлға және (немесе) оның өзара байланысты тарабы дайын өнімді өндіру үшін басқа тұлға пайдаланатын шикізаттың, материалдардың немесе бастапқы өнімнің жалпы </w:t>
            </w:r>
            <w:r w:rsidRPr="006B4230">
              <w:rPr>
                <w:rFonts w:ascii="Times New Roman" w:hAnsi="Times New Roman" w:cs="Times New Roman"/>
                <w:b/>
                <w:bCs/>
                <w:color w:val="000000" w:themeColor="text1"/>
                <w:sz w:val="28"/>
                <w:szCs w:val="28"/>
                <w:lang w:val="ru-RU"/>
              </w:rPr>
              <w:lastRenderedPageBreak/>
              <w:t>құнының (негізгі құралдардың амортизациялық шығыстарын есептемегенде) 50 %-дан астамын жеткізетін;</w:t>
            </w:r>
          </w:p>
          <w:p w14:paraId="65C4C034"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 тұлға және (немесе) оның өзара байланысты тарабы басқа тұлғаның халықаралық іскерлік операциялар болып табылатын мәмілелер бойынша есепті күнтізбелік жыл үшін түсімінің 50 %-дан астамын қалыптастыратын;</w:t>
            </w:r>
          </w:p>
          <w:p w14:paraId="480E7344" w14:textId="68BDC765"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19) тұлғалардың бірі тәуелсіз халықаралық қаржы ұйымы немесе шет мемлекеттің мемлекеттік мекемесі болып табылатын жағдайларды, сондай-ақ тұлғалардың бірі Қазақстан Республикасында немесе шет мемлекетте банк операцияларын жүзеге асыруға берілген мемлекеттік лицензиясы бар жағдайларды қоспағанда, мәміле жасалған немесе мәміленің негізгі талаптары қайта қаралған күні басқа тұлға алдындағы жалпы берешегі меншікті капиталдың </w:t>
            </w:r>
            <w:r w:rsidRPr="006B4230">
              <w:rPr>
                <w:rFonts w:ascii="Times New Roman" w:hAnsi="Times New Roman" w:cs="Times New Roman"/>
                <w:b/>
                <w:bCs/>
                <w:color w:val="000000" w:themeColor="text1"/>
                <w:sz w:val="28"/>
                <w:szCs w:val="28"/>
                <w:lang w:val="ru-RU"/>
              </w:rPr>
              <w:lastRenderedPageBreak/>
              <w:t>50</w:t>
            </w:r>
            <w:r w:rsidR="002D089D"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%-нан немесе есепті күнтізбелік жылдың соңындағы қарыздың жалпы сомасының кемінде 10</w:t>
            </w:r>
            <w:r w:rsidR="002D089D"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 асатын тұлғаға басқа тұлға кепілдік беретін; </w:t>
            </w:r>
          </w:p>
          <w:p w14:paraId="6D68DDFA"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20) есепті күнтізбелік жыл ішінде тауарларды (жұмыстарды, көрсетілетін қызметтерді) сатып алу немесе сату кезінде компанияның агенті, дистрибьюторы немесе дилері ретінде айрықша құқықтар берілген тұлға қолданатын шарттарды қамтиды.</w:t>
            </w:r>
          </w:p>
          <w:p w14:paraId="6B18BDB3"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Құқықтардың ерекшелігі мәміле тараптарының арасындағы жазбаша келісімнен туындайды.</w:t>
            </w:r>
          </w:p>
          <w:p w14:paraId="2F325BDD"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Осы баптың 16) – 20) тармақшаларында көзделген нормалар:</w:t>
            </w:r>
          </w:p>
          <w:p w14:paraId="39FAED0D"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қаржылық есептілігі халықаралық қаржылық есептілік стандарттарына (бұдан әрі – ХҚЕС) сәйкес ашық қолжетімділікте жарияланатын және (немесе) Экономикалық </w:t>
            </w:r>
            <w:r w:rsidRPr="006B4230">
              <w:rPr>
                <w:rFonts w:ascii="Times New Roman" w:hAnsi="Times New Roman" w:cs="Times New Roman"/>
                <w:b/>
                <w:bCs/>
                <w:color w:val="000000" w:themeColor="text1"/>
                <w:sz w:val="28"/>
                <w:szCs w:val="28"/>
                <w:lang w:val="ru-RU"/>
              </w:rPr>
              <w:lastRenderedPageBreak/>
              <w:t>ынтымақтастық және даму ұйымына (бұдан әрі – ЭЫДҰ) қатысушы елдердің қор биржаларында ұсынылған;</w:t>
            </w:r>
          </w:p>
          <w:p w14:paraId="6A64D54D" w14:textId="77777777" w:rsidR="00D5318E"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қаржылық есептілігі ХҚЕС-ке сәйкес ашық қолжетімділікте жарияланатын және (немесе) ЭЫДҰ-ға қатысушы елдердің қор биржаларында ұсынылған халықаралық топтың қатысушысы болып табылатын;</w:t>
            </w:r>
          </w:p>
          <w:p w14:paraId="7D14972E" w14:textId="77777777" w:rsidR="005849AB" w:rsidRPr="006B4230" w:rsidRDefault="00D5318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қаржылық есептілігін мәмілеге қатысушылар уәкілетті органға оның талап етуі бойынша сұрау салуды алған күннен бастап күнтізбелік 60 күннен кешіктірмей ұсынатын мәмілеге қатысушы-бейрезидентке қолданылмайды. Бұл ретте қаржылық есептілікті тәуелсіз аудиторлық компания растауы тиіс</w:t>
            </w:r>
            <w:r w:rsidR="005849AB" w:rsidRPr="006B4230">
              <w:rPr>
                <w:rFonts w:ascii="Times New Roman" w:hAnsi="Times New Roman" w:cs="Times New Roman"/>
                <w:b/>
                <w:bCs/>
                <w:color w:val="000000" w:themeColor="text1"/>
                <w:sz w:val="28"/>
                <w:szCs w:val="28"/>
                <w:lang w:val="ru-RU"/>
              </w:rPr>
              <w:t>.</w:t>
            </w:r>
          </w:p>
          <w:p w14:paraId="6C8A8E2C" w14:textId="65760E6F"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115937AB" w14:textId="77777777" w:rsidR="005849AB" w:rsidRPr="006B4230" w:rsidRDefault="005849AB" w:rsidP="00137969">
            <w:pPr>
              <w:pStyle w:val="a6"/>
              <w:widowControl w:val="0"/>
              <w:spacing w:after="0" w:line="240" w:lineRule="auto"/>
              <w:ind w:left="34" w:firstLine="283"/>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мақсатында өзгерістер енгізіледі.</w:t>
            </w:r>
          </w:p>
          <w:p w14:paraId="26B95066" w14:textId="77777777" w:rsidR="005849AB" w:rsidRPr="006B4230" w:rsidRDefault="005849AB" w:rsidP="00137969">
            <w:pPr>
              <w:pStyle w:val="a6"/>
              <w:widowControl w:val="0"/>
              <w:spacing w:after="0" w:line="240" w:lineRule="auto"/>
              <w:ind w:left="0" w:firstLine="459"/>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Салық төлеушілердің шикізаттың өнімдерінің барлық көлемін заңды түрде өзара байланысты болып табылмайтын «ерекше» трейдерге сату фактілері бар, алайда қарым-қатынасы керісінше дәлелдейді. Сонымен қатар, бұл трейдерлер бойынша қаржылық есептілік жөніндегі ақпарат </w:t>
            </w:r>
            <w:r w:rsidRPr="006B4230">
              <w:rPr>
                <w:rFonts w:ascii="Times New Roman" w:hAnsi="Times New Roman" w:cs="Times New Roman"/>
                <w:bCs/>
                <w:color w:val="000000" w:themeColor="text1"/>
                <w:sz w:val="28"/>
                <w:szCs w:val="28"/>
                <w:lang w:val="ru-RU"/>
              </w:rPr>
              <w:lastRenderedPageBreak/>
              <w:t>қолжетімсіз, бұл мұндай контрагенттерді «оффшорлық компаниялар» разрядына жатқызады. Көп жағдайда бұл тау-кен металлургия кешені саласына қатысты. Мұндай шаралар бірқатар дамушы елдерде (ҚХР, Бразилия, Үндістан) қолданылады.</w:t>
            </w:r>
          </w:p>
          <w:p w14:paraId="44CC0A31"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Өзара байланыстылықты мойындамау мұндай топтарға төмендегі трейдерлер бойынша ақпаратты ұсынбауға мүмкіндік береді. Аталған норманы енгізу трансферттік баға белгілеу кезінде бақылауды жақсартуға мүмкіндік береді, өйткені бұл топтар төменде көрсетілген трейдер арқылы үшінші тұлғаларға өткізілген бағалар бойынша барлық ақпаратты ұсынуға мәжбүр болады.</w:t>
            </w:r>
          </w:p>
          <w:p w14:paraId="62AFD211"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06.10.2022 жылғы №018428 сыбайлас жемқорлыққа қарсы ғылыми </w:t>
            </w:r>
            <w:r w:rsidRPr="006B4230">
              <w:rPr>
                <w:rFonts w:ascii="Times New Roman" w:hAnsi="Times New Roman" w:cs="Times New Roman"/>
                <w:bCs/>
                <w:color w:val="000000" w:themeColor="text1"/>
                <w:sz w:val="28"/>
                <w:szCs w:val="28"/>
                <w:lang w:val="kk-KZ"/>
              </w:rPr>
              <w:lastRenderedPageBreak/>
              <w:t>сараптама қорытындысына сәйкес өзгерту енгізілді.</w:t>
            </w:r>
          </w:p>
          <w:p w14:paraId="42B7055E" w14:textId="2E4E122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tc>
      </w:tr>
      <w:tr w:rsidR="005849AB" w:rsidRPr="00363E6E" w14:paraId="266F69CB" w14:textId="77777777" w:rsidTr="00327E10">
        <w:trPr>
          <w:trHeight w:val="1046"/>
        </w:trPr>
        <w:tc>
          <w:tcPr>
            <w:tcW w:w="675" w:type="dxa"/>
          </w:tcPr>
          <w:p w14:paraId="268FB8C3" w14:textId="2F4A65F3"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34.</w:t>
            </w:r>
          </w:p>
        </w:tc>
        <w:tc>
          <w:tcPr>
            <w:tcW w:w="1418" w:type="dxa"/>
          </w:tcPr>
          <w:p w14:paraId="72AFCE81" w14:textId="3E0D55A5"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12-баптың 2-тармағы</w:t>
            </w:r>
          </w:p>
        </w:tc>
        <w:tc>
          <w:tcPr>
            <w:tcW w:w="4678" w:type="dxa"/>
          </w:tcPr>
          <w:p w14:paraId="7E2718F2" w14:textId="703443F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12-бап. Нарықтық бағаны айқындау әдістері</w:t>
            </w:r>
          </w:p>
          <w:p w14:paraId="3CF4F02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D921782" w14:textId="4790CECD"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Салыстырымды бақыланбайтын баға әдісін қолдану мүмкін болмаған жағдайда</w:t>
            </w:r>
            <w:r w:rsidRPr="006B4230">
              <w:rPr>
                <w:rFonts w:ascii="Times New Roman" w:hAnsi="Times New Roman" w:cs="Times New Roman"/>
                <w:b/>
                <w:bCs/>
                <w:color w:val="000000" w:themeColor="text1"/>
                <w:sz w:val="28"/>
                <w:szCs w:val="28"/>
                <w:lang w:val="ru-RU"/>
              </w:rPr>
              <w:t>, осы баптың 1-тармағында аталған әдістердің бірі дәйектілікпен қолданылады.</w:t>
            </w:r>
          </w:p>
        </w:tc>
        <w:tc>
          <w:tcPr>
            <w:tcW w:w="4394" w:type="dxa"/>
          </w:tcPr>
          <w:p w14:paraId="4D9BD82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12-бап. Нарықтық бағаны айқындау әдістері</w:t>
            </w:r>
          </w:p>
          <w:p w14:paraId="6EBF926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6614606" w14:textId="3A1873C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r w:rsidR="00165481" w:rsidRPr="006B4230">
              <w:rPr>
                <w:rFonts w:ascii="Times New Roman" w:hAnsi="Times New Roman" w:cs="Times New Roman"/>
                <w:bCs/>
                <w:color w:val="000000" w:themeColor="text1"/>
                <w:sz w:val="28"/>
                <w:szCs w:val="28"/>
                <w:lang w:val="ru-RU"/>
              </w:rPr>
              <w:t xml:space="preserve">Салыстырымды </w:t>
            </w:r>
            <w:r w:rsidRPr="006B4230">
              <w:rPr>
                <w:rFonts w:ascii="Times New Roman" w:hAnsi="Times New Roman" w:cs="Times New Roman"/>
                <w:bCs/>
                <w:color w:val="000000" w:themeColor="text1"/>
                <w:sz w:val="28"/>
                <w:szCs w:val="28"/>
                <w:lang w:val="ru-RU"/>
              </w:rPr>
              <w:t xml:space="preserve">бақыланбайтын баға әдісін қолдану мүмкін болмаған </w:t>
            </w:r>
            <w:r w:rsidR="00165481" w:rsidRPr="006B4230">
              <w:rPr>
                <w:rFonts w:ascii="Times New Roman" w:hAnsi="Times New Roman" w:cs="Times New Roman"/>
                <w:bCs/>
                <w:color w:val="000000" w:themeColor="text1"/>
                <w:sz w:val="28"/>
                <w:szCs w:val="28"/>
                <w:lang w:val="ru-RU"/>
              </w:rPr>
              <w:t>жағдайда</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осы баптың 1-тармағында </w:t>
            </w:r>
            <w:r w:rsidR="00165481" w:rsidRPr="006B4230">
              <w:rPr>
                <w:rFonts w:ascii="Times New Roman" w:hAnsi="Times New Roman" w:cs="Times New Roman"/>
                <w:b/>
                <w:bCs/>
                <w:color w:val="000000" w:themeColor="text1"/>
                <w:sz w:val="28"/>
                <w:szCs w:val="28"/>
                <w:lang w:val="ru-RU"/>
              </w:rPr>
              <w:t xml:space="preserve">аталған </w:t>
            </w:r>
            <w:r w:rsidRPr="006B4230">
              <w:rPr>
                <w:rFonts w:ascii="Times New Roman" w:hAnsi="Times New Roman" w:cs="Times New Roman"/>
                <w:b/>
                <w:bCs/>
                <w:color w:val="000000" w:themeColor="text1"/>
                <w:sz w:val="28"/>
                <w:szCs w:val="28"/>
                <w:lang w:val="ru-RU"/>
              </w:rPr>
              <w:t xml:space="preserve">әдістердің бірі қолданылады, ол жасалатын мәміленің нақты мән-жайлары мен шарттарын ескере отырып, мәміле бағасының нарықтық бағаларға сәйкестігі немесе </w:t>
            </w:r>
            <w:r w:rsidR="00765F23" w:rsidRPr="006B4230">
              <w:rPr>
                <w:rFonts w:ascii="Times New Roman" w:hAnsi="Times New Roman" w:cs="Times New Roman"/>
                <w:b/>
                <w:bCs/>
                <w:color w:val="000000" w:themeColor="text1"/>
                <w:sz w:val="28"/>
                <w:szCs w:val="28"/>
                <w:lang w:val="ru-RU"/>
              </w:rPr>
              <w:t xml:space="preserve">сәйкес еместігі </w:t>
            </w:r>
            <w:r w:rsidRPr="006B4230">
              <w:rPr>
                <w:rFonts w:ascii="Times New Roman" w:hAnsi="Times New Roman" w:cs="Times New Roman"/>
                <w:b/>
                <w:bCs/>
                <w:color w:val="000000" w:themeColor="text1"/>
                <w:sz w:val="28"/>
                <w:szCs w:val="28"/>
                <w:lang w:val="ru-RU"/>
              </w:rPr>
              <w:t>туралы неғұрлым негізделген қорытынды жасауға мүмкіндік береді.</w:t>
            </w:r>
          </w:p>
          <w:p w14:paraId="489CBEC0" w14:textId="333884B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85AB35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Мемлекет басшысының 2020 жылғы 1 қыркүйектегі Қазақстан халқына Жолдауын іске асыру жөніндегі Жалпыұлттық іс-шаралар жоспарының 37-тармағын іске асыру және ЭЫДҰ Трансферттік баға белгілеу жөніндегі нұсқаулығына (2-тарау, А.2 бөлімі) сәйкес келтіру мақсатында өзгерістер енгізіледі.</w:t>
            </w:r>
          </w:p>
          <w:p w14:paraId="7B61A053"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Трансферттік баға белгілеу әдістерінің иерархиясы ЭЫДҰ елдерінде алып тасталды. Бұл тәсіл нарықтық бағаны айқындау кезінде икемділікке мүмкіндік береді. Бұл ретте Заңда ең қолайлы әдісті қолдану үшін өлшемшарттар көрсетілетін болады.</w:t>
            </w:r>
          </w:p>
          <w:p w14:paraId="404EB480" w14:textId="058FDEC3"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p>
        </w:tc>
      </w:tr>
      <w:tr w:rsidR="005849AB" w:rsidRPr="00363E6E" w14:paraId="04CFA6A5" w14:textId="77777777" w:rsidTr="00327E10">
        <w:trPr>
          <w:trHeight w:val="1046"/>
        </w:trPr>
        <w:tc>
          <w:tcPr>
            <w:tcW w:w="675" w:type="dxa"/>
          </w:tcPr>
          <w:p w14:paraId="50312FC3" w14:textId="3C445892"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rPr>
              <w:t>3</w:t>
            </w:r>
            <w:r w:rsidRPr="006B4230">
              <w:rPr>
                <w:rFonts w:ascii="Times New Roman" w:hAnsi="Times New Roman" w:cs="Times New Roman"/>
                <w:bCs/>
                <w:sz w:val="28"/>
                <w:szCs w:val="28"/>
                <w:lang w:val="ru-RU"/>
              </w:rPr>
              <w:t>5.</w:t>
            </w:r>
          </w:p>
        </w:tc>
        <w:tc>
          <w:tcPr>
            <w:tcW w:w="1418" w:type="dxa"/>
          </w:tcPr>
          <w:p w14:paraId="0A022FCC" w14:textId="5254D5BF" w:rsidR="005849AB" w:rsidRPr="006B4230" w:rsidRDefault="005849A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12-баптың 3-тармағы</w:t>
            </w:r>
          </w:p>
        </w:tc>
        <w:tc>
          <w:tcPr>
            <w:tcW w:w="4678" w:type="dxa"/>
          </w:tcPr>
          <w:p w14:paraId="3A16311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12-бап. Нарықтық бағаны айқындау әдістері</w:t>
            </w:r>
          </w:p>
          <w:p w14:paraId="006721FF"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10F0646D" w14:textId="73F6193F"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жоқ</w:t>
            </w:r>
          </w:p>
        </w:tc>
        <w:tc>
          <w:tcPr>
            <w:tcW w:w="4394" w:type="dxa"/>
          </w:tcPr>
          <w:p w14:paraId="42BE2F65"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12-бап. Нарықтық бағаны айқындау әдістері</w:t>
            </w:r>
          </w:p>
          <w:p w14:paraId="152D03FF"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3ED9F8A5" w14:textId="370762F9" w:rsidR="007D3593"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w:t>
            </w:r>
            <w:r w:rsidR="007D3593" w:rsidRPr="006B4230">
              <w:rPr>
                <w:rFonts w:ascii="Times New Roman" w:hAnsi="Times New Roman" w:cs="Times New Roman"/>
                <w:b/>
                <w:bCs/>
                <w:color w:val="000000" w:themeColor="text1"/>
                <w:sz w:val="28"/>
                <w:szCs w:val="28"/>
                <w:lang w:val="ru-RU"/>
              </w:rPr>
              <w:t xml:space="preserve">Тиісті әдісті таңдау </w:t>
            </w:r>
            <w:r w:rsidR="007D3593" w:rsidRPr="006B4230">
              <w:rPr>
                <w:rFonts w:ascii="Times New Roman" w:hAnsi="Times New Roman" w:cs="Times New Roman"/>
                <w:b/>
                <w:bCs/>
                <w:color w:val="000000" w:themeColor="text1"/>
                <w:sz w:val="28"/>
                <w:szCs w:val="28"/>
                <w:lang w:val="ru-RU"/>
              </w:rPr>
              <w:lastRenderedPageBreak/>
              <w:t xml:space="preserve">негізді болуы тиіс, мұнда мәмілеге қатысушының </w:t>
            </w:r>
            <w:r w:rsidR="00CE79D9" w:rsidRPr="006B4230">
              <w:rPr>
                <w:rFonts w:ascii="Times New Roman" w:hAnsi="Times New Roman" w:cs="Times New Roman"/>
                <w:b/>
                <w:bCs/>
                <w:color w:val="000000" w:themeColor="text1"/>
                <w:sz w:val="28"/>
                <w:szCs w:val="28"/>
                <w:lang w:val="ru-RU"/>
              </w:rPr>
              <w:t>мынадай</w:t>
            </w:r>
            <w:r w:rsidR="007D3593" w:rsidRPr="006B4230">
              <w:rPr>
                <w:rFonts w:ascii="Times New Roman" w:hAnsi="Times New Roman" w:cs="Times New Roman"/>
                <w:b/>
                <w:bCs/>
                <w:color w:val="000000" w:themeColor="text1"/>
                <w:sz w:val="28"/>
                <w:szCs w:val="28"/>
                <w:lang w:val="ru-RU"/>
              </w:rPr>
              <w:t xml:space="preserve"> жағдайларды:</w:t>
            </w:r>
          </w:p>
          <w:p w14:paraId="4B249A2C" w14:textId="77777777" w:rsidR="007D3593" w:rsidRPr="006B4230" w:rsidRDefault="007D3593"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жасалатын мәміленің сипаты ескеріле отырып, пайдаланылатын активтер мен болжанатын тәуекелдер ескеріле отырып, жасалатын операцияда әрбір қатысушы орындайтын функцияларды талдау жолымен айқындалатын әдісті таңдауын;</w:t>
            </w:r>
          </w:p>
          <w:p w14:paraId="563B67B8" w14:textId="77777777" w:rsidR="007D3593" w:rsidRPr="006B4230" w:rsidRDefault="007D3593"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трансферттік баға белгілеудің таңдалған әдісін қолдану үшін қажетті дұрыс ақпараттың болуын;</w:t>
            </w:r>
          </w:p>
          <w:p w14:paraId="71496FBA" w14:textId="329FA135" w:rsidR="005849AB" w:rsidRPr="006B4230" w:rsidRDefault="007D3593"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3) салыстырымдылыққа әкелу үшін түзетулердің сенімділігін қоса алғанда, бақыланатын және бақыланбайтын операциялардың салыстырымдылық дәрежесін</w:t>
            </w:r>
            <w:r w:rsidR="00CE79D9" w:rsidRPr="006B4230">
              <w:rPr>
                <w:rFonts w:ascii="Times New Roman" w:hAnsi="Times New Roman" w:cs="Times New Roman"/>
                <w:b/>
                <w:bCs/>
                <w:color w:val="000000" w:themeColor="text1"/>
                <w:sz w:val="28"/>
                <w:szCs w:val="28"/>
                <w:lang w:val="ru-RU"/>
              </w:rPr>
              <w:t xml:space="preserve"> ескереді</w:t>
            </w:r>
            <w:r w:rsidR="005849AB" w:rsidRPr="006B4230">
              <w:rPr>
                <w:rFonts w:ascii="Times New Roman" w:hAnsi="Times New Roman" w:cs="Times New Roman"/>
                <w:b/>
                <w:bCs/>
                <w:color w:val="000000" w:themeColor="text1"/>
                <w:sz w:val="28"/>
                <w:szCs w:val="28"/>
                <w:lang w:val="ru-RU"/>
              </w:rPr>
              <w:t>.</w:t>
            </w:r>
          </w:p>
        </w:tc>
        <w:tc>
          <w:tcPr>
            <w:tcW w:w="3827" w:type="dxa"/>
          </w:tcPr>
          <w:p w14:paraId="4450C4F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 xml:space="preserve">Мемлекет басшысының 2020 жылғы 1 қыркүйектегі Қазақстан халқына Жолдауын іске асыру </w:t>
            </w:r>
            <w:r w:rsidRPr="006B4230">
              <w:rPr>
                <w:rFonts w:ascii="Times New Roman" w:hAnsi="Times New Roman" w:cs="Times New Roman"/>
                <w:bCs/>
                <w:color w:val="000000" w:themeColor="text1"/>
                <w:sz w:val="28"/>
                <w:szCs w:val="28"/>
                <w:lang w:val="kk-KZ"/>
              </w:rPr>
              <w:lastRenderedPageBreak/>
              <w:t>жөніндегі Жалпыұлттық іс-шаралар жоспарының 37-тармағын іске асыру және ЭЫДҰ Трансферттік баға белгілеу жөніндегі нұсқаулығына (2-тарау, А.2 бөлімі) сәйкес келтіру мақсатында өзгерістер енгізіледі.</w:t>
            </w:r>
          </w:p>
          <w:p w14:paraId="69A03CC5" w14:textId="77777777"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Трансферттік баға белгілеу әдістерінің иерархиясы ЭЫДҰ елдерінде алып тасталды. Бұл тәсіл нарықтық бағаны айқындау кезінде икемділікке мүмкіндік береді. Бұл ретте Заңда ең қолайлы әдісті қолдану үшін өлшемшарттар көрсетілетін болады.</w:t>
            </w:r>
          </w:p>
          <w:p w14:paraId="43484EFF" w14:textId="7FC9E89B"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Редакцияны ЕӨҚ және ТКМКҚ ұсынды (07.12.2021 жылғы №15854/14). </w:t>
            </w:r>
          </w:p>
          <w:p w14:paraId="77F69793" w14:textId="4A21DC3C"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t>06.10.2022 жылғы №018428 сыбайлас жемқорлыққа қарсы ғылыми сараптама қорытындысына сәйкес өзгерту енгізілді.</w:t>
            </w:r>
          </w:p>
          <w:p w14:paraId="443BC20A" w14:textId="77777777"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lang w:val="kk-KZ"/>
              </w:rPr>
            </w:pPr>
          </w:p>
          <w:p w14:paraId="0C70F26B" w14:textId="5B462335"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kk-KZ"/>
              </w:rPr>
            </w:pPr>
          </w:p>
          <w:p w14:paraId="2CC195BA" w14:textId="77777777"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kk-KZ"/>
              </w:rPr>
            </w:pPr>
          </w:p>
          <w:p w14:paraId="29503360" w14:textId="279EA6C7"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kk-KZ"/>
              </w:rPr>
            </w:pPr>
          </w:p>
        </w:tc>
      </w:tr>
      <w:tr w:rsidR="005849AB" w:rsidRPr="00363E6E" w14:paraId="06ABA15F" w14:textId="77777777" w:rsidTr="0031277F">
        <w:trPr>
          <w:trHeight w:val="1969"/>
        </w:trPr>
        <w:tc>
          <w:tcPr>
            <w:tcW w:w="675" w:type="dxa"/>
          </w:tcPr>
          <w:p w14:paraId="26536030" w14:textId="3C1BD0E8"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36.</w:t>
            </w:r>
          </w:p>
        </w:tc>
        <w:tc>
          <w:tcPr>
            <w:tcW w:w="1418" w:type="dxa"/>
          </w:tcPr>
          <w:p w14:paraId="679DE129" w14:textId="22A24473" w:rsidR="005849AB" w:rsidRPr="006B4230" w:rsidRDefault="005849A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 xml:space="preserve">13-баптың 2-тармағы </w:t>
            </w:r>
          </w:p>
        </w:tc>
        <w:tc>
          <w:tcPr>
            <w:tcW w:w="4678" w:type="dxa"/>
          </w:tcPr>
          <w:p w14:paraId="63CA1A9A" w14:textId="30850BDA"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13-бап. Салыстырымды бақыланбайтын баға әдісі</w:t>
            </w:r>
          </w:p>
          <w:p w14:paraId="5B6B6C39"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69B72A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4489669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7FB59F6A" w14:textId="7A1F6F76"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Осы Заңның мақсаттары үшін белгіленім кезеңі келісімшарт талаптарына сәйкес мынадай уақыт аралығында айқындалуға тиіс:</w:t>
            </w:r>
          </w:p>
          <w:p w14:paraId="3A8290A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3DF31547" w14:textId="12FFCCAB"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w:t>
            </w:r>
            <w:r w:rsidRPr="006B4230">
              <w:rPr>
                <w:rFonts w:ascii="Times New Roman" w:hAnsi="Times New Roman" w:cs="Times New Roman"/>
                <w:b/>
                <w:bCs/>
                <w:color w:val="000000" w:themeColor="text1"/>
                <w:sz w:val="28"/>
                <w:szCs w:val="28"/>
                <w:lang w:val="ru-RU"/>
              </w:rPr>
              <w:t xml:space="preserve">жүз жиырма </w:t>
            </w:r>
            <w:r w:rsidRPr="006B4230">
              <w:rPr>
                <w:rFonts w:ascii="Times New Roman" w:hAnsi="Times New Roman" w:cs="Times New Roman"/>
                <w:bCs/>
                <w:color w:val="000000" w:themeColor="text1"/>
                <w:sz w:val="28"/>
                <w:szCs w:val="28"/>
                <w:lang w:val="ru-RU"/>
              </w:rPr>
              <w:t>күннен аспауға тиіс.</w:t>
            </w:r>
          </w:p>
          <w:p w14:paraId="2ED3C5ED" w14:textId="77777777" w:rsidR="005849AB" w:rsidRPr="006B4230" w:rsidRDefault="005849AB" w:rsidP="00137969">
            <w:pPr>
              <w:spacing w:after="0" w:line="240" w:lineRule="auto"/>
              <w:jc w:val="both"/>
              <w:rPr>
                <w:rFonts w:ascii="Times New Roman" w:hAnsi="Times New Roman" w:cs="Times New Roman"/>
                <w:bCs/>
                <w:sz w:val="28"/>
                <w:szCs w:val="28"/>
                <w:lang w:val="ru-RU"/>
              </w:rPr>
            </w:pPr>
          </w:p>
        </w:tc>
        <w:tc>
          <w:tcPr>
            <w:tcW w:w="4394" w:type="dxa"/>
          </w:tcPr>
          <w:p w14:paraId="520D50FC"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13-бап. Салыстырымды бақыланбайтын баға әдісі</w:t>
            </w:r>
          </w:p>
          <w:p w14:paraId="63E8B66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1A9711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0C65697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298C8EF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Осы Заңның мақсаттары үшін белгіленім кезеңі келісімшарт талаптарына сәйкес мынадай уақыт аралығында айқындалуға тиіс:</w:t>
            </w:r>
          </w:p>
          <w:p w14:paraId="105485A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0329065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бағалары биржалық тауарлардың белгіленімдеріне байланыстырылған биржалық емес тауарлар бойынша – тауарға меншік құқығы сатып алушыға ауысқан күнге дейін күнтізбелік алпыс екі күннен аспауға және тауарға меншік құқығы сатып алушыға ауысқан күннен кейін күнтізбелік </w:t>
            </w:r>
            <w:r w:rsidRPr="006B4230">
              <w:rPr>
                <w:rFonts w:ascii="Times New Roman" w:hAnsi="Times New Roman" w:cs="Times New Roman"/>
                <w:b/>
                <w:bCs/>
                <w:color w:val="000000" w:themeColor="text1"/>
                <w:sz w:val="28"/>
                <w:szCs w:val="28"/>
                <w:lang w:val="ru-RU"/>
              </w:rPr>
              <w:t xml:space="preserve">жүз жиырма үш </w:t>
            </w:r>
            <w:r w:rsidRPr="006B4230">
              <w:rPr>
                <w:rFonts w:ascii="Times New Roman" w:hAnsi="Times New Roman" w:cs="Times New Roman"/>
                <w:bCs/>
                <w:color w:val="000000" w:themeColor="text1"/>
                <w:sz w:val="28"/>
                <w:szCs w:val="28"/>
                <w:lang w:val="ru-RU"/>
              </w:rPr>
              <w:t>күннен аспауға тиіс.</w:t>
            </w:r>
          </w:p>
          <w:p w14:paraId="1CA92A2D" w14:textId="7777777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D7CE54E" w14:textId="7777777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3E385B8" w14:textId="7777777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2AB5793" w14:textId="7777777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E59009D" w14:textId="1D67D036"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1C01D9AC" w14:textId="60A0E026"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lastRenderedPageBreak/>
              <w:t xml:space="preserve">Редакцияны </w:t>
            </w:r>
            <w:r w:rsidRPr="006B4230">
              <w:rPr>
                <w:rFonts w:ascii="Times New Roman" w:hAnsi="Times New Roman" w:cs="Times New Roman"/>
                <w:bCs/>
                <w:color w:val="000000" w:themeColor="text1"/>
                <w:sz w:val="28"/>
                <w:szCs w:val="28"/>
                <w:lang w:val="ru-RU"/>
              </w:rPr>
              <w:t xml:space="preserve">ЕӨҚ және ТКМКҚ </w:t>
            </w:r>
            <w:r w:rsidRPr="006B4230">
              <w:rPr>
                <w:rFonts w:ascii="Times New Roman" w:hAnsi="Times New Roman" w:cs="Times New Roman"/>
                <w:bCs/>
                <w:color w:val="000000" w:themeColor="text1"/>
                <w:sz w:val="28"/>
                <w:szCs w:val="28"/>
                <w:lang w:val="kk-KZ"/>
              </w:rPr>
              <w:t>ұ</w:t>
            </w:r>
            <w:r w:rsidRPr="006B4230">
              <w:rPr>
                <w:rFonts w:ascii="Times New Roman" w:hAnsi="Times New Roman" w:cs="Times New Roman"/>
                <w:bCs/>
                <w:color w:val="000000" w:themeColor="text1"/>
                <w:sz w:val="28"/>
                <w:szCs w:val="28"/>
                <w:lang w:val="ru-RU"/>
              </w:rPr>
              <w:t xml:space="preserve">сынды </w:t>
            </w:r>
            <w:r w:rsidRPr="006B4230">
              <w:rPr>
                <w:rFonts w:ascii="Times New Roman" w:hAnsi="Times New Roman" w:cs="Times New Roman"/>
                <w:bCs/>
                <w:color w:val="000000" w:themeColor="text1"/>
                <w:sz w:val="28"/>
                <w:szCs w:val="28"/>
                <w:lang w:val="kk-KZ"/>
              </w:rPr>
              <w:t>07.12.2021 жылғы №15854/14</w:t>
            </w:r>
            <w:r w:rsidRPr="006B4230">
              <w:rPr>
                <w:rFonts w:ascii="Times New Roman" w:hAnsi="Times New Roman" w:cs="Times New Roman"/>
                <w:bCs/>
                <w:color w:val="000000" w:themeColor="text1"/>
                <w:sz w:val="28"/>
                <w:szCs w:val="28"/>
                <w:lang w:val="ru-RU"/>
              </w:rPr>
              <w:t xml:space="preserve">). </w:t>
            </w:r>
          </w:p>
          <w:p w14:paraId="777961D8" w14:textId="0E085256" w:rsidR="005849AB" w:rsidRPr="006B4230" w:rsidRDefault="005849AB" w:rsidP="00137969">
            <w:pPr>
              <w:spacing w:after="0" w:line="240" w:lineRule="auto"/>
              <w:ind w:firstLine="175"/>
              <w:jc w:val="both"/>
              <w:rPr>
                <w:rFonts w:ascii="Times New Roman" w:hAnsi="Times New Roman" w:cs="Times New Roman"/>
                <w:bCs/>
                <w:i/>
                <w:sz w:val="28"/>
                <w:szCs w:val="28"/>
                <w:lang w:val="ru-RU"/>
              </w:rPr>
            </w:pPr>
            <w:r w:rsidRPr="006B4230">
              <w:rPr>
                <w:rFonts w:ascii="Times New Roman" w:hAnsi="Times New Roman" w:cs="Times New Roman"/>
                <w:color w:val="000000" w:themeColor="text1"/>
                <w:sz w:val="28"/>
                <w:szCs w:val="28"/>
                <w:lang w:val="ru-RU"/>
              </w:rPr>
              <w:t xml:space="preserve">Толық 4 айдың белгіленім кезеңін белгілеу үшін уақыт аралығына қосу мақсатында 120 күнді 123-ке ұлғайту ұсынылады. </w:t>
            </w:r>
          </w:p>
        </w:tc>
      </w:tr>
      <w:tr w:rsidR="005849AB" w:rsidRPr="00363E6E" w14:paraId="0F43BA45" w14:textId="77777777" w:rsidTr="0031277F">
        <w:trPr>
          <w:trHeight w:val="1969"/>
        </w:trPr>
        <w:tc>
          <w:tcPr>
            <w:tcW w:w="675" w:type="dxa"/>
          </w:tcPr>
          <w:p w14:paraId="1E6C929F" w14:textId="08717494"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37.</w:t>
            </w:r>
          </w:p>
        </w:tc>
        <w:tc>
          <w:tcPr>
            <w:tcW w:w="1418" w:type="dxa"/>
          </w:tcPr>
          <w:p w14:paraId="46419BF4" w14:textId="3FCB528A"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13-баптың 2-тармағы</w:t>
            </w:r>
          </w:p>
        </w:tc>
        <w:tc>
          <w:tcPr>
            <w:tcW w:w="4678" w:type="dxa"/>
          </w:tcPr>
          <w:p w14:paraId="41F6F0C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13-бап. Салыстырымды бақыланбайтын баға әдісі</w:t>
            </w:r>
          </w:p>
          <w:p w14:paraId="3980583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BC4FFD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1F987882"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545FE45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Ұзақ мерзімдік бағасы көрсетілген биржалық емес тауарлармен (жұмыстармен, көрсетілетін қызметтермен) ұзақ мерзімдік келісімшарттар бойынша нарықтық бағаны айқындау үшін тауарды (жұмысты, көрсетілетін қызметті) өткізу кезі, мына шарттар бір мезгілде сақталған жағдайда, шарттың жасалған кезі болып табылады:</w:t>
            </w:r>
          </w:p>
          <w:p w14:paraId="4A4F2950" w14:textId="30397A9B"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шарт бойынша мәмілелердің жасалуы шарт жасалған күннен бастап бір ай ішінде басталады;</w:t>
            </w:r>
          </w:p>
          <w:p w14:paraId="0411D6D6" w14:textId="348B74A3"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нарықтық баға ұзақ мерзімдік келісімшарттар үшін осы </w:t>
            </w:r>
            <w:r w:rsidRPr="006B4230">
              <w:rPr>
                <w:rFonts w:ascii="Times New Roman" w:hAnsi="Times New Roman" w:cs="Times New Roman"/>
                <w:bCs/>
                <w:color w:val="000000" w:themeColor="text1"/>
                <w:sz w:val="28"/>
                <w:szCs w:val="28"/>
                <w:lang w:val="ru-RU"/>
              </w:rPr>
              <w:lastRenderedPageBreak/>
              <w:t>Заңға сәйкес шарт жасалатын күннің алдындағы соңғы күнге белгіленген, ресми түрде танылған ақпарат көздерінен айқындалады;</w:t>
            </w:r>
          </w:p>
          <w:p w14:paraId="5E08B056" w14:textId="707D0FA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ұзақ мерзімдік баға бір жылдан артық қолданылмайды және мәмілеге қатысушылар арасындағы түпкі келісімшартпен немесе трейдер, мәмілеге қатысушымен аффилиирленген Қазақстан Республикасының резиденті және тәуелсіз тарап болып табылатын түпкі тұтынушы арасындағы келесі келісімшартпен расталады. Уәкілетті органдардың сұратуы бойынша ұсынылған құжаттар келісімшарттың орындалуының дәлелдемесі болып табылады.</w:t>
            </w:r>
          </w:p>
        </w:tc>
        <w:tc>
          <w:tcPr>
            <w:tcW w:w="4394" w:type="dxa"/>
          </w:tcPr>
          <w:p w14:paraId="16C252D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13-бап. Салыстырымды бақыланбайтын баға әдісі</w:t>
            </w:r>
          </w:p>
          <w:p w14:paraId="37F1670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309B48F"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66609CF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64B24D80"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Ұзақ мерзімдік бағасы көрсетілген биржалық емес тауарлармен (жұмыстармен, көрсетілетін қызметтермен) ұзақ мерзімдік келісімшарттар бойынша нарықтық бағаны айқындау үшін тауарды (жұмысты, көрсетілетін қызметті) өткізу кезі, мына шарттар бір мезгілде сақталған жағдайда, шарттың жасалған кезі болып табылады:</w:t>
            </w:r>
          </w:p>
          <w:p w14:paraId="27541DB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шарт бойынша мәмілелердің жасалуы шарт жасалған күннен бастап бір ай ішінде басталады;</w:t>
            </w:r>
          </w:p>
          <w:p w14:paraId="6105A74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2) нарықтық баға ұзақ мерзімдік келісімшарттар үшін осы Заңға сәйкес шарт жасалатын күннің алдындағы соңғы күнге белгіленген, ресми түрде танылған ақпарат көздерінен айқындалады;</w:t>
            </w:r>
          </w:p>
          <w:p w14:paraId="20302D7B"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ұзақ мерзімдік баға бір жылдан артық қолданылмайды және мәмілеге қатысушылар</w:t>
            </w:r>
            <w:r w:rsidR="00E75225" w:rsidRPr="006B4230">
              <w:rPr>
                <w:rFonts w:ascii="Times New Roman" w:hAnsi="Times New Roman" w:cs="Times New Roman"/>
                <w:b/>
                <w:bCs/>
                <w:color w:val="000000" w:themeColor="text1"/>
                <w:sz w:val="28"/>
                <w:szCs w:val="28"/>
                <w:lang w:val="ru-RU"/>
              </w:rPr>
              <w:t>,</w:t>
            </w:r>
            <w:r w:rsidR="00E75225" w:rsidRPr="006B4230">
              <w:rPr>
                <w:b/>
                <w:lang w:val="ru-RU"/>
              </w:rPr>
              <w:t xml:space="preserve"> </w:t>
            </w:r>
            <w:r w:rsidR="00E75225" w:rsidRPr="006B4230">
              <w:rPr>
                <w:rFonts w:ascii="Times New Roman" w:hAnsi="Times New Roman" w:cs="Times New Roman"/>
                <w:b/>
                <w:bCs/>
                <w:color w:val="000000" w:themeColor="text1"/>
                <w:sz w:val="28"/>
                <w:szCs w:val="28"/>
                <w:lang w:val="ru-RU"/>
              </w:rPr>
              <w:t xml:space="preserve"> оның ішінде осы Заңның 11-бабының 16) – 20) тармақшаларына сәйкес өзара байланысты тараптар анықтамасына жататын мәмілеге қатысушылар</w:t>
            </w:r>
            <w:r w:rsidR="00E75225"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арасындағы түпкі келісімшартпен немесе трейдер, мәмілеге қатысушымен аффилиирленген Қазақстан Республикасының резиденті және тәуелсіз тарап болып табылатын түпкі тұтынушы арасындағы келесі келісімшартпен расталады. Уәкілетті органдардың сұратуы бойынша ұсынылған құжаттар келісімшарттың орындалуының дәлелдемесі болып табылады.</w:t>
            </w:r>
          </w:p>
          <w:p w14:paraId="0E61C523" w14:textId="0C973746"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57D486C9" w14:textId="3D102C21" w:rsidR="005849AB" w:rsidRPr="006B4230" w:rsidRDefault="005849A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Редакцияны «Еуразиялық топ» ЖШС ұ</w:t>
            </w:r>
            <w:r w:rsidRPr="006B4230">
              <w:rPr>
                <w:rFonts w:ascii="Times New Roman" w:hAnsi="Times New Roman" w:cs="Times New Roman"/>
                <w:bCs/>
                <w:color w:val="000000" w:themeColor="text1"/>
                <w:sz w:val="28"/>
                <w:szCs w:val="28"/>
                <w:lang w:val="ru-RU"/>
              </w:rPr>
              <w:t xml:space="preserve">сынды </w:t>
            </w:r>
            <w:r w:rsidRPr="006B4230">
              <w:rPr>
                <w:rFonts w:ascii="Times New Roman" w:hAnsi="Times New Roman" w:cs="Times New Roman"/>
                <w:bCs/>
                <w:color w:val="000000" w:themeColor="text1"/>
                <w:sz w:val="28"/>
                <w:szCs w:val="28"/>
                <w:lang w:val="kk-KZ"/>
              </w:rPr>
              <w:t>(06.09.2022 жылғы №Б-681лп).</w:t>
            </w:r>
          </w:p>
        </w:tc>
      </w:tr>
      <w:tr w:rsidR="005849AB" w:rsidRPr="00363E6E" w14:paraId="575B1DA8" w14:textId="77777777" w:rsidTr="00327E10">
        <w:trPr>
          <w:trHeight w:val="1046"/>
        </w:trPr>
        <w:tc>
          <w:tcPr>
            <w:tcW w:w="675" w:type="dxa"/>
          </w:tcPr>
          <w:p w14:paraId="536C8FB7" w14:textId="0C0CBF39"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38.</w:t>
            </w:r>
          </w:p>
        </w:tc>
        <w:tc>
          <w:tcPr>
            <w:tcW w:w="1418" w:type="dxa"/>
          </w:tcPr>
          <w:p w14:paraId="06D240BE" w14:textId="2857D31A" w:rsidR="005849AB" w:rsidRPr="006B4230" w:rsidRDefault="005849A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14-баптың 2-тармағы</w:t>
            </w:r>
          </w:p>
        </w:tc>
        <w:tc>
          <w:tcPr>
            <w:tcW w:w="4678" w:type="dxa"/>
          </w:tcPr>
          <w:p w14:paraId="563944FE" w14:textId="11B927F9"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14-бап. «Шығындарға қосу» әдісі </w:t>
            </w:r>
          </w:p>
          <w:p w14:paraId="073F374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B0A63A8" w14:textId="12DFCCC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 </w:t>
            </w:r>
            <w:r w:rsidRPr="006B4230">
              <w:rPr>
                <w:rFonts w:ascii="Times New Roman" w:hAnsi="Times New Roman" w:cs="Times New Roman"/>
                <w:b/>
                <w:bCs/>
                <w:color w:val="000000" w:themeColor="text1"/>
                <w:sz w:val="28"/>
                <w:szCs w:val="28"/>
                <w:lang w:val="ru-RU"/>
              </w:rPr>
              <w:t>Үстеме баға қызметтің осы саласы үшін қалыптасқан, салыстырымды экономикалық шарттарда рентабельділік нормаларының ауқымы негізінде есептелетін рентабельділік нормасының орташа ауқымын қамтамасыз ететіндей болып айқындалады.</w:t>
            </w:r>
          </w:p>
        </w:tc>
        <w:tc>
          <w:tcPr>
            <w:tcW w:w="4394" w:type="dxa"/>
          </w:tcPr>
          <w:p w14:paraId="28B436C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14-бап. «Шығындарға қосу» әдісі </w:t>
            </w:r>
          </w:p>
          <w:p w14:paraId="24A6AB8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90FA3E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Шығындарды (шығыстарды) айқындау үшін тауарларды (жұмыстарды, көрсетілетін қызметтерді) өндіруге (сатып алуға) және (немесе) өткізуге жұмсалған шығындар (шығыстар), тасымалдау, сақтау, сақтандыру жөніндегі шығындар (шығыстар) және өзге де шығындар (шығыстар) ескеріледі. </w:t>
            </w:r>
          </w:p>
          <w:p w14:paraId="07BB7952" w14:textId="77777777" w:rsidR="005849AB" w:rsidRPr="006B4230" w:rsidRDefault="005849AB" w:rsidP="00137969">
            <w:pPr>
              <w:widowControl w:val="0"/>
              <w:spacing w:after="0" w:line="240" w:lineRule="auto"/>
              <w:ind w:firstLine="595"/>
              <w:jc w:val="both"/>
              <w:rPr>
                <w:rFonts w:ascii="Times New Roman" w:hAnsi="Times New Roman" w:cs="Times New Roman"/>
                <w:b/>
                <w:sz w:val="28"/>
                <w:szCs w:val="28"/>
                <w:lang w:val="ru-RU"/>
              </w:rPr>
            </w:pPr>
            <w:r w:rsidRPr="006B4230">
              <w:rPr>
                <w:rFonts w:ascii="Times New Roman" w:hAnsi="Times New Roman" w:cs="Times New Roman"/>
                <w:b/>
                <w:bCs/>
                <w:color w:val="000000" w:themeColor="text1"/>
                <w:sz w:val="28"/>
                <w:szCs w:val="28"/>
                <w:lang w:val="ru-RU"/>
              </w:rPr>
              <w:t xml:space="preserve">Үстеме </w:t>
            </w:r>
            <w:r w:rsidR="00587CC8" w:rsidRPr="006B4230">
              <w:rPr>
                <w:rFonts w:ascii="Times New Roman" w:hAnsi="Times New Roman" w:cs="Times New Roman"/>
                <w:b/>
                <w:bCs/>
                <w:color w:val="000000" w:themeColor="text1"/>
                <w:sz w:val="28"/>
                <w:szCs w:val="28"/>
                <w:lang w:val="ru-RU"/>
              </w:rPr>
              <w:t xml:space="preserve">баға </w:t>
            </w:r>
            <w:r w:rsidRPr="006B4230">
              <w:rPr>
                <w:rFonts w:ascii="Times New Roman" w:hAnsi="Times New Roman" w:cs="Times New Roman"/>
                <w:b/>
                <w:sz w:val="28"/>
                <w:szCs w:val="28"/>
                <w:lang w:val="ru-RU"/>
              </w:rPr>
              <w:t xml:space="preserve">осы Заңның 17-1 </w:t>
            </w:r>
            <w:r w:rsidRPr="006B4230">
              <w:rPr>
                <w:rFonts w:ascii="Times New Roman" w:hAnsi="Times New Roman" w:cs="Times New Roman"/>
                <w:b/>
                <w:sz w:val="28"/>
                <w:szCs w:val="28"/>
                <w:lang w:val="kk-KZ"/>
              </w:rPr>
              <w:t>және 17</w:t>
            </w:r>
            <w:r w:rsidRPr="006B4230">
              <w:rPr>
                <w:rFonts w:ascii="Times New Roman" w:hAnsi="Times New Roman" w:cs="Times New Roman"/>
                <w:b/>
                <w:sz w:val="28"/>
                <w:szCs w:val="28"/>
                <w:lang w:val="ru-RU"/>
              </w:rPr>
              <w:t xml:space="preserve">-2-баптарына сәйкес айқындалатын осы қызмет саласы </w:t>
            </w:r>
            <w:r w:rsidR="00587CC8" w:rsidRPr="006B4230">
              <w:rPr>
                <w:rFonts w:ascii="Times New Roman" w:hAnsi="Times New Roman" w:cs="Times New Roman"/>
                <w:b/>
                <w:sz w:val="28"/>
                <w:szCs w:val="28"/>
                <w:lang w:val="ru-RU"/>
              </w:rPr>
              <w:t>үшін</w:t>
            </w:r>
            <w:r w:rsidRPr="006B4230">
              <w:rPr>
                <w:rFonts w:ascii="Times New Roman" w:hAnsi="Times New Roman" w:cs="Times New Roman"/>
                <w:b/>
                <w:sz w:val="28"/>
                <w:szCs w:val="28"/>
                <w:lang w:val="ru-RU"/>
              </w:rPr>
              <w:t xml:space="preserve"> қалыптасқан рентабельділік ауқымын қамтамасыз ететіндей етіп айқындалады.</w:t>
            </w:r>
          </w:p>
          <w:p w14:paraId="12296E47" w14:textId="3BBE1F1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21F02E2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lastRenderedPageBreak/>
              <w:t xml:space="preserve">Мемлекет басшысының 2020 жылғы 1 қыркүйектегі Қазақстан халқына Жолдауын іске асыру жөніндегі Жалпыұлттық іс-шаралар жоспарының 37-тармағын </w:t>
            </w:r>
            <w:r w:rsidRPr="006B4230">
              <w:rPr>
                <w:rFonts w:ascii="Times New Roman" w:hAnsi="Times New Roman" w:cs="Times New Roman"/>
                <w:bCs/>
                <w:color w:val="000000" w:themeColor="text1"/>
                <w:sz w:val="28"/>
                <w:szCs w:val="28"/>
                <w:lang w:val="ru-RU"/>
              </w:rPr>
              <w:t>іске асыру мақсатында өзгеріс енгізілді.</w:t>
            </w:r>
          </w:p>
          <w:p w14:paraId="5A78622C" w14:textId="162750DB" w:rsidR="005849AB" w:rsidRPr="006B4230" w:rsidRDefault="005849AB" w:rsidP="00137969">
            <w:pPr>
              <w:widowControl w:val="0"/>
              <w:spacing w:after="0" w:line="240" w:lineRule="auto"/>
              <w:ind w:firstLine="595"/>
              <w:jc w:val="both"/>
              <w:rPr>
                <w:rFonts w:ascii="Times New Roman" w:hAnsi="Times New Roman" w:cs="Times New Roman"/>
                <w:b/>
                <w:bCs/>
                <w:sz w:val="28"/>
                <w:szCs w:val="28"/>
                <w:lang w:val="ru-RU"/>
              </w:rPr>
            </w:pPr>
            <w:r w:rsidRPr="006B4230">
              <w:rPr>
                <w:rFonts w:ascii="Times New Roman" w:hAnsi="Times New Roman" w:cs="Times New Roman"/>
                <w:bCs/>
                <w:color w:val="000000" w:themeColor="text1"/>
                <w:sz w:val="28"/>
                <w:szCs w:val="28"/>
                <w:lang w:val="ru-RU"/>
              </w:rPr>
              <w:t>Бұл өзгеріс Заңның жаңа 17-1-бабында айқындалған мәндер ауқымын айқындау кезінде біркелкі тәсілді айқындау мақсатында қажет.</w:t>
            </w:r>
          </w:p>
        </w:tc>
      </w:tr>
      <w:tr w:rsidR="005849AB" w:rsidRPr="00363E6E" w14:paraId="235FFDBF" w14:textId="77777777" w:rsidTr="00327E10">
        <w:trPr>
          <w:trHeight w:val="1046"/>
        </w:trPr>
        <w:tc>
          <w:tcPr>
            <w:tcW w:w="675" w:type="dxa"/>
          </w:tcPr>
          <w:p w14:paraId="6F24810E" w14:textId="500BE553"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39.</w:t>
            </w:r>
          </w:p>
        </w:tc>
        <w:tc>
          <w:tcPr>
            <w:tcW w:w="1418" w:type="dxa"/>
          </w:tcPr>
          <w:p w14:paraId="6677FB3B" w14:textId="3BBC4FF0"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14-баптың 3-тармағы</w:t>
            </w:r>
          </w:p>
        </w:tc>
        <w:tc>
          <w:tcPr>
            <w:tcW w:w="4678" w:type="dxa"/>
          </w:tcPr>
          <w:p w14:paraId="7941838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14-бап. «Шығындарға қосу» әдісі </w:t>
            </w:r>
          </w:p>
          <w:p w14:paraId="570966E4"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3EDFE19" w14:textId="1EA47171"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color w:val="000000" w:themeColor="text1"/>
                <w:sz w:val="28"/>
                <w:szCs w:val="28"/>
                <w:lang w:val="ru-RU"/>
              </w:rPr>
              <w:t>3. Қызметтің осы саласы үшін рентабельділік Қазақстан Республикасының мемлекеттік статистика органдары, мемлекеттік кіріс органдары деректерінің және басқа да ақпарат көздерінің негізінде айқындалады.</w:t>
            </w:r>
          </w:p>
        </w:tc>
        <w:tc>
          <w:tcPr>
            <w:tcW w:w="4394" w:type="dxa"/>
          </w:tcPr>
          <w:p w14:paraId="77052D41"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14-бап. «Шығындарға қосу» әдісі </w:t>
            </w:r>
          </w:p>
          <w:p w14:paraId="1CA6107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C39BBA0" w14:textId="3EB72A22"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sz w:val="28"/>
                <w:szCs w:val="28"/>
                <w:lang w:val="ru-RU"/>
              </w:rPr>
              <w:t xml:space="preserve">3. </w:t>
            </w:r>
            <w:r w:rsidRPr="006B4230">
              <w:rPr>
                <w:rFonts w:ascii="Times New Roman" w:hAnsi="Times New Roman" w:cs="Times New Roman"/>
                <w:b/>
                <w:color w:val="000000" w:themeColor="text1"/>
                <w:sz w:val="28"/>
                <w:szCs w:val="28"/>
                <w:lang w:val="ru-RU"/>
              </w:rPr>
              <w:t>Қызметтің осы саласы үшін</w:t>
            </w:r>
            <w:r w:rsidR="00587CC8" w:rsidRPr="006B4230">
              <w:rPr>
                <w:rFonts w:ascii="Times New Roman" w:hAnsi="Times New Roman" w:cs="Times New Roman"/>
                <w:b/>
                <w:sz w:val="28"/>
                <w:szCs w:val="28"/>
                <w:lang w:val="ru-RU"/>
              </w:rPr>
              <w:t xml:space="preserve"> рентабельділік ауқымы салыстырымды</w:t>
            </w:r>
            <w:r w:rsidRPr="006B4230">
              <w:rPr>
                <w:rFonts w:ascii="Times New Roman" w:hAnsi="Times New Roman" w:cs="Times New Roman"/>
                <w:b/>
                <w:sz w:val="28"/>
                <w:szCs w:val="28"/>
                <w:lang w:val="ru-RU"/>
              </w:rPr>
              <w:t xml:space="preserve"> экономикалық </w:t>
            </w:r>
            <w:r w:rsidR="00587CC8" w:rsidRPr="006B4230">
              <w:rPr>
                <w:rFonts w:ascii="Times New Roman" w:hAnsi="Times New Roman" w:cs="Times New Roman"/>
                <w:b/>
                <w:sz w:val="28"/>
                <w:szCs w:val="28"/>
                <w:lang w:val="ru-RU"/>
              </w:rPr>
              <w:t>шарттарда</w:t>
            </w:r>
            <w:r w:rsidRPr="006B4230">
              <w:rPr>
                <w:rFonts w:ascii="Times New Roman" w:hAnsi="Times New Roman" w:cs="Times New Roman"/>
                <w:b/>
                <w:sz w:val="28"/>
                <w:szCs w:val="28"/>
                <w:lang w:val="ru-RU"/>
              </w:rPr>
              <w:t xml:space="preserve"> осы Заңның 18-бабында көрсетілген ақпарат көздері</w:t>
            </w:r>
            <w:r w:rsidR="00A80D23" w:rsidRPr="006B4230">
              <w:rPr>
                <w:rFonts w:ascii="Times New Roman" w:hAnsi="Times New Roman" w:cs="Times New Roman"/>
                <w:b/>
                <w:sz w:val="28"/>
                <w:szCs w:val="28"/>
                <w:lang w:val="ru-RU"/>
              </w:rPr>
              <w:t>нің</w:t>
            </w:r>
            <w:r w:rsidRPr="006B4230">
              <w:rPr>
                <w:rFonts w:ascii="Times New Roman" w:hAnsi="Times New Roman" w:cs="Times New Roman"/>
                <w:b/>
                <w:sz w:val="28"/>
                <w:szCs w:val="28"/>
                <w:lang w:val="ru-RU"/>
              </w:rPr>
              <w:t xml:space="preserve"> негізінде айқындалады.</w:t>
            </w:r>
          </w:p>
        </w:tc>
        <w:tc>
          <w:tcPr>
            <w:tcW w:w="3827" w:type="dxa"/>
          </w:tcPr>
          <w:p w14:paraId="4DDFF251" w14:textId="05B8283B" w:rsidR="005849AB" w:rsidRPr="006B4230" w:rsidRDefault="005849AB" w:rsidP="00137969">
            <w:pPr>
              <w:widowControl w:val="0"/>
              <w:spacing w:after="0" w:line="240" w:lineRule="auto"/>
              <w:ind w:firstLine="595"/>
              <w:jc w:val="both"/>
              <w:rPr>
                <w:rFonts w:ascii="Times New Roman" w:hAnsi="Times New Roman" w:cs="Times New Roman"/>
                <w:color w:val="000000" w:themeColor="text1"/>
                <w:sz w:val="28"/>
                <w:szCs w:val="28"/>
                <w:lang w:val="ru-RU"/>
              </w:rPr>
            </w:pPr>
            <w:r w:rsidRPr="006B4230">
              <w:rPr>
                <w:rFonts w:ascii="Times New Roman" w:hAnsi="Times New Roman" w:cs="Times New Roman"/>
                <w:bCs/>
                <w:color w:val="000000" w:themeColor="text1"/>
                <w:sz w:val="28"/>
                <w:szCs w:val="28"/>
                <w:lang w:val="ru-RU"/>
              </w:rPr>
              <w:t>Заңның 18-бабында ақпарат көздерін қолдану иерархиясы белгіленген. Қолданыстағы нормада ол сақталмаған. Осыған байланысты мәндер Заңда көрсетілген ақпарат көздеріне сәйкес айқындалатыны көрсетілуі тиіс.</w:t>
            </w:r>
          </w:p>
        </w:tc>
      </w:tr>
      <w:tr w:rsidR="005849AB" w:rsidRPr="00363E6E" w14:paraId="0FCDAE6C" w14:textId="77777777" w:rsidTr="006B46E8">
        <w:trPr>
          <w:trHeight w:val="410"/>
        </w:trPr>
        <w:tc>
          <w:tcPr>
            <w:tcW w:w="675" w:type="dxa"/>
          </w:tcPr>
          <w:p w14:paraId="2D9F656B" w14:textId="3E500854"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40.</w:t>
            </w:r>
          </w:p>
        </w:tc>
        <w:tc>
          <w:tcPr>
            <w:tcW w:w="1418" w:type="dxa"/>
          </w:tcPr>
          <w:p w14:paraId="5702889F" w14:textId="10A62FC6" w:rsidR="005849AB" w:rsidRPr="006B4230" w:rsidRDefault="005849A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15-бап</w:t>
            </w:r>
          </w:p>
        </w:tc>
        <w:tc>
          <w:tcPr>
            <w:tcW w:w="4678" w:type="dxa"/>
          </w:tcPr>
          <w:p w14:paraId="648FC05A" w14:textId="135FE949"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15-бап. Кейіннен өткізу бағасы әдісі </w:t>
            </w:r>
          </w:p>
          <w:p w14:paraId="61853E6E"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74011EF" w14:textId="1CA862D1"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Кейіннен өткізу бағасының әдісі – бұл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қызметтерді) өткізген және сатып алушы қайта сату кезінде шеккен шығындармен (шығыстармен) </w:t>
            </w:r>
            <w:r w:rsidRPr="006B4230">
              <w:rPr>
                <w:rFonts w:ascii="Times New Roman" w:hAnsi="Times New Roman" w:cs="Times New Roman"/>
                <w:bCs/>
                <w:color w:val="000000" w:themeColor="text1"/>
                <w:sz w:val="28"/>
                <w:szCs w:val="28"/>
                <w:lang w:val="ru-RU"/>
              </w:rPr>
              <w:lastRenderedPageBreak/>
              <w:t xml:space="preserve">расталған (аталған сатып алушының сатушыдан тауарларды (жұмыстарды, көрсетілетін қызметтерді) сатып алған бағалары есепке алынбаған) бағаның, сондай-ақ оның </w:t>
            </w:r>
            <w:r w:rsidRPr="006B4230">
              <w:rPr>
                <w:rFonts w:ascii="Times New Roman" w:hAnsi="Times New Roman" w:cs="Times New Roman"/>
                <w:b/>
                <w:bCs/>
                <w:color w:val="000000" w:themeColor="text1"/>
                <w:sz w:val="28"/>
                <w:szCs w:val="28"/>
                <w:lang w:val="ru-RU"/>
              </w:rPr>
              <w:t>маржасының</w:t>
            </w:r>
            <w:r w:rsidRPr="006B4230">
              <w:rPr>
                <w:rFonts w:ascii="Times New Roman" w:hAnsi="Times New Roman" w:cs="Times New Roman"/>
                <w:bCs/>
                <w:color w:val="000000" w:themeColor="text1"/>
                <w:sz w:val="28"/>
                <w:szCs w:val="28"/>
                <w:lang w:val="ru-RU"/>
              </w:rPr>
              <w:t xml:space="preserve"> арасындағы айырмашылық ретінде айқындалатын әдіс. </w:t>
            </w:r>
            <w:r w:rsidRPr="006B4230">
              <w:rPr>
                <w:rFonts w:ascii="Times New Roman" w:hAnsi="Times New Roman" w:cs="Times New Roman"/>
                <w:b/>
                <w:bCs/>
                <w:color w:val="000000" w:themeColor="text1"/>
                <w:sz w:val="28"/>
                <w:szCs w:val="28"/>
                <w:lang w:val="ru-RU"/>
              </w:rPr>
              <w:t>Бұл ретте, маржа маржаның ауқымына сәйкес келуге тиіс.</w:t>
            </w:r>
          </w:p>
        </w:tc>
        <w:tc>
          <w:tcPr>
            <w:tcW w:w="4394" w:type="dxa"/>
          </w:tcPr>
          <w:p w14:paraId="76DDB2D9"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15-бап. Кейіннен өткізу бағасы әдісі </w:t>
            </w:r>
          </w:p>
          <w:p w14:paraId="32231FFA"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DD802A4" w14:textId="77777777" w:rsidR="005849AB" w:rsidRPr="006B4230" w:rsidRDefault="005849AB" w:rsidP="00137969">
            <w:pPr>
              <w:widowControl w:val="0"/>
              <w:spacing w:after="0" w:line="240" w:lineRule="auto"/>
              <w:ind w:firstLine="595"/>
              <w:jc w:val="both"/>
              <w:rPr>
                <w:rFonts w:ascii="Times New Roman" w:hAnsi="Times New Roman" w:cs="Times New Roman"/>
                <w:b/>
                <w:sz w:val="28"/>
                <w:szCs w:val="28"/>
                <w:lang w:val="ru-RU"/>
              </w:rPr>
            </w:pPr>
            <w:r w:rsidRPr="006B4230">
              <w:rPr>
                <w:rFonts w:ascii="Times New Roman" w:hAnsi="Times New Roman" w:cs="Times New Roman"/>
                <w:bCs/>
                <w:color w:val="000000" w:themeColor="text1"/>
                <w:sz w:val="28"/>
                <w:szCs w:val="28"/>
                <w:lang w:val="ru-RU"/>
              </w:rPr>
              <w:t xml:space="preserve">Кейіннен өткізу бағасының әдісі – бұл тауарлардың (жұмыстардың, көрсетілетін қызметтердің) нарықтық бағасы сатып алушы кейіннен өткізу (қайта сату) кезінде осындай тауарларды (жұмыстарды, көрсетілетін қызметтерді) өткізген және сатып алушы қайта сату кезінде шеккен шығындармен </w:t>
            </w:r>
            <w:r w:rsidRPr="006B4230">
              <w:rPr>
                <w:rFonts w:ascii="Times New Roman" w:hAnsi="Times New Roman" w:cs="Times New Roman"/>
                <w:bCs/>
                <w:color w:val="000000" w:themeColor="text1"/>
                <w:sz w:val="28"/>
                <w:szCs w:val="28"/>
                <w:lang w:val="ru-RU"/>
              </w:rPr>
              <w:lastRenderedPageBreak/>
              <w:t xml:space="preserve">(шығыстармен) расталған (аталған сатып алушының сатушыдан тауарларды (жұмыстарды, көрсетілетін қызметтерді) сатып алған бағалары есепке алынбаған) бағаның, сондай-ақ оның </w:t>
            </w:r>
            <w:r w:rsidRPr="006B4230">
              <w:rPr>
                <w:rFonts w:ascii="Times New Roman" w:hAnsi="Times New Roman" w:cs="Times New Roman"/>
                <w:b/>
                <w:bCs/>
                <w:color w:val="000000" w:themeColor="text1"/>
                <w:sz w:val="28"/>
                <w:szCs w:val="28"/>
                <w:lang w:val="ru-RU"/>
              </w:rPr>
              <w:t xml:space="preserve">рентабельділігінің </w:t>
            </w:r>
            <w:r w:rsidRPr="006B4230">
              <w:rPr>
                <w:rFonts w:ascii="Times New Roman" w:hAnsi="Times New Roman" w:cs="Times New Roman"/>
                <w:bCs/>
                <w:color w:val="000000" w:themeColor="text1"/>
                <w:sz w:val="28"/>
                <w:szCs w:val="28"/>
                <w:lang w:val="ru-RU"/>
              </w:rPr>
              <w:t xml:space="preserve">арасындағы айырмашылық ретінде айқындалатын әдіс. </w:t>
            </w:r>
            <w:r w:rsidRPr="006B4230">
              <w:rPr>
                <w:rFonts w:ascii="Times New Roman" w:hAnsi="Times New Roman" w:cs="Times New Roman"/>
                <w:b/>
                <w:sz w:val="28"/>
                <w:szCs w:val="28"/>
                <w:lang w:val="ru-RU"/>
              </w:rPr>
              <w:t>Бұл ретте рентабельділік осы Заңның 17-1 және 17-2-баптарына сәйкес айқындалатын рентабельділік ау</w:t>
            </w:r>
            <w:r w:rsidRPr="006B4230">
              <w:rPr>
                <w:rFonts w:ascii="Times New Roman" w:hAnsi="Times New Roman" w:cs="Times New Roman"/>
                <w:b/>
                <w:sz w:val="28"/>
                <w:szCs w:val="28"/>
                <w:lang w:val="kk-KZ"/>
              </w:rPr>
              <w:t>қымына</w:t>
            </w:r>
            <w:r w:rsidRPr="006B4230">
              <w:rPr>
                <w:rFonts w:ascii="Times New Roman" w:hAnsi="Times New Roman" w:cs="Times New Roman"/>
                <w:b/>
                <w:sz w:val="28"/>
                <w:szCs w:val="28"/>
                <w:lang w:val="ru-RU"/>
              </w:rPr>
              <w:t xml:space="preserve"> сәйкес келуге тиіс.</w:t>
            </w:r>
          </w:p>
          <w:p w14:paraId="6B83F025" w14:textId="6FA87D33"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3A909CD"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kk-KZ"/>
              </w:rPr>
              <w:lastRenderedPageBreak/>
              <w:t xml:space="preserve">Мемлекет басшысының 2020 жылғы 1 қыркүйектегі Қазақстан халқына Жолдауын іске асыру жөніндегі Жалпыұлттық іс-шаралар жоспарының 37-тармағын </w:t>
            </w:r>
            <w:r w:rsidRPr="006B4230">
              <w:rPr>
                <w:rFonts w:ascii="Times New Roman" w:hAnsi="Times New Roman" w:cs="Times New Roman"/>
                <w:bCs/>
                <w:color w:val="000000" w:themeColor="text1"/>
                <w:sz w:val="28"/>
                <w:szCs w:val="28"/>
                <w:lang w:val="ru-RU"/>
              </w:rPr>
              <w:t>іске асыру мақсатында өзгеріс енгізілді.</w:t>
            </w:r>
          </w:p>
          <w:p w14:paraId="3FA09DAC" w14:textId="46E9DB48" w:rsidR="005849AB" w:rsidRPr="006B4230" w:rsidRDefault="005849AB" w:rsidP="00137969">
            <w:pPr>
              <w:widowControl w:val="0"/>
              <w:spacing w:after="0" w:line="240" w:lineRule="auto"/>
              <w:ind w:firstLine="595"/>
              <w:jc w:val="both"/>
              <w:rPr>
                <w:rFonts w:ascii="Times New Roman" w:hAnsi="Times New Roman" w:cs="Times New Roman"/>
                <w:i/>
                <w:color w:val="000000" w:themeColor="text1"/>
                <w:sz w:val="28"/>
                <w:szCs w:val="28"/>
                <w:lang w:val="ru-RU"/>
              </w:rPr>
            </w:pPr>
            <w:r w:rsidRPr="006B4230">
              <w:rPr>
                <w:rFonts w:ascii="Times New Roman" w:hAnsi="Times New Roman" w:cs="Times New Roman"/>
                <w:bCs/>
                <w:color w:val="000000" w:themeColor="text1"/>
                <w:sz w:val="28"/>
                <w:szCs w:val="28"/>
                <w:lang w:val="ru-RU"/>
              </w:rPr>
              <w:t>Бұл өзгеріс Заңның жаңа 17-1-бабында айқындалған мәндер ауқымын айқындау кезінде біркелкі тәсілді айқындау мақсатында қажет.</w:t>
            </w:r>
          </w:p>
        </w:tc>
      </w:tr>
      <w:tr w:rsidR="005849AB" w:rsidRPr="006B4230" w14:paraId="0E0DC472" w14:textId="27DF8157" w:rsidTr="00327E10">
        <w:trPr>
          <w:trHeight w:val="1046"/>
        </w:trPr>
        <w:tc>
          <w:tcPr>
            <w:tcW w:w="675" w:type="dxa"/>
          </w:tcPr>
          <w:p w14:paraId="76A43464" w14:textId="1891F970" w:rsidR="005849AB" w:rsidRPr="006B4230" w:rsidRDefault="005849A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41.</w:t>
            </w:r>
          </w:p>
        </w:tc>
        <w:tc>
          <w:tcPr>
            <w:tcW w:w="1418" w:type="dxa"/>
          </w:tcPr>
          <w:p w14:paraId="147ACC87" w14:textId="78C706B4" w:rsidR="005849AB" w:rsidRPr="006B4230" w:rsidRDefault="005849A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17-бап</w:t>
            </w:r>
          </w:p>
        </w:tc>
        <w:tc>
          <w:tcPr>
            <w:tcW w:w="4678" w:type="dxa"/>
          </w:tcPr>
          <w:p w14:paraId="4C1ACED9" w14:textId="21E16D1C"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17-бап. Таза пайда әдісі </w:t>
            </w:r>
          </w:p>
          <w:p w14:paraId="60238803"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4E03909"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Таза пайда әдісі тәуелсіз тараптар салыстырымды экономикалық шарттарда осы мәміледен ала алатын таза пайданы айқындауға негізделеді.</w:t>
            </w:r>
          </w:p>
          <w:p w14:paraId="7DB14593" w14:textId="2CC94316"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Таза кіріс бухгалтерлік есеп деректері бойынша қалыптасқан мынадай көрсеткіштердің бірі:</w:t>
            </w:r>
          </w:p>
          <w:p w14:paraId="37242BBE" w14:textId="282C679F"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активтердің қалдық құны;</w:t>
            </w:r>
          </w:p>
          <w:p w14:paraId="2F5C1EA4" w14:textId="326B0DF9"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өткізу көлемі;</w:t>
            </w:r>
          </w:p>
          <w:p w14:paraId="1E4A5837"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3) шығындар ескеріле отырып айқындалады.</w:t>
            </w:r>
          </w:p>
          <w:p w14:paraId="1997CF4D"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097E3794"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23A36D0A"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5B07574D"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2DDE90F2"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2D235497"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432C7539" w14:textId="77777777" w:rsidR="005849AB" w:rsidRPr="006B4230" w:rsidRDefault="005849A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35F815F7" w14:textId="2B8122B3" w:rsidR="005849AB" w:rsidRPr="006B4230" w:rsidRDefault="005849AB" w:rsidP="00137969">
            <w:pPr>
              <w:widowControl w:val="0"/>
              <w:spacing w:after="0" w:line="240" w:lineRule="auto"/>
              <w:jc w:val="both"/>
              <w:rPr>
                <w:rFonts w:ascii="Times New Roman" w:hAnsi="Times New Roman" w:cs="Times New Roman"/>
                <w:bCs/>
                <w:color w:val="000000" w:themeColor="text1"/>
                <w:sz w:val="28"/>
                <w:szCs w:val="28"/>
              </w:rPr>
            </w:pPr>
          </w:p>
        </w:tc>
        <w:tc>
          <w:tcPr>
            <w:tcW w:w="4394" w:type="dxa"/>
          </w:tcPr>
          <w:p w14:paraId="0B067F97"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17-</w:t>
            </w:r>
            <w:r w:rsidRPr="006B4230">
              <w:rPr>
                <w:rFonts w:ascii="Times New Roman" w:hAnsi="Times New Roman" w:cs="Times New Roman"/>
                <w:bCs/>
                <w:color w:val="000000" w:themeColor="text1"/>
                <w:sz w:val="28"/>
                <w:szCs w:val="28"/>
                <w:lang w:val="ru-RU"/>
              </w:rPr>
              <w:t>бап</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Таза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пайда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әдісі</w:t>
            </w:r>
            <w:r w:rsidRPr="006B4230">
              <w:rPr>
                <w:rFonts w:ascii="Times New Roman" w:hAnsi="Times New Roman" w:cs="Times New Roman"/>
                <w:bCs/>
                <w:color w:val="000000" w:themeColor="text1"/>
                <w:sz w:val="28"/>
                <w:szCs w:val="28"/>
              </w:rPr>
              <w:t xml:space="preserve"> </w:t>
            </w:r>
          </w:p>
          <w:p w14:paraId="13598186"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p>
          <w:p w14:paraId="57399EDA" w14:textId="77777777" w:rsidR="00C66002" w:rsidRPr="006B4230" w:rsidRDefault="00C66002"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1. Таза пайда әдісі мәмілеге қатысушының рентабельділігін салыстырымды экономикалық шарттардағы рентабельділік ауқымымен салыстыру арқылы қолданылады.</w:t>
            </w:r>
          </w:p>
          <w:p w14:paraId="588FF3BA" w14:textId="77777777" w:rsidR="00C66002" w:rsidRPr="006B4230" w:rsidRDefault="00C66002"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2. Таза пайда әдісін қолдану кезінде рентабельділіктің мынадай көрсеткіштері:</w:t>
            </w:r>
          </w:p>
          <w:p w14:paraId="2585FAF1" w14:textId="77777777" w:rsidR="00C66002" w:rsidRPr="006B4230" w:rsidRDefault="00C66002"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шығындардың операциялық рентабельділігі;</w:t>
            </w:r>
          </w:p>
          <w:p w14:paraId="1FF8B742" w14:textId="77777777" w:rsidR="00C66002" w:rsidRPr="006B4230" w:rsidRDefault="00C66002"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 xml:space="preserve">сатудың операциялық </w:t>
            </w:r>
            <w:r w:rsidRPr="006B4230">
              <w:rPr>
                <w:rFonts w:ascii="Times New Roman" w:hAnsi="Times New Roman" w:cs="Times New Roman"/>
                <w:b/>
                <w:bCs/>
                <w:color w:val="000000" w:themeColor="text1"/>
                <w:sz w:val="28"/>
                <w:szCs w:val="28"/>
              </w:rPr>
              <w:lastRenderedPageBreak/>
              <w:t>рентабельділігі;</w:t>
            </w:r>
          </w:p>
          <w:p w14:paraId="239B324D" w14:textId="77777777" w:rsidR="00C66002" w:rsidRPr="006B4230" w:rsidRDefault="00C66002" w:rsidP="00137969">
            <w:pPr>
              <w:widowControl w:val="0"/>
              <w:spacing w:after="0"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активтердің операциялық рентабельділігі қолданылуы мүмкін.</w:t>
            </w:r>
          </w:p>
          <w:p w14:paraId="4FA1D24D" w14:textId="2AA41438" w:rsidR="00137969" w:rsidRPr="006B4230" w:rsidRDefault="00C66002" w:rsidP="00137969">
            <w:pPr>
              <w:widowControl w:val="0"/>
              <w:spacing w:after="0" w:line="240" w:lineRule="auto"/>
              <w:ind w:firstLine="595"/>
              <w:jc w:val="both"/>
              <w:rPr>
                <w:rFonts w:ascii="Times New Roman" w:hAnsi="Times New Roman" w:cs="Times New Roman"/>
                <w:b/>
                <w:color w:val="000000" w:themeColor="text1"/>
                <w:sz w:val="28"/>
                <w:szCs w:val="28"/>
              </w:rPr>
            </w:pPr>
            <w:r w:rsidRPr="006B4230">
              <w:rPr>
                <w:rFonts w:ascii="Times New Roman" w:hAnsi="Times New Roman" w:cs="Times New Roman"/>
                <w:b/>
                <w:bCs/>
                <w:color w:val="000000" w:themeColor="text1"/>
                <w:sz w:val="28"/>
                <w:szCs w:val="28"/>
              </w:rPr>
              <w:t>Бұл ретте рентабельділік осы Заңның 17-1 және 17-2-баптарына сәйкес айқындалады</w:t>
            </w:r>
            <w:r w:rsidR="001855CA" w:rsidRPr="006B4230">
              <w:rPr>
                <w:rFonts w:ascii="Times New Roman" w:hAnsi="Times New Roman" w:cs="Times New Roman"/>
                <w:b/>
                <w:color w:val="000000" w:themeColor="text1"/>
                <w:sz w:val="28"/>
                <w:szCs w:val="28"/>
              </w:rPr>
              <w:t>.</w:t>
            </w:r>
          </w:p>
        </w:tc>
        <w:tc>
          <w:tcPr>
            <w:tcW w:w="3827" w:type="dxa"/>
          </w:tcPr>
          <w:p w14:paraId="3A91C729" w14:textId="77777777" w:rsidR="005849AB" w:rsidRPr="006B4230" w:rsidRDefault="005849A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lang w:val="kk-KZ"/>
              </w:rPr>
              <w:lastRenderedPageBreak/>
              <w:t xml:space="preserve">Мемлекет басшысының 2020 жылғы 1 қыркүйектегі Қазақстан халқына Жолдауын іске асыру жөніндегі Жалпыұлттық іс-шаралар жоспарының 37-тармағын </w:t>
            </w:r>
            <w:r w:rsidRPr="006B4230">
              <w:rPr>
                <w:rFonts w:ascii="Times New Roman" w:hAnsi="Times New Roman" w:cs="Times New Roman"/>
                <w:bCs/>
                <w:color w:val="000000" w:themeColor="text1"/>
                <w:sz w:val="28"/>
                <w:szCs w:val="28"/>
                <w:lang w:val="ru-RU"/>
              </w:rPr>
              <w:t>іске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асыру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мақсатында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енгізілді</w:t>
            </w:r>
            <w:r w:rsidRPr="006B4230">
              <w:rPr>
                <w:rFonts w:ascii="Times New Roman" w:hAnsi="Times New Roman" w:cs="Times New Roman"/>
                <w:bCs/>
                <w:color w:val="000000" w:themeColor="text1"/>
                <w:sz w:val="28"/>
                <w:szCs w:val="28"/>
              </w:rPr>
              <w:t>.</w:t>
            </w:r>
          </w:p>
          <w:p w14:paraId="4471A373" w14:textId="05924A30" w:rsidR="005849AB" w:rsidRPr="006B4230" w:rsidRDefault="005849AB" w:rsidP="00137969">
            <w:pPr>
              <w:widowControl w:val="0"/>
              <w:spacing w:after="0" w:line="240" w:lineRule="auto"/>
              <w:ind w:firstLine="595"/>
              <w:jc w:val="both"/>
              <w:rPr>
                <w:rFonts w:ascii="Times New Roman" w:hAnsi="Times New Roman" w:cs="Times New Roman"/>
                <w:color w:val="000000" w:themeColor="text1"/>
                <w:sz w:val="28"/>
                <w:szCs w:val="28"/>
                <w:lang w:val="ru-RU"/>
              </w:rPr>
            </w:pPr>
            <w:r w:rsidRPr="006B4230">
              <w:rPr>
                <w:rFonts w:ascii="Times New Roman" w:hAnsi="Times New Roman" w:cs="Times New Roman"/>
                <w:bCs/>
                <w:color w:val="000000" w:themeColor="text1"/>
                <w:sz w:val="28"/>
                <w:szCs w:val="28"/>
                <w:lang w:val="ru-RU"/>
              </w:rPr>
              <w:t>Бұл</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өзгеріс</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Заңның</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жаңа</w:t>
            </w:r>
            <w:r w:rsidRPr="006B4230">
              <w:rPr>
                <w:rFonts w:ascii="Times New Roman" w:hAnsi="Times New Roman" w:cs="Times New Roman"/>
                <w:bCs/>
                <w:color w:val="000000" w:themeColor="text1"/>
                <w:sz w:val="28"/>
                <w:szCs w:val="28"/>
              </w:rPr>
              <w:t xml:space="preserve"> 17-1-</w:t>
            </w:r>
            <w:r w:rsidRPr="006B4230">
              <w:rPr>
                <w:rFonts w:ascii="Times New Roman" w:hAnsi="Times New Roman" w:cs="Times New Roman"/>
                <w:bCs/>
                <w:color w:val="000000" w:themeColor="text1"/>
                <w:sz w:val="28"/>
                <w:szCs w:val="28"/>
                <w:lang w:val="ru-RU"/>
              </w:rPr>
              <w:t>бабында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айқындалған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мәндер</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ауқымын</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кезінде</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біркелкі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тәсілді</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айқындау</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мақсатында</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қажет</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 xml:space="preserve">Көрсеткіштердің атауын </w:t>
            </w:r>
            <w:r w:rsidRPr="006B4230">
              <w:rPr>
                <w:rFonts w:ascii="Times New Roman" w:hAnsi="Times New Roman" w:cs="Times New Roman"/>
                <w:bCs/>
                <w:color w:val="000000" w:themeColor="text1"/>
                <w:sz w:val="28"/>
                <w:szCs w:val="28"/>
                <w:lang w:val="ru-RU"/>
              </w:rPr>
              <w:lastRenderedPageBreak/>
              <w:t>Заңның 2-бабының жаңа 18-1) тармақшасына сәйкес жаңарту ұсынылды.</w:t>
            </w:r>
          </w:p>
        </w:tc>
      </w:tr>
      <w:tr w:rsidR="001855CA" w:rsidRPr="00363E6E" w14:paraId="4DCA0AE6" w14:textId="77777777" w:rsidTr="00327E10">
        <w:trPr>
          <w:trHeight w:val="1046"/>
        </w:trPr>
        <w:tc>
          <w:tcPr>
            <w:tcW w:w="675" w:type="dxa"/>
          </w:tcPr>
          <w:p w14:paraId="70C176B9" w14:textId="77777777" w:rsidR="001855CA" w:rsidRPr="006B4230" w:rsidRDefault="001855CA"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42.</w:t>
            </w:r>
          </w:p>
          <w:p w14:paraId="6D783196" w14:textId="77777777" w:rsidR="001855CA" w:rsidRPr="006B4230" w:rsidRDefault="001855CA" w:rsidP="00137969">
            <w:pPr>
              <w:widowControl w:val="0"/>
              <w:spacing w:after="0" w:line="240" w:lineRule="auto"/>
              <w:jc w:val="both"/>
              <w:rPr>
                <w:rFonts w:ascii="Times New Roman" w:hAnsi="Times New Roman" w:cs="Times New Roman"/>
                <w:bCs/>
                <w:sz w:val="28"/>
                <w:szCs w:val="28"/>
                <w:lang w:val="ru-RU"/>
              </w:rPr>
            </w:pPr>
          </w:p>
        </w:tc>
        <w:tc>
          <w:tcPr>
            <w:tcW w:w="1418" w:type="dxa"/>
          </w:tcPr>
          <w:p w14:paraId="35EF7EEC" w14:textId="77777777" w:rsidR="001855CA" w:rsidRPr="006B4230" w:rsidRDefault="001855CA"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17-1-бап</w:t>
            </w:r>
          </w:p>
          <w:p w14:paraId="37134333" w14:textId="77777777" w:rsidR="001855CA" w:rsidRPr="006B4230" w:rsidRDefault="001855CA" w:rsidP="00137969">
            <w:pPr>
              <w:widowControl w:val="0"/>
              <w:spacing w:after="0" w:line="240" w:lineRule="auto"/>
              <w:jc w:val="both"/>
              <w:rPr>
                <w:rFonts w:ascii="Times New Roman" w:hAnsi="Times New Roman" w:cs="Times New Roman"/>
                <w:bCs/>
                <w:sz w:val="28"/>
                <w:szCs w:val="28"/>
                <w:lang w:val="ru-RU"/>
              </w:rPr>
            </w:pPr>
          </w:p>
        </w:tc>
        <w:tc>
          <w:tcPr>
            <w:tcW w:w="4678" w:type="dxa"/>
          </w:tcPr>
          <w:p w14:paraId="68CA7731" w14:textId="77777777" w:rsidR="001855CA" w:rsidRPr="006B4230" w:rsidRDefault="001855CA" w:rsidP="00137969">
            <w:pPr>
              <w:widowControl w:val="0"/>
              <w:spacing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жоқ</w:t>
            </w:r>
          </w:p>
          <w:p w14:paraId="7905D12B"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757FF1AB" w14:textId="77777777"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17-1-бап. Бағалар ауқымы мен рентабельділік (маржа) ауқымын айқындау тәртібі</w:t>
            </w:r>
          </w:p>
          <w:p w14:paraId="48671AE4" w14:textId="77777777"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 xml:space="preserve">     </w:t>
            </w:r>
          </w:p>
          <w:p w14:paraId="367F7AB7" w14:textId="77777777"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1. Егер осы Заңның 13-бабында өзгеше көзделмесе, осы Заңның 12-бабы 1-тармағының 1), 2), 3) және 5) тармақшаларында көрсетiлген әдiстердi қолдану мақсатында бағалар ауқымы және (немесе) рентабельділік (маржа)  ауқымы пайдаланылады, ол мынадай тәртіппен айқындалады:</w:t>
            </w:r>
          </w:p>
          <w:p w14:paraId="539388CF" w14:textId="77777777"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 xml:space="preserve">1) көрсетілген әдістерді қолдану үшін пайдаланылатын нарықтық бағалар мәндерінің және (немесе) нарықтық рентабельділік (маржа)  </w:t>
            </w:r>
            <w:r w:rsidRPr="006B4230">
              <w:rPr>
                <w:rFonts w:ascii="Times New Roman" w:hAnsi="Times New Roman" w:cs="Times New Roman"/>
                <w:b/>
                <w:bCs/>
                <w:color w:val="000000" w:themeColor="text1"/>
                <w:sz w:val="28"/>
                <w:szCs w:val="28"/>
                <w:lang w:val="kk-KZ"/>
              </w:rPr>
              <w:lastRenderedPageBreak/>
              <w:t>мәндерінің мөлшері бір мәнге тең болған жағдайда, ауқымы осындай нарықтық бағалар немесе рентабельділік (маржа)  мәндеріне тең ретінде айқындалады;</w:t>
            </w:r>
          </w:p>
          <w:p w14:paraId="5DF44E3B" w14:textId="4208798D"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2) көрсетілген әдістерді қолдану үшін пайдаланылатын нарықтық бағалар мәндерінің және (немесе) нарықтық рентабельділік (маржа)  мәндерінің мөлшері үш мәннен аспаған жағдайда, ауқымы осындай нарықтық бағаларды және (немесе) нарықтық рентабельділікті (маржаны) қоса</w:t>
            </w:r>
            <w:r w:rsidR="00D0316D" w:rsidRPr="006B4230">
              <w:rPr>
                <w:rFonts w:ascii="Times New Roman" w:hAnsi="Times New Roman" w:cs="Times New Roman"/>
                <w:b/>
                <w:bCs/>
                <w:color w:val="000000" w:themeColor="text1"/>
                <w:sz w:val="28"/>
                <w:szCs w:val="28"/>
                <w:lang w:val="kk-KZ"/>
              </w:rPr>
              <w:t xml:space="preserve"> алғандағы</w:t>
            </w:r>
            <w:r w:rsidRPr="006B4230">
              <w:rPr>
                <w:rFonts w:ascii="Times New Roman" w:hAnsi="Times New Roman" w:cs="Times New Roman"/>
                <w:b/>
                <w:bCs/>
                <w:color w:val="000000" w:themeColor="text1"/>
                <w:sz w:val="28"/>
                <w:szCs w:val="28"/>
                <w:lang w:val="kk-KZ"/>
              </w:rPr>
              <w:t xml:space="preserve"> ең төменгі мәннен бастап ең жоғары мәнге дейінгі ауқым ретінде айқындалады.</w:t>
            </w:r>
          </w:p>
          <w:p w14:paraId="006A0FE5" w14:textId="77777777"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Осы тармақшаның мақсаттары үшін ақпарат көзінде жол арқылы екі мән ретінде көрсетілген баға ауқымы үш мәннен аспайтын ауқым ретінде де қабылданады;</w:t>
            </w:r>
          </w:p>
          <w:p w14:paraId="7FF06B3A" w14:textId="61A4BE28"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 xml:space="preserve">3) көрсетілген әдістерді қолдану үшін пайдаланылатын </w:t>
            </w:r>
            <w:r w:rsidRPr="006B4230">
              <w:rPr>
                <w:rFonts w:ascii="Times New Roman" w:hAnsi="Times New Roman" w:cs="Times New Roman"/>
                <w:b/>
                <w:bCs/>
                <w:color w:val="000000" w:themeColor="text1"/>
                <w:sz w:val="28"/>
                <w:szCs w:val="28"/>
                <w:lang w:val="kk-KZ"/>
              </w:rPr>
              <w:lastRenderedPageBreak/>
              <w:t>нарықтық бағалар мәндерінің және (немесе) нарықтық рентабельділік (маржа)  мәндерінің мөлшері төрт немесе одан да көп мәнге тең болған жағдайда, ауқымы нарықтық бағалардың немесе рентабельд</w:t>
            </w:r>
            <w:r w:rsidR="00F80AEA" w:rsidRPr="006B4230">
              <w:rPr>
                <w:rFonts w:ascii="Times New Roman" w:hAnsi="Times New Roman" w:cs="Times New Roman"/>
                <w:b/>
                <w:bCs/>
                <w:color w:val="000000" w:themeColor="text1"/>
                <w:sz w:val="28"/>
                <w:szCs w:val="28"/>
                <w:lang w:val="kk-KZ"/>
              </w:rPr>
              <w:t>iлiктiң (маржаның) пайдаланылатын</w:t>
            </w:r>
            <w:r w:rsidRPr="006B4230">
              <w:rPr>
                <w:rFonts w:ascii="Times New Roman" w:hAnsi="Times New Roman" w:cs="Times New Roman"/>
                <w:b/>
                <w:bCs/>
                <w:color w:val="000000" w:themeColor="text1"/>
                <w:sz w:val="28"/>
                <w:szCs w:val="28"/>
                <w:lang w:val="kk-KZ"/>
              </w:rPr>
              <w:t xml:space="preserve"> мәндерi негiзiнде есептелген </w:t>
            </w:r>
            <w:r w:rsidR="00F80AEA" w:rsidRPr="006B4230">
              <w:rPr>
                <w:rFonts w:ascii="Times New Roman" w:hAnsi="Times New Roman" w:cs="Times New Roman"/>
                <w:b/>
                <w:bCs/>
                <w:color w:val="000000" w:themeColor="text1"/>
                <w:sz w:val="28"/>
                <w:szCs w:val="28"/>
                <w:lang w:val="kk-KZ"/>
              </w:rPr>
              <w:t xml:space="preserve">жиырма </w:t>
            </w:r>
            <w:r w:rsidRPr="006B4230">
              <w:rPr>
                <w:rFonts w:ascii="Times New Roman" w:hAnsi="Times New Roman" w:cs="Times New Roman"/>
                <w:b/>
                <w:bCs/>
                <w:color w:val="000000" w:themeColor="text1"/>
                <w:sz w:val="28"/>
                <w:szCs w:val="28"/>
                <w:lang w:val="kk-KZ"/>
              </w:rPr>
              <w:t xml:space="preserve">бесiншi және жетпiс бесiншi арасындағы процентильдi қоса алғандағы </w:t>
            </w:r>
            <w:r w:rsidR="00F80AEA" w:rsidRPr="006B4230">
              <w:rPr>
                <w:rFonts w:ascii="Times New Roman" w:hAnsi="Times New Roman" w:cs="Times New Roman"/>
                <w:b/>
                <w:bCs/>
                <w:color w:val="000000" w:themeColor="text1"/>
                <w:sz w:val="28"/>
                <w:szCs w:val="28"/>
                <w:lang w:val="kk-KZ"/>
              </w:rPr>
              <w:t xml:space="preserve">ауқым </w:t>
            </w:r>
            <w:r w:rsidRPr="006B4230">
              <w:rPr>
                <w:rFonts w:ascii="Times New Roman" w:hAnsi="Times New Roman" w:cs="Times New Roman"/>
                <w:b/>
                <w:bCs/>
                <w:color w:val="000000" w:themeColor="text1"/>
                <w:sz w:val="28"/>
                <w:szCs w:val="28"/>
                <w:lang w:val="kk-KZ"/>
              </w:rPr>
              <w:t xml:space="preserve">ретінде айқындалады. </w:t>
            </w:r>
          </w:p>
          <w:p w14:paraId="454E8243" w14:textId="6ECF1856" w:rsidR="001855CA" w:rsidRPr="006B4230" w:rsidRDefault="001855CA"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 xml:space="preserve">2. </w:t>
            </w:r>
            <w:r w:rsidR="001430CA" w:rsidRPr="006B4230">
              <w:rPr>
                <w:rFonts w:ascii="Times New Roman" w:hAnsi="Times New Roman" w:cs="Times New Roman"/>
                <w:b/>
                <w:bCs/>
                <w:color w:val="000000" w:themeColor="text1"/>
                <w:sz w:val="28"/>
                <w:szCs w:val="28"/>
                <w:lang w:val="kk-KZ"/>
              </w:rPr>
              <w:t>Бағалар ауқымын есептеу үшін ақпараттың бір және сол көзіне сәйкес және пайдаланып отырып айқындалған нарықтық баға мәндері пайдаланылады</w:t>
            </w:r>
            <w:r w:rsidRPr="006B4230">
              <w:rPr>
                <w:rFonts w:ascii="Times New Roman" w:hAnsi="Times New Roman" w:cs="Times New Roman"/>
                <w:b/>
                <w:bCs/>
                <w:color w:val="000000" w:themeColor="text1"/>
                <w:sz w:val="28"/>
                <w:szCs w:val="28"/>
                <w:lang w:val="kk-KZ"/>
              </w:rPr>
              <w:t>.</w:t>
            </w:r>
          </w:p>
          <w:p w14:paraId="6F36500F" w14:textId="6A7E5764"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
                <w:bCs/>
                <w:color w:val="000000" w:themeColor="text1"/>
                <w:sz w:val="28"/>
                <w:szCs w:val="28"/>
                <w:lang w:val="kk-KZ"/>
              </w:rPr>
              <w:t xml:space="preserve">3. </w:t>
            </w:r>
            <w:r w:rsidR="00C7163C" w:rsidRPr="006B4230">
              <w:rPr>
                <w:rFonts w:ascii="Times New Roman" w:hAnsi="Times New Roman" w:cs="Times New Roman"/>
                <w:b/>
                <w:bCs/>
                <w:color w:val="000000" w:themeColor="text1"/>
                <w:sz w:val="28"/>
                <w:szCs w:val="28"/>
                <w:lang w:val="kk-KZ"/>
              </w:rPr>
              <w:t>Рентабельділік ауқымын есептеу үшін талданатын мәмілелер жасалған күнтізбелік жылдың тікелей алдындағы қатарынан күнтізбелік үш жыл үшін қаржылық деректер пайдаланылады</w:t>
            </w:r>
            <w:r w:rsidRPr="006B4230">
              <w:rPr>
                <w:rFonts w:ascii="Times New Roman" w:hAnsi="Times New Roman" w:cs="Times New Roman"/>
                <w:b/>
                <w:bCs/>
                <w:color w:val="000000" w:themeColor="text1"/>
                <w:sz w:val="28"/>
                <w:szCs w:val="28"/>
                <w:lang w:val="kk-KZ"/>
              </w:rPr>
              <w:t>.</w:t>
            </w:r>
          </w:p>
        </w:tc>
        <w:tc>
          <w:tcPr>
            <w:tcW w:w="3827" w:type="dxa"/>
          </w:tcPr>
          <w:p w14:paraId="058CA56E"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және ЭЫДҰ Трансферттік баға белгілеу жөніндегі нұсқаулығына (3-тарау, А.7 бөлімі) сәйкес келтіру мақсатында өзгерістер енгізіледі.</w:t>
            </w:r>
          </w:p>
          <w:p w14:paraId="7FB311AC"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48 елде  (АҚШ, Франция, Ұлыбритания) қолданылады.</w:t>
            </w:r>
          </w:p>
          <w:p w14:paraId="13B9F3D7" w14:textId="77777777" w:rsidR="001855CA" w:rsidRPr="006B4230" w:rsidRDefault="001855CA"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Қазақстан Республикасы Жоғарғы Сотының азаматтық істер жөніндегі сот алқасының 2016 жылғы 11 </w:t>
            </w:r>
            <w:r w:rsidRPr="006B4230">
              <w:rPr>
                <w:rFonts w:ascii="Times New Roman" w:hAnsi="Times New Roman" w:cs="Times New Roman"/>
                <w:bCs/>
                <w:color w:val="000000" w:themeColor="text1"/>
                <w:sz w:val="28"/>
                <w:szCs w:val="28"/>
                <w:lang w:val="ru-RU"/>
              </w:rPr>
              <w:lastRenderedPageBreak/>
              <w:t>мамырдағы №3гп-327-16 қаулысының қорытындысы негізінде әділ бағаны айқындау үшін интерквартильді ауқымды (25-ші мен 75-ші арасында) қолданудың қажет екені көрсетілген.</w:t>
            </w:r>
          </w:p>
          <w:p w14:paraId="5FCC386D" w14:textId="77777777" w:rsidR="001855CA" w:rsidRPr="006B4230" w:rsidRDefault="001855CA" w:rsidP="00137969">
            <w:pPr>
              <w:widowControl w:val="0"/>
              <w:spacing w:after="0" w:line="240" w:lineRule="auto"/>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ЕӨҚ-тың 30.09.2022 жылғы №20-1440 сараптамалық қорытындысына сәйкес редакцияланған.</w:t>
            </w:r>
          </w:p>
          <w:p w14:paraId="389D85B7" w14:textId="77777777" w:rsidR="001855CA" w:rsidRPr="006B4230" w:rsidRDefault="001855CA" w:rsidP="00137969">
            <w:pPr>
              <w:widowControl w:val="0"/>
              <w:spacing w:after="0" w:line="240" w:lineRule="auto"/>
              <w:jc w:val="both"/>
              <w:rPr>
                <w:rFonts w:ascii="Times New Roman" w:hAnsi="Times New Roman" w:cs="Times New Roman"/>
                <w:b/>
                <w:bCs/>
                <w:color w:val="000000" w:themeColor="text1"/>
                <w:sz w:val="28"/>
                <w:szCs w:val="28"/>
                <w:lang w:val="kk-KZ"/>
              </w:rPr>
            </w:pPr>
          </w:p>
          <w:p w14:paraId="0E1F8856" w14:textId="77777777" w:rsidR="001855CA" w:rsidRPr="006B4230" w:rsidRDefault="001855CA" w:rsidP="00137969">
            <w:pPr>
              <w:widowControl w:val="0"/>
              <w:spacing w:after="0" w:line="240" w:lineRule="auto"/>
              <w:jc w:val="both"/>
              <w:rPr>
                <w:rFonts w:ascii="Times New Roman" w:hAnsi="Times New Roman" w:cs="Times New Roman"/>
                <w:b/>
                <w:bCs/>
                <w:color w:val="000000" w:themeColor="text1"/>
                <w:sz w:val="28"/>
                <w:szCs w:val="28"/>
                <w:lang w:val="kk-KZ"/>
              </w:rPr>
            </w:pPr>
          </w:p>
          <w:p w14:paraId="11AA4FF4"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kk-KZ"/>
              </w:rPr>
            </w:pPr>
          </w:p>
        </w:tc>
      </w:tr>
      <w:tr w:rsidR="001855CA" w:rsidRPr="00363E6E" w14:paraId="35253595" w14:textId="77777777" w:rsidTr="00327E10">
        <w:trPr>
          <w:trHeight w:val="1046"/>
        </w:trPr>
        <w:tc>
          <w:tcPr>
            <w:tcW w:w="675" w:type="dxa"/>
          </w:tcPr>
          <w:p w14:paraId="22BAEA61" w14:textId="5F16D306" w:rsidR="001855CA" w:rsidRPr="006B4230" w:rsidRDefault="001855CA"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43.</w:t>
            </w:r>
          </w:p>
        </w:tc>
        <w:tc>
          <w:tcPr>
            <w:tcW w:w="1418" w:type="dxa"/>
          </w:tcPr>
          <w:p w14:paraId="77BE5D48" w14:textId="648998FE" w:rsidR="001855CA" w:rsidRPr="006B4230" w:rsidRDefault="001855CA"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17-2 бап</w:t>
            </w:r>
          </w:p>
        </w:tc>
        <w:tc>
          <w:tcPr>
            <w:tcW w:w="4678" w:type="dxa"/>
          </w:tcPr>
          <w:p w14:paraId="5D0D8F63" w14:textId="1ECAECE6" w:rsidR="001855CA" w:rsidRPr="006B4230" w:rsidRDefault="001855CA" w:rsidP="00137969">
            <w:pPr>
              <w:widowControl w:val="0"/>
              <w:spacing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kk-KZ"/>
              </w:rPr>
              <w:t>жоқ</w:t>
            </w:r>
          </w:p>
        </w:tc>
        <w:tc>
          <w:tcPr>
            <w:tcW w:w="4394" w:type="dxa"/>
          </w:tcPr>
          <w:p w14:paraId="5DBBBF45" w14:textId="77777777" w:rsidR="001855CA" w:rsidRPr="006B4230" w:rsidRDefault="001855CA" w:rsidP="00137969">
            <w:pPr>
              <w:widowControl w:val="0"/>
              <w:spacing w:after="0" w:line="240" w:lineRule="auto"/>
              <w:jc w:val="both"/>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17-2-бап. Рентабельділікті айқындау тәртібі</w:t>
            </w:r>
          </w:p>
          <w:p w14:paraId="06A5A930" w14:textId="77777777" w:rsidR="001855CA" w:rsidRPr="006B4230" w:rsidRDefault="001855CA" w:rsidP="00137969">
            <w:pPr>
              <w:widowControl w:val="0"/>
              <w:spacing w:after="0" w:line="240" w:lineRule="auto"/>
              <w:jc w:val="both"/>
              <w:rPr>
                <w:rFonts w:ascii="Times New Roman" w:hAnsi="Times New Roman" w:cs="Times New Roman"/>
                <w:b/>
                <w:color w:val="000000" w:themeColor="text1"/>
                <w:sz w:val="28"/>
                <w:szCs w:val="28"/>
                <w:lang w:val="kk-KZ"/>
              </w:rPr>
            </w:pPr>
          </w:p>
          <w:p w14:paraId="3E4493BD" w14:textId="485FF221" w:rsidR="00A64664" w:rsidRPr="006B4230" w:rsidRDefault="00A64664" w:rsidP="00137969">
            <w:pPr>
              <w:widowControl w:val="0"/>
              <w:spacing w:after="0" w:line="240" w:lineRule="auto"/>
              <w:ind w:firstLine="595"/>
              <w:jc w:val="both"/>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1. Шығындардың жалпы рентабельділігі тауарларды (жұмыстарды, көрсетілетін қызметтерді) сатудан түскен жалпы пайданың сатылған тауарлардың (жұмыстардың, көрсетілетін қызметтердің)</w:t>
            </w:r>
            <w:r w:rsidR="00E1309E" w:rsidRPr="006B4230">
              <w:rPr>
                <w:rFonts w:ascii="Times New Roman" w:hAnsi="Times New Roman" w:cs="Times New Roman"/>
                <w:b/>
                <w:color w:val="000000" w:themeColor="text1"/>
                <w:sz w:val="28"/>
                <w:szCs w:val="28"/>
                <w:lang w:val="kk-KZ"/>
              </w:rPr>
              <w:t xml:space="preserve"> </w:t>
            </w:r>
            <w:r w:rsidRPr="006B4230">
              <w:rPr>
                <w:rFonts w:ascii="Times New Roman" w:hAnsi="Times New Roman" w:cs="Times New Roman"/>
                <w:b/>
                <w:color w:val="000000" w:themeColor="text1"/>
                <w:sz w:val="28"/>
                <w:szCs w:val="28"/>
                <w:lang w:val="kk-KZ"/>
              </w:rPr>
              <w:t>өзіндік құнына қатынасы ретінде айқындалады.</w:t>
            </w:r>
          </w:p>
          <w:p w14:paraId="67E489D5" w14:textId="77777777" w:rsidR="00A64664" w:rsidRPr="006B4230" w:rsidRDefault="00A64664" w:rsidP="00137969">
            <w:pPr>
              <w:widowControl w:val="0"/>
              <w:spacing w:after="0" w:line="240" w:lineRule="auto"/>
              <w:ind w:firstLine="595"/>
              <w:jc w:val="both"/>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2. Сатудың жалпы рентабельділігі акциздерді және қосылған құн салығын есепке алмағанда тауарларды (жұмыстарды, көрсетілетін қызметтерді) сатудан түскен жалпы пайданың, тауарларды (жұмыстарды, көрсетілетін қызметтерді) сатудан түсетін түсімге қатынасы ретінде анықталады.</w:t>
            </w:r>
          </w:p>
          <w:p w14:paraId="458897DB" w14:textId="77777777" w:rsidR="00A64664" w:rsidRPr="006B4230" w:rsidRDefault="00A64664" w:rsidP="00137969">
            <w:pPr>
              <w:widowControl w:val="0"/>
              <w:spacing w:after="0" w:line="240" w:lineRule="auto"/>
              <w:ind w:firstLine="595"/>
              <w:jc w:val="both"/>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 xml:space="preserve">3. Шығындардың операциялық рентабельділігі тауарларды (жұмыстарды, көрсетілетін қызметтерді) сатудан түскен операциялық </w:t>
            </w:r>
            <w:r w:rsidRPr="006B4230">
              <w:rPr>
                <w:rFonts w:ascii="Times New Roman" w:hAnsi="Times New Roman" w:cs="Times New Roman"/>
                <w:b/>
                <w:color w:val="000000" w:themeColor="text1"/>
                <w:sz w:val="28"/>
                <w:szCs w:val="28"/>
                <w:lang w:val="kk-KZ"/>
              </w:rPr>
              <w:lastRenderedPageBreak/>
              <w:t>пайда сомасының сатылған тауарлардың (жұмыстардың, көрсетілетін қызметтердің) өзіндік құнына және тауарларды (жұмыстарды, көрсетілетін қызметтерді) сатуға байланысты коммерциялық және әкімшілік шығыстар сомасына қатынасы ретінде айқындалады.</w:t>
            </w:r>
          </w:p>
          <w:p w14:paraId="2436807B" w14:textId="6E290FCB" w:rsidR="00A64664" w:rsidRPr="006B4230" w:rsidRDefault="00A64664" w:rsidP="00137969">
            <w:pPr>
              <w:widowControl w:val="0"/>
              <w:spacing w:after="0" w:line="240" w:lineRule="auto"/>
              <w:ind w:firstLine="595"/>
              <w:jc w:val="both"/>
              <w:rPr>
                <w:rFonts w:ascii="Times New Roman" w:hAnsi="Times New Roman" w:cs="Times New Roman"/>
                <w:b/>
                <w:color w:val="000000" w:themeColor="text1"/>
                <w:sz w:val="28"/>
                <w:szCs w:val="28"/>
                <w:lang w:val="kk-KZ"/>
              </w:rPr>
            </w:pPr>
            <w:r w:rsidRPr="006B4230">
              <w:rPr>
                <w:rFonts w:ascii="Times New Roman" w:hAnsi="Times New Roman" w:cs="Times New Roman"/>
                <w:b/>
                <w:color w:val="000000" w:themeColor="text1"/>
                <w:sz w:val="28"/>
                <w:szCs w:val="28"/>
                <w:lang w:val="kk-KZ"/>
              </w:rPr>
              <w:t>4.</w:t>
            </w:r>
            <w:r w:rsidR="00297001" w:rsidRPr="006B4230">
              <w:rPr>
                <w:rFonts w:ascii="Times New Roman" w:hAnsi="Times New Roman" w:cs="Times New Roman"/>
                <w:b/>
                <w:color w:val="000000" w:themeColor="text1"/>
                <w:sz w:val="28"/>
                <w:szCs w:val="28"/>
                <w:lang w:val="kk-KZ"/>
              </w:rPr>
              <w:t xml:space="preserve"> </w:t>
            </w:r>
            <w:r w:rsidRPr="006B4230">
              <w:rPr>
                <w:rFonts w:ascii="Times New Roman" w:hAnsi="Times New Roman" w:cs="Times New Roman"/>
                <w:b/>
                <w:color w:val="000000" w:themeColor="text1"/>
                <w:sz w:val="28"/>
                <w:szCs w:val="28"/>
                <w:lang w:val="kk-KZ"/>
              </w:rPr>
              <w:t xml:space="preserve">Сатудың операциялық рентабельділігі акциздерді және қосылған құн салығын есепке алмағанда тауарларды (жұмыстарды, көрсетілетін қызметтерді) сатудан түскен операциялық пайда сомасының тауарларды (жұмыстарды, көрсетілетін қызметтерді) сатудан түсетін түсімге қатынасы ретінде айқындалады. </w:t>
            </w:r>
          </w:p>
          <w:p w14:paraId="6C42A918" w14:textId="265FB955" w:rsidR="001855CA" w:rsidRPr="006B4230" w:rsidRDefault="00A64664" w:rsidP="00137969">
            <w:pPr>
              <w:widowControl w:val="0"/>
              <w:spacing w:after="0"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color w:val="000000" w:themeColor="text1"/>
                <w:sz w:val="28"/>
                <w:szCs w:val="28"/>
                <w:lang w:val="kk-KZ"/>
              </w:rPr>
              <w:t xml:space="preserve">5. Активтердің операциялық рентабельділігі тауарларды (жұмыстарды, көрсетілетін қызметтерді) сатудан түскен операциялық пайда сомасының </w:t>
            </w:r>
            <w:r w:rsidRPr="006B4230">
              <w:rPr>
                <w:rFonts w:ascii="Times New Roman" w:hAnsi="Times New Roman" w:cs="Times New Roman"/>
                <w:b/>
                <w:color w:val="000000" w:themeColor="text1"/>
                <w:sz w:val="28"/>
                <w:szCs w:val="28"/>
                <w:lang w:val="kk-KZ"/>
              </w:rPr>
              <w:lastRenderedPageBreak/>
              <w:t>пайдаланылатын активтердің ағымдағы нарықтық құнына немесе пайдаланылатын активтердің ағымдағы нарықтық құны туралы ақпарат болмағанда – бухгалтерлік (қаржылық) есеп</w:t>
            </w:r>
            <w:r w:rsidR="00C913B5" w:rsidRPr="006B4230">
              <w:rPr>
                <w:rFonts w:ascii="Times New Roman" w:hAnsi="Times New Roman" w:cs="Times New Roman"/>
                <w:b/>
                <w:color w:val="000000" w:themeColor="text1"/>
                <w:sz w:val="28"/>
                <w:szCs w:val="28"/>
                <w:lang w:val="kk-KZ"/>
              </w:rPr>
              <w:t>тілік</w:t>
            </w:r>
            <w:r w:rsidRPr="006B4230">
              <w:rPr>
                <w:rFonts w:ascii="Times New Roman" w:hAnsi="Times New Roman" w:cs="Times New Roman"/>
                <w:b/>
                <w:color w:val="000000" w:themeColor="text1"/>
                <w:sz w:val="28"/>
                <w:szCs w:val="28"/>
                <w:lang w:val="kk-KZ"/>
              </w:rPr>
              <w:t xml:space="preserve"> деректеріне сәйкес активтердің құнына қатынасы ретінде айқындалады.</w:t>
            </w:r>
          </w:p>
        </w:tc>
        <w:tc>
          <w:tcPr>
            <w:tcW w:w="3827" w:type="dxa"/>
          </w:tcPr>
          <w:p w14:paraId="65D8C30A"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kk-KZ"/>
              </w:rPr>
            </w:pPr>
            <w:r w:rsidRPr="006B4230">
              <w:rPr>
                <w:rFonts w:ascii="Times New Roman" w:hAnsi="Times New Roman" w:cs="Times New Roman"/>
                <w:bCs/>
                <w:color w:val="000000" w:themeColor="text1"/>
                <w:sz w:val="28"/>
                <w:szCs w:val="28"/>
                <w:lang w:val="kk-KZ"/>
              </w:rPr>
              <w:lastRenderedPageBreak/>
              <w:t>Мемлекет басшысының 2020 жылғы 1 қыркүйектегі Қазақстан халқына Жолдауын іске асыру жөніндегі Жалпыұлттық іс-шаралар жоспарының 37-тармағын іске асыру және ЭЫДҰ Трансферттік баға белгілеу жөніндегі нұсқаулығына (3-тарау, А.7 бөлімі) сәйкес келтіру мақсатында өзгерістер енгізіледі.</w:t>
            </w:r>
          </w:p>
          <w:p w14:paraId="47BF4A19" w14:textId="277EAEB0"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48 елде (АҚШ, Франция, Ұлыбритания) қолданылады.</w:t>
            </w:r>
          </w:p>
          <w:p w14:paraId="108A7767" w14:textId="77777777" w:rsidR="001855CA" w:rsidRPr="006B4230" w:rsidRDefault="001855CA"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Қазақстан Республикасы Жоғарғы Сотының азаматтық істер жөніндегі сот алқасының 2016 жылғы 11 мамырдағы №3гп-327-16 қаулысының қорытындысы негізінде әділ бағаны айқындау үшін интерквартильді ауқымды (25-ші мен 75-ші арасында) қолданудың қажет екені көрсетілген.</w:t>
            </w:r>
          </w:p>
          <w:p w14:paraId="2B13677C" w14:textId="77777777" w:rsidR="001855CA" w:rsidRPr="006B4230" w:rsidRDefault="001855CA" w:rsidP="00137969">
            <w:pPr>
              <w:widowControl w:val="0"/>
              <w:spacing w:after="0" w:line="240" w:lineRule="auto"/>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Cs/>
                <w:color w:val="000000" w:themeColor="text1"/>
                <w:sz w:val="28"/>
                <w:szCs w:val="28"/>
                <w:lang w:val="kk-KZ"/>
              </w:rPr>
              <w:t xml:space="preserve">      ЕӨҚ-тың 30.09.2022 </w:t>
            </w:r>
            <w:r w:rsidRPr="006B4230">
              <w:rPr>
                <w:rFonts w:ascii="Times New Roman" w:hAnsi="Times New Roman" w:cs="Times New Roman"/>
                <w:bCs/>
                <w:color w:val="000000" w:themeColor="text1"/>
                <w:sz w:val="28"/>
                <w:szCs w:val="28"/>
                <w:lang w:val="kk-KZ"/>
              </w:rPr>
              <w:lastRenderedPageBreak/>
              <w:t>жылғы №20-1440 сараптамалық қорытындысына сәйкес редакцияланған.</w:t>
            </w:r>
          </w:p>
          <w:p w14:paraId="545DFFA5" w14:textId="77777777" w:rsidR="001855CA" w:rsidRPr="006B4230" w:rsidRDefault="001855CA" w:rsidP="00137969">
            <w:pPr>
              <w:widowControl w:val="0"/>
              <w:spacing w:after="0" w:line="240" w:lineRule="auto"/>
              <w:ind w:firstLine="595"/>
              <w:jc w:val="both"/>
              <w:rPr>
                <w:rFonts w:ascii="Times New Roman" w:hAnsi="Times New Roman" w:cs="Times New Roman"/>
                <w:bCs/>
                <w:color w:val="000000" w:themeColor="text1"/>
                <w:sz w:val="28"/>
                <w:szCs w:val="28"/>
                <w:lang w:val="kk-KZ"/>
              </w:rPr>
            </w:pPr>
          </w:p>
        </w:tc>
      </w:tr>
    </w:tbl>
    <w:p w14:paraId="683917D1" w14:textId="78095BB2" w:rsidR="00F94100" w:rsidRPr="006B4230" w:rsidRDefault="00F94100" w:rsidP="00137969">
      <w:pPr>
        <w:spacing w:line="240" w:lineRule="auto"/>
        <w:rPr>
          <w:rFonts w:ascii="Times New Roman" w:hAnsi="Times New Roman" w:cs="Times New Roman"/>
          <w:sz w:val="20"/>
          <w:szCs w:val="20"/>
          <w:lang w:val="kk-KZ"/>
        </w:rPr>
      </w:pPr>
    </w:p>
    <w:p w14:paraId="6D8593ED" w14:textId="77777777" w:rsidR="00F94100" w:rsidRPr="006B4230" w:rsidRDefault="00F94100" w:rsidP="00137969">
      <w:pPr>
        <w:spacing w:after="100" w:afterAutospacing="1" w:line="240" w:lineRule="auto"/>
        <w:contextualSpacing/>
        <w:rPr>
          <w:rFonts w:ascii="Times New Roman" w:hAnsi="Times New Roman" w:cs="Times New Roman"/>
          <w:b/>
          <w:sz w:val="28"/>
          <w:szCs w:val="20"/>
          <w:lang w:val="kk-KZ"/>
        </w:rPr>
      </w:pPr>
      <w:r w:rsidRPr="006B4230">
        <w:rPr>
          <w:rFonts w:ascii="Times New Roman" w:hAnsi="Times New Roman" w:cs="Times New Roman"/>
          <w:b/>
          <w:sz w:val="28"/>
          <w:szCs w:val="20"/>
          <w:lang w:val="kk-KZ"/>
        </w:rPr>
        <w:t xml:space="preserve">Қазақстан Республикасының </w:t>
      </w:r>
    </w:p>
    <w:p w14:paraId="3888D9D8" w14:textId="2E1FEBF1" w:rsidR="00F94100" w:rsidRPr="006B4230" w:rsidRDefault="00137969" w:rsidP="00137969">
      <w:pPr>
        <w:spacing w:after="100" w:afterAutospacing="1" w:line="240" w:lineRule="auto"/>
        <w:contextualSpacing/>
        <w:rPr>
          <w:rFonts w:ascii="Times New Roman" w:hAnsi="Times New Roman" w:cs="Times New Roman"/>
          <w:b/>
          <w:sz w:val="28"/>
          <w:szCs w:val="20"/>
          <w:lang w:val="kk-KZ"/>
        </w:rPr>
      </w:pPr>
      <w:r w:rsidRPr="006B4230">
        <w:rPr>
          <w:rFonts w:ascii="Times New Roman" w:hAnsi="Times New Roman" w:cs="Times New Roman"/>
          <w:b/>
          <w:sz w:val="28"/>
          <w:szCs w:val="20"/>
          <w:lang w:val="kk-KZ"/>
        </w:rPr>
        <w:t xml:space="preserve">     </w:t>
      </w:r>
      <w:r w:rsidR="00F94100" w:rsidRPr="006B4230">
        <w:rPr>
          <w:rFonts w:ascii="Times New Roman" w:hAnsi="Times New Roman" w:cs="Times New Roman"/>
          <w:b/>
          <w:sz w:val="28"/>
          <w:szCs w:val="20"/>
          <w:lang w:val="kk-KZ"/>
        </w:rPr>
        <w:t>Қаржы вице-министрі</w:t>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t xml:space="preserve"> </w:t>
      </w:r>
      <w:r w:rsidR="00F94100" w:rsidRPr="006B4230">
        <w:rPr>
          <w:rFonts w:ascii="Times New Roman" w:hAnsi="Times New Roman" w:cs="Times New Roman"/>
          <w:b/>
          <w:sz w:val="28"/>
          <w:szCs w:val="20"/>
          <w:lang w:val="kk-KZ"/>
        </w:rPr>
        <w:tab/>
      </w:r>
      <w:r w:rsidR="00F94100" w:rsidRPr="006B4230">
        <w:rPr>
          <w:rFonts w:ascii="Times New Roman" w:hAnsi="Times New Roman" w:cs="Times New Roman"/>
          <w:b/>
          <w:sz w:val="28"/>
          <w:szCs w:val="20"/>
          <w:lang w:val="kk-KZ"/>
        </w:rPr>
        <w:tab/>
        <w:t>Е. Біржанов</w:t>
      </w:r>
    </w:p>
    <w:p w14:paraId="7982FE84" w14:textId="77777777" w:rsidR="00383DEB" w:rsidRPr="006B4230" w:rsidRDefault="00383DEB" w:rsidP="00137969">
      <w:pPr>
        <w:spacing w:after="100" w:afterAutospacing="1" w:line="240" w:lineRule="auto"/>
        <w:contextualSpacing/>
        <w:rPr>
          <w:rFonts w:ascii="Times New Roman" w:hAnsi="Times New Roman" w:cs="Times New Roman"/>
          <w:b/>
          <w:sz w:val="28"/>
          <w:szCs w:val="20"/>
          <w:lang w:val="kk-KZ"/>
        </w:rPr>
      </w:pPr>
    </w:p>
    <w:p w14:paraId="1C01888D" w14:textId="77777777" w:rsidR="00383DEB" w:rsidRPr="006B4230" w:rsidRDefault="00383DEB" w:rsidP="00137969">
      <w:pPr>
        <w:spacing w:after="100" w:afterAutospacing="1" w:line="240" w:lineRule="auto"/>
        <w:contextualSpacing/>
        <w:rPr>
          <w:rFonts w:ascii="Times New Roman" w:hAnsi="Times New Roman" w:cs="Times New Roman"/>
          <w:b/>
          <w:sz w:val="28"/>
          <w:szCs w:val="20"/>
          <w:lang w:val="ru-RU"/>
        </w:rPr>
        <w:sectPr w:rsidR="00383DEB" w:rsidRPr="006B4230" w:rsidSect="00B01D6D">
          <w:headerReference w:type="default" r:id="rId8"/>
          <w:pgSz w:w="16838" w:h="11906" w:orient="landscape" w:code="9"/>
          <w:pgMar w:top="1418" w:right="851" w:bottom="1418" w:left="1418" w:header="709" w:footer="709" w:gutter="0"/>
          <w:cols w:space="708"/>
          <w:titlePg/>
          <w:docGrid w:linePitch="360"/>
        </w:sectPr>
      </w:pPr>
    </w:p>
    <w:p w14:paraId="4A3D31BC" w14:textId="77777777" w:rsidR="00383DEB" w:rsidRPr="006B4230" w:rsidRDefault="00383DEB" w:rsidP="00137969">
      <w:pPr>
        <w:widowControl w:val="0"/>
        <w:spacing w:after="0" w:line="240" w:lineRule="auto"/>
        <w:jc w:val="center"/>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lastRenderedPageBreak/>
        <w:t>СРАВНИТЕЛЬНАЯ ТАБЛИЦА</w:t>
      </w:r>
    </w:p>
    <w:p w14:paraId="28A9E27F" w14:textId="77777777" w:rsidR="00383DEB" w:rsidRPr="006B4230" w:rsidRDefault="00383DEB" w:rsidP="00137969">
      <w:pPr>
        <w:widowControl w:val="0"/>
        <w:spacing w:after="0" w:line="240" w:lineRule="auto"/>
        <w:jc w:val="center"/>
        <w:rPr>
          <w:rStyle w:val="normal-h"/>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 xml:space="preserve">к проекту </w:t>
      </w:r>
      <w:r w:rsidRPr="006B4230">
        <w:rPr>
          <w:rStyle w:val="normal-h"/>
          <w:rFonts w:ascii="Times New Roman" w:hAnsi="Times New Roman" w:cs="Times New Roman"/>
          <w:b/>
          <w:color w:val="000000" w:themeColor="text1"/>
          <w:sz w:val="28"/>
          <w:szCs w:val="28"/>
          <w:lang w:val="ru-RU"/>
        </w:rPr>
        <w:t>Закона Республики Казахстан «</w:t>
      </w:r>
      <w:r w:rsidRPr="006B4230">
        <w:rPr>
          <w:rFonts w:ascii="Times New Roman" w:hAnsi="Times New Roman" w:cs="Times New Roman"/>
          <w:b/>
          <w:sz w:val="28"/>
          <w:szCs w:val="28"/>
          <w:lang w:val="ru-RU"/>
        </w:rPr>
        <w:t>О внесении изменений и дополнений в некоторые законодательные акты Республики Казахстан по вопросам трансфертного ценообразования</w:t>
      </w:r>
      <w:r w:rsidRPr="006B4230">
        <w:rPr>
          <w:rStyle w:val="normal-h"/>
          <w:rFonts w:ascii="Times New Roman" w:hAnsi="Times New Roman" w:cs="Times New Roman"/>
          <w:b/>
          <w:color w:val="000000" w:themeColor="text1"/>
          <w:sz w:val="28"/>
          <w:szCs w:val="28"/>
          <w:lang w:val="ru-RU"/>
        </w:rPr>
        <w:t>»</w:t>
      </w:r>
    </w:p>
    <w:p w14:paraId="1862FCE1" w14:textId="77777777" w:rsidR="00383DEB" w:rsidRPr="006B4230" w:rsidRDefault="00383DEB" w:rsidP="00137969">
      <w:pPr>
        <w:widowControl w:val="0"/>
        <w:spacing w:line="240" w:lineRule="auto"/>
        <w:rPr>
          <w:rStyle w:val="normal-h"/>
          <w:rFonts w:ascii="Times New Roman" w:hAnsi="Times New Roman" w:cs="Times New Roman"/>
          <w:b/>
          <w:color w:val="000000" w:themeColor="text1"/>
          <w:sz w:val="20"/>
          <w:szCs w:val="20"/>
          <w:lang w:val="ru-RU"/>
        </w:rPr>
      </w:pPr>
    </w:p>
    <w:tbl>
      <w:tblPr>
        <w:tblStyle w:val="a3"/>
        <w:tblW w:w="14992" w:type="dxa"/>
        <w:tblLayout w:type="fixed"/>
        <w:tblLook w:val="04A0" w:firstRow="1" w:lastRow="0" w:firstColumn="1" w:lastColumn="0" w:noHBand="0" w:noVBand="1"/>
      </w:tblPr>
      <w:tblGrid>
        <w:gridCol w:w="675"/>
        <w:gridCol w:w="1418"/>
        <w:gridCol w:w="4678"/>
        <w:gridCol w:w="4394"/>
        <w:gridCol w:w="3827"/>
      </w:tblGrid>
      <w:tr w:rsidR="00383DEB" w:rsidRPr="00363E6E" w14:paraId="6013C583" w14:textId="77777777" w:rsidTr="004B1B8A">
        <w:trPr>
          <w:trHeight w:val="3088"/>
        </w:trPr>
        <w:tc>
          <w:tcPr>
            <w:tcW w:w="675" w:type="dxa"/>
          </w:tcPr>
          <w:p w14:paraId="288BF5F1" w14:textId="77777777" w:rsidR="00383DEB" w:rsidRPr="006B4230" w:rsidRDefault="00383DEB" w:rsidP="00137969">
            <w:pPr>
              <w:widowControl w:val="0"/>
              <w:spacing w:line="240" w:lineRule="auto"/>
              <w:jc w:val="center"/>
              <w:rPr>
                <w:rFonts w:ascii="Times New Roman" w:hAnsi="Times New Roman" w:cs="Times New Roman"/>
                <w:b/>
                <w:color w:val="000000" w:themeColor="text1"/>
                <w:sz w:val="28"/>
                <w:szCs w:val="28"/>
              </w:rPr>
            </w:pPr>
            <w:r w:rsidRPr="006B4230">
              <w:rPr>
                <w:rFonts w:ascii="Times New Roman" w:hAnsi="Times New Roman" w:cs="Times New Roman"/>
                <w:b/>
                <w:color w:val="000000" w:themeColor="text1"/>
                <w:sz w:val="28"/>
                <w:szCs w:val="28"/>
                <w:lang w:val="kk-KZ"/>
              </w:rPr>
              <w:t>Р/с</w:t>
            </w:r>
            <w:r w:rsidRPr="006B4230">
              <w:rPr>
                <w:rFonts w:ascii="Times New Roman" w:hAnsi="Times New Roman" w:cs="Times New Roman"/>
                <w:b/>
                <w:color w:val="000000" w:themeColor="text1"/>
                <w:sz w:val="28"/>
                <w:szCs w:val="28"/>
              </w:rPr>
              <w:t xml:space="preserve">№ </w:t>
            </w:r>
          </w:p>
        </w:tc>
        <w:tc>
          <w:tcPr>
            <w:tcW w:w="1418" w:type="dxa"/>
          </w:tcPr>
          <w:p w14:paraId="1C66ECDA" w14:textId="77777777" w:rsidR="00383DEB" w:rsidRPr="006B4230" w:rsidRDefault="00383DEB" w:rsidP="00137969">
            <w:pPr>
              <w:widowControl w:val="0"/>
              <w:spacing w:line="240" w:lineRule="auto"/>
              <w:jc w:val="center"/>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rPr>
              <w:t>Струк-турный</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
                <w:bCs/>
                <w:color w:val="000000" w:themeColor="text1"/>
                <w:sz w:val="28"/>
                <w:szCs w:val="28"/>
              </w:rPr>
              <w:t>элемент</w:t>
            </w:r>
          </w:p>
        </w:tc>
        <w:tc>
          <w:tcPr>
            <w:tcW w:w="4678" w:type="dxa"/>
          </w:tcPr>
          <w:p w14:paraId="339939EB" w14:textId="77777777" w:rsidR="00383DEB" w:rsidRPr="006B4230" w:rsidRDefault="00383DEB" w:rsidP="00137969">
            <w:pPr>
              <w:widowControl w:val="0"/>
              <w:spacing w:line="240" w:lineRule="auto"/>
              <w:jc w:val="center"/>
              <w:rPr>
                <w:rFonts w:ascii="Times New Roman" w:hAnsi="Times New Roman" w:cs="Times New Roman"/>
                <w:b/>
                <w:color w:val="000000" w:themeColor="text1"/>
                <w:sz w:val="28"/>
                <w:szCs w:val="28"/>
              </w:rPr>
            </w:pPr>
            <w:r w:rsidRPr="006B4230">
              <w:rPr>
                <w:rFonts w:ascii="Times New Roman" w:hAnsi="Times New Roman" w:cs="Times New Roman"/>
                <w:b/>
                <w:color w:val="000000" w:themeColor="text1"/>
                <w:sz w:val="28"/>
                <w:szCs w:val="28"/>
                <w:lang w:val="ru-RU"/>
              </w:rPr>
              <w:t>Действующая редакция</w:t>
            </w:r>
          </w:p>
        </w:tc>
        <w:tc>
          <w:tcPr>
            <w:tcW w:w="4394" w:type="dxa"/>
          </w:tcPr>
          <w:p w14:paraId="184FB43B" w14:textId="77777777" w:rsidR="00383DEB" w:rsidRPr="006B4230" w:rsidRDefault="00383DEB" w:rsidP="00137969">
            <w:pPr>
              <w:widowControl w:val="0"/>
              <w:spacing w:line="240" w:lineRule="auto"/>
              <w:jc w:val="center"/>
              <w:rPr>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Предлагаемая редакция</w:t>
            </w:r>
          </w:p>
        </w:tc>
        <w:tc>
          <w:tcPr>
            <w:tcW w:w="3827" w:type="dxa"/>
          </w:tcPr>
          <w:p w14:paraId="44C1F654" w14:textId="77777777" w:rsidR="00383DEB" w:rsidRPr="006B4230" w:rsidRDefault="00383DEB" w:rsidP="00137969">
            <w:pPr>
              <w:widowControl w:val="0"/>
              <w:spacing w:after="0" w:line="240" w:lineRule="auto"/>
              <w:jc w:val="center"/>
              <w:rPr>
                <w:rFonts w:ascii="Times New Roman" w:hAnsi="Times New Roman" w:cs="Times New Roman"/>
                <w:b/>
                <w:color w:val="000000" w:themeColor="text1"/>
                <w:sz w:val="28"/>
                <w:szCs w:val="28"/>
                <w:lang w:val="ru-RU"/>
              </w:rPr>
            </w:pPr>
            <w:r w:rsidRPr="006B4230">
              <w:rPr>
                <w:rFonts w:ascii="Times New Roman" w:hAnsi="Times New Roman" w:cs="Times New Roman"/>
                <w:b/>
                <w:color w:val="000000" w:themeColor="text1"/>
                <w:sz w:val="28"/>
                <w:szCs w:val="28"/>
                <w:lang w:val="ru-RU"/>
              </w:rPr>
              <w:t>Обоснование (включая ссылки на поручения, конкретный пункт/положение концепции проекта закона, суть поправки; четкое и разграниченное обоснование к каждой вносимой поправке)</w:t>
            </w:r>
          </w:p>
        </w:tc>
      </w:tr>
      <w:tr w:rsidR="00383DEB" w:rsidRPr="006B4230" w14:paraId="4D2AF239" w14:textId="77777777" w:rsidTr="004B1B8A">
        <w:trPr>
          <w:trHeight w:val="496"/>
        </w:trPr>
        <w:tc>
          <w:tcPr>
            <w:tcW w:w="14992" w:type="dxa"/>
            <w:gridSpan w:val="5"/>
          </w:tcPr>
          <w:p w14:paraId="718D19FD" w14:textId="77777777" w:rsidR="00383DEB" w:rsidRPr="006B4230" w:rsidRDefault="00383DEB" w:rsidP="00137969">
            <w:pPr>
              <w:pStyle w:val="a6"/>
              <w:widowControl w:val="0"/>
              <w:spacing w:after="0" w:line="240" w:lineRule="auto"/>
              <w:ind w:left="0"/>
              <w:jc w:val="center"/>
              <w:rPr>
                <w:rFonts w:ascii="Times New Roman" w:hAnsi="Times New Roman" w:cs="Times New Roman"/>
                <w:b/>
                <w:bCs/>
                <w:sz w:val="28"/>
                <w:szCs w:val="28"/>
                <w:lang w:val="ru-RU"/>
              </w:rPr>
            </w:pPr>
            <w:r w:rsidRPr="006B4230">
              <w:rPr>
                <w:rFonts w:ascii="Times New Roman" w:hAnsi="Times New Roman" w:cs="Times New Roman"/>
                <w:b/>
                <w:bCs/>
                <w:sz w:val="28"/>
                <w:szCs w:val="28"/>
                <w:lang w:val="ru-RU"/>
              </w:rPr>
              <w:t>Предпринимательский кодекс Республики Казахстан</w:t>
            </w:r>
          </w:p>
        </w:tc>
      </w:tr>
      <w:tr w:rsidR="00383DEB" w:rsidRPr="00363E6E" w14:paraId="7085582B" w14:textId="77777777" w:rsidTr="004B1B8A">
        <w:trPr>
          <w:trHeight w:val="1969"/>
        </w:trPr>
        <w:tc>
          <w:tcPr>
            <w:tcW w:w="675" w:type="dxa"/>
          </w:tcPr>
          <w:p w14:paraId="039B6388" w14:textId="77777777" w:rsidR="00383DEB" w:rsidRPr="006B4230" w:rsidRDefault="00383DEB" w:rsidP="00137969">
            <w:pPr>
              <w:widowControl w:val="0"/>
              <w:spacing w:after="0" w:line="240" w:lineRule="auto"/>
              <w:jc w:val="both"/>
              <w:rPr>
                <w:rFonts w:ascii="Times New Roman" w:hAnsi="Times New Roman" w:cs="Times New Roman"/>
                <w:bCs/>
                <w:sz w:val="28"/>
                <w:szCs w:val="28"/>
              </w:rPr>
            </w:pPr>
            <w:r w:rsidRPr="006B4230">
              <w:rPr>
                <w:rFonts w:ascii="Times New Roman" w:hAnsi="Times New Roman" w:cs="Times New Roman"/>
                <w:bCs/>
                <w:sz w:val="28"/>
                <w:szCs w:val="28"/>
              </w:rPr>
              <w:t>1.</w:t>
            </w:r>
          </w:p>
        </w:tc>
        <w:tc>
          <w:tcPr>
            <w:tcW w:w="1418" w:type="dxa"/>
          </w:tcPr>
          <w:p w14:paraId="7B45FE51" w14:textId="77777777" w:rsidR="00383DEB" w:rsidRPr="006B4230" w:rsidRDefault="00383DEB" w:rsidP="00137969">
            <w:pPr>
              <w:spacing w:line="240" w:lineRule="auto"/>
              <w:jc w:val="both"/>
              <w:rPr>
                <w:rFonts w:ascii="Times New Roman" w:hAnsi="Times New Roman"/>
                <w:sz w:val="28"/>
                <w:szCs w:val="28"/>
              </w:rPr>
            </w:pPr>
            <w:r w:rsidRPr="006B4230">
              <w:rPr>
                <w:rFonts w:ascii="Times New Roman" w:hAnsi="Times New Roman"/>
                <w:sz w:val="28"/>
                <w:szCs w:val="28"/>
                <w:lang w:val="kk-KZ"/>
              </w:rPr>
              <w:t>Подпункт 5) пункта 3 статьи 11</w:t>
            </w:r>
            <w:r w:rsidRPr="006B4230">
              <w:rPr>
                <w:rFonts w:ascii="Times New Roman" w:hAnsi="Times New Roman"/>
                <w:sz w:val="28"/>
                <w:szCs w:val="28"/>
              </w:rPr>
              <w:t>6</w:t>
            </w:r>
          </w:p>
        </w:tc>
        <w:tc>
          <w:tcPr>
            <w:tcW w:w="4678" w:type="dxa"/>
          </w:tcPr>
          <w:p w14:paraId="473A662E" w14:textId="77777777" w:rsidR="00383DEB" w:rsidRPr="006B4230" w:rsidRDefault="00383DE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Статья 116. Государственное регулирование цен и тарифов субъектов предпринимательства</w:t>
            </w:r>
          </w:p>
          <w:p w14:paraId="266EDD30" w14:textId="77777777" w:rsidR="00383DEB" w:rsidRPr="006B4230" w:rsidRDefault="00383DE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w:t>
            </w:r>
          </w:p>
          <w:p w14:paraId="06283230" w14:textId="77777777" w:rsidR="00383DEB" w:rsidRPr="006B4230" w:rsidRDefault="00383DEB" w:rsidP="00137969">
            <w:pPr>
              <w:spacing w:after="0"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3. Государство регулирует цены и тарифы на следующие товары, работы, услуги субъектов предпринимательства:</w:t>
            </w:r>
          </w:p>
          <w:p w14:paraId="4F1A144F" w14:textId="77777777" w:rsidR="00383DEB" w:rsidRPr="006B4230" w:rsidRDefault="00383DEB" w:rsidP="00137969">
            <w:pPr>
              <w:spacing w:after="0" w:line="240" w:lineRule="auto"/>
              <w:jc w:val="both"/>
              <w:rPr>
                <w:rFonts w:ascii="Times New Roman" w:hAnsi="Times New Roman"/>
                <w:sz w:val="28"/>
                <w:szCs w:val="28"/>
                <w:lang w:val="kk-KZ"/>
              </w:rPr>
            </w:pPr>
            <w:r w:rsidRPr="006B4230">
              <w:rPr>
                <w:rFonts w:ascii="Times New Roman" w:hAnsi="Times New Roman"/>
                <w:sz w:val="28"/>
                <w:szCs w:val="28"/>
                <w:lang w:val="kk-KZ"/>
              </w:rPr>
              <w:t>***</w:t>
            </w:r>
          </w:p>
          <w:p w14:paraId="3689EF5E" w14:textId="77777777" w:rsidR="00383DEB" w:rsidRPr="006B4230" w:rsidRDefault="00383DEB" w:rsidP="00137969">
            <w:pPr>
              <w:widowControl w:val="0"/>
              <w:spacing w:after="0" w:line="240" w:lineRule="auto"/>
              <w:ind w:firstLine="595"/>
              <w:jc w:val="both"/>
              <w:rPr>
                <w:rFonts w:ascii="Times New Roman" w:hAnsi="Times New Roman"/>
                <w:b/>
                <w:sz w:val="28"/>
                <w:szCs w:val="28"/>
                <w:lang w:val="kk-KZ"/>
              </w:rPr>
            </w:pPr>
            <w:r w:rsidRPr="006B4230">
              <w:rPr>
                <w:rFonts w:ascii="Times New Roman" w:hAnsi="Times New Roman"/>
                <w:b/>
                <w:sz w:val="28"/>
                <w:szCs w:val="28"/>
                <w:lang w:val="kk-KZ"/>
              </w:rPr>
              <w:t xml:space="preserve">5) на товары, работы, услуги в международных деловых </w:t>
            </w:r>
            <w:r w:rsidRPr="006B4230">
              <w:rPr>
                <w:rFonts w:ascii="Times New Roman" w:hAnsi="Times New Roman"/>
                <w:b/>
                <w:sz w:val="28"/>
                <w:szCs w:val="28"/>
                <w:lang w:val="kk-KZ"/>
              </w:rPr>
              <w:lastRenderedPageBreak/>
              <w:t>операциях и сделках, связанных с международными деловыми операциями, возникающих при трансфертном ценообразовании;</w:t>
            </w:r>
          </w:p>
          <w:p w14:paraId="64B0CCBA" w14:textId="77777777" w:rsidR="00383DEB" w:rsidRPr="006B4230" w:rsidRDefault="00383DEB" w:rsidP="00137969">
            <w:pPr>
              <w:spacing w:after="0" w:line="240" w:lineRule="auto"/>
              <w:jc w:val="both"/>
              <w:rPr>
                <w:rFonts w:ascii="Times New Roman" w:hAnsi="Times New Roman" w:cs="Times New Roman"/>
                <w:b/>
                <w:bCs/>
                <w:color w:val="000000" w:themeColor="text1"/>
                <w:sz w:val="28"/>
                <w:szCs w:val="28"/>
                <w:lang w:val="kk-KZ"/>
              </w:rPr>
            </w:pPr>
          </w:p>
        </w:tc>
        <w:tc>
          <w:tcPr>
            <w:tcW w:w="4394" w:type="dxa"/>
          </w:tcPr>
          <w:p w14:paraId="6DAAE4C4" w14:textId="77777777" w:rsidR="00383DEB" w:rsidRPr="006B4230" w:rsidRDefault="00383DE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lastRenderedPageBreak/>
              <w:t>Статья 116. Государственное регулирование цен и тарифов субъектов предпринимательства</w:t>
            </w:r>
          </w:p>
          <w:p w14:paraId="5017344E" w14:textId="77777777" w:rsidR="00383DEB" w:rsidRPr="006B4230" w:rsidRDefault="00383DEB" w:rsidP="00137969">
            <w:pPr>
              <w:spacing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w:t>
            </w:r>
          </w:p>
          <w:p w14:paraId="253E6CFA" w14:textId="77777777" w:rsidR="00383DEB" w:rsidRPr="006B4230" w:rsidRDefault="00383DEB" w:rsidP="00137969">
            <w:pPr>
              <w:spacing w:after="0" w:line="240" w:lineRule="auto"/>
              <w:ind w:firstLine="601"/>
              <w:jc w:val="both"/>
              <w:rPr>
                <w:rFonts w:ascii="Times New Roman" w:hAnsi="Times New Roman"/>
                <w:sz w:val="28"/>
                <w:szCs w:val="28"/>
                <w:lang w:val="kk-KZ"/>
              </w:rPr>
            </w:pPr>
            <w:r w:rsidRPr="006B4230">
              <w:rPr>
                <w:rFonts w:ascii="Times New Roman" w:hAnsi="Times New Roman"/>
                <w:sz w:val="28"/>
                <w:szCs w:val="28"/>
                <w:lang w:val="kk-KZ"/>
              </w:rPr>
              <w:t>3. Государство регулирует цены и тарифы на следующие товары, работы, услуги субъектов предпринимательства:</w:t>
            </w:r>
          </w:p>
          <w:p w14:paraId="66E78816" w14:textId="77777777" w:rsidR="00383DEB" w:rsidRPr="006B4230" w:rsidRDefault="00383DEB" w:rsidP="00137969">
            <w:pPr>
              <w:spacing w:after="0" w:line="240" w:lineRule="auto"/>
              <w:jc w:val="both"/>
              <w:rPr>
                <w:rFonts w:ascii="Times New Roman" w:hAnsi="Times New Roman"/>
                <w:sz w:val="28"/>
                <w:szCs w:val="28"/>
                <w:lang w:val="kk-KZ"/>
              </w:rPr>
            </w:pPr>
            <w:r w:rsidRPr="006B4230">
              <w:rPr>
                <w:rFonts w:ascii="Times New Roman" w:hAnsi="Times New Roman"/>
                <w:sz w:val="28"/>
                <w:szCs w:val="28"/>
                <w:lang w:val="kk-KZ"/>
              </w:rPr>
              <w:t>***</w:t>
            </w:r>
          </w:p>
          <w:p w14:paraId="5B5CA8F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исключить</w:t>
            </w:r>
          </w:p>
        </w:tc>
        <w:tc>
          <w:tcPr>
            <w:tcW w:w="3827" w:type="dxa"/>
          </w:tcPr>
          <w:p w14:paraId="0CCA873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Приведение в соответствие с вносимыми изменениями в Закон Республики Казахстан «О трансфертном ценообразовании» (далее </w:t>
            </w:r>
            <w:r w:rsidRPr="006B4230">
              <w:rPr>
                <w:lang w:val="ru-RU"/>
              </w:rPr>
              <w:t>–</w:t>
            </w:r>
            <w:r w:rsidRPr="006B4230">
              <w:rPr>
                <w:rFonts w:ascii="Times New Roman" w:hAnsi="Times New Roman" w:cs="Times New Roman"/>
                <w:bCs/>
                <w:color w:val="000000" w:themeColor="text1"/>
                <w:sz w:val="28"/>
                <w:szCs w:val="28"/>
                <w:lang w:val="ru-RU"/>
              </w:rPr>
              <w:t xml:space="preserve"> Закон). Изменение вводится в целях реализации пункта 37 Общенационального плана мероприятий по реализации Послания Главы государства народу Казахстана от 1 </w:t>
            </w:r>
            <w:r w:rsidRPr="006B4230">
              <w:rPr>
                <w:rFonts w:ascii="Times New Roman" w:hAnsi="Times New Roman" w:cs="Times New Roman"/>
                <w:bCs/>
                <w:color w:val="000000" w:themeColor="text1"/>
                <w:sz w:val="28"/>
                <w:szCs w:val="28"/>
                <w:lang w:val="ru-RU"/>
              </w:rPr>
              <w:lastRenderedPageBreak/>
              <w:t>сентября 2020 года.</w:t>
            </w:r>
          </w:p>
          <w:p w14:paraId="50B2E68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 руководстве Организации по экономическому сотрудничеству и развитию (далее </w:t>
            </w:r>
            <w:r w:rsidRPr="006B4230">
              <w:rPr>
                <w:lang w:val="ru-RU"/>
              </w:rPr>
              <w:t>–</w:t>
            </w:r>
            <w:r w:rsidRPr="006B4230">
              <w:rPr>
                <w:rFonts w:ascii="Times New Roman" w:hAnsi="Times New Roman" w:cs="Times New Roman"/>
                <w:bCs/>
                <w:color w:val="000000" w:themeColor="text1"/>
                <w:sz w:val="28"/>
                <w:szCs w:val="28"/>
                <w:lang w:val="ru-RU"/>
              </w:rPr>
              <w:t xml:space="preserve"> ОЭСР) по Трансфертному ценообразованию и в статье 9 Модельной конвенции ОЭСР контроль осуществляется по видам сделок (без любого ограничения), которые являются контролируемыми, то есть могут подлежать контролю любые сделки.</w:t>
            </w:r>
          </w:p>
          <w:p w14:paraId="72D69CF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 этой связи с определения исключается ограничение в пределах товаров, работ и услуг (далее </w:t>
            </w:r>
            <w:r w:rsidRPr="006B4230">
              <w:rPr>
                <w:lang w:val="ru-RU"/>
              </w:rPr>
              <w:t xml:space="preserve">– </w:t>
            </w:r>
            <w:r w:rsidRPr="006B4230">
              <w:rPr>
                <w:rFonts w:ascii="Times New Roman" w:hAnsi="Times New Roman" w:cs="Times New Roman"/>
                <w:bCs/>
                <w:color w:val="000000" w:themeColor="text1"/>
                <w:sz w:val="28"/>
                <w:szCs w:val="28"/>
                <w:lang w:val="ru-RU"/>
              </w:rPr>
              <w:t>ТРУ).</w:t>
            </w:r>
          </w:p>
          <w:p w14:paraId="1FD188E2"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p w14:paraId="608C55AE"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p w14:paraId="1D4A326D"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p w14:paraId="6CEFEB3E"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p w14:paraId="215C0473" w14:textId="77777777"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p w14:paraId="7A42D229" w14:textId="6B8D289D"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6B4230" w14:paraId="01921396" w14:textId="77777777" w:rsidTr="004B1B8A">
        <w:trPr>
          <w:trHeight w:val="2820"/>
        </w:trPr>
        <w:tc>
          <w:tcPr>
            <w:tcW w:w="675" w:type="dxa"/>
          </w:tcPr>
          <w:p w14:paraId="46944B67"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w:t>
            </w:r>
          </w:p>
        </w:tc>
        <w:tc>
          <w:tcPr>
            <w:tcW w:w="1418" w:type="dxa"/>
          </w:tcPr>
          <w:p w14:paraId="421D89E8" w14:textId="77777777" w:rsidR="00383DEB" w:rsidRPr="006B4230" w:rsidRDefault="00383DEB" w:rsidP="00137969">
            <w:pPr>
              <w:spacing w:line="240" w:lineRule="auto"/>
              <w:jc w:val="both"/>
              <w:rPr>
                <w:rFonts w:ascii="Times New Roman" w:hAnsi="Times New Roman"/>
                <w:sz w:val="28"/>
                <w:szCs w:val="28"/>
                <w:lang w:val="kk-KZ"/>
              </w:rPr>
            </w:pPr>
            <w:r w:rsidRPr="006B4230">
              <w:rPr>
                <w:rFonts w:ascii="Times New Roman" w:hAnsi="Times New Roman"/>
                <w:sz w:val="28"/>
                <w:szCs w:val="28"/>
                <w:lang w:val="kk-KZ"/>
              </w:rPr>
              <w:t xml:space="preserve">Пункт 3-1 статьи 116  </w:t>
            </w:r>
          </w:p>
        </w:tc>
        <w:tc>
          <w:tcPr>
            <w:tcW w:w="4678" w:type="dxa"/>
          </w:tcPr>
          <w:p w14:paraId="02405ACF" w14:textId="77777777" w:rsidR="00383DEB" w:rsidRPr="006B4230" w:rsidRDefault="00383DEB" w:rsidP="00137969">
            <w:pPr>
              <w:widowControl w:val="0"/>
              <w:spacing w:after="0" w:line="240" w:lineRule="auto"/>
              <w:ind w:firstLine="595"/>
              <w:jc w:val="both"/>
              <w:rPr>
                <w:rFonts w:ascii="Times New Roman" w:hAnsi="Times New Roman"/>
                <w:b/>
                <w:sz w:val="28"/>
                <w:szCs w:val="28"/>
                <w:lang w:val="kk-KZ"/>
              </w:rPr>
            </w:pPr>
          </w:p>
          <w:p w14:paraId="79E85C49" w14:textId="77777777" w:rsidR="00383DEB" w:rsidRPr="006B4230" w:rsidRDefault="00383DEB" w:rsidP="00137969">
            <w:pPr>
              <w:widowControl w:val="0"/>
              <w:spacing w:after="0" w:line="240" w:lineRule="auto"/>
              <w:ind w:firstLine="595"/>
              <w:jc w:val="both"/>
              <w:rPr>
                <w:rFonts w:ascii="Times New Roman" w:hAnsi="Times New Roman"/>
                <w:sz w:val="28"/>
                <w:szCs w:val="28"/>
                <w:lang w:val="kk-KZ"/>
              </w:rPr>
            </w:pPr>
            <w:r w:rsidRPr="006B4230">
              <w:rPr>
                <w:rFonts w:ascii="Times New Roman" w:hAnsi="Times New Roman"/>
                <w:b/>
                <w:sz w:val="28"/>
                <w:szCs w:val="28"/>
                <w:lang w:val="kk-KZ"/>
              </w:rPr>
              <w:t>отсутствует</w:t>
            </w:r>
          </w:p>
        </w:tc>
        <w:tc>
          <w:tcPr>
            <w:tcW w:w="4394" w:type="dxa"/>
          </w:tcPr>
          <w:p w14:paraId="6229595A" w14:textId="77777777" w:rsidR="00383DEB" w:rsidRPr="006B4230" w:rsidRDefault="00383DEB" w:rsidP="00137969">
            <w:pPr>
              <w:spacing w:after="0" w:line="240" w:lineRule="auto"/>
              <w:ind w:firstLine="601"/>
              <w:jc w:val="both"/>
              <w:rPr>
                <w:rFonts w:ascii="Times New Roman" w:hAnsi="Times New Roman"/>
                <w:b/>
                <w:sz w:val="28"/>
                <w:szCs w:val="28"/>
                <w:lang w:val="kk-KZ"/>
              </w:rPr>
            </w:pPr>
            <w:r w:rsidRPr="006B4230">
              <w:rPr>
                <w:rFonts w:ascii="Times New Roman" w:hAnsi="Times New Roman"/>
                <w:b/>
                <w:sz w:val="28"/>
                <w:szCs w:val="28"/>
                <w:lang w:val="kk-KZ"/>
              </w:rPr>
              <w:t>3-1</w:t>
            </w:r>
            <w:r w:rsidRPr="006B4230">
              <w:rPr>
                <w:rFonts w:ascii="Times New Roman" w:hAnsi="Times New Roman"/>
                <w:b/>
                <w:sz w:val="28"/>
                <w:szCs w:val="28"/>
                <w:lang w:val="ru-RU"/>
              </w:rPr>
              <w:t>.</w:t>
            </w:r>
            <w:r w:rsidRPr="006B4230">
              <w:rPr>
                <w:rFonts w:ascii="Times New Roman" w:hAnsi="Times New Roman"/>
                <w:b/>
                <w:sz w:val="28"/>
                <w:szCs w:val="28"/>
                <w:lang w:val="kk-KZ"/>
              </w:rPr>
              <w:t xml:space="preserve"> Государство регулирует цены в международных деловых операциях и сделках, связанных с международными деловыми операциями, возникающими при трансфертном ценообразовании.</w:t>
            </w:r>
          </w:p>
        </w:tc>
        <w:tc>
          <w:tcPr>
            <w:tcW w:w="3827" w:type="dxa"/>
          </w:tcPr>
          <w:p w14:paraId="6755B3C6"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Приведение в соответствие с вносимыми изменениями в Закон Республики Казахстан «О трансфертном ценообразовании» (далее </w:t>
            </w:r>
            <w:r w:rsidRPr="006B4230">
              <w:rPr>
                <w:lang w:val="ru-RU"/>
              </w:rPr>
              <w:t>–</w:t>
            </w:r>
            <w:r w:rsidRPr="006B4230">
              <w:rPr>
                <w:rFonts w:ascii="Times New Roman" w:hAnsi="Times New Roman" w:cs="Times New Roman"/>
                <w:bCs/>
                <w:color w:val="000000" w:themeColor="text1"/>
                <w:sz w:val="28"/>
                <w:szCs w:val="28"/>
                <w:lang w:val="ru-RU"/>
              </w:rPr>
              <w:t xml:space="preserve"> Закон). 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5DDEAA3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 руководстве Организации по экономическому сотрудничеству и развитию (далее </w:t>
            </w:r>
            <w:r w:rsidRPr="006B4230">
              <w:rPr>
                <w:lang w:val="ru-RU"/>
              </w:rPr>
              <w:t>–</w:t>
            </w:r>
            <w:r w:rsidRPr="006B4230">
              <w:rPr>
                <w:rFonts w:ascii="Times New Roman" w:hAnsi="Times New Roman" w:cs="Times New Roman"/>
                <w:bCs/>
                <w:color w:val="000000" w:themeColor="text1"/>
                <w:sz w:val="28"/>
                <w:szCs w:val="28"/>
                <w:lang w:val="ru-RU"/>
              </w:rPr>
              <w:t xml:space="preserve"> ОЭСР) по Трансфертному ценообразованию и в статье 9 Модельной конвенции ОЭСР контроль осуществляется по видам сделок (без любого ограничения), которые являются контролируемыми, то есть могут подлежать контролю любые сделки.</w:t>
            </w:r>
          </w:p>
          <w:p w14:paraId="4234E06A"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49269745" w14:textId="77777777" w:rsidTr="004B1B8A">
        <w:trPr>
          <w:trHeight w:val="1046"/>
        </w:trPr>
        <w:tc>
          <w:tcPr>
            <w:tcW w:w="675" w:type="dxa"/>
          </w:tcPr>
          <w:p w14:paraId="5C060322" w14:textId="77777777" w:rsidR="00383DEB" w:rsidRPr="006B4230" w:rsidRDefault="00383DE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bCs/>
                <w:sz w:val="28"/>
                <w:szCs w:val="28"/>
                <w:lang w:val="ru-RU"/>
              </w:rPr>
              <w:lastRenderedPageBreak/>
              <w:t>3.</w:t>
            </w:r>
          </w:p>
        </w:tc>
        <w:tc>
          <w:tcPr>
            <w:tcW w:w="1418" w:type="dxa"/>
          </w:tcPr>
          <w:p w14:paraId="6DB31E8B"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rPr>
              <w:t>C</w:t>
            </w:r>
            <w:r w:rsidRPr="006B4230">
              <w:rPr>
                <w:rFonts w:ascii="Times New Roman" w:hAnsi="Times New Roman" w:cs="Times New Roman"/>
                <w:bCs/>
                <w:sz w:val="28"/>
                <w:szCs w:val="28"/>
                <w:lang w:val="ru-RU"/>
              </w:rPr>
              <w:t>тать</w:t>
            </w:r>
            <w:r w:rsidRPr="006B4230">
              <w:rPr>
                <w:rFonts w:ascii="Times New Roman" w:hAnsi="Times New Roman" w:cs="Times New Roman"/>
                <w:bCs/>
                <w:sz w:val="28"/>
                <w:szCs w:val="28"/>
                <w:lang w:val="kk-KZ"/>
              </w:rPr>
              <w:t>я</w:t>
            </w:r>
            <w:r w:rsidRPr="006B4230">
              <w:rPr>
                <w:rFonts w:ascii="Times New Roman" w:hAnsi="Times New Roman" w:cs="Times New Roman"/>
                <w:bCs/>
                <w:sz w:val="28"/>
                <w:szCs w:val="28"/>
                <w:lang w:val="ru-RU"/>
              </w:rPr>
              <w:t xml:space="preserve"> 121</w:t>
            </w:r>
          </w:p>
        </w:tc>
        <w:tc>
          <w:tcPr>
            <w:tcW w:w="4678" w:type="dxa"/>
          </w:tcPr>
          <w:p w14:paraId="0BA7B515" w14:textId="77777777" w:rsidR="00383DEB" w:rsidRPr="006B4230" w:rsidRDefault="00383DEB" w:rsidP="00137969">
            <w:pPr>
              <w:widowControl w:val="0"/>
              <w:spacing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Статья 121. Регулирование цен </w:t>
            </w:r>
            <w:r w:rsidRPr="006B4230">
              <w:rPr>
                <w:rFonts w:ascii="Times New Roman" w:hAnsi="Times New Roman" w:cs="Times New Roman"/>
                <w:b/>
                <w:bCs/>
                <w:color w:val="000000" w:themeColor="text1"/>
                <w:sz w:val="28"/>
                <w:szCs w:val="28"/>
                <w:lang w:val="ru-RU"/>
              </w:rPr>
              <w:t>на товары, работы, услуги</w:t>
            </w:r>
            <w:r w:rsidRPr="006B4230">
              <w:rPr>
                <w:rFonts w:ascii="Times New Roman" w:hAnsi="Times New Roman" w:cs="Times New Roman"/>
                <w:bCs/>
                <w:color w:val="000000" w:themeColor="text1"/>
                <w:sz w:val="28"/>
                <w:szCs w:val="28"/>
                <w:lang w:val="ru-RU"/>
              </w:rPr>
              <w:t xml:space="preserve"> в международных деловых операциях и сделках, связанных с международными деловыми операциями</w:t>
            </w:r>
          </w:p>
          <w:p w14:paraId="3BDAA06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1.</w:t>
            </w:r>
            <w:r w:rsidRPr="006B4230">
              <w:rPr>
                <w:rFonts w:ascii="Times New Roman" w:hAnsi="Times New Roman" w:cs="Times New Roman"/>
                <w:bCs/>
                <w:color w:val="000000" w:themeColor="text1"/>
                <w:sz w:val="28"/>
                <w:szCs w:val="28"/>
                <w:lang w:val="ru-RU"/>
              </w:rPr>
              <w:t xml:space="preserve"> В Республике Казахстан регулирование цен </w:t>
            </w:r>
            <w:r w:rsidRPr="006B4230">
              <w:rPr>
                <w:rFonts w:ascii="Times New Roman" w:hAnsi="Times New Roman" w:cs="Times New Roman"/>
                <w:b/>
                <w:bCs/>
                <w:color w:val="000000" w:themeColor="text1"/>
                <w:sz w:val="28"/>
                <w:szCs w:val="28"/>
                <w:lang w:val="ru-RU"/>
              </w:rPr>
              <w:t>на товары, работы, услуги</w:t>
            </w:r>
            <w:r w:rsidRPr="006B4230">
              <w:rPr>
                <w:rFonts w:ascii="Times New Roman" w:hAnsi="Times New Roman" w:cs="Times New Roman"/>
                <w:bCs/>
                <w:color w:val="000000" w:themeColor="text1"/>
                <w:sz w:val="28"/>
                <w:szCs w:val="28"/>
                <w:lang w:val="ru-RU"/>
              </w:rPr>
              <w:t xml:space="preserve">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Законом Республики Казахстан «О трансфертном ценообразовании».</w:t>
            </w:r>
          </w:p>
          <w:p w14:paraId="4D48449E"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687D39E3"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2. Трансфертной ценой (трансфертным ценообразованием) является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w:t>
            </w:r>
            <w:r w:rsidRPr="006B4230">
              <w:rPr>
                <w:rFonts w:ascii="Times New Roman" w:hAnsi="Times New Roman" w:cs="Times New Roman"/>
                <w:b/>
                <w:bCs/>
                <w:color w:val="000000" w:themeColor="text1"/>
                <w:sz w:val="28"/>
                <w:szCs w:val="28"/>
                <w:lang w:val="ru-RU"/>
              </w:rPr>
              <w:lastRenderedPageBreak/>
              <w:t>независимыми сторонами и подлежит контролю в соответствии с Законом Республики Казахстан «О трансфертном ценообразовании».</w:t>
            </w:r>
          </w:p>
          <w:p w14:paraId="2722A729" w14:textId="77777777" w:rsidR="00383DEB" w:rsidRPr="006B4230" w:rsidRDefault="00383DEB" w:rsidP="00137969">
            <w:pPr>
              <w:widowControl w:val="0"/>
              <w:spacing w:after="0" w:line="240" w:lineRule="auto"/>
              <w:jc w:val="both"/>
              <w:rPr>
                <w:rFonts w:ascii="Times New Roman" w:hAnsi="Times New Roman" w:cs="Times New Roman"/>
                <w:b/>
                <w:bCs/>
                <w:color w:val="000000" w:themeColor="text1"/>
                <w:sz w:val="28"/>
                <w:szCs w:val="28"/>
                <w:lang w:val="ru-RU"/>
              </w:rPr>
            </w:pPr>
          </w:p>
          <w:p w14:paraId="06A4BE4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3. Международными деловыми операциями являются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купле-продаже товаров, выполнению работ, оказанию услуг.</w:t>
            </w:r>
          </w:p>
          <w:p w14:paraId="28B446FD" w14:textId="77777777"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7894FF8D" w14:textId="77777777"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40872B44" w14:textId="77777777"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028421E5" w14:textId="77777777"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7773A6BC" w14:textId="3B4FE154"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2AD06825" w14:textId="77777777" w:rsidR="00383DEB" w:rsidRPr="006B4230" w:rsidRDefault="00383DEB" w:rsidP="00137969">
            <w:pPr>
              <w:widowControl w:val="0"/>
              <w:spacing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121. Регулирование цен в международных деловых операциях и сделках, связанных с международными деловыми операциями</w:t>
            </w:r>
          </w:p>
          <w:p w14:paraId="18381202"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3A17A3E7" w14:textId="77777777" w:rsidR="00383DEB" w:rsidRPr="006B4230" w:rsidRDefault="00383DEB" w:rsidP="00137969">
            <w:pPr>
              <w:widowControl w:val="0"/>
              <w:spacing w:after="0" w:line="240" w:lineRule="auto"/>
              <w:ind w:firstLine="607"/>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Республике Казахстан регулирование цен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Законом Республики Казахстан «О трансфертном ценообразовании».</w:t>
            </w:r>
          </w:p>
          <w:p w14:paraId="37F7B234" w14:textId="77777777" w:rsidR="00383DEB" w:rsidRPr="006B4230" w:rsidRDefault="00383DEB" w:rsidP="00137969">
            <w:pPr>
              <w:widowControl w:val="0"/>
              <w:spacing w:after="0" w:line="240" w:lineRule="auto"/>
              <w:ind w:firstLine="607"/>
              <w:jc w:val="both"/>
              <w:rPr>
                <w:rFonts w:ascii="Times New Roman" w:hAnsi="Times New Roman" w:cs="Times New Roman"/>
                <w:bCs/>
                <w:color w:val="000000" w:themeColor="text1"/>
                <w:sz w:val="28"/>
                <w:szCs w:val="28"/>
                <w:lang w:val="ru-RU"/>
              </w:rPr>
            </w:pPr>
          </w:p>
          <w:p w14:paraId="347C5433"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20B7042B"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28279EB8" w14:textId="77777777" w:rsidR="00383DEB" w:rsidRPr="006B4230" w:rsidRDefault="00383DEB" w:rsidP="00137969">
            <w:pPr>
              <w:spacing w:line="240" w:lineRule="auto"/>
              <w:rPr>
                <w:rFonts w:ascii="Times New Roman" w:hAnsi="Times New Roman" w:cs="Times New Roman"/>
                <w:sz w:val="28"/>
                <w:szCs w:val="28"/>
                <w:lang w:val="ru-RU"/>
              </w:rPr>
            </w:pPr>
          </w:p>
        </w:tc>
        <w:tc>
          <w:tcPr>
            <w:tcW w:w="3827" w:type="dxa"/>
          </w:tcPr>
          <w:p w14:paraId="1300BC0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Приведение в соответствие с вносимыми изменениями в Закон. 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E3B3C4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руководстве ОЭСР по Трансфертному ценообразованию и в статье 9 Модельной конвенции ОЭСР контроль осуществляется по видам сделок (без любого ограничения), которые являются контролируемыми, то есть могут подлежать контролю любые сделки.</w:t>
            </w:r>
          </w:p>
          <w:p w14:paraId="6185404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этой связи с определения исключается ограничение в пределах ТРУ.</w:t>
            </w:r>
          </w:p>
          <w:p w14:paraId="500073C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Определение трансфертной цены изложено в подпункте 25) статьи 2 Закона. В этой связи пункт необходимо исключить в </w:t>
            </w:r>
            <w:r w:rsidRPr="006B4230">
              <w:rPr>
                <w:rFonts w:ascii="Times New Roman" w:hAnsi="Times New Roman" w:cs="Times New Roman"/>
                <w:bCs/>
                <w:color w:val="000000" w:themeColor="text1"/>
                <w:sz w:val="28"/>
                <w:szCs w:val="28"/>
                <w:lang w:val="ru-RU"/>
              </w:rPr>
              <w:lastRenderedPageBreak/>
              <w:t>связи с дублированием.</w:t>
            </w:r>
          </w:p>
          <w:p w14:paraId="3C66A72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Определение международной деловой операции изложено в подпункте 31) статьи 2 Закона. В этой связи пункт необходимо исключить в связи с дублированием.</w:t>
            </w:r>
          </w:p>
        </w:tc>
      </w:tr>
      <w:tr w:rsidR="00383DEB" w:rsidRPr="00363E6E" w14:paraId="7C0777FB" w14:textId="77777777" w:rsidTr="004B1B8A">
        <w:trPr>
          <w:trHeight w:val="339"/>
        </w:trPr>
        <w:tc>
          <w:tcPr>
            <w:tcW w:w="14992" w:type="dxa"/>
            <w:gridSpan w:val="5"/>
          </w:tcPr>
          <w:p w14:paraId="68861CB0" w14:textId="77777777" w:rsidR="00383DEB" w:rsidRPr="006B4230" w:rsidRDefault="00383DEB" w:rsidP="00137969">
            <w:pPr>
              <w:widowControl w:val="0"/>
              <w:spacing w:after="0" w:line="240" w:lineRule="auto"/>
              <w:jc w:val="center"/>
              <w:rPr>
                <w:rFonts w:ascii="Times New Roman" w:hAnsi="Times New Roman" w:cs="Times New Roman"/>
                <w:b/>
                <w:bCs/>
                <w:sz w:val="28"/>
                <w:szCs w:val="28"/>
                <w:lang w:val="ru-RU"/>
              </w:rPr>
            </w:pPr>
            <w:r w:rsidRPr="006B4230">
              <w:rPr>
                <w:rFonts w:ascii="Times New Roman" w:hAnsi="Times New Roman" w:cs="Times New Roman"/>
                <w:b/>
                <w:bCs/>
                <w:sz w:val="28"/>
                <w:szCs w:val="28"/>
                <w:lang w:val="ru-RU"/>
              </w:rPr>
              <w:lastRenderedPageBreak/>
              <w:t>Закон Республики Казахстан «О трансфертном ценообразовании»</w:t>
            </w:r>
          </w:p>
        </w:tc>
      </w:tr>
      <w:tr w:rsidR="00383DEB" w:rsidRPr="00363E6E" w14:paraId="205C892F" w14:textId="77777777" w:rsidTr="004B1B8A">
        <w:trPr>
          <w:trHeight w:val="1046"/>
        </w:trPr>
        <w:tc>
          <w:tcPr>
            <w:tcW w:w="675" w:type="dxa"/>
          </w:tcPr>
          <w:p w14:paraId="4592D58A" w14:textId="77777777" w:rsidR="00383DEB" w:rsidRPr="006B4230" w:rsidRDefault="00383DE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sz w:val="28"/>
                <w:szCs w:val="28"/>
                <w:lang w:val="ru-RU"/>
              </w:rPr>
              <w:t>4.</w:t>
            </w:r>
          </w:p>
        </w:tc>
        <w:tc>
          <w:tcPr>
            <w:tcW w:w="1418" w:type="dxa"/>
          </w:tcPr>
          <w:p w14:paraId="2D16E4A1"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Подпункт 2) статьи 2</w:t>
            </w:r>
          </w:p>
        </w:tc>
        <w:tc>
          <w:tcPr>
            <w:tcW w:w="4678" w:type="dxa"/>
          </w:tcPr>
          <w:p w14:paraId="624DB1A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59A44FB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F9324B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диапазон цен – ряд значений рыночных цен, </w:t>
            </w:r>
            <w:r w:rsidRPr="006B4230">
              <w:rPr>
                <w:rFonts w:ascii="Times New Roman" w:hAnsi="Times New Roman" w:cs="Times New Roman"/>
                <w:b/>
                <w:bCs/>
                <w:color w:val="000000" w:themeColor="text1"/>
                <w:sz w:val="28"/>
                <w:szCs w:val="28"/>
                <w:lang w:val="ru-RU"/>
              </w:rPr>
              <w:t>ограниченный минимальным и максимальным значениями рыночных цен, определенных в результате применения одного из методов определения рыночных цен или источников информации в порядке, установленном настоящим Законом;</w:t>
            </w:r>
          </w:p>
        </w:tc>
        <w:tc>
          <w:tcPr>
            <w:tcW w:w="4394" w:type="dxa"/>
          </w:tcPr>
          <w:p w14:paraId="1AF3E59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19BB56F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3038F9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диапазон цен – ряд значений рыночных цен,</w:t>
            </w:r>
            <w:r w:rsidRPr="006B4230">
              <w:rPr>
                <w:rFonts w:ascii="Times New Roman" w:hAnsi="Times New Roman" w:cs="Times New Roman"/>
                <w:b/>
                <w:bCs/>
                <w:color w:val="000000" w:themeColor="text1"/>
                <w:sz w:val="28"/>
                <w:szCs w:val="28"/>
                <w:lang w:val="ru-RU"/>
              </w:rPr>
              <w:t xml:space="preserve"> определенных в соответствии с принципом «вытянутой руки» в сопоставимых экономических условиях, которые устанавливаются в порядке, предусмотренном статьей 17-1 настоящего Закона;</w:t>
            </w:r>
          </w:p>
          <w:p w14:paraId="7AA8F34A"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3E8A50C0" w14:textId="77777777" w:rsidR="00383DEB" w:rsidRPr="006B4230" w:rsidRDefault="00383DEB" w:rsidP="00137969">
            <w:pPr>
              <w:widowControl w:val="0"/>
              <w:spacing w:line="240" w:lineRule="auto"/>
              <w:jc w:val="both"/>
              <w:rPr>
                <w:rFonts w:ascii="Times New Roman" w:hAnsi="Times New Roman" w:cs="Times New Roman"/>
                <w:b/>
                <w:color w:val="000000" w:themeColor="text1"/>
                <w:sz w:val="28"/>
                <w:szCs w:val="28"/>
                <w:lang w:val="ru-RU"/>
              </w:rPr>
            </w:pPr>
          </w:p>
        </w:tc>
        <w:tc>
          <w:tcPr>
            <w:tcW w:w="3827" w:type="dxa"/>
          </w:tcPr>
          <w:p w14:paraId="5B489AC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 и приведения в соответствие с руководством ОЭСР по Трансфертному ценообразованию (Глава 3, раздел А.7).</w:t>
            </w:r>
          </w:p>
          <w:p w14:paraId="0B65E97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объединением юридических лиц «Евразийская промышленная ассоциация» (далее </w:t>
            </w:r>
            <w:r w:rsidRPr="006B4230">
              <w:rPr>
                <w:lang w:val="ru-RU"/>
              </w:rPr>
              <w:t>–</w:t>
            </w:r>
            <w:r w:rsidRPr="006B4230">
              <w:rPr>
                <w:rFonts w:ascii="Times New Roman" w:hAnsi="Times New Roman" w:cs="Times New Roman"/>
                <w:bCs/>
                <w:color w:val="000000" w:themeColor="text1"/>
                <w:sz w:val="28"/>
                <w:szCs w:val="28"/>
                <w:lang w:val="ru-RU"/>
              </w:rPr>
              <w:t xml:space="preserve"> ЕПА) и объединением юридических лиц «Республиканская Ассоциация горнодобывающих и горно-металлургических предприятий» (далее </w:t>
            </w:r>
            <w:r w:rsidRPr="006B4230">
              <w:rPr>
                <w:lang w:val="ru-RU"/>
              </w:rPr>
              <w:t>–</w:t>
            </w:r>
            <w:r w:rsidRPr="006B4230">
              <w:rPr>
                <w:rFonts w:ascii="Times New Roman" w:hAnsi="Times New Roman" w:cs="Times New Roman"/>
                <w:bCs/>
                <w:color w:val="000000" w:themeColor="text1"/>
                <w:sz w:val="28"/>
                <w:szCs w:val="28"/>
                <w:lang w:val="ru-RU"/>
              </w:rPr>
              <w:t xml:space="preserve"> АГМП) (№15854/14 от 07.12.2021 года). </w:t>
            </w:r>
          </w:p>
          <w:p w14:paraId="1C3D199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Данное изменение </w:t>
            </w:r>
            <w:r w:rsidRPr="006B4230">
              <w:rPr>
                <w:rFonts w:ascii="Times New Roman" w:hAnsi="Times New Roman" w:cs="Times New Roman"/>
                <w:bCs/>
                <w:color w:val="000000" w:themeColor="text1"/>
                <w:sz w:val="28"/>
                <w:szCs w:val="28"/>
                <w:lang w:val="ru-RU"/>
              </w:rPr>
              <w:lastRenderedPageBreak/>
              <w:t xml:space="preserve">необходимо в целях определения единообразного подхода при определении диапазона значений, который определен в новой статье </w:t>
            </w:r>
            <w:r w:rsidRPr="006B4230">
              <w:rPr>
                <w:rFonts w:ascii="Times New Roman" w:hAnsi="Times New Roman" w:cs="Times New Roman"/>
                <w:bCs/>
                <w:color w:val="000000" w:themeColor="text1"/>
                <w:sz w:val="28"/>
                <w:szCs w:val="28"/>
                <w:lang w:val="ru-RU"/>
              </w:rPr>
              <w:br/>
              <w:t>17-1 Закона.</w:t>
            </w:r>
          </w:p>
          <w:p w14:paraId="5FBAE7D4" w14:textId="6F293E04" w:rsidR="00137969" w:rsidRPr="006B4230" w:rsidRDefault="00137969" w:rsidP="00137969">
            <w:pPr>
              <w:pStyle w:val="a6"/>
              <w:widowControl w:val="0"/>
              <w:spacing w:after="0" w:line="240" w:lineRule="auto"/>
              <w:ind w:left="0" w:firstLine="595"/>
              <w:jc w:val="both"/>
              <w:rPr>
                <w:rFonts w:ascii="Times New Roman" w:hAnsi="Times New Roman" w:cs="Times New Roman"/>
                <w:b/>
                <w:i/>
                <w:color w:val="000000" w:themeColor="text1"/>
                <w:sz w:val="28"/>
                <w:szCs w:val="28"/>
                <w:lang w:val="ru-RU"/>
              </w:rPr>
            </w:pPr>
          </w:p>
        </w:tc>
      </w:tr>
      <w:tr w:rsidR="00383DEB" w:rsidRPr="00363E6E" w14:paraId="30C7062D" w14:textId="77777777" w:rsidTr="004B1B8A">
        <w:trPr>
          <w:trHeight w:val="1046"/>
        </w:trPr>
        <w:tc>
          <w:tcPr>
            <w:tcW w:w="675" w:type="dxa"/>
          </w:tcPr>
          <w:p w14:paraId="19078966"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5.</w:t>
            </w:r>
          </w:p>
        </w:tc>
        <w:tc>
          <w:tcPr>
            <w:tcW w:w="1418" w:type="dxa"/>
          </w:tcPr>
          <w:p w14:paraId="512EBFCE" w14:textId="77777777" w:rsidR="00383DEB" w:rsidRPr="006B4230" w:rsidRDefault="00383DEB" w:rsidP="00137969">
            <w:pPr>
              <w:widowControl w:val="0"/>
              <w:spacing w:after="0" w:line="240" w:lineRule="auto"/>
              <w:jc w:val="both"/>
              <w:rPr>
                <w:rFonts w:ascii="Times New Roman" w:hAnsi="Times New Roman" w:cs="Times New Roman"/>
                <w:bCs/>
                <w:sz w:val="28"/>
                <w:szCs w:val="28"/>
              </w:rPr>
            </w:pPr>
            <w:r w:rsidRPr="006B4230">
              <w:rPr>
                <w:rFonts w:ascii="Times New Roman" w:hAnsi="Times New Roman" w:cs="Times New Roman"/>
                <w:bCs/>
                <w:sz w:val="28"/>
                <w:szCs w:val="28"/>
                <w:lang w:val="ru-RU"/>
              </w:rPr>
              <w:t>Подпункт 10) статьи 2</w:t>
            </w:r>
          </w:p>
        </w:tc>
        <w:tc>
          <w:tcPr>
            <w:tcW w:w="4678" w:type="dxa"/>
          </w:tcPr>
          <w:p w14:paraId="0981330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3C90652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A860E9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10) сделка, совершаемая на территории Республики Казахстан, непосредственно взаимосвязанная с международной деловой </w:t>
            </w:r>
            <w:r w:rsidRPr="006B4230">
              <w:rPr>
                <w:rFonts w:ascii="Times New Roman" w:hAnsi="Times New Roman" w:cs="Times New Roman"/>
                <w:bCs/>
                <w:color w:val="000000" w:themeColor="text1"/>
                <w:sz w:val="28"/>
                <w:szCs w:val="28"/>
                <w:lang w:val="ru-RU"/>
              </w:rPr>
              <w:br/>
              <w:t xml:space="preserve">операцией – сделка </w:t>
            </w:r>
            <w:r w:rsidRPr="006B4230">
              <w:rPr>
                <w:rFonts w:ascii="Times New Roman" w:hAnsi="Times New Roman" w:cs="Times New Roman"/>
                <w:b/>
                <w:bCs/>
                <w:color w:val="000000" w:themeColor="text1"/>
                <w:sz w:val="28"/>
                <w:szCs w:val="28"/>
                <w:lang w:val="ru-RU"/>
              </w:rPr>
              <w:t>по купле-продаже товаров, выполнению работ, оказанию услуг,</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color w:val="000000" w:themeColor="text1"/>
                <w:sz w:val="28"/>
                <w:szCs w:val="28"/>
                <w:lang w:val="ru-RU"/>
              </w:rPr>
              <w:t>которые в последующем явились предметом международной деловой операцией</w:t>
            </w:r>
            <w:r w:rsidRPr="006B4230">
              <w:rPr>
                <w:rFonts w:ascii="Times New Roman" w:hAnsi="Times New Roman" w:cs="Times New Roman"/>
                <w:b/>
                <w:bCs/>
                <w:color w:val="000000" w:themeColor="text1"/>
                <w:sz w:val="28"/>
                <w:szCs w:val="28"/>
                <w:lang w:val="ru-RU"/>
              </w:rPr>
              <w:t>;</w:t>
            </w:r>
          </w:p>
        </w:tc>
        <w:tc>
          <w:tcPr>
            <w:tcW w:w="4394" w:type="dxa"/>
          </w:tcPr>
          <w:p w14:paraId="53EAAD3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6D04FD0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36D2AF9" w14:textId="6E01D077" w:rsidR="00383DEB" w:rsidRPr="006B4230" w:rsidRDefault="00383DEB" w:rsidP="00137969">
            <w:pPr>
              <w:widowControl w:val="0"/>
              <w:spacing w:after="0" w:line="240" w:lineRule="auto"/>
              <w:ind w:firstLine="595"/>
              <w:jc w:val="both"/>
              <w:rPr>
                <w:rFonts w:ascii="Times New Roman" w:hAnsi="Times New Roman" w:cs="Times New Roman"/>
                <w:b/>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10) сделка, совершенная на территории Республики Казахстан, непосредственно взаимосвязанная с международной деловой </w:t>
            </w:r>
            <w:r w:rsidRPr="006B4230">
              <w:rPr>
                <w:rFonts w:ascii="Times New Roman" w:hAnsi="Times New Roman" w:cs="Times New Roman"/>
                <w:bCs/>
                <w:color w:val="000000" w:themeColor="text1"/>
                <w:sz w:val="28"/>
                <w:szCs w:val="28"/>
                <w:lang w:val="ru-RU"/>
              </w:rPr>
              <w:br/>
              <w:t>операцией</w:t>
            </w:r>
            <w:r w:rsidR="00DF08F7" w:rsidRPr="006B4230">
              <w:rPr>
                <w:rFonts w:ascii="Times New Roman" w:hAnsi="Times New Roman" w:cs="Times New Roman"/>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 сделка, </w:t>
            </w:r>
            <w:r w:rsidRPr="006B4230">
              <w:rPr>
                <w:rFonts w:ascii="Times New Roman" w:hAnsi="Times New Roman" w:cs="Times New Roman"/>
                <w:b/>
                <w:bCs/>
                <w:color w:val="000000" w:themeColor="text1"/>
                <w:sz w:val="28"/>
                <w:szCs w:val="28"/>
                <w:lang w:val="ru-RU"/>
              </w:rPr>
              <w:t xml:space="preserve">предмет </w:t>
            </w:r>
            <w:r w:rsidRPr="006B4230">
              <w:rPr>
                <w:rFonts w:ascii="Times New Roman" w:hAnsi="Times New Roman" w:cs="Times New Roman"/>
                <w:b/>
                <w:color w:val="000000" w:themeColor="text1"/>
                <w:sz w:val="28"/>
                <w:szCs w:val="28"/>
                <w:lang w:val="ru-RU"/>
              </w:rPr>
              <w:t>которой связан  с международной деловой операцией;</w:t>
            </w:r>
          </w:p>
          <w:p w14:paraId="3E167C7B" w14:textId="77777777" w:rsidR="00383DEB" w:rsidRPr="006B4230" w:rsidRDefault="00383DEB" w:rsidP="00137969">
            <w:pPr>
              <w:widowControl w:val="0"/>
              <w:spacing w:after="0" w:line="240" w:lineRule="auto"/>
              <w:ind w:firstLine="595"/>
              <w:jc w:val="both"/>
              <w:rPr>
                <w:rFonts w:ascii="Times New Roman" w:hAnsi="Times New Roman" w:cs="Times New Roman"/>
                <w:b/>
                <w:color w:val="000000" w:themeColor="text1"/>
                <w:sz w:val="28"/>
                <w:szCs w:val="28"/>
                <w:lang w:val="ru-RU"/>
              </w:rPr>
            </w:pPr>
          </w:p>
          <w:p w14:paraId="7FB2556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7783E8C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A86CEE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 действующей редакции контролем охватывается сделки, связанные с последующим экспортом. В случаях, когда участник специальной экономической зоны, приобретает ТРУ от нерезидента по завышенной цене и перевыставляет его другому налогоплательщику Республики Казахстан, то возникает проблема, когда сделка между двумя </w:t>
            </w:r>
            <w:r w:rsidRPr="006B4230">
              <w:rPr>
                <w:rFonts w:ascii="Times New Roman" w:hAnsi="Times New Roman" w:cs="Times New Roman"/>
                <w:bCs/>
                <w:color w:val="000000" w:themeColor="text1"/>
                <w:sz w:val="28"/>
                <w:szCs w:val="28"/>
                <w:lang w:val="ru-RU"/>
              </w:rPr>
              <w:lastRenderedPageBreak/>
              <w:t>налогоплательщиками не будет подлежать трансфертному контролю. То есть у компетентного органа нет возможности снизить завышенною стоимость ТРУ. В этой связи вносится изменение в определение, которое подразумевает, что контроль осуществляется по всем сделкам, совершаемым на территории РК, предмет которого непосредственно взаимосвязан с международными деловыми операциями, будь это сделки по приобретению или сделки по реализацию.</w:t>
            </w:r>
          </w:p>
          <w:p w14:paraId="25FD123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Внесено изменение в соответствии с рекомендацией, указанной в заключении научной антикоррупционной экспертизы №018428 от 06.10.2022 года. </w:t>
            </w:r>
          </w:p>
          <w:p w14:paraId="40BD1478" w14:textId="00BE778D"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66B9B9DD" w14:textId="77777777" w:rsidTr="004B1B8A">
        <w:trPr>
          <w:trHeight w:val="1046"/>
        </w:trPr>
        <w:tc>
          <w:tcPr>
            <w:tcW w:w="675" w:type="dxa"/>
          </w:tcPr>
          <w:p w14:paraId="5E44CA3B"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6.</w:t>
            </w:r>
          </w:p>
        </w:tc>
        <w:tc>
          <w:tcPr>
            <w:tcW w:w="1418" w:type="dxa"/>
          </w:tcPr>
          <w:p w14:paraId="100F2A21"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color w:val="000000" w:themeColor="text1"/>
                <w:sz w:val="28"/>
                <w:szCs w:val="28"/>
              </w:rPr>
              <w:t>Подпункт 12</w:t>
            </w:r>
            <w:r w:rsidRPr="006B4230">
              <w:rPr>
                <w:rFonts w:ascii="Times New Roman" w:hAnsi="Times New Roman" w:cs="Times New Roman"/>
                <w:bCs/>
                <w:color w:val="000000" w:themeColor="text1"/>
                <w:sz w:val="28"/>
                <w:szCs w:val="28"/>
                <w:lang w:val="ru-RU"/>
              </w:rPr>
              <w:t>)</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30CFEEA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3403857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624D9D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12) принцип «вытянутой руки» – принцип, применяемый для определения рыночной цены с учетом диапазона цен, на основе сравнения условий сделок между взаимосвязанными сторонами с условиями сделок между независимыми сторонами, осуществляющими сделки по рыночной цене, определяемой в порядке, установленном настоящим Законом;</w:t>
            </w:r>
          </w:p>
        </w:tc>
        <w:tc>
          <w:tcPr>
            <w:tcW w:w="4394" w:type="dxa"/>
          </w:tcPr>
          <w:p w14:paraId="4EC4CC6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6EE1EB4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09E3B7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12) принцип «вытянутой руки» – принцип, применяемый для определения рыночной цены с учетом диапазона цен </w:t>
            </w:r>
            <w:r w:rsidRPr="006B4230">
              <w:rPr>
                <w:rFonts w:ascii="Times New Roman" w:hAnsi="Times New Roman" w:cs="Times New Roman"/>
                <w:b/>
                <w:bCs/>
                <w:color w:val="000000" w:themeColor="text1"/>
                <w:sz w:val="28"/>
                <w:szCs w:val="28"/>
                <w:lang w:val="ru-RU"/>
              </w:rPr>
              <w:t>(маржи, рентабельности)</w:t>
            </w:r>
            <w:r w:rsidRPr="006B4230">
              <w:rPr>
                <w:rFonts w:ascii="Times New Roman" w:hAnsi="Times New Roman" w:cs="Times New Roman"/>
                <w:bCs/>
                <w:color w:val="000000" w:themeColor="text1"/>
                <w:sz w:val="28"/>
                <w:szCs w:val="28"/>
                <w:lang w:val="ru-RU"/>
              </w:rPr>
              <w:t>, на основе сравнения условий сделок между взаимосвязанными сторонами с условиями сделок между независимыми сторонами, осуществляющими сделки по рыночной цене, определяемой в порядке, установленном настоящим Законом;</w:t>
            </w:r>
          </w:p>
          <w:p w14:paraId="6C0BB930" w14:textId="72945C1A"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18CC61D9"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73D27B99"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Вводится в целях согласованности механизма определения диапазона цен (</w:t>
            </w:r>
            <w:r w:rsidRPr="006B4230">
              <w:rPr>
                <w:rFonts w:ascii="Times New Roman" w:hAnsi="Times New Roman" w:cs="Times New Roman"/>
                <w:bCs/>
                <w:color w:val="000000" w:themeColor="text1"/>
                <w:sz w:val="28"/>
                <w:szCs w:val="28"/>
                <w:lang w:val="ru-RU"/>
              </w:rPr>
              <w:t>маржи, рентабельности</w:t>
            </w:r>
            <w:r w:rsidRPr="006B4230">
              <w:rPr>
                <w:rFonts w:ascii="Times New Roman" w:hAnsi="Times New Roman" w:cs="Times New Roman"/>
                <w:bCs/>
                <w:sz w:val="28"/>
                <w:szCs w:val="28"/>
                <w:lang w:val="ru-RU"/>
              </w:rPr>
              <w:t xml:space="preserve">) установленной в новой статье 17-1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 xml:space="preserve"> с принципом «вытянутой руки».</w:t>
            </w:r>
          </w:p>
          <w:p w14:paraId="6CDC9E8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73E1BCB3" w14:textId="77777777" w:rsidTr="004B1B8A">
        <w:trPr>
          <w:trHeight w:val="1046"/>
        </w:trPr>
        <w:tc>
          <w:tcPr>
            <w:tcW w:w="675" w:type="dxa"/>
          </w:tcPr>
          <w:p w14:paraId="7E1C4EFD"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7.</w:t>
            </w:r>
          </w:p>
        </w:tc>
        <w:tc>
          <w:tcPr>
            <w:tcW w:w="1418" w:type="dxa"/>
          </w:tcPr>
          <w:p w14:paraId="1F0F3BD8"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14)</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267791B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541E789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0061C6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14) диапазон маржи –</w:t>
            </w:r>
            <w:r w:rsidRPr="006B4230">
              <w:rPr>
                <w:rFonts w:ascii="Times New Roman" w:hAnsi="Times New Roman" w:cs="Times New Roman"/>
                <w:b/>
                <w:bCs/>
                <w:color w:val="000000" w:themeColor="text1"/>
                <w:sz w:val="28"/>
                <w:szCs w:val="28"/>
                <w:lang w:val="ru-RU"/>
              </w:rPr>
              <w:t xml:space="preserve"> ряд значений, ограниченный минимальным и максимальным значениями рыночной маржи, определенными в соответствии с принципом «вытянутой руки», в сопоставимых экономических условиях</w:t>
            </w:r>
            <w:r w:rsidRPr="006B4230">
              <w:rPr>
                <w:rFonts w:ascii="Times New Roman" w:hAnsi="Times New Roman" w:cs="Times New Roman"/>
                <w:bCs/>
                <w:color w:val="000000" w:themeColor="text1"/>
                <w:sz w:val="28"/>
                <w:szCs w:val="28"/>
                <w:lang w:val="ru-RU"/>
              </w:rPr>
              <w:t>;</w:t>
            </w:r>
          </w:p>
        </w:tc>
        <w:tc>
          <w:tcPr>
            <w:tcW w:w="4394" w:type="dxa"/>
          </w:tcPr>
          <w:p w14:paraId="757BFDB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30C264E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2CA6982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14) диапазон маржи –</w:t>
            </w:r>
            <w:r w:rsidRPr="006B4230">
              <w:rPr>
                <w:rFonts w:ascii="Times New Roman" w:hAnsi="Times New Roman" w:cs="Times New Roman"/>
                <w:b/>
                <w:bCs/>
                <w:color w:val="000000" w:themeColor="text1"/>
                <w:sz w:val="28"/>
                <w:szCs w:val="28"/>
                <w:lang w:val="ru-RU"/>
              </w:rPr>
              <w:t xml:space="preserve"> ряд значений рыночной маржи, определенных в соответствии с принципом «вытянутой руки» в сопоставимых экономических условиях, которые устанавливаются в порядке, предусмотренном статьей 17-1 </w:t>
            </w:r>
            <w:r w:rsidRPr="006B4230">
              <w:rPr>
                <w:rFonts w:ascii="Times New Roman" w:hAnsi="Times New Roman" w:cs="Times New Roman"/>
                <w:b/>
                <w:bCs/>
                <w:color w:val="000000" w:themeColor="text1"/>
                <w:sz w:val="28"/>
                <w:szCs w:val="28"/>
                <w:lang w:val="ru-RU"/>
              </w:rPr>
              <w:lastRenderedPageBreak/>
              <w:t>настоящего Закона;</w:t>
            </w:r>
          </w:p>
        </w:tc>
        <w:tc>
          <w:tcPr>
            <w:tcW w:w="3827" w:type="dxa"/>
          </w:tcPr>
          <w:p w14:paraId="0E28425A"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398627ED"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Механизм определения диапазона маржи установлен в новой статье 17-1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 xml:space="preserve">. Кроме того, сама по себе </w:t>
            </w:r>
            <w:r w:rsidRPr="006B4230">
              <w:rPr>
                <w:rFonts w:ascii="Times New Roman" w:hAnsi="Times New Roman" w:cs="Times New Roman"/>
                <w:bCs/>
                <w:sz w:val="28"/>
                <w:szCs w:val="28"/>
                <w:lang w:val="ru-RU"/>
              </w:rPr>
              <w:lastRenderedPageBreak/>
              <w:t xml:space="preserve">маржа определяется рентабельностью, определенной в новом подпункте 18-1) статьи 2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 xml:space="preserve">. </w:t>
            </w:r>
          </w:p>
          <w:p w14:paraId="4BB741C9"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Внесено изменение в соответствии с рекомендацией, указанной в заключении научной антикоррупционной экспертизы №018428 от 06.10.2022 года.</w:t>
            </w:r>
          </w:p>
          <w:p w14:paraId="6AB66F89" w14:textId="25085525"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62FDA21C" w14:textId="77777777" w:rsidTr="004B1B8A">
        <w:trPr>
          <w:trHeight w:val="3781"/>
        </w:trPr>
        <w:tc>
          <w:tcPr>
            <w:tcW w:w="675" w:type="dxa"/>
          </w:tcPr>
          <w:p w14:paraId="36110861"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8.</w:t>
            </w:r>
          </w:p>
        </w:tc>
        <w:tc>
          <w:tcPr>
            <w:tcW w:w="1418" w:type="dxa"/>
          </w:tcPr>
          <w:p w14:paraId="467B33B3"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18-1)</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7F7B384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352B35B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55B793C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p w14:paraId="7EAE0AC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75E0059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2E43BD4A" w14:textId="77777777" w:rsidR="00383DEB" w:rsidRPr="006B4230" w:rsidRDefault="00383DE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ru-RU"/>
              </w:rPr>
            </w:pPr>
          </w:p>
          <w:p w14:paraId="77C1795A" w14:textId="77777777" w:rsidR="00383DEB" w:rsidRPr="006B4230" w:rsidRDefault="00383DE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18-1)</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рентабельность – финансовый показатель, используемый для применения методов, указанных в пункте 1 статьи 12 настоящего Закона, и определяемый на основе данных бухгалтерского учета и (или) финансовой отчетности;</w:t>
            </w:r>
          </w:p>
          <w:p w14:paraId="545957B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vMerge w:val="restart"/>
          </w:tcPr>
          <w:p w14:paraId="02882384"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3BC72C5C"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Действующая норма не включает точные определения параметров рентабельности. В связи с чем, установлены точные </w:t>
            </w:r>
            <w:r w:rsidRPr="006B4230">
              <w:rPr>
                <w:rFonts w:ascii="Times New Roman" w:hAnsi="Times New Roman" w:cs="Times New Roman"/>
                <w:bCs/>
                <w:sz w:val="28"/>
                <w:szCs w:val="28"/>
                <w:lang w:val="ru-RU"/>
              </w:rPr>
              <w:lastRenderedPageBreak/>
              <w:t>определения параметров рентабельности с учетом предложений национальной палаты предпринимателей Республики Казахстан «Атамекен» (№15854/14 от 07.12.2021 года).</w:t>
            </w:r>
          </w:p>
        </w:tc>
      </w:tr>
      <w:tr w:rsidR="00383DEB" w:rsidRPr="00363E6E" w14:paraId="4ACDF145" w14:textId="77777777" w:rsidTr="004B1B8A">
        <w:trPr>
          <w:trHeight w:val="2717"/>
        </w:trPr>
        <w:tc>
          <w:tcPr>
            <w:tcW w:w="675" w:type="dxa"/>
          </w:tcPr>
          <w:p w14:paraId="3740F11A"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9.</w:t>
            </w:r>
          </w:p>
        </w:tc>
        <w:tc>
          <w:tcPr>
            <w:tcW w:w="1418" w:type="dxa"/>
          </w:tcPr>
          <w:p w14:paraId="516E3F9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18-2)</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0D8B940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p w14:paraId="3EBB6FA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37B7CEC2" w14:textId="77777777" w:rsidR="00383DEB" w:rsidRPr="006B4230" w:rsidRDefault="00383DEB" w:rsidP="00137969">
            <w:pPr>
              <w:widowControl w:val="0"/>
              <w:tabs>
                <w:tab w:val="left" w:pos="199"/>
              </w:tabs>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18-2)</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рыночная рентабельность – рентабельность, сложившаяся на соответствующем рынке в сопоставимых экономических условиях, определяемых в соответствии с принципом «вытянутой руки»;</w:t>
            </w:r>
          </w:p>
          <w:p w14:paraId="2183C7F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vMerge/>
          </w:tcPr>
          <w:p w14:paraId="579A0566"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66C072D0" w14:textId="77777777" w:rsidTr="004B1B8A">
        <w:trPr>
          <w:trHeight w:val="863"/>
        </w:trPr>
        <w:tc>
          <w:tcPr>
            <w:tcW w:w="675" w:type="dxa"/>
          </w:tcPr>
          <w:p w14:paraId="59ADCE63"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10.</w:t>
            </w:r>
          </w:p>
        </w:tc>
        <w:tc>
          <w:tcPr>
            <w:tcW w:w="1418" w:type="dxa"/>
          </w:tcPr>
          <w:p w14:paraId="7BD3A280"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18-3)</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010DEFFB"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p w14:paraId="0EBC1DD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4394" w:type="dxa"/>
          </w:tcPr>
          <w:p w14:paraId="61D0A62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18-3) медианное значение – значение, которое находится в середине нечетного множества чисел или среднее арифметическое значение двух серединных четного множества чисел;</w:t>
            </w:r>
          </w:p>
          <w:p w14:paraId="1C831999"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6C79C245"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целях обеспечения прозрачности и исключения споров вводится понятие определения медианного значения.</w:t>
            </w:r>
          </w:p>
          <w:p w14:paraId="161EBA0B"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Механизм определения медианного значения указан в пункте 5 и в пункте 5-1 статьи 10 Закона.</w:t>
            </w:r>
          </w:p>
          <w:p w14:paraId="33D3FDE8"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383DEB" w:rsidRPr="00363E6E" w14:paraId="58C8E162" w14:textId="77777777" w:rsidTr="004B1B8A">
        <w:trPr>
          <w:trHeight w:val="410"/>
        </w:trPr>
        <w:tc>
          <w:tcPr>
            <w:tcW w:w="675" w:type="dxa"/>
          </w:tcPr>
          <w:p w14:paraId="000184FC"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11.</w:t>
            </w:r>
          </w:p>
        </w:tc>
        <w:tc>
          <w:tcPr>
            <w:tcW w:w="1418" w:type="dxa"/>
          </w:tcPr>
          <w:p w14:paraId="55576ED8"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19)</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1644304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50FC28D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4B8C52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19) диапазон </w:t>
            </w:r>
            <w:r w:rsidRPr="006B4230">
              <w:rPr>
                <w:rFonts w:ascii="Times New Roman" w:hAnsi="Times New Roman" w:cs="Times New Roman"/>
                <w:b/>
                <w:bCs/>
                <w:color w:val="000000" w:themeColor="text1"/>
                <w:sz w:val="28"/>
                <w:szCs w:val="28"/>
                <w:lang w:val="ru-RU"/>
              </w:rPr>
              <w:t>норм</w:t>
            </w:r>
            <w:r w:rsidRPr="006B4230">
              <w:rPr>
                <w:rFonts w:ascii="Times New Roman" w:hAnsi="Times New Roman" w:cs="Times New Roman"/>
                <w:bCs/>
                <w:color w:val="000000" w:themeColor="text1"/>
                <w:sz w:val="28"/>
                <w:szCs w:val="28"/>
                <w:lang w:val="ru-RU"/>
              </w:rPr>
              <w:t xml:space="preserve"> рентабельности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ряд значений норм рентабельности, ограниченный минимальным и максимальным значениями норм рентабельности, определенными в </w:t>
            </w:r>
            <w:r w:rsidRPr="006B4230">
              <w:rPr>
                <w:rFonts w:ascii="Times New Roman" w:hAnsi="Times New Roman" w:cs="Times New Roman"/>
                <w:b/>
                <w:bCs/>
                <w:color w:val="000000" w:themeColor="text1"/>
                <w:sz w:val="28"/>
                <w:szCs w:val="28"/>
                <w:lang w:val="ru-RU"/>
              </w:rPr>
              <w:lastRenderedPageBreak/>
              <w:t>соответствии с принципом «вытянутой руки», в сопоставимых экономических условиях;</w:t>
            </w:r>
          </w:p>
          <w:p w14:paraId="6F6F862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c>
          <w:tcPr>
            <w:tcW w:w="4394" w:type="dxa"/>
          </w:tcPr>
          <w:p w14:paraId="247BBB6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2. Основные понятия, используемые в настоящем Законе</w:t>
            </w:r>
          </w:p>
          <w:p w14:paraId="39D026E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171E56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19) диапазон рентабельности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ряд значений рыночной рентабельности, определенных в соответствии с принципом «вытянутой руки» в сопоставимых экономических </w:t>
            </w:r>
            <w:r w:rsidRPr="006B4230">
              <w:rPr>
                <w:rFonts w:ascii="Times New Roman" w:hAnsi="Times New Roman" w:cs="Times New Roman"/>
                <w:b/>
                <w:bCs/>
                <w:color w:val="000000" w:themeColor="text1"/>
                <w:sz w:val="28"/>
                <w:szCs w:val="28"/>
                <w:lang w:val="ru-RU"/>
              </w:rPr>
              <w:lastRenderedPageBreak/>
              <w:t>условиях, которые устанавливаются в порядке, предусмотренном статьей 17-1 настоящего Закона;</w:t>
            </w:r>
          </w:p>
          <w:p w14:paraId="097B818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62260132" w14:textId="77777777" w:rsidR="00383DEB" w:rsidRPr="006B4230" w:rsidRDefault="00383DEB" w:rsidP="00137969">
            <w:pPr>
              <w:widowControl w:val="0"/>
              <w:spacing w:line="240" w:lineRule="auto"/>
              <w:jc w:val="both"/>
              <w:rPr>
                <w:rFonts w:ascii="Times New Roman" w:hAnsi="Times New Roman" w:cs="Times New Roman"/>
                <w:bCs/>
                <w:color w:val="000000" w:themeColor="text1"/>
                <w:sz w:val="28"/>
                <w:szCs w:val="28"/>
                <w:lang w:val="ru-RU"/>
              </w:rPr>
            </w:pPr>
          </w:p>
        </w:tc>
        <w:tc>
          <w:tcPr>
            <w:tcW w:w="3827" w:type="dxa"/>
          </w:tcPr>
          <w:p w14:paraId="6708D3F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 и приведения в соответствие с руководством ОЭСР по </w:t>
            </w:r>
            <w:r w:rsidRPr="006B4230">
              <w:rPr>
                <w:rFonts w:ascii="Times New Roman" w:hAnsi="Times New Roman" w:cs="Times New Roman"/>
                <w:bCs/>
                <w:color w:val="000000" w:themeColor="text1"/>
                <w:sz w:val="28"/>
                <w:szCs w:val="28"/>
                <w:lang w:val="ru-RU"/>
              </w:rPr>
              <w:lastRenderedPageBreak/>
              <w:t xml:space="preserve">Трансфертному ценообразованию (Глава 3, раздел А.7). </w:t>
            </w:r>
          </w:p>
          <w:p w14:paraId="4F963E5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Данное изменение необходимо в целях определения единообразного подхода при определении диапазона значений, который определен в новой статье 17-1 Закона. </w:t>
            </w:r>
          </w:p>
          <w:p w14:paraId="58B95398" w14:textId="58805DAB"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71E8EAC8" w14:textId="77777777" w:rsidTr="004B1B8A">
        <w:trPr>
          <w:trHeight w:val="1046"/>
        </w:trPr>
        <w:tc>
          <w:tcPr>
            <w:tcW w:w="675" w:type="dxa"/>
          </w:tcPr>
          <w:p w14:paraId="2D7B4D69"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12.</w:t>
            </w:r>
          </w:p>
        </w:tc>
        <w:tc>
          <w:tcPr>
            <w:tcW w:w="1418" w:type="dxa"/>
          </w:tcPr>
          <w:p w14:paraId="6E5582B1"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20)</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6183C06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167A06D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6264450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20)</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норма рентабельности – отношение бухгалтерской прибыли от основной деятельности, полученной от реализации товара (работы, услуги), к затратам на производство и реализацию данного товара (работы, услуги);</w:t>
            </w:r>
          </w:p>
        </w:tc>
        <w:tc>
          <w:tcPr>
            <w:tcW w:w="4394" w:type="dxa"/>
          </w:tcPr>
          <w:p w14:paraId="3BB849B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27F0280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433D5443"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исключить </w:t>
            </w:r>
          </w:p>
        </w:tc>
        <w:tc>
          <w:tcPr>
            <w:tcW w:w="3827" w:type="dxa"/>
          </w:tcPr>
          <w:p w14:paraId="22D66A8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6C09A6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Действующая норма не включает точные определения параметров рентабельности. В связи с чем, установлены точные определения параметров рентабельности с учетом предложений национальной палаты предпринимателей Республики Казахстан </w:t>
            </w:r>
            <w:r w:rsidRPr="006B4230">
              <w:rPr>
                <w:rFonts w:ascii="Times New Roman" w:hAnsi="Times New Roman" w:cs="Times New Roman"/>
                <w:bCs/>
                <w:sz w:val="28"/>
                <w:szCs w:val="28"/>
                <w:lang w:val="ru-RU"/>
              </w:rPr>
              <w:lastRenderedPageBreak/>
              <w:t>«Атамекен» (№15854/14 от 07.12.2021 года).</w:t>
            </w:r>
          </w:p>
          <w:p w14:paraId="10E9515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Новая редакция указана в новом подпункте 18-1) статьи 2 Закона.</w:t>
            </w:r>
          </w:p>
          <w:p w14:paraId="75EF2199" w14:textId="484B6EE0"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68BEB2D4" w14:textId="77777777" w:rsidTr="004B1B8A">
        <w:trPr>
          <w:trHeight w:val="1046"/>
        </w:trPr>
        <w:tc>
          <w:tcPr>
            <w:tcW w:w="675" w:type="dxa"/>
          </w:tcPr>
          <w:p w14:paraId="0F83F2C5"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13.</w:t>
            </w:r>
          </w:p>
        </w:tc>
        <w:tc>
          <w:tcPr>
            <w:tcW w:w="1418" w:type="dxa"/>
          </w:tcPr>
          <w:p w14:paraId="540529A3"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25)</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651B234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5D2595E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5F414A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подлежащая контролю в соответствии с настоящим Законом;</w:t>
            </w:r>
          </w:p>
        </w:tc>
        <w:tc>
          <w:tcPr>
            <w:tcW w:w="4394" w:type="dxa"/>
          </w:tcPr>
          <w:p w14:paraId="7FC9602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6B7A79F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0217CD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с учетом диапазона цен </w:t>
            </w:r>
            <w:r w:rsidRPr="006B4230">
              <w:rPr>
                <w:rFonts w:ascii="Times New Roman" w:hAnsi="Times New Roman" w:cs="Times New Roman"/>
                <w:b/>
                <w:bCs/>
                <w:color w:val="000000" w:themeColor="text1"/>
                <w:sz w:val="28"/>
                <w:szCs w:val="28"/>
                <w:lang w:val="ru-RU"/>
              </w:rPr>
              <w:t>(маржи, рентабельности)</w:t>
            </w:r>
            <w:r w:rsidRPr="006B4230">
              <w:rPr>
                <w:rFonts w:ascii="Times New Roman" w:hAnsi="Times New Roman" w:cs="Times New Roman"/>
                <w:bCs/>
                <w:color w:val="000000" w:themeColor="text1"/>
                <w:sz w:val="28"/>
                <w:szCs w:val="28"/>
                <w:lang w:val="ru-RU"/>
              </w:rPr>
              <w:t xml:space="preserve"> при совершении сделок между независимыми сторонами, подлежащая контролю в соответствии с настоящим Законом;</w:t>
            </w:r>
          </w:p>
          <w:p w14:paraId="54A57210" w14:textId="384DEA4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6A15A35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5B28C834"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Вводится в целях согласованности механизма определения диапазона цен (</w:t>
            </w:r>
            <w:r w:rsidRPr="006B4230">
              <w:rPr>
                <w:rFonts w:ascii="Times New Roman" w:hAnsi="Times New Roman" w:cs="Times New Roman"/>
                <w:bCs/>
                <w:color w:val="000000" w:themeColor="text1"/>
                <w:sz w:val="28"/>
                <w:szCs w:val="28"/>
                <w:lang w:val="ru-RU"/>
              </w:rPr>
              <w:t>маржи, рентабельности</w:t>
            </w:r>
            <w:r w:rsidRPr="006B4230">
              <w:rPr>
                <w:rFonts w:ascii="Times New Roman" w:hAnsi="Times New Roman" w:cs="Times New Roman"/>
                <w:bCs/>
                <w:sz w:val="28"/>
                <w:szCs w:val="28"/>
                <w:lang w:val="ru-RU"/>
              </w:rPr>
              <w:t xml:space="preserve">) установленной в новой статье 17-1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 xml:space="preserve"> с определением трансфертной цены.</w:t>
            </w:r>
          </w:p>
          <w:p w14:paraId="46954D2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4A258554" w14:textId="77777777" w:rsidTr="004B1B8A">
        <w:trPr>
          <w:trHeight w:val="876"/>
        </w:trPr>
        <w:tc>
          <w:tcPr>
            <w:tcW w:w="675" w:type="dxa"/>
          </w:tcPr>
          <w:p w14:paraId="76DF560A" w14:textId="77777777" w:rsidR="00383DEB" w:rsidRPr="006B4230" w:rsidRDefault="00383DEB" w:rsidP="00137969">
            <w:pPr>
              <w:widowControl w:val="0"/>
              <w:spacing w:after="0" w:line="240" w:lineRule="auto"/>
              <w:jc w:val="both"/>
              <w:rPr>
                <w:rFonts w:ascii="Times New Roman" w:hAnsi="Times New Roman" w:cs="Times New Roman"/>
                <w:color w:val="FF0000"/>
                <w:sz w:val="28"/>
                <w:szCs w:val="28"/>
                <w:lang w:val="ru-RU"/>
              </w:rPr>
            </w:pPr>
            <w:r w:rsidRPr="006B4230">
              <w:rPr>
                <w:rFonts w:ascii="Times New Roman" w:hAnsi="Times New Roman" w:cs="Times New Roman"/>
                <w:sz w:val="28"/>
                <w:szCs w:val="28"/>
                <w:lang w:val="ru-RU"/>
              </w:rPr>
              <w:t>14.</w:t>
            </w:r>
          </w:p>
        </w:tc>
        <w:tc>
          <w:tcPr>
            <w:tcW w:w="1418" w:type="dxa"/>
          </w:tcPr>
          <w:p w14:paraId="70F4B477" w14:textId="77777777" w:rsidR="00383DEB" w:rsidRPr="006B4230" w:rsidRDefault="00383DEB" w:rsidP="00137969">
            <w:pPr>
              <w:widowControl w:val="0"/>
              <w:spacing w:after="0" w:line="240" w:lineRule="auto"/>
              <w:jc w:val="both"/>
              <w:rPr>
                <w:rFonts w:ascii="Times New Roman" w:hAnsi="Times New Roman" w:cs="Times New Roman"/>
                <w:b/>
                <w:bCs/>
                <w:color w:val="FF0000"/>
                <w:sz w:val="28"/>
                <w:szCs w:val="28"/>
              </w:rPr>
            </w:pPr>
            <w:r w:rsidRPr="006B4230">
              <w:rPr>
                <w:rFonts w:ascii="Times New Roman" w:hAnsi="Times New Roman" w:cs="Times New Roman"/>
                <w:bCs/>
                <w:color w:val="000000" w:themeColor="text1"/>
                <w:sz w:val="28"/>
                <w:szCs w:val="28"/>
              </w:rPr>
              <w:t xml:space="preserve">Подпункт </w:t>
            </w:r>
            <w:r w:rsidRPr="006B4230">
              <w:rPr>
                <w:rFonts w:ascii="Times New Roman" w:hAnsi="Times New Roman" w:cs="Times New Roman"/>
                <w:bCs/>
                <w:color w:val="000000" w:themeColor="text1"/>
                <w:sz w:val="28"/>
                <w:szCs w:val="28"/>
                <w:lang w:val="ru-RU"/>
              </w:rPr>
              <w:t>31)</w:t>
            </w:r>
            <w:r w:rsidRPr="006B4230">
              <w:rPr>
                <w:rFonts w:ascii="Times New Roman" w:hAnsi="Times New Roman" w:cs="Times New Roman"/>
                <w:bCs/>
                <w:color w:val="000000" w:themeColor="text1"/>
                <w:sz w:val="28"/>
                <w:szCs w:val="28"/>
              </w:rPr>
              <w:t xml:space="preserve"> </w:t>
            </w:r>
            <w:r w:rsidRPr="006B4230">
              <w:rPr>
                <w:rFonts w:ascii="Times New Roman" w:hAnsi="Times New Roman" w:cs="Times New Roman"/>
                <w:bCs/>
                <w:color w:val="000000" w:themeColor="text1"/>
                <w:sz w:val="28"/>
                <w:szCs w:val="28"/>
                <w:lang w:val="ru-RU"/>
              </w:rPr>
              <w:t>с</w:t>
            </w:r>
            <w:r w:rsidRPr="006B4230">
              <w:rPr>
                <w:rFonts w:ascii="Times New Roman" w:hAnsi="Times New Roman" w:cs="Times New Roman"/>
                <w:bCs/>
                <w:color w:val="000000" w:themeColor="text1"/>
                <w:sz w:val="28"/>
                <w:szCs w:val="28"/>
              </w:rPr>
              <w:t>татьи 2</w:t>
            </w:r>
          </w:p>
        </w:tc>
        <w:tc>
          <w:tcPr>
            <w:tcW w:w="4678" w:type="dxa"/>
          </w:tcPr>
          <w:p w14:paraId="76BC3CB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2. Основные понятия, используемые в настоящем Законе</w:t>
            </w:r>
          </w:p>
          <w:p w14:paraId="2E72A36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EF2AB2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31) международные деловые операции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экспортные и (или) импортные сделки по купле-</w:t>
            </w:r>
            <w:r w:rsidRPr="006B4230">
              <w:rPr>
                <w:rFonts w:ascii="Times New Roman" w:hAnsi="Times New Roman" w:cs="Times New Roman"/>
                <w:b/>
                <w:bCs/>
                <w:color w:val="000000" w:themeColor="text1"/>
                <w:sz w:val="28"/>
                <w:szCs w:val="28"/>
                <w:lang w:val="ru-RU"/>
              </w:rPr>
              <w:lastRenderedPageBreak/>
              <w:t>продаже товаров; сделки по выполнению работ, оказанию услуг, одной из сторон которых является нерезидент, осуществляющий</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деятельность в Республике Казахстан без образования постоянного учреждения; </w:t>
            </w:r>
            <w:r w:rsidRPr="006B4230">
              <w:rPr>
                <w:rFonts w:ascii="Times New Roman" w:hAnsi="Times New Roman" w:cs="Times New Roman"/>
                <w:bCs/>
                <w:color w:val="000000" w:themeColor="text1"/>
                <w:sz w:val="28"/>
                <w:szCs w:val="28"/>
                <w:lang w:val="ru-RU"/>
              </w:rPr>
              <w:t xml:space="preserve">сделки резидентов Республики Казахстан, совершенные за пределами территории Республики Казахстан, </w:t>
            </w:r>
            <w:r w:rsidRPr="006B4230">
              <w:rPr>
                <w:rFonts w:ascii="Times New Roman" w:hAnsi="Times New Roman" w:cs="Times New Roman"/>
                <w:b/>
                <w:bCs/>
                <w:color w:val="000000" w:themeColor="text1"/>
                <w:sz w:val="28"/>
                <w:szCs w:val="28"/>
                <w:lang w:val="ru-RU"/>
              </w:rPr>
              <w:t>по купле-продаже товаров, выполнению работ, оказанию услуг;</w:t>
            </w:r>
          </w:p>
        </w:tc>
        <w:tc>
          <w:tcPr>
            <w:tcW w:w="4394" w:type="dxa"/>
          </w:tcPr>
          <w:p w14:paraId="3E9D257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2. Основные понятия, используемые в настоящем Законе</w:t>
            </w:r>
          </w:p>
          <w:p w14:paraId="2DB299C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7C30BF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31) международные деловые операции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сделки, в которых одним участником сделки </w:t>
            </w:r>
            <w:r w:rsidRPr="006B4230">
              <w:rPr>
                <w:rFonts w:ascii="Times New Roman" w:hAnsi="Times New Roman" w:cs="Times New Roman"/>
                <w:b/>
                <w:bCs/>
                <w:color w:val="000000" w:themeColor="text1"/>
                <w:sz w:val="28"/>
                <w:szCs w:val="28"/>
                <w:lang w:val="ru-RU"/>
              </w:rPr>
              <w:lastRenderedPageBreak/>
              <w:t>является нерезидент,</w:t>
            </w:r>
            <w:r w:rsidRPr="006B4230">
              <w:rPr>
                <w:rFonts w:ascii="Times New Roman" w:hAnsi="Times New Roman" w:cs="Times New Roman"/>
                <w:b/>
                <w:bCs/>
                <w:sz w:val="28"/>
                <w:szCs w:val="28"/>
                <w:lang w:val="ru-RU"/>
              </w:rPr>
              <w:t xml:space="preserve"> </w:t>
            </w:r>
            <w:r w:rsidRPr="006B4230">
              <w:rPr>
                <w:rFonts w:ascii="Times New Roman" w:hAnsi="Times New Roman" w:cs="Times New Roman"/>
                <w:b/>
                <w:bCs/>
                <w:iCs/>
                <w:sz w:val="28"/>
                <w:szCs w:val="28"/>
                <w:lang w:val="ru-RU"/>
              </w:rPr>
              <w:t>незарегистрированный в Республике Казахстан,</w:t>
            </w:r>
            <w:r w:rsidRPr="006B4230">
              <w:rPr>
                <w:rFonts w:ascii="Times New Roman" w:hAnsi="Times New Roman" w:cs="Times New Roman"/>
                <w:b/>
                <w:bCs/>
                <w:sz w:val="28"/>
                <w:szCs w:val="28"/>
                <w:lang w:val="ru-RU"/>
              </w:rPr>
              <w:t xml:space="preserve"> </w:t>
            </w:r>
            <w:r w:rsidRPr="006B4230">
              <w:rPr>
                <w:rFonts w:ascii="Times New Roman" w:hAnsi="Times New Roman" w:cs="Times New Roman"/>
                <w:b/>
                <w:bCs/>
                <w:color w:val="000000" w:themeColor="text1"/>
                <w:sz w:val="28"/>
                <w:szCs w:val="28"/>
                <w:lang w:val="ru-RU"/>
              </w:rPr>
              <w:t>и другим участником сделки является резидент Республики Казахстан или нерезидент, осуществляющий деятельность в Республике Казахстан через постоянное учреждение, а также</w:t>
            </w:r>
            <w:r w:rsidRPr="006B4230">
              <w:rPr>
                <w:rFonts w:ascii="Times New Roman" w:hAnsi="Times New Roman" w:cs="Times New Roman"/>
                <w:bCs/>
                <w:color w:val="000000" w:themeColor="text1"/>
                <w:sz w:val="28"/>
                <w:szCs w:val="28"/>
                <w:lang w:val="ru-RU"/>
              </w:rPr>
              <w:t xml:space="preserve"> сделки резидентов Республики Казахстан, совершенные за пределами территории Республики Казахстан;</w:t>
            </w:r>
          </w:p>
        </w:tc>
        <w:tc>
          <w:tcPr>
            <w:tcW w:w="3827" w:type="dxa"/>
          </w:tcPr>
          <w:p w14:paraId="50AEC8F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Изменение вводится в целях реализации пункта 37 Общенационального плана мероприятий по реализации Послания Главы государства народу Казахстана от 1 </w:t>
            </w:r>
            <w:r w:rsidRPr="006B4230">
              <w:rPr>
                <w:rFonts w:ascii="Times New Roman" w:hAnsi="Times New Roman" w:cs="Times New Roman"/>
                <w:bCs/>
                <w:color w:val="000000" w:themeColor="text1"/>
                <w:sz w:val="28"/>
                <w:szCs w:val="28"/>
                <w:lang w:val="ru-RU"/>
              </w:rPr>
              <w:lastRenderedPageBreak/>
              <w:t>сентября 2020 года.</w:t>
            </w:r>
          </w:p>
          <w:p w14:paraId="5C5F809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руководстве ОЭСР по Трансфертному ценообразованию и в статье 9 Модельной конвенции ОЭСР контроль осуществляется по видам сделок (без любого ограничения), которые являются контролируемыми, то есть могут подлежать контролю любые сделки.</w:t>
            </w:r>
          </w:p>
          <w:p w14:paraId="4580754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В этой связи с определения исключается ограничение в пределах ТРУ. </w:t>
            </w:r>
          </w:p>
          <w:p w14:paraId="56D52627" w14:textId="62508162"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6B308350" w14:textId="77777777" w:rsidTr="004B1B8A">
        <w:trPr>
          <w:trHeight w:val="1046"/>
        </w:trPr>
        <w:tc>
          <w:tcPr>
            <w:tcW w:w="675" w:type="dxa"/>
          </w:tcPr>
          <w:p w14:paraId="1C78B538"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15.</w:t>
            </w:r>
          </w:p>
        </w:tc>
        <w:tc>
          <w:tcPr>
            <w:tcW w:w="1418" w:type="dxa"/>
          </w:tcPr>
          <w:p w14:paraId="5DCCE6AE" w14:textId="77777777" w:rsidR="00383DEB" w:rsidRPr="006B4230" w:rsidRDefault="00383DEB" w:rsidP="00137969">
            <w:pPr>
              <w:widowControl w:val="0"/>
              <w:spacing w:after="0" w:line="240" w:lineRule="auto"/>
              <w:jc w:val="both"/>
              <w:rPr>
                <w:rFonts w:ascii="Times New Roman" w:hAnsi="Times New Roman" w:cs="Times New Roman"/>
                <w:b/>
                <w:bCs/>
                <w:sz w:val="28"/>
                <w:szCs w:val="28"/>
              </w:rPr>
            </w:pPr>
            <w:r w:rsidRPr="006B4230">
              <w:rPr>
                <w:rFonts w:ascii="Times New Roman" w:hAnsi="Times New Roman" w:cs="Times New Roman"/>
                <w:sz w:val="28"/>
                <w:szCs w:val="28"/>
                <w:lang w:val="ru-RU"/>
              </w:rPr>
              <w:t>Подпункт 2) пункта 1 статьи 3</w:t>
            </w:r>
          </w:p>
        </w:tc>
        <w:tc>
          <w:tcPr>
            <w:tcW w:w="4678" w:type="dxa"/>
          </w:tcPr>
          <w:p w14:paraId="18BA8A0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3. Осуществление контроля при трансфертном ценообразовании</w:t>
            </w:r>
          </w:p>
          <w:p w14:paraId="474E598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Контроль при трансфертном ценообразовании (далее – контроль) осуществляется по следующим сделкам:</w:t>
            </w:r>
          </w:p>
          <w:p w14:paraId="23CD7D3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1D49736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совершаемым на территории Республики Казахстан, непосредственно взаимосвязанным с международными деловыми операциями:</w:t>
            </w:r>
          </w:p>
          <w:p w14:paraId="25DD411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по реализуемым ископаемым, добытым недропользователем, являющимся одной из сторон;</w:t>
            </w:r>
          </w:p>
          <w:p w14:paraId="3417B15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одна из сторон которых имеет льготы по налогам;</w:t>
            </w:r>
          </w:p>
          <w:p w14:paraId="0BFABB6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одна из сторон </w:t>
            </w:r>
            <w:r w:rsidRPr="006B4230">
              <w:rPr>
                <w:rFonts w:ascii="Times New Roman" w:hAnsi="Times New Roman" w:cs="Times New Roman"/>
                <w:bCs/>
                <w:color w:val="000000" w:themeColor="text1"/>
                <w:sz w:val="28"/>
                <w:szCs w:val="28"/>
                <w:lang w:val="kk-KZ"/>
              </w:rPr>
              <w:t>которых имеет убыток по данным налоговых деклараций за два последних налоговых периода</w:t>
            </w:r>
            <w:r w:rsidRPr="006B4230">
              <w:rPr>
                <w:rFonts w:ascii="Times New Roman" w:hAnsi="Times New Roman" w:cs="Times New Roman"/>
                <w:bCs/>
                <w:color w:val="000000" w:themeColor="text1"/>
                <w:sz w:val="28"/>
                <w:szCs w:val="28"/>
                <w:lang w:val="ru-RU"/>
              </w:rPr>
              <w:t>, предшествующих году совершения сделки.</w:t>
            </w:r>
          </w:p>
        </w:tc>
        <w:tc>
          <w:tcPr>
            <w:tcW w:w="4394" w:type="dxa"/>
          </w:tcPr>
          <w:p w14:paraId="2CF4611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3. Осуществление контроля при трансфертном ценообразовании</w:t>
            </w:r>
          </w:p>
          <w:p w14:paraId="363DA72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Контроль при трансфертном ценообразовании (далее – контроль) осуществляется по следующим сделкам:</w:t>
            </w:r>
          </w:p>
          <w:p w14:paraId="7642E11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7EC2A36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r w:rsidRPr="006B4230">
              <w:rPr>
                <w:rFonts w:ascii="Times New Roman" w:hAnsi="Times New Roman" w:cs="Times New Roman"/>
                <w:b/>
                <w:bCs/>
                <w:color w:val="000000" w:themeColor="text1"/>
                <w:sz w:val="28"/>
                <w:szCs w:val="28"/>
                <w:lang w:val="ru-RU"/>
              </w:rPr>
              <w:t>совершенным</w:t>
            </w:r>
            <w:r w:rsidRPr="006B4230">
              <w:rPr>
                <w:rFonts w:ascii="Times New Roman" w:hAnsi="Times New Roman" w:cs="Times New Roman"/>
                <w:bCs/>
                <w:color w:val="000000" w:themeColor="text1"/>
                <w:sz w:val="28"/>
                <w:szCs w:val="28"/>
                <w:lang w:val="ru-RU"/>
              </w:rPr>
              <w:t xml:space="preserve"> на территории Республики Казахстан, непосредственно взаимосвязанным с </w:t>
            </w:r>
            <w:r w:rsidRPr="006B4230">
              <w:rPr>
                <w:rFonts w:ascii="Times New Roman" w:hAnsi="Times New Roman" w:cs="Times New Roman"/>
                <w:bCs/>
                <w:color w:val="000000" w:themeColor="text1"/>
                <w:sz w:val="28"/>
                <w:szCs w:val="28"/>
                <w:lang w:val="ru-RU"/>
              </w:rPr>
              <w:lastRenderedPageBreak/>
              <w:t>международными деловыми операциями:</w:t>
            </w:r>
          </w:p>
          <w:p w14:paraId="0C034AC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 реализуемым ископаемым, добытым недропользователем, являющимся одной из сторон;</w:t>
            </w:r>
          </w:p>
          <w:p w14:paraId="7557D20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одна из сторон которых имеет льготы по налогам;</w:t>
            </w:r>
          </w:p>
          <w:p w14:paraId="452284A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одна из сторон </w:t>
            </w:r>
            <w:r w:rsidRPr="006B4230">
              <w:rPr>
                <w:rFonts w:ascii="Times New Roman" w:hAnsi="Times New Roman" w:cs="Times New Roman"/>
                <w:bCs/>
                <w:color w:val="000000" w:themeColor="text1"/>
                <w:sz w:val="28"/>
                <w:szCs w:val="28"/>
                <w:lang w:val="kk-KZ"/>
              </w:rPr>
              <w:t>которых имеет убыток по данным налоговых деклараций за два последних налоговых периода</w:t>
            </w:r>
            <w:r w:rsidRPr="006B4230">
              <w:rPr>
                <w:rFonts w:ascii="Times New Roman" w:hAnsi="Times New Roman" w:cs="Times New Roman"/>
                <w:bCs/>
                <w:color w:val="000000" w:themeColor="text1"/>
                <w:sz w:val="28"/>
                <w:szCs w:val="28"/>
                <w:lang w:val="ru-RU"/>
              </w:rPr>
              <w:t>, предшествующих году совершения сделки;</w:t>
            </w:r>
          </w:p>
          <w:p w14:paraId="5847060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color w:val="000000" w:themeColor="text1"/>
                <w:sz w:val="28"/>
                <w:szCs w:val="28"/>
                <w:lang w:val="ru-RU"/>
              </w:rPr>
              <w:t>стороны сделки имеют разные ставки корпоративного подоходного налога</w:t>
            </w:r>
            <w:r w:rsidRPr="006B4230">
              <w:rPr>
                <w:rFonts w:ascii="Times New Roman" w:hAnsi="Times New Roman" w:cs="Times New Roman"/>
                <w:bCs/>
                <w:color w:val="000000" w:themeColor="text1"/>
                <w:sz w:val="28"/>
                <w:szCs w:val="28"/>
                <w:lang w:val="ru-RU"/>
              </w:rPr>
              <w:t>.</w:t>
            </w:r>
          </w:p>
        </w:tc>
        <w:tc>
          <w:tcPr>
            <w:tcW w:w="3827" w:type="dxa"/>
          </w:tcPr>
          <w:p w14:paraId="37BE355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0B44E289" w14:textId="77777777" w:rsidR="00383DEB" w:rsidRPr="006B4230" w:rsidRDefault="00383DEB" w:rsidP="00137969">
            <w:pPr>
              <w:pStyle w:val="a6"/>
              <w:widowControl w:val="0"/>
              <w:spacing w:after="0" w:line="240" w:lineRule="auto"/>
              <w:ind w:left="0"/>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В действующей редакции контроль по трансфертному ценообразованию </w:t>
            </w:r>
            <w:r w:rsidRPr="006B4230">
              <w:rPr>
                <w:rFonts w:ascii="Times New Roman" w:hAnsi="Times New Roman" w:cs="Times New Roman"/>
                <w:b/>
                <w:bCs/>
                <w:sz w:val="28"/>
                <w:szCs w:val="28"/>
                <w:lang w:val="ru-RU"/>
              </w:rPr>
              <w:t xml:space="preserve">не охватывает </w:t>
            </w:r>
            <w:r w:rsidRPr="006B4230">
              <w:rPr>
                <w:rFonts w:ascii="Times New Roman" w:hAnsi="Times New Roman" w:cs="Times New Roman"/>
                <w:bCs/>
                <w:sz w:val="28"/>
                <w:szCs w:val="28"/>
                <w:lang w:val="ru-RU"/>
              </w:rPr>
              <w:t xml:space="preserve">сделки между казахстанским участником осуществляющим </w:t>
            </w:r>
            <w:r w:rsidRPr="006B4230">
              <w:rPr>
                <w:rFonts w:ascii="Times New Roman" w:hAnsi="Times New Roman" w:cs="Times New Roman"/>
                <w:bCs/>
                <w:sz w:val="28"/>
                <w:szCs w:val="28"/>
                <w:lang w:val="ru-RU"/>
              </w:rPr>
              <w:lastRenderedPageBreak/>
              <w:t>внешнеэкономическую деятельность и налогоплательщиком, осуществляющим деятельность в рамках соглашения о разделе продукции, у которого ставка КПН составляет 30%. В случае завышения участником внешнеэкономической деятельности стоимости импортированного ТРУ за счет разности ставок КПН, бюджет больше теряет налогов. В этой связи вносится дополнительный критерий для охвата сделок с налогоплательщиком, осуществляющим деятельность в рамках СРП.</w:t>
            </w:r>
          </w:p>
          <w:p w14:paraId="17106648" w14:textId="14D35A88" w:rsidR="00137969" w:rsidRPr="006B4230" w:rsidRDefault="00137969" w:rsidP="00137969">
            <w:pPr>
              <w:pStyle w:val="a6"/>
              <w:widowControl w:val="0"/>
              <w:spacing w:after="0" w:line="240" w:lineRule="auto"/>
              <w:ind w:left="0"/>
              <w:jc w:val="both"/>
              <w:rPr>
                <w:rFonts w:ascii="Times New Roman" w:hAnsi="Times New Roman" w:cs="Times New Roman"/>
                <w:bCs/>
                <w:sz w:val="28"/>
                <w:szCs w:val="28"/>
                <w:lang w:val="ru-RU"/>
              </w:rPr>
            </w:pPr>
          </w:p>
        </w:tc>
      </w:tr>
      <w:tr w:rsidR="00383DEB" w:rsidRPr="006B4230" w14:paraId="3760A466" w14:textId="77777777" w:rsidTr="004B1B8A">
        <w:trPr>
          <w:trHeight w:val="1046"/>
        </w:trPr>
        <w:tc>
          <w:tcPr>
            <w:tcW w:w="675" w:type="dxa"/>
          </w:tcPr>
          <w:p w14:paraId="3F2A85E1"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16.</w:t>
            </w:r>
          </w:p>
        </w:tc>
        <w:tc>
          <w:tcPr>
            <w:tcW w:w="1418" w:type="dxa"/>
          </w:tcPr>
          <w:p w14:paraId="5D5EDF47" w14:textId="77777777" w:rsidR="00383DEB" w:rsidRPr="006B4230" w:rsidRDefault="00383DEB" w:rsidP="00137969">
            <w:pPr>
              <w:widowControl w:val="0"/>
              <w:spacing w:after="0" w:line="240" w:lineRule="auto"/>
              <w:jc w:val="both"/>
              <w:rPr>
                <w:rFonts w:ascii="Times New Roman" w:hAnsi="Times New Roman" w:cs="Times New Roman"/>
                <w:sz w:val="28"/>
                <w:szCs w:val="28"/>
                <w:lang w:val="ru-RU"/>
              </w:rPr>
            </w:pPr>
            <w:r w:rsidRPr="006B4230">
              <w:rPr>
                <w:rFonts w:ascii="Times New Roman" w:hAnsi="Times New Roman" w:cs="Times New Roman"/>
                <w:bCs/>
                <w:sz w:val="28"/>
                <w:szCs w:val="28"/>
                <w:lang w:val="ru-RU"/>
              </w:rPr>
              <w:t>Пункт 3 статьи 3</w:t>
            </w:r>
          </w:p>
        </w:tc>
        <w:tc>
          <w:tcPr>
            <w:tcW w:w="4678" w:type="dxa"/>
          </w:tcPr>
          <w:p w14:paraId="1BA89F2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3. Осуществление контроля при трансфертном ценообразовании</w:t>
            </w:r>
          </w:p>
          <w:p w14:paraId="2EED83E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3F50E75"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Порядок взаимодействия уполномоченных органов при </w:t>
            </w:r>
            <w:r w:rsidRPr="006B4230">
              <w:rPr>
                <w:rFonts w:ascii="Times New Roman" w:hAnsi="Times New Roman" w:cs="Times New Roman"/>
                <w:b/>
                <w:bCs/>
                <w:color w:val="000000" w:themeColor="text1"/>
                <w:sz w:val="28"/>
                <w:szCs w:val="28"/>
                <w:lang w:val="ru-RU"/>
              </w:rPr>
              <w:lastRenderedPageBreak/>
              <w:t>проведении контроля, осуществляемого в соответствии с настоящим Законом, определяется уполномоченными органами.</w:t>
            </w:r>
          </w:p>
          <w:p w14:paraId="68E97F91" w14:textId="5E5F9572"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4394" w:type="dxa"/>
          </w:tcPr>
          <w:p w14:paraId="60CFD14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3. Осуществление контроля при трансфертном ценообразовании</w:t>
            </w:r>
          </w:p>
          <w:p w14:paraId="1F9CE824"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618261E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kk-KZ"/>
              </w:rPr>
              <w:t>и</w:t>
            </w:r>
            <w:r w:rsidRPr="006B4230">
              <w:rPr>
                <w:rFonts w:ascii="Times New Roman" w:hAnsi="Times New Roman" w:cs="Times New Roman"/>
                <w:b/>
                <w:bCs/>
                <w:color w:val="000000" w:themeColor="text1"/>
                <w:sz w:val="28"/>
                <w:szCs w:val="28"/>
              </w:rPr>
              <w:t>сключить</w:t>
            </w:r>
          </w:p>
        </w:tc>
        <w:tc>
          <w:tcPr>
            <w:tcW w:w="3827" w:type="dxa"/>
          </w:tcPr>
          <w:p w14:paraId="61F2B6E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sz w:val="28"/>
                <w:szCs w:val="28"/>
                <w:lang w:val="ru-RU"/>
              </w:rPr>
              <w:t xml:space="preserve">Контроль по трансфертному ценообразованию осуществляется органом государственных доходов. В этой связи норма не содержит </w:t>
            </w:r>
            <w:r w:rsidRPr="006B4230">
              <w:rPr>
                <w:rFonts w:ascii="Times New Roman" w:hAnsi="Times New Roman" w:cs="Times New Roman"/>
                <w:bCs/>
                <w:sz w:val="28"/>
                <w:szCs w:val="28"/>
                <w:lang w:val="ru-RU"/>
              </w:rPr>
              <w:lastRenderedPageBreak/>
              <w:t>практического применения.</w:t>
            </w:r>
          </w:p>
        </w:tc>
      </w:tr>
      <w:tr w:rsidR="00383DEB" w:rsidRPr="00363E6E" w14:paraId="0D5D0BD4" w14:textId="77777777" w:rsidTr="004B1B8A">
        <w:trPr>
          <w:trHeight w:val="693"/>
        </w:trPr>
        <w:tc>
          <w:tcPr>
            <w:tcW w:w="675" w:type="dxa"/>
          </w:tcPr>
          <w:p w14:paraId="118FB207" w14:textId="77777777" w:rsidR="00383DEB" w:rsidRPr="006B4230" w:rsidRDefault="00383DEB" w:rsidP="00137969">
            <w:pPr>
              <w:widowControl w:val="0"/>
              <w:spacing w:line="240" w:lineRule="auto"/>
              <w:jc w:val="both"/>
              <w:rPr>
                <w:rFonts w:ascii="Times New Roman" w:hAnsi="Times New Roman" w:cs="Times New Roman"/>
                <w:sz w:val="28"/>
                <w:szCs w:val="28"/>
                <w:lang w:val="ru-RU"/>
              </w:rPr>
            </w:pPr>
            <w:r w:rsidRPr="006B4230">
              <w:rPr>
                <w:rFonts w:ascii="Times New Roman" w:hAnsi="Times New Roman" w:cs="Times New Roman"/>
                <w:sz w:val="28"/>
                <w:szCs w:val="28"/>
                <w:lang w:val="ru-RU"/>
              </w:rPr>
              <w:lastRenderedPageBreak/>
              <w:t>17.</w:t>
            </w:r>
          </w:p>
        </w:tc>
        <w:tc>
          <w:tcPr>
            <w:tcW w:w="1418" w:type="dxa"/>
          </w:tcPr>
          <w:p w14:paraId="50AD6945"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4 статьи 3</w:t>
            </w:r>
          </w:p>
        </w:tc>
        <w:tc>
          <w:tcPr>
            <w:tcW w:w="4678" w:type="dxa"/>
          </w:tcPr>
          <w:p w14:paraId="27AC54C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3. Осуществление контроля при трансфертном ценообразовании</w:t>
            </w:r>
          </w:p>
          <w:p w14:paraId="193D58E5" w14:textId="77777777" w:rsidR="00383DEB" w:rsidRPr="006B4230" w:rsidRDefault="00383DEB" w:rsidP="00137969">
            <w:pPr>
              <w:pStyle w:val="a4"/>
              <w:spacing w:before="0" w:beforeAutospacing="0" w:after="0" w:afterAutospacing="0"/>
              <w:ind w:firstLine="595"/>
              <w:jc w:val="both"/>
              <w:rPr>
                <w:b/>
                <w:spacing w:val="2"/>
                <w:sz w:val="28"/>
                <w:szCs w:val="28"/>
              </w:rPr>
            </w:pPr>
          </w:p>
          <w:p w14:paraId="618813AB"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t>4.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14:paraId="3C677617" w14:textId="77777777" w:rsidR="00383DEB" w:rsidRPr="006B4230" w:rsidRDefault="00383DEB" w:rsidP="00137969">
            <w:pPr>
              <w:widowControl w:val="0"/>
              <w:spacing w:line="240" w:lineRule="auto"/>
              <w:jc w:val="both"/>
              <w:rPr>
                <w:rFonts w:ascii="Times New Roman" w:hAnsi="Times New Roman" w:cs="Times New Roman"/>
                <w:bCs/>
                <w:color w:val="000000" w:themeColor="text1"/>
                <w:sz w:val="28"/>
                <w:szCs w:val="28"/>
                <w:lang w:val="ru-RU"/>
              </w:rPr>
            </w:pPr>
          </w:p>
        </w:tc>
        <w:tc>
          <w:tcPr>
            <w:tcW w:w="4394" w:type="dxa"/>
          </w:tcPr>
          <w:p w14:paraId="682A2A9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3. Осуществление контроля при трансфертном ценообразовании</w:t>
            </w:r>
          </w:p>
          <w:p w14:paraId="34AFF13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5CC4A99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kk-KZ"/>
              </w:rPr>
              <w:t>и</w:t>
            </w:r>
            <w:r w:rsidRPr="006B4230">
              <w:rPr>
                <w:rFonts w:ascii="Times New Roman" w:hAnsi="Times New Roman" w:cs="Times New Roman"/>
                <w:b/>
                <w:bCs/>
                <w:color w:val="000000" w:themeColor="text1"/>
                <w:sz w:val="28"/>
                <w:szCs w:val="28"/>
              </w:rPr>
              <w:t>сключить</w:t>
            </w:r>
          </w:p>
        </w:tc>
        <w:tc>
          <w:tcPr>
            <w:tcW w:w="3827" w:type="dxa"/>
          </w:tcPr>
          <w:p w14:paraId="7FAAAF96"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60D70C5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Данный контроль был до 2019 года, в 2019 году он был исключен (поправка №241-</w:t>
            </w:r>
            <w:r w:rsidRPr="006B4230">
              <w:rPr>
                <w:rFonts w:ascii="Times New Roman" w:hAnsi="Times New Roman" w:cs="Times New Roman"/>
                <w:bCs/>
                <w:color w:val="000000" w:themeColor="text1"/>
                <w:sz w:val="28"/>
                <w:szCs w:val="28"/>
              </w:rPr>
              <w:t>VI</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kk-KZ"/>
              </w:rPr>
              <w:t>от 02.04.2019г.)</w:t>
            </w:r>
            <w:r w:rsidRPr="006B4230">
              <w:rPr>
                <w:rFonts w:ascii="Times New Roman" w:hAnsi="Times New Roman" w:cs="Times New Roman"/>
                <w:bCs/>
                <w:color w:val="000000" w:themeColor="text1"/>
                <w:sz w:val="28"/>
                <w:szCs w:val="28"/>
                <w:lang w:val="ru-RU"/>
              </w:rPr>
              <w:t>, между тем, мониторинг сделок за 2019 год показал, что по сжиженному газу и зерну, реализованные через товарные биржи Казахстана установлено занижение цен на 10-25% от рыночных цен в стране импорта (Узбекистан, Таджикистан, Афганистан),</w:t>
            </w:r>
            <w:r w:rsidRPr="006B4230">
              <w:rPr>
                <w:lang w:val="ru-RU"/>
              </w:rPr>
              <w:t xml:space="preserve"> </w:t>
            </w:r>
            <w:r w:rsidRPr="006B4230">
              <w:rPr>
                <w:rFonts w:ascii="Times New Roman" w:hAnsi="Times New Roman" w:cs="Times New Roman"/>
                <w:bCs/>
                <w:color w:val="000000" w:themeColor="text1"/>
                <w:sz w:val="28"/>
                <w:szCs w:val="28"/>
                <w:lang w:val="ru-RU"/>
              </w:rPr>
              <w:t xml:space="preserve">что влияет на потери дохода от экспорта и, соответственно, на потери </w:t>
            </w:r>
            <w:r w:rsidRPr="006B4230">
              <w:rPr>
                <w:rFonts w:ascii="Times New Roman" w:hAnsi="Times New Roman" w:cs="Times New Roman"/>
                <w:bCs/>
                <w:color w:val="000000" w:themeColor="text1"/>
                <w:sz w:val="28"/>
                <w:szCs w:val="28"/>
                <w:lang w:val="ru-RU"/>
              </w:rPr>
              <w:lastRenderedPageBreak/>
              <w:t>бюджета в виде налогов. В этой связи данную норму необходимо исключить и вернуть контроль по сделкам совершаемым на товарной бирже.</w:t>
            </w:r>
          </w:p>
          <w:p w14:paraId="521F145D" w14:textId="20E3DE62"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42EE32B4" w14:textId="77777777" w:rsidTr="004B1B8A">
        <w:trPr>
          <w:trHeight w:val="1046"/>
        </w:trPr>
        <w:tc>
          <w:tcPr>
            <w:tcW w:w="675" w:type="dxa"/>
          </w:tcPr>
          <w:p w14:paraId="459B87E7"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18.</w:t>
            </w:r>
          </w:p>
        </w:tc>
        <w:tc>
          <w:tcPr>
            <w:tcW w:w="1418" w:type="dxa"/>
          </w:tcPr>
          <w:p w14:paraId="7AB9721F" w14:textId="77777777" w:rsidR="00383DEB" w:rsidRPr="006B4230" w:rsidRDefault="00383DEB" w:rsidP="00137969">
            <w:pPr>
              <w:widowControl w:val="0"/>
              <w:spacing w:line="240" w:lineRule="auto"/>
              <w:jc w:val="both"/>
              <w:rPr>
                <w:rFonts w:ascii="Times New Roman" w:hAnsi="Times New Roman" w:cs="Times New Roman"/>
                <w:bCs/>
                <w:sz w:val="28"/>
                <w:szCs w:val="28"/>
              </w:rPr>
            </w:pPr>
            <w:r w:rsidRPr="006B4230">
              <w:rPr>
                <w:rFonts w:ascii="Times New Roman" w:hAnsi="Times New Roman" w:cs="Times New Roman"/>
                <w:bCs/>
                <w:sz w:val="28"/>
                <w:szCs w:val="28"/>
                <w:lang w:val="ru-RU"/>
              </w:rPr>
              <w:t>Пункт 2 статьи 5-1</w:t>
            </w:r>
          </w:p>
        </w:tc>
        <w:tc>
          <w:tcPr>
            <w:tcW w:w="4678" w:type="dxa"/>
          </w:tcPr>
          <w:p w14:paraId="375BFAD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5-1. Заявление об участии в международной группе</w:t>
            </w:r>
          </w:p>
          <w:p w14:paraId="5EB39D77" w14:textId="77777777" w:rsidR="00383DEB" w:rsidRPr="006B4230" w:rsidRDefault="00383DEB" w:rsidP="00137969">
            <w:pPr>
              <w:pStyle w:val="a4"/>
              <w:spacing w:before="0" w:beforeAutospacing="0" w:after="0" w:afterAutospacing="0"/>
              <w:ind w:firstLine="595"/>
              <w:jc w:val="both"/>
              <w:rPr>
                <w:b/>
                <w:spacing w:val="2"/>
                <w:sz w:val="28"/>
                <w:szCs w:val="28"/>
              </w:rPr>
            </w:pPr>
          </w:p>
          <w:p w14:paraId="2BACCC60"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t>2. Обязанность по представлению заявления об участии в международной группе возлагается на следующих участников международной группы:</w:t>
            </w:r>
          </w:p>
          <w:p w14:paraId="1F29592A"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t>1) материнскую компанию международной группы, которая является резидентом Республики Казахстан;</w:t>
            </w:r>
          </w:p>
          <w:p w14:paraId="104E7561"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t>2) 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w:t>
            </w:r>
          </w:p>
          <w:p w14:paraId="2CF9CAE7"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lastRenderedPageBreak/>
              <w:t xml:space="preserve">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наличии обязанности или требования по представлению </w:t>
            </w:r>
            <w:r w:rsidRPr="006B4230">
              <w:rPr>
                <w:b/>
                <w:spacing w:val="2"/>
                <w:sz w:val="28"/>
                <w:szCs w:val="28"/>
                <w:lang w:val="kk-KZ"/>
              </w:rPr>
              <w:t>отчетности по трансфертному ценообразованию в соответствии с настоящим Законом</w:t>
            </w:r>
            <w:r w:rsidRPr="006B4230">
              <w:rPr>
                <w:b/>
                <w:spacing w:val="2"/>
                <w:sz w:val="28"/>
                <w:szCs w:val="28"/>
              </w:rPr>
              <w:t>;</w:t>
            </w:r>
          </w:p>
          <w:p w14:paraId="05E9D065" w14:textId="77777777" w:rsidR="00383DEB" w:rsidRPr="006B4230" w:rsidRDefault="00383DEB" w:rsidP="00137969">
            <w:pPr>
              <w:pStyle w:val="a4"/>
              <w:spacing w:before="0" w:beforeAutospacing="0" w:after="0" w:afterAutospacing="0"/>
              <w:ind w:firstLine="595"/>
              <w:jc w:val="both"/>
              <w:rPr>
                <w:b/>
                <w:spacing w:val="2"/>
                <w:sz w:val="28"/>
                <w:szCs w:val="28"/>
              </w:rPr>
            </w:pPr>
            <w:r w:rsidRPr="006B4230">
              <w:rPr>
                <w:b/>
                <w:spacing w:val="2"/>
                <w:sz w:val="28"/>
                <w:szCs w:val="28"/>
              </w:rPr>
              <w:t>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наличии обязанности или требования по представлению отчетности по трансфертному ценообразованию в соответствии с настоящим Законом.</w:t>
            </w:r>
          </w:p>
        </w:tc>
        <w:tc>
          <w:tcPr>
            <w:tcW w:w="4394" w:type="dxa"/>
          </w:tcPr>
          <w:p w14:paraId="75EC695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5-1. Заявление об участии в международной группе</w:t>
            </w:r>
          </w:p>
          <w:p w14:paraId="09910BDD" w14:textId="77777777" w:rsidR="00383DEB" w:rsidRPr="006B4230" w:rsidRDefault="00383DEB" w:rsidP="00137969">
            <w:pPr>
              <w:widowControl w:val="0"/>
              <w:spacing w:after="0" w:line="240" w:lineRule="auto"/>
              <w:jc w:val="both"/>
              <w:rPr>
                <w:rFonts w:ascii="Times New Roman" w:hAnsi="Times New Roman" w:cs="Times New Roman"/>
                <w:b/>
                <w:bCs/>
                <w:color w:val="000000" w:themeColor="text1"/>
                <w:sz w:val="28"/>
                <w:szCs w:val="28"/>
                <w:lang w:val="ru-RU"/>
              </w:rPr>
            </w:pPr>
          </w:p>
          <w:p w14:paraId="1C80E30C"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исключить</w:t>
            </w:r>
          </w:p>
        </w:tc>
        <w:tc>
          <w:tcPr>
            <w:tcW w:w="3827" w:type="dxa"/>
          </w:tcPr>
          <w:p w14:paraId="1792FAF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7CB25A4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613F18E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w:t>
            </w:r>
            <w:r w:rsidRPr="006B4230">
              <w:rPr>
                <w:rFonts w:ascii="Times New Roman" w:hAnsi="Times New Roman" w:cs="Times New Roman"/>
                <w:bCs/>
                <w:color w:val="000000" w:themeColor="text1"/>
                <w:sz w:val="28"/>
                <w:szCs w:val="28"/>
                <w:lang w:val="ru-RU"/>
              </w:rPr>
              <w:lastRenderedPageBreak/>
              <w:t xml:space="preserve">АГМП (№15854/14 от 07.12.2021 года). </w:t>
            </w:r>
          </w:p>
          <w:p w14:paraId="4CAA78EE"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383DEB" w:rsidRPr="00363E6E" w14:paraId="75EDE1F5" w14:textId="77777777" w:rsidTr="004B1B8A">
        <w:trPr>
          <w:trHeight w:val="1046"/>
        </w:trPr>
        <w:tc>
          <w:tcPr>
            <w:tcW w:w="675" w:type="dxa"/>
          </w:tcPr>
          <w:p w14:paraId="471C00FA"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19.</w:t>
            </w:r>
          </w:p>
        </w:tc>
        <w:tc>
          <w:tcPr>
            <w:tcW w:w="1418" w:type="dxa"/>
          </w:tcPr>
          <w:p w14:paraId="185E4BA4"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Заголовок статьи 7</w:t>
            </w:r>
          </w:p>
        </w:tc>
        <w:tc>
          <w:tcPr>
            <w:tcW w:w="4678" w:type="dxa"/>
          </w:tcPr>
          <w:p w14:paraId="74889DB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r w:rsidRPr="006B4230">
              <w:rPr>
                <w:rFonts w:ascii="Times New Roman" w:hAnsi="Times New Roman" w:cs="Times New Roman"/>
                <w:b/>
                <w:bCs/>
                <w:color w:val="000000" w:themeColor="text1"/>
                <w:sz w:val="28"/>
                <w:szCs w:val="28"/>
                <w:lang w:val="ru-RU"/>
              </w:rPr>
              <w:t>, представляемая участником международной группы</w:t>
            </w:r>
          </w:p>
          <w:p w14:paraId="3817EFE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095AD97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p>
          <w:p w14:paraId="7D5589B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55900E83"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2898EE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3EDE067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p w14:paraId="423B3F08" w14:textId="37A48DBB"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383DEB" w:rsidRPr="00363E6E" w14:paraId="4F91B10F" w14:textId="77777777" w:rsidTr="004B1B8A">
        <w:trPr>
          <w:trHeight w:val="551"/>
        </w:trPr>
        <w:tc>
          <w:tcPr>
            <w:tcW w:w="675" w:type="dxa"/>
          </w:tcPr>
          <w:p w14:paraId="42025BDB"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20.</w:t>
            </w:r>
          </w:p>
        </w:tc>
        <w:tc>
          <w:tcPr>
            <w:tcW w:w="1418" w:type="dxa"/>
          </w:tcPr>
          <w:p w14:paraId="6F8AB11B"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1 статьи 7</w:t>
            </w:r>
          </w:p>
        </w:tc>
        <w:tc>
          <w:tcPr>
            <w:tcW w:w="4678" w:type="dxa"/>
          </w:tcPr>
          <w:p w14:paraId="36B93CC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r w:rsidRPr="006B4230">
              <w:rPr>
                <w:rFonts w:ascii="Times New Roman" w:hAnsi="Times New Roman" w:cs="Times New Roman"/>
                <w:b/>
                <w:bCs/>
                <w:color w:val="000000" w:themeColor="text1"/>
                <w:sz w:val="28"/>
                <w:szCs w:val="28"/>
                <w:lang w:val="ru-RU"/>
              </w:rPr>
              <w:t>, представляемая участником международной группы</w:t>
            </w:r>
          </w:p>
          <w:p w14:paraId="7B5CEAA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6A3763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Отчетность по трансфертному ценообразованию,</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представляемая</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участником</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международной группы, состоит из заявления об участии в международной группе и следующих видов отчетности:</w:t>
            </w:r>
          </w:p>
          <w:p w14:paraId="37FA082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местная;</w:t>
            </w:r>
          </w:p>
          <w:p w14:paraId="0E17653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основная;</w:t>
            </w:r>
          </w:p>
          <w:p w14:paraId="32918B9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межстрановая.</w:t>
            </w:r>
          </w:p>
          <w:p w14:paraId="14A4558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Формы отчетности по трансфертному ценообразованию и порядок их заполнения утверждаются уполномоченным органом.</w:t>
            </w:r>
          </w:p>
        </w:tc>
        <w:tc>
          <w:tcPr>
            <w:tcW w:w="4394" w:type="dxa"/>
          </w:tcPr>
          <w:p w14:paraId="7F71EEA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7. Отчетность по трансфертному ценообразованию</w:t>
            </w:r>
          </w:p>
          <w:p w14:paraId="50DEBD3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C0CBFF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02D454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3C80A9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Отчетность по трансфертному ценообразованию, состоит из следующих видов отчетности:</w:t>
            </w:r>
          </w:p>
          <w:p w14:paraId="6C4A189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местная;</w:t>
            </w:r>
          </w:p>
          <w:p w14:paraId="719F4B3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основная;</w:t>
            </w:r>
          </w:p>
          <w:p w14:paraId="0715C43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межстрановая.</w:t>
            </w:r>
          </w:p>
          <w:p w14:paraId="69154B3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Формы отчетности по трансфертному ценообразованию и порядок их заполнения утверждаются уполномоченным органом.</w:t>
            </w:r>
          </w:p>
          <w:p w14:paraId="70F389F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A01CFA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Изменение вводится в целях реализации пункта 37 Общенационального плана мероприятий по реализации </w:t>
            </w:r>
            <w:r w:rsidRPr="006B4230">
              <w:rPr>
                <w:rFonts w:ascii="Times New Roman" w:hAnsi="Times New Roman" w:cs="Times New Roman"/>
                <w:bCs/>
                <w:color w:val="000000" w:themeColor="text1"/>
                <w:sz w:val="28"/>
                <w:szCs w:val="28"/>
                <w:lang w:val="ru-RU"/>
              </w:rPr>
              <w:lastRenderedPageBreak/>
              <w:t>Послания Главы государства народу Казахстана от 1 сентября 2020 года.</w:t>
            </w:r>
          </w:p>
          <w:p w14:paraId="4287452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69E8BA4A"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p w14:paraId="5A74D810" w14:textId="00D797D7"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383DEB" w:rsidRPr="00363E6E" w14:paraId="04A55F92" w14:textId="77777777" w:rsidTr="004B1B8A">
        <w:trPr>
          <w:trHeight w:val="551"/>
        </w:trPr>
        <w:tc>
          <w:tcPr>
            <w:tcW w:w="675" w:type="dxa"/>
          </w:tcPr>
          <w:p w14:paraId="23425EB9"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21.</w:t>
            </w:r>
          </w:p>
        </w:tc>
        <w:tc>
          <w:tcPr>
            <w:tcW w:w="1418" w:type="dxa"/>
          </w:tcPr>
          <w:p w14:paraId="4438A39E"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2 статьи 7</w:t>
            </w:r>
          </w:p>
        </w:tc>
        <w:tc>
          <w:tcPr>
            <w:tcW w:w="4678" w:type="dxa"/>
          </w:tcPr>
          <w:p w14:paraId="4BE9B80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r w:rsidRPr="006B4230">
              <w:rPr>
                <w:rFonts w:ascii="Times New Roman" w:hAnsi="Times New Roman" w:cs="Times New Roman"/>
                <w:b/>
                <w:bCs/>
                <w:color w:val="000000" w:themeColor="text1"/>
                <w:sz w:val="28"/>
                <w:szCs w:val="28"/>
                <w:lang w:val="ru-RU"/>
              </w:rPr>
              <w:t>, представляемая участником международной группы</w:t>
            </w:r>
          </w:p>
          <w:p w14:paraId="60456690"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2. Отчетность, предусмотренная настоящей статьей, содержащая сведения, составляющие государственные </w:t>
            </w:r>
            <w:r w:rsidRPr="006B4230">
              <w:rPr>
                <w:rFonts w:ascii="Times New Roman" w:hAnsi="Times New Roman" w:cs="Times New Roman"/>
                <w:b/>
                <w:bCs/>
                <w:color w:val="000000" w:themeColor="text1"/>
                <w:sz w:val="28"/>
                <w:szCs w:val="28"/>
                <w:lang w:val="ru-RU"/>
              </w:rPr>
              <w:lastRenderedPageBreak/>
              <w:t>секреты в соответствии с законодательством Республики Казахстан о государственных секретах, представляется в части, не содержащей сведений, составляющих государственные секреты.</w:t>
            </w:r>
          </w:p>
          <w:p w14:paraId="617C9ED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04E699F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7. Отчетность по трансфертному ценообразованию</w:t>
            </w:r>
          </w:p>
          <w:p w14:paraId="1DAD55E0"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1DC42E3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0A2EDF6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исключить</w:t>
            </w:r>
          </w:p>
        </w:tc>
        <w:tc>
          <w:tcPr>
            <w:tcW w:w="3827" w:type="dxa"/>
          </w:tcPr>
          <w:p w14:paraId="433C8AC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color w:val="000000" w:themeColor="text1"/>
                <w:sz w:val="28"/>
                <w:szCs w:val="28"/>
                <w:lang w:val="ru-RU"/>
              </w:rPr>
              <w:t xml:space="preserve">Порядок передачи сведений, составляющих государственные секреты, иностранным государствам определен статьей 27 Закона Республики Казахстан от 15 марта 1999 года N 349-1 «О государственных секретах».  </w:t>
            </w:r>
            <w:r w:rsidRPr="006B4230">
              <w:rPr>
                <w:rFonts w:ascii="Times New Roman" w:hAnsi="Times New Roman" w:cs="Times New Roman"/>
                <w:bCs/>
                <w:color w:val="000000" w:themeColor="text1"/>
                <w:sz w:val="28"/>
                <w:szCs w:val="28"/>
                <w:lang w:val="ru-RU"/>
              </w:rPr>
              <w:lastRenderedPageBreak/>
              <w:t>В этой связи пункт необходимо исключить в связи с дублированием.</w:t>
            </w:r>
          </w:p>
        </w:tc>
      </w:tr>
      <w:tr w:rsidR="00383DEB" w:rsidRPr="00363E6E" w14:paraId="43FAC9E4" w14:textId="77777777" w:rsidTr="004B1B8A">
        <w:trPr>
          <w:trHeight w:val="551"/>
        </w:trPr>
        <w:tc>
          <w:tcPr>
            <w:tcW w:w="675" w:type="dxa"/>
          </w:tcPr>
          <w:p w14:paraId="57502500"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22.</w:t>
            </w:r>
          </w:p>
        </w:tc>
        <w:tc>
          <w:tcPr>
            <w:tcW w:w="1418" w:type="dxa"/>
          </w:tcPr>
          <w:p w14:paraId="38A85D59"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3 статьи 7</w:t>
            </w:r>
          </w:p>
        </w:tc>
        <w:tc>
          <w:tcPr>
            <w:tcW w:w="4678" w:type="dxa"/>
          </w:tcPr>
          <w:p w14:paraId="2E11EBD6"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r w:rsidRPr="006B4230">
              <w:rPr>
                <w:rFonts w:ascii="Times New Roman" w:hAnsi="Times New Roman" w:cs="Times New Roman"/>
                <w:b/>
                <w:bCs/>
                <w:color w:val="000000" w:themeColor="text1"/>
                <w:sz w:val="28"/>
                <w:szCs w:val="28"/>
                <w:lang w:val="ru-RU"/>
              </w:rPr>
              <w:t>, представляемая участником международной группы</w:t>
            </w:r>
          </w:p>
          <w:p w14:paraId="009135A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DC50BE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В случае обнаружения участником</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 xml:space="preserve">международной группы неполноты сведений, неточностей либо ошибок в заполнении представленной отчетности такой участник </w:t>
            </w:r>
            <w:r w:rsidRPr="006B4230">
              <w:rPr>
                <w:rFonts w:ascii="Times New Roman" w:hAnsi="Times New Roman" w:cs="Times New Roman"/>
                <w:b/>
                <w:bCs/>
                <w:color w:val="000000" w:themeColor="text1"/>
                <w:sz w:val="28"/>
                <w:szCs w:val="28"/>
                <w:lang w:val="ru-RU"/>
              </w:rPr>
              <w:t>международной группы</w:t>
            </w:r>
            <w:r w:rsidRPr="006B4230">
              <w:rPr>
                <w:rFonts w:ascii="Times New Roman" w:hAnsi="Times New Roman" w:cs="Times New Roman"/>
                <w:bCs/>
                <w:color w:val="000000" w:themeColor="text1"/>
                <w:sz w:val="28"/>
                <w:szCs w:val="28"/>
                <w:lang w:val="ru-RU"/>
              </w:rPr>
              <w:t xml:space="preserve"> обязан представить скорректированную отчетность с учетом обновленной информации.</w:t>
            </w:r>
          </w:p>
          <w:p w14:paraId="6B65B55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При этом сроки по представлению отчетности, установленные настоящим Законом, не распространяются на представление скорректированной отчетности.</w:t>
            </w:r>
          </w:p>
          <w:p w14:paraId="37EBBB6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698139C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7. Отчетность по трансфертному ценообразованию</w:t>
            </w:r>
          </w:p>
          <w:p w14:paraId="1D918B1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390B881" w14:textId="1ECC048C"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В случае обнаружения участником</w:t>
            </w:r>
            <w:r w:rsidRPr="006B4230">
              <w:rPr>
                <w:rFonts w:ascii="Times New Roman" w:hAnsi="Times New Roman" w:cs="Times New Roman"/>
                <w:b/>
                <w:bCs/>
                <w:color w:val="000000" w:themeColor="text1"/>
                <w:sz w:val="28"/>
                <w:szCs w:val="28"/>
                <w:lang w:val="ru-RU"/>
              </w:rPr>
              <w:t xml:space="preserve"> сделки и (или) участником </w:t>
            </w:r>
            <w:r w:rsidR="00A526BB" w:rsidRPr="006B4230">
              <w:rPr>
                <w:rFonts w:ascii="Times New Roman" w:hAnsi="Times New Roman" w:cs="Times New Roman"/>
                <w:bCs/>
                <w:color w:val="000000" w:themeColor="text1"/>
                <w:sz w:val="28"/>
                <w:szCs w:val="28"/>
                <w:lang w:val="ru-RU"/>
              </w:rPr>
              <w:t>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r w:rsidRPr="006B4230">
              <w:rPr>
                <w:rFonts w:ascii="Times New Roman" w:hAnsi="Times New Roman" w:cs="Times New Roman"/>
                <w:bCs/>
                <w:color w:val="000000" w:themeColor="text1"/>
                <w:sz w:val="28"/>
                <w:szCs w:val="28"/>
                <w:lang w:val="ru-RU"/>
              </w:rPr>
              <w:t>.</w:t>
            </w:r>
          </w:p>
          <w:p w14:paraId="120328F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При этом сроки по представлению отчетности, установленные настоящим Законом, не распространяются на представление скорректированной отчетности.</w:t>
            </w:r>
          </w:p>
          <w:p w14:paraId="1E469DF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1626BC3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671029C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721FAB4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w:t>
            </w:r>
            <w:r w:rsidRPr="006B4230">
              <w:rPr>
                <w:rFonts w:ascii="Times New Roman" w:hAnsi="Times New Roman" w:cs="Times New Roman"/>
                <w:bCs/>
                <w:color w:val="000000" w:themeColor="text1"/>
                <w:sz w:val="28"/>
                <w:szCs w:val="28"/>
                <w:lang w:val="ru-RU"/>
              </w:rPr>
              <w:lastRenderedPageBreak/>
              <w:t xml:space="preserve">редакция предложена ЕПА и АГМП (№15854/14 от 07.12.2021 года). </w:t>
            </w:r>
          </w:p>
        </w:tc>
      </w:tr>
      <w:tr w:rsidR="00383DEB" w:rsidRPr="00363E6E" w14:paraId="74E4550F" w14:textId="77777777" w:rsidTr="004B1B8A">
        <w:trPr>
          <w:trHeight w:val="1046"/>
        </w:trPr>
        <w:tc>
          <w:tcPr>
            <w:tcW w:w="675" w:type="dxa"/>
          </w:tcPr>
          <w:p w14:paraId="071FF67D"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23.</w:t>
            </w:r>
          </w:p>
        </w:tc>
        <w:tc>
          <w:tcPr>
            <w:tcW w:w="1418" w:type="dxa"/>
          </w:tcPr>
          <w:p w14:paraId="703FD7E6"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Пункт 4 статьи 7</w:t>
            </w:r>
          </w:p>
        </w:tc>
        <w:tc>
          <w:tcPr>
            <w:tcW w:w="4678" w:type="dxa"/>
          </w:tcPr>
          <w:p w14:paraId="5C4A7F20"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r w:rsidRPr="006B4230">
              <w:rPr>
                <w:rFonts w:ascii="Times New Roman" w:hAnsi="Times New Roman" w:cs="Times New Roman"/>
                <w:b/>
                <w:bCs/>
                <w:color w:val="000000" w:themeColor="text1"/>
                <w:sz w:val="28"/>
                <w:szCs w:val="28"/>
                <w:lang w:val="ru-RU"/>
              </w:rPr>
              <w:t>, представляемая участником международной группы</w:t>
            </w:r>
          </w:p>
          <w:p w14:paraId="30FBD01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76B81B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 Непредставление участником</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tc>
        <w:tc>
          <w:tcPr>
            <w:tcW w:w="4394" w:type="dxa"/>
          </w:tcPr>
          <w:p w14:paraId="025BFE2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 Отчетность по трансфертному ценообразованию</w:t>
            </w:r>
          </w:p>
          <w:p w14:paraId="1E32129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200A87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4. Непредставление </w:t>
            </w:r>
            <w:r w:rsidRPr="006B4230">
              <w:rPr>
                <w:rFonts w:ascii="Times New Roman" w:hAnsi="Times New Roman" w:cs="Times New Roman"/>
                <w:b/>
                <w:bCs/>
                <w:color w:val="000000" w:themeColor="text1"/>
                <w:sz w:val="28"/>
                <w:szCs w:val="28"/>
                <w:lang w:val="ru-RU"/>
              </w:rPr>
              <w:t>участником сделки и (или)</w:t>
            </w:r>
            <w:r w:rsidRPr="006B4230">
              <w:rPr>
                <w:rFonts w:ascii="Times New Roman" w:hAnsi="Times New Roman" w:cs="Times New Roman"/>
                <w:bCs/>
                <w:color w:val="000000" w:themeColor="text1"/>
                <w:sz w:val="28"/>
                <w:szCs w:val="28"/>
                <w:lang w:val="ru-RU"/>
              </w:rPr>
              <w:t xml:space="preserve"> участником</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tc>
        <w:tc>
          <w:tcPr>
            <w:tcW w:w="3827" w:type="dxa"/>
          </w:tcPr>
          <w:p w14:paraId="6E4CAEA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0ED453E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4FBFDC5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p w14:paraId="02A451D7" w14:textId="72C6CD53"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53ED0573" w14:textId="77777777" w:rsidTr="004B1B8A">
        <w:trPr>
          <w:trHeight w:val="1046"/>
        </w:trPr>
        <w:tc>
          <w:tcPr>
            <w:tcW w:w="675" w:type="dxa"/>
          </w:tcPr>
          <w:p w14:paraId="76A003E1"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24.</w:t>
            </w:r>
          </w:p>
        </w:tc>
        <w:tc>
          <w:tcPr>
            <w:tcW w:w="1418" w:type="dxa"/>
          </w:tcPr>
          <w:p w14:paraId="73C1C100"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Пункт 1 статьи 7-1</w:t>
            </w:r>
          </w:p>
        </w:tc>
        <w:tc>
          <w:tcPr>
            <w:tcW w:w="4678" w:type="dxa"/>
          </w:tcPr>
          <w:p w14:paraId="6B161D5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7-1. Местная отчетность</w:t>
            </w:r>
          </w:p>
          <w:p w14:paraId="4A70E56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81C926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Местная отчетность за отчетный финансовый год представляется </w:t>
            </w:r>
            <w:r w:rsidRPr="006B4230">
              <w:rPr>
                <w:rFonts w:ascii="Times New Roman" w:hAnsi="Times New Roman" w:cs="Times New Roman"/>
                <w:b/>
                <w:bCs/>
                <w:color w:val="000000" w:themeColor="text1"/>
                <w:sz w:val="28"/>
                <w:szCs w:val="28"/>
                <w:lang w:val="ru-RU"/>
              </w:rPr>
              <w:t>участником международной группы</w:t>
            </w:r>
            <w:r w:rsidRPr="006B4230">
              <w:rPr>
                <w:rFonts w:ascii="Times New Roman" w:hAnsi="Times New Roman" w:cs="Times New Roman"/>
                <w:bCs/>
                <w:color w:val="000000" w:themeColor="text1"/>
                <w:sz w:val="28"/>
                <w:szCs w:val="28"/>
                <w:lang w:val="ru-RU"/>
              </w:rPr>
              <w:t xml:space="preserve"> в уполномоченный орган не позднее 12 месяцев, следующих за отчетным финансовым годом.</w:t>
            </w:r>
          </w:p>
        </w:tc>
        <w:tc>
          <w:tcPr>
            <w:tcW w:w="4394" w:type="dxa"/>
          </w:tcPr>
          <w:p w14:paraId="2B2A57C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7-1. Местная отчетность</w:t>
            </w:r>
          </w:p>
          <w:p w14:paraId="12767AF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658DB8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Местная отчетность за отчетный финансовый год представляется </w:t>
            </w:r>
            <w:r w:rsidRPr="006B4230">
              <w:rPr>
                <w:rFonts w:ascii="Times New Roman" w:hAnsi="Times New Roman" w:cs="Times New Roman"/>
                <w:b/>
                <w:bCs/>
                <w:color w:val="000000" w:themeColor="text1"/>
                <w:sz w:val="28"/>
                <w:szCs w:val="28"/>
                <w:lang w:val="ru-RU"/>
              </w:rPr>
              <w:t>участником сделки</w:t>
            </w:r>
            <w:r w:rsidRPr="006B4230">
              <w:rPr>
                <w:rFonts w:ascii="Times New Roman" w:hAnsi="Times New Roman" w:cs="Times New Roman"/>
                <w:bCs/>
                <w:color w:val="000000" w:themeColor="text1"/>
                <w:sz w:val="28"/>
                <w:szCs w:val="28"/>
                <w:lang w:val="ru-RU"/>
              </w:rPr>
              <w:t xml:space="preserve"> в уполномоченный орган не позднее 12 месяцев, следующих за отчетным финансовым годом.</w:t>
            </w:r>
          </w:p>
          <w:p w14:paraId="79EABCE8"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Местная отчетность предоставляется по сделкам, указанным в пункте 1 статьи 3 настоящего Закона, с взаимосвязанными сторонами, за исключением сделок с лицами, определенными взаимосвязанными сторонами в соответствии с подпунктами 16)-20) статьи 11 настоящего Закона.</w:t>
            </w:r>
          </w:p>
        </w:tc>
        <w:tc>
          <w:tcPr>
            <w:tcW w:w="3827" w:type="dxa"/>
          </w:tcPr>
          <w:p w14:paraId="3D5DFB94"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59893AC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64AB43A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p w14:paraId="00A1A2BE" w14:textId="0DDCA4CF"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5C34D69B" w14:textId="77777777" w:rsidTr="004B1B8A">
        <w:trPr>
          <w:trHeight w:val="1046"/>
        </w:trPr>
        <w:tc>
          <w:tcPr>
            <w:tcW w:w="675" w:type="dxa"/>
          </w:tcPr>
          <w:p w14:paraId="46F6EFFC"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25.</w:t>
            </w:r>
          </w:p>
        </w:tc>
        <w:tc>
          <w:tcPr>
            <w:tcW w:w="1418" w:type="dxa"/>
          </w:tcPr>
          <w:p w14:paraId="0A61685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Пункт 2 статьи 7-1</w:t>
            </w:r>
          </w:p>
        </w:tc>
        <w:tc>
          <w:tcPr>
            <w:tcW w:w="4678" w:type="dxa"/>
          </w:tcPr>
          <w:p w14:paraId="55EDC57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7-1. Местная отчетность</w:t>
            </w:r>
          </w:p>
          <w:p w14:paraId="1DBD9F4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E953FD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2. Если иное не установлено пунктом 3 настоящей статьи, </w:t>
            </w:r>
            <w:r w:rsidRPr="006B4230">
              <w:rPr>
                <w:rFonts w:ascii="Times New Roman" w:hAnsi="Times New Roman" w:cs="Times New Roman"/>
                <w:b/>
                <w:bCs/>
                <w:color w:val="000000" w:themeColor="text1"/>
                <w:sz w:val="28"/>
                <w:szCs w:val="28"/>
                <w:lang w:val="ru-RU"/>
              </w:rPr>
              <w:lastRenderedPageBreak/>
              <w:t>обязанность по представлению местной отчетности возлагается на следующих участников международной группы:</w:t>
            </w:r>
          </w:p>
          <w:p w14:paraId="0EBEE00B"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материнскую компанию международной группы, которая является резидентом Республики Казахстан;</w:t>
            </w:r>
          </w:p>
          <w:p w14:paraId="4BA5BDAB"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14:paraId="306A2163"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14:paraId="728FABC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w:t>
            </w:r>
            <w:r w:rsidRPr="006B4230">
              <w:rPr>
                <w:rFonts w:ascii="Times New Roman" w:hAnsi="Times New Roman" w:cs="Times New Roman"/>
                <w:b/>
                <w:bCs/>
                <w:color w:val="000000" w:themeColor="text1"/>
                <w:sz w:val="28"/>
                <w:szCs w:val="28"/>
                <w:lang w:val="ru-RU"/>
              </w:rPr>
              <w:lastRenderedPageBreak/>
              <w:t>учреждение.</w:t>
            </w:r>
          </w:p>
          <w:p w14:paraId="1541DE64"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Несмотря на положения подпункта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подпункте 3) или 4) настоящего пункта, обязанность по представлению местной отчетности считается исполненной таким лицом.</w:t>
            </w:r>
          </w:p>
          <w:p w14:paraId="0CBCEE52" w14:textId="7974E9FF"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470F862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Cs/>
                <w:color w:val="000000" w:themeColor="text1"/>
                <w:sz w:val="28"/>
                <w:szCs w:val="28"/>
              </w:rPr>
              <w:lastRenderedPageBreak/>
              <w:t>Статья 7-1. Местная отчетность</w:t>
            </w:r>
          </w:p>
          <w:p w14:paraId="399A28C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A1B7DB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и</w:t>
            </w:r>
            <w:r w:rsidRPr="006B4230">
              <w:rPr>
                <w:rFonts w:ascii="Times New Roman" w:hAnsi="Times New Roman" w:cs="Times New Roman"/>
                <w:b/>
                <w:bCs/>
                <w:color w:val="000000" w:themeColor="text1"/>
                <w:sz w:val="28"/>
                <w:szCs w:val="28"/>
              </w:rPr>
              <w:t>сключит</w:t>
            </w:r>
            <w:r w:rsidRPr="006B4230">
              <w:rPr>
                <w:rFonts w:ascii="Times New Roman" w:hAnsi="Times New Roman" w:cs="Times New Roman"/>
                <w:b/>
                <w:bCs/>
                <w:color w:val="000000" w:themeColor="text1"/>
                <w:sz w:val="28"/>
                <w:szCs w:val="28"/>
                <w:lang w:val="ru-RU"/>
              </w:rPr>
              <w:t>ь</w:t>
            </w:r>
          </w:p>
        </w:tc>
        <w:tc>
          <w:tcPr>
            <w:tcW w:w="3827" w:type="dxa"/>
          </w:tcPr>
          <w:p w14:paraId="3BB28F0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Изменение вводится в целях реализации пункта 37 Общенационального плана мероприятий по реализации </w:t>
            </w:r>
            <w:r w:rsidRPr="006B4230">
              <w:rPr>
                <w:rFonts w:ascii="Times New Roman" w:hAnsi="Times New Roman" w:cs="Times New Roman"/>
                <w:bCs/>
                <w:color w:val="000000" w:themeColor="text1"/>
                <w:sz w:val="28"/>
                <w:szCs w:val="28"/>
                <w:lang w:val="ru-RU"/>
              </w:rPr>
              <w:lastRenderedPageBreak/>
              <w:t>Послания Главы государства народу Казахстана от 1 сентября 2020 года.</w:t>
            </w:r>
          </w:p>
          <w:p w14:paraId="4C25C633"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участники международных групп, что не соответствует принципам, заложенным в рекомендациях ОЭСР.</w:t>
            </w:r>
          </w:p>
          <w:p w14:paraId="6031776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p w14:paraId="64BDB0C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383DEB" w:rsidRPr="00363E6E" w14:paraId="064377DA" w14:textId="77777777" w:rsidTr="004B1B8A">
        <w:trPr>
          <w:trHeight w:val="1046"/>
        </w:trPr>
        <w:tc>
          <w:tcPr>
            <w:tcW w:w="675" w:type="dxa"/>
          </w:tcPr>
          <w:p w14:paraId="7219D73D"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26.</w:t>
            </w:r>
          </w:p>
        </w:tc>
        <w:tc>
          <w:tcPr>
            <w:tcW w:w="1418" w:type="dxa"/>
          </w:tcPr>
          <w:p w14:paraId="646344AE"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Пункт 3 статьи 7-1</w:t>
            </w:r>
          </w:p>
        </w:tc>
        <w:tc>
          <w:tcPr>
            <w:tcW w:w="4678" w:type="dxa"/>
          </w:tcPr>
          <w:p w14:paraId="4F4EBB6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7-1. Местная отчетность</w:t>
            </w:r>
          </w:p>
          <w:p w14:paraId="1A7913E0"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31FC329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 Положения настоящей статьи распространяются на </w:t>
            </w:r>
            <w:r w:rsidRPr="006B4230">
              <w:rPr>
                <w:rFonts w:ascii="Times New Roman" w:hAnsi="Times New Roman" w:cs="Times New Roman"/>
                <w:b/>
                <w:bCs/>
                <w:color w:val="000000" w:themeColor="text1"/>
                <w:sz w:val="28"/>
                <w:szCs w:val="28"/>
                <w:lang w:val="ru-RU"/>
              </w:rPr>
              <w:t>участника международной группы (за исключением указанного в подпункте 2) пункта 2 настоящей статьи)</w:t>
            </w:r>
            <w:r w:rsidRPr="006B4230">
              <w:rPr>
                <w:rFonts w:ascii="Times New Roman" w:hAnsi="Times New Roman" w:cs="Times New Roman"/>
                <w:bCs/>
                <w:color w:val="000000" w:themeColor="text1"/>
                <w:sz w:val="28"/>
                <w:szCs w:val="28"/>
                <w:lang w:val="ru-RU"/>
              </w:rPr>
              <w:t xml:space="preserve">, которым за отчетный финансовый год совершены сделки, указанные </w:t>
            </w:r>
            <w:r w:rsidRPr="006B4230">
              <w:rPr>
                <w:rFonts w:ascii="Times New Roman" w:hAnsi="Times New Roman" w:cs="Times New Roman"/>
                <w:b/>
                <w:bCs/>
                <w:color w:val="000000" w:themeColor="text1"/>
                <w:sz w:val="28"/>
                <w:szCs w:val="28"/>
                <w:lang w:val="ru-RU"/>
              </w:rPr>
              <w:t xml:space="preserve">в статье </w:t>
            </w:r>
            <w:r w:rsidRPr="006B4230">
              <w:rPr>
                <w:rFonts w:ascii="Times New Roman" w:hAnsi="Times New Roman" w:cs="Times New Roman"/>
                <w:bCs/>
                <w:color w:val="000000" w:themeColor="text1"/>
                <w:sz w:val="28"/>
                <w:szCs w:val="28"/>
                <w:lang w:val="ru-RU"/>
              </w:rPr>
              <w:t xml:space="preserve">3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w:t>
            </w:r>
            <w:r w:rsidRPr="006B4230">
              <w:rPr>
                <w:rFonts w:ascii="Times New Roman" w:hAnsi="Times New Roman" w:cs="Times New Roman"/>
                <w:bCs/>
                <w:color w:val="000000" w:themeColor="text1"/>
                <w:sz w:val="28"/>
                <w:szCs w:val="28"/>
                <w:lang w:val="ru-RU"/>
              </w:rPr>
              <w:lastRenderedPageBreak/>
              <w:t xml:space="preserve">менее пятимиллионнократного месячного расчетного показателя, установленного законом о республиканском бюджете и действующего на 1 января </w:t>
            </w:r>
            <w:r w:rsidRPr="006B4230">
              <w:rPr>
                <w:rFonts w:ascii="Times New Roman" w:hAnsi="Times New Roman" w:cs="Times New Roman"/>
                <w:b/>
                <w:bCs/>
                <w:color w:val="000000" w:themeColor="text1"/>
                <w:sz w:val="28"/>
                <w:szCs w:val="28"/>
                <w:lang w:val="ru-RU"/>
              </w:rPr>
              <w:t>соответствующего финансового года</w:t>
            </w:r>
            <w:r w:rsidRPr="006B4230">
              <w:rPr>
                <w:rFonts w:ascii="Times New Roman" w:hAnsi="Times New Roman" w:cs="Times New Roman"/>
                <w:bCs/>
                <w:color w:val="000000" w:themeColor="text1"/>
                <w:sz w:val="28"/>
                <w:szCs w:val="28"/>
                <w:lang w:val="ru-RU"/>
              </w:rPr>
              <w:t>.</w:t>
            </w:r>
          </w:p>
        </w:tc>
        <w:tc>
          <w:tcPr>
            <w:tcW w:w="4394" w:type="dxa"/>
          </w:tcPr>
          <w:p w14:paraId="332DD03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7-1. Местная отчетность</w:t>
            </w:r>
          </w:p>
          <w:p w14:paraId="7F9A2732"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3AAAD6C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3. Положения настоящей статьи распространяются на </w:t>
            </w:r>
            <w:r w:rsidRPr="006B4230">
              <w:rPr>
                <w:rFonts w:ascii="Times New Roman" w:hAnsi="Times New Roman" w:cs="Times New Roman"/>
                <w:b/>
                <w:bCs/>
                <w:color w:val="000000" w:themeColor="text1"/>
                <w:sz w:val="28"/>
                <w:szCs w:val="28"/>
                <w:lang w:val="ru-RU"/>
              </w:rPr>
              <w:t>участника сделки</w:t>
            </w:r>
            <w:r w:rsidRPr="006B4230">
              <w:rPr>
                <w:rFonts w:ascii="Times New Roman" w:hAnsi="Times New Roman" w:cs="Times New Roman"/>
                <w:bCs/>
                <w:color w:val="000000" w:themeColor="text1"/>
                <w:sz w:val="28"/>
                <w:szCs w:val="28"/>
                <w:lang w:val="ru-RU"/>
              </w:rPr>
              <w:t xml:space="preserve">, которым за отчетный финансовый год совершены сделки, указанные </w:t>
            </w:r>
            <w:r w:rsidRPr="006B4230">
              <w:rPr>
                <w:rFonts w:ascii="Times New Roman" w:hAnsi="Times New Roman" w:cs="Times New Roman"/>
                <w:b/>
                <w:bCs/>
                <w:color w:val="000000" w:themeColor="text1"/>
                <w:sz w:val="28"/>
                <w:szCs w:val="28"/>
                <w:lang w:val="ru-RU"/>
              </w:rPr>
              <w:t>в пункте 1</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статьи</w:t>
            </w:r>
            <w:r w:rsidRPr="006B4230">
              <w:rPr>
                <w:rFonts w:ascii="Times New Roman" w:hAnsi="Times New Roman" w:cs="Times New Roman"/>
                <w:bCs/>
                <w:color w:val="000000" w:themeColor="text1"/>
                <w:sz w:val="28"/>
                <w:szCs w:val="28"/>
                <w:lang w:val="ru-RU"/>
              </w:rPr>
              <w:t xml:space="preserve"> 3 настоящего Закона, </w:t>
            </w:r>
            <w:r w:rsidRPr="006B4230">
              <w:rPr>
                <w:rFonts w:ascii="Times New Roman" w:hAnsi="Times New Roman" w:cs="Times New Roman"/>
                <w:b/>
                <w:bCs/>
                <w:color w:val="000000" w:themeColor="text1"/>
                <w:sz w:val="28"/>
                <w:szCs w:val="28"/>
                <w:lang w:val="ru-RU"/>
              </w:rPr>
              <w:t>с взаимосвязанными сторонами, за исключением сделок с лицами, определенными взаимосвязанными сторонами в соответствии с подпунктами 16)</w:t>
            </w:r>
            <w:r w:rsidR="00F96BC8" w:rsidRPr="006B4230">
              <w:rPr>
                <w:rFonts w:ascii="Times New Roman" w:hAnsi="Times New Roman" w:cs="Times New Roman"/>
                <w:b/>
                <w:bCs/>
                <w:color w:val="000000" w:themeColor="text1"/>
                <w:sz w:val="28"/>
                <w:szCs w:val="28"/>
                <w:lang w:val="ru-RU"/>
              </w:rPr>
              <w:t xml:space="preserve"> </w:t>
            </w:r>
            <w:r w:rsidR="00F96BC8" w:rsidRPr="006B4230">
              <w:rPr>
                <w:rFonts w:ascii="Times New Roman" w:hAnsi="Times New Roman" w:cs="Times New Roman"/>
                <w:b/>
                <w:bCs/>
                <w:color w:val="000000" w:themeColor="text1"/>
                <w:sz w:val="28"/>
                <w:szCs w:val="28"/>
                <w:lang w:val="ru-RU"/>
              </w:rPr>
              <w:lastRenderedPageBreak/>
              <w:t xml:space="preserve">– </w:t>
            </w:r>
            <w:r w:rsidRPr="006B4230">
              <w:rPr>
                <w:rFonts w:ascii="Times New Roman" w:hAnsi="Times New Roman" w:cs="Times New Roman"/>
                <w:b/>
                <w:bCs/>
                <w:color w:val="000000" w:themeColor="text1"/>
                <w:sz w:val="28"/>
                <w:szCs w:val="28"/>
                <w:lang w:val="ru-RU"/>
              </w:rPr>
              <w:t>20) статьи 11 настоящего Закона</w:t>
            </w:r>
            <w:r w:rsidRPr="006B4230">
              <w:rPr>
                <w:rFonts w:ascii="Times New Roman" w:hAnsi="Times New Roman" w:cs="Times New Roman"/>
                <w:bCs/>
                <w:color w:val="000000" w:themeColor="text1"/>
                <w:sz w:val="28"/>
                <w:szCs w:val="28"/>
                <w:lang w:val="ru-RU"/>
              </w:rPr>
              <w:t xml:space="preserve">,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пятимиллионнократного месячного расчетного показателя, установленного законом о республиканском бюджете и действующего на 1 января </w:t>
            </w:r>
            <w:r w:rsidRPr="006B4230">
              <w:rPr>
                <w:rFonts w:ascii="Times New Roman" w:hAnsi="Times New Roman" w:cs="Times New Roman"/>
                <w:b/>
                <w:bCs/>
                <w:color w:val="000000" w:themeColor="text1"/>
                <w:sz w:val="28"/>
                <w:szCs w:val="28"/>
                <w:lang w:val="ru-RU"/>
              </w:rPr>
              <w:t>года</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предшествующего отчетному финансовому году</w:t>
            </w:r>
            <w:r w:rsidRPr="006B4230">
              <w:rPr>
                <w:rFonts w:ascii="Times New Roman" w:hAnsi="Times New Roman" w:cs="Times New Roman"/>
                <w:bCs/>
                <w:color w:val="000000" w:themeColor="text1"/>
                <w:sz w:val="28"/>
                <w:szCs w:val="28"/>
                <w:lang w:val="ru-RU"/>
              </w:rPr>
              <w:t xml:space="preserve">. </w:t>
            </w:r>
          </w:p>
          <w:p w14:paraId="57DE991B" w14:textId="55BFD06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11A48909"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7029EB2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Положение Закона о местной отчетности не соответствуют рекомендациям ОЭСР (13 шаг BEPS). Так в действующей редакции местную отчетность обязаны представлять только </w:t>
            </w:r>
            <w:r w:rsidRPr="006B4230">
              <w:rPr>
                <w:rFonts w:ascii="Times New Roman" w:hAnsi="Times New Roman" w:cs="Times New Roman"/>
                <w:bCs/>
                <w:color w:val="000000" w:themeColor="text1"/>
                <w:sz w:val="28"/>
                <w:szCs w:val="28"/>
                <w:lang w:val="ru-RU"/>
              </w:rPr>
              <w:lastRenderedPageBreak/>
              <w:t>участники международных групп, что не соответствует принципам, заложенным в рекомендациях ОЭСР.</w:t>
            </w:r>
          </w:p>
          <w:p w14:paraId="132ED23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Также предлагаемая редакция предложена ЕПА и АГМП (№15854/14 от 07.12.2021 года). </w:t>
            </w:r>
          </w:p>
        </w:tc>
      </w:tr>
      <w:tr w:rsidR="00383DEB" w:rsidRPr="00363E6E" w14:paraId="402CCAEA" w14:textId="77777777" w:rsidTr="004B1B8A">
        <w:trPr>
          <w:trHeight w:val="1046"/>
        </w:trPr>
        <w:tc>
          <w:tcPr>
            <w:tcW w:w="675" w:type="dxa"/>
          </w:tcPr>
          <w:p w14:paraId="6559A0F0"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27.</w:t>
            </w:r>
          </w:p>
        </w:tc>
        <w:tc>
          <w:tcPr>
            <w:tcW w:w="1418" w:type="dxa"/>
          </w:tcPr>
          <w:p w14:paraId="3A80009D"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1 статьи 10</w:t>
            </w:r>
          </w:p>
        </w:tc>
        <w:tc>
          <w:tcPr>
            <w:tcW w:w="4678" w:type="dxa"/>
          </w:tcPr>
          <w:p w14:paraId="5BA4505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10. Корректировка объектов налогообложения и (или) объектов, связанных с налогообложением</w:t>
            </w:r>
          </w:p>
          <w:p w14:paraId="49A9FFA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9C092EA"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При установлении факта отклонения цены сделки от рыночной цены с учетом диапазона цен </w:t>
            </w:r>
            <w:r w:rsidRPr="006B4230">
              <w:rPr>
                <w:rFonts w:ascii="Times New Roman" w:hAnsi="Times New Roman" w:cs="Times New Roman"/>
                <w:b/>
                <w:color w:val="000000" w:themeColor="text1"/>
                <w:sz w:val="28"/>
                <w:szCs w:val="28"/>
                <w:lang w:val="ru-RU"/>
              </w:rPr>
              <w:t>в ходе проведения проверок</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уполномоченные органы производят</w:t>
            </w:r>
            <w:r w:rsidRPr="006B4230">
              <w:rPr>
                <w:rFonts w:ascii="Times New Roman" w:hAnsi="Times New Roman" w:cs="Times New Roman"/>
                <w:bCs/>
                <w:color w:val="000000" w:themeColor="text1"/>
                <w:sz w:val="28"/>
                <w:szCs w:val="28"/>
                <w:lang w:val="ru-RU"/>
              </w:rPr>
              <w:t xml:space="preserve"> корректировку объектов налогообложения и (или) объектов, связанных с налогообложением, в </w:t>
            </w:r>
            <w:r w:rsidRPr="006B4230">
              <w:rPr>
                <w:rFonts w:ascii="Times New Roman" w:hAnsi="Times New Roman" w:cs="Times New Roman"/>
                <w:bCs/>
                <w:color w:val="000000" w:themeColor="text1"/>
                <w:sz w:val="28"/>
                <w:szCs w:val="28"/>
                <w:lang w:val="ru-RU"/>
              </w:rPr>
              <w:lastRenderedPageBreak/>
              <w:t>порядке, предусмотренном настоящим Законом и иными законами Республики Казахстан.</w:t>
            </w:r>
          </w:p>
          <w:p w14:paraId="0BD0E32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67A79906"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10. Корректировка объектов налогообложения и (или) объектов, связанных с налогообложением</w:t>
            </w:r>
          </w:p>
          <w:p w14:paraId="23A6620F"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p>
          <w:p w14:paraId="410C9BF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w:t>
            </w:r>
            <w:r w:rsidRPr="006B4230">
              <w:rPr>
                <w:rFonts w:ascii="Times New Roman" w:hAnsi="Times New Roman" w:cs="Times New Roman"/>
                <w:bCs/>
                <w:sz w:val="28"/>
                <w:szCs w:val="28"/>
                <w:lang w:val="ru-RU"/>
              </w:rPr>
              <w:t>.</w:t>
            </w:r>
            <w:r w:rsidRPr="006B4230">
              <w:rPr>
                <w:rFonts w:ascii="Times New Roman" w:hAnsi="Times New Roman" w:cs="Times New Roman"/>
                <w:b/>
                <w:bCs/>
                <w:sz w:val="28"/>
                <w:szCs w:val="28"/>
                <w:lang w:val="ru-RU"/>
              </w:rPr>
              <w:t xml:space="preserve"> </w:t>
            </w:r>
            <w:r w:rsidRPr="006B4230">
              <w:rPr>
                <w:rFonts w:ascii="Times New Roman" w:hAnsi="Times New Roman" w:cs="Times New Roman"/>
                <w:bCs/>
                <w:color w:val="000000" w:themeColor="text1"/>
                <w:sz w:val="28"/>
                <w:szCs w:val="28"/>
                <w:lang w:val="ru-RU"/>
              </w:rPr>
              <w:t xml:space="preserve">При установлении факта отклонения цены сделки от рыночной цены с учетом диапазона цен </w:t>
            </w:r>
            <w:r w:rsidRPr="006B4230">
              <w:rPr>
                <w:rFonts w:ascii="Times New Roman" w:hAnsi="Times New Roman" w:cs="Times New Roman"/>
                <w:b/>
                <w:bCs/>
                <w:sz w:val="28"/>
                <w:szCs w:val="28"/>
                <w:lang w:val="ru-RU"/>
              </w:rPr>
              <w:t>и (или) рентабельности участника сделки</w:t>
            </w:r>
            <w:r w:rsidRPr="006B4230">
              <w:rPr>
                <w:rFonts w:ascii="Times New Roman" w:hAnsi="Times New Roman" w:cs="Times New Roman"/>
                <w:b/>
                <w:bCs/>
                <w:color w:val="000000" w:themeColor="text1"/>
                <w:sz w:val="28"/>
                <w:szCs w:val="28"/>
                <w:lang w:val="ru-RU"/>
              </w:rPr>
              <w:t xml:space="preserve"> от диапазона рентабельности</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color w:val="000000" w:themeColor="text1"/>
                <w:sz w:val="28"/>
                <w:szCs w:val="28"/>
                <w:lang w:val="ru-RU"/>
              </w:rPr>
              <w:t>в ходе проведения проверок</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lastRenderedPageBreak/>
              <w:t>уполномоченный орган производит</w:t>
            </w:r>
            <w:r w:rsidRPr="006B4230">
              <w:rPr>
                <w:rFonts w:ascii="Times New Roman" w:hAnsi="Times New Roman" w:cs="Times New Roman"/>
                <w:bCs/>
                <w:color w:val="000000" w:themeColor="text1"/>
                <w:sz w:val="28"/>
                <w:szCs w:val="28"/>
                <w:lang w:val="ru-RU"/>
              </w:rPr>
              <w:t xml:space="preserve"> корректировку объектов налогообложения и (или) объектов, связанных с налогообложением, в порядке, предусмотренном настоящим Законом и иными законами Республики Казахстан.</w:t>
            </w:r>
          </w:p>
          <w:p w14:paraId="1BC8F7C7" w14:textId="77777777" w:rsidR="00383DEB" w:rsidRPr="006B4230" w:rsidRDefault="00383DEB" w:rsidP="00137969">
            <w:pPr>
              <w:widowControl w:val="0"/>
              <w:spacing w:after="0" w:line="240" w:lineRule="auto"/>
              <w:ind w:firstLine="595"/>
              <w:jc w:val="both"/>
              <w:rPr>
                <w:rFonts w:ascii="Times New Roman" w:hAnsi="Times New Roman" w:cs="Times New Roman"/>
                <w:b/>
                <w:bCs/>
                <w:sz w:val="28"/>
                <w:szCs w:val="28"/>
                <w:lang w:val="ru-RU"/>
              </w:rPr>
            </w:pPr>
          </w:p>
          <w:p w14:paraId="07D64FFC" w14:textId="77777777" w:rsidR="00383DEB" w:rsidRPr="006B4230" w:rsidRDefault="00383DEB" w:rsidP="00137969">
            <w:pPr>
              <w:widowControl w:val="0"/>
              <w:spacing w:after="0" w:line="240" w:lineRule="auto"/>
              <w:ind w:firstLine="595"/>
              <w:jc w:val="both"/>
              <w:rPr>
                <w:rFonts w:ascii="Times New Roman" w:hAnsi="Times New Roman" w:cs="Times New Roman"/>
                <w:b/>
                <w:bCs/>
                <w:sz w:val="28"/>
                <w:szCs w:val="28"/>
                <w:lang w:val="ru-RU"/>
              </w:rPr>
            </w:pPr>
          </w:p>
          <w:p w14:paraId="43C71CF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8AFD05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BD9009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В действующей редакции присутствует только диапазон цен, что приводит вопросам налогоплательщиков касательно применения </w:t>
            </w:r>
            <w:r w:rsidRPr="006B4230">
              <w:rPr>
                <w:rFonts w:ascii="Times New Roman" w:hAnsi="Times New Roman" w:cs="Times New Roman"/>
                <w:bCs/>
                <w:sz w:val="28"/>
                <w:szCs w:val="28"/>
                <w:lang w:val="ru-RU"/>
              </w:rPr>
              <w:lastRenderedPageBreak/>
              <w:t xml:space="preserve">рентабельности при определении цены сделки. </w:t>
            </w:r>
          </w:p>
          <w:p w14:paraId="6EF93A6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В этой связи предлагается уточнить что цена сделки также может быть скорректирована с учетом диапазона рентабельности.</w:t>
            </w:r>
          </w:p>
          <w:p w14:paraId="4BCEECF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Данное изменение необходимо в целях определения единообразного подхода при определении диапазона значений, который определен в новой статье 17-1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w:t>
            </w:r>
          </w:p>
          <w:p w14:paraId="6A43A564" w14:textId="3EB1F348"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383DEB" w:rsidRPr="00363E6E" w14:paraId="59ABA9D5" w14:textId="77777777" w:rsidTr="004B1B8A">
        <w:trPr>
          <w:trHeight w:val="1046"/>
        </w:trPr>
        <w:tc>
          <w:tcPr>
            <w:tcW w:w="675" w:type="dxa"/>
          </w:tcPr>
          <w:p w14:paraId="117147D4"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28.</w:t>
            </w:r>
          </w:p>
        </w:tc>
        <w:tc>
          <w:tcPr>
            <w:tcW w:w="1418" w:type="dxa"/>
          </w:tcPr>
          <w:p w14:paraId="41DD5B2B"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5 статьи 10</w:t>
            </w:r>
          </w:p>
        </w:tc>
        <w:tc>
          <w:tcPr>
            <w:tcW w:w="4678" w:type="dxa"/>
          </w:tcPr>
          <w:p w14:paraId="63FF619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10. Корректировка объектов налогообложения и (или) объектов, связанных с налогообложением</w:t>
            </w:r>
          </w:p>
          <w:p w14:paraId="574F464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746FD2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5. Корректировка объектов налогообложения и (или) объектов, связанных с налогообложением, производится при отклонении цены сделки от рыночной цены, определенной как </w:t>
            </w:r>
            <w:r w:rsidRPr="006B4230">
              <w:rPr>
                <w:rFonts w:ascii="Times New Roman" w:hAnsi="Times New Roman" w:cs="Times New Roman"/>
                <w:b/>
                <w:bCs/>
                <w:color w:val="000000" w:themeColor="text1"/>
                <w:sz w:val="28"/>
                <w:szCs w:val="28"/>
                <w:lang w:val="ru-RU"/>
              </w:rPr>
              <w:t>среднее</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значение</w:t>
            </w:r>
            <w:r w:rsidRPr="006B4230">
              <w:rPr>
                <w:rFonts w:ascii="Times New Roman" w:hAnsi="Times New Roman" w:cs="Times New Roman"/>
                <w:bCs/>
                <w:color w:val="000000" w:themeColor="text1"/>
                <w:sz w:val="28"/>
                <w:szCs w:val="28"/>
                <w:lang w:val="ru-RU"/>
              </w:rPr>
              <w:t>, указанное в источнике информации,</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lastRenderedPageBreak/>
              <w:t>по следующим сделкам с участниками:</w:t>
            </w:r>
          </w:p>
          <w:p w14:paraId="1969F32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зарегистрированными в государстве с льготным налогообложением;</w:t>
            </w:r>
          </w:p>
          <w:p w14:paraId="10A28F1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осуществляющими товарообменные (бартерные) операции;</w:t>
            </w:r>
          </w:p>
          <w:p w14:paraId="4758305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имеющими убыток по данным налоговых деклараций за два последних налоговых периода, предшествующих году совершения сделки;</w:t>
            </w:r>
          </w:p>
          <w:p w14:paraId="1D440C7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 имеющими льготы по налогам;</w:t>
            </w:r>
          </w:p>
          <w:p w14:paraId="569E2EC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5) осуществляющими исполнение обязательств по сделкам, производимым путем зачета встречного однородного требования (включая зачет при уступке требования).</w:t>
            </w:r>
          </w:p>
          <w:p w14:paraId="0D757F6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6FA6717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10. Корректировка объектов налогообложения и (или) объектов, связанных с налогообложением</w:t>
            </w:r>
          </w:p>
          <w:p w14:paraId="5F5B6ED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1B7358C"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5. Корректировка объектов налогообложения и (или) объектов, связанных с налогообложением, производится при отклонении цены сделки от рыночной цены, определенной как </w:t>
            </w:r>
            <w:r w:rsidRPr="006B4230">
              <w:rPr>
                <w:rFonts w:ascii="Times New Roman" w:hAnsi="Times New Roman" w:cs="Times New Roman"/>
                <w:b/>
                <w:bCs/>
                <w:color w:val="000000" w:themeColor="text1"/>
                <w:sz w:val="28"/>
                <w:szCs w:val="28"/>
                <w:lang w:val="ru-RU"/>
              </w:rPr>
              <w:t>медианное</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значение из </w:t>
            </w:r>
            <w:r w:rsidRPr="006B4230">
              <w:rPr>
                <w:rFonts w:ascii="Times New Roman" w:hAnsi="Times New Roman" w:cs="Times New Roman"/>
                <w:b/>
                <w:bCs/>
                <w:color w:val="000000" w:themeColor="text1"/>
                <w:sz w:val="28"/>
                <w:szCs w:val="28"/>
                <w:lang w:val="ru-RU"/>
              </w:rPr>
              <w:lastRenderedPageBreak/>
              <w:t>диапазона цен</w:t>
            </w:r>
            <w:r w:rsidRPr="006B4230">
              <w:rPr>
                <w:rFonts w:ascii="Times New Roman" w:hAnsi="Times New Roman" w:cs="Times New Roman"/>
                <w:bCs/>
                <w:color w:val="000000" w:themeColor="text1"/>
                <w:sz w:val="28"/>
                <w:szCs w:val="28"/>
                <w:lang w:val="ru-RU"/>
              </w:rPr>
              <w:t>, указанное в источнике информации, по следующим сделкам с участниками:</w:t>
            </w:r>
          </w:p>
          <w:p w14:paraId="7C8E0BBB"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зарегистрированными в государстве с льготным налогообложением;</w:t>
            </w:r>
          </w:p>
          <w:p w14:paraId="7064F6E6"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осуществляющими товарообменные (бартерные) операции;</w:t>
            </w:r>
          </w:p>
          <w:p w14:paraId="6C60BA08"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имеющими убыток по данным налоговых деклараций за два последних налоговых периода, предшествующих году совершения сделки;</w:t>
            </w:r>
          </w:p>
          <w:p w14:paraId="55CDB513"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4) имеющими льготы по налогам;</w:t>
            </w:r>
          </w:p>
          <w:p w14:paraId="05EC88E1" w14:textId="77777777" w:rsidR="00383DEB" w:rsidRPr="006B4230" w:rsidRDefault="00383DEB"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5) осуществляющими исполнение обязательств по сделкам, производимым путем зачета встречного однородного требования (включая зачет при уступке требования).</w:t>
            </w:r>
          </w:p>
          <w:p w14:paraId="4FA87098" w14:textId="338B669E" w:rsidR="00137969" w:rsidRPr="006B4230" w:rsidRDefault="00137969" w:rsidP="00137969">
            <w:pPr>
              <w:widowControl w:val="0"/>
              <w:spacing w:after="0" w:line="240" w:lineRule="auto"/>
              <w:ind w:firstLine="600"/>
              <w:contextualSpacing/>
              <w:jc w:val="both"/>
              <w:rPr>
                <w:rFonts w:ascii="Times New Roman" w:hAnsi="Times New Roman" w:cs="Times New Roman"/>
                <w:bCs/>
                <w:color w:val="000000" w:themeColor="text1"/>
                <w:sz w:val="28"/>
                <w:szCs w:val="28"/>
                <w:lang w:val="ru-RU"/>
              </w:rPr>
            </w:pPr>
          </w:p>
        </w:tc>
        <w:tc>
          <w:tcPr>
            <w:tcW w:w="3827" w:type="dxa"/>
          </w:tcPr>
          <w:p w14:paraId="0BF4572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 xml:space="preserve">В действующей редакции присутствует только диапазон цен, что приводит вопросам налогоплательщиков касательно применения рентабельности при определении цены сделки. </w:t>
            </w:r>
          </w:p>
          <w:p w14:paraId="37BF53A6"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В этой связи предлагается уточнить что цена сделки также может быть скорректирована с </w:t>
            </w:r>
            <w:r w:rsidRPr="006B4230">
              <w:rPr>
                <w:rFonts w:ascii="Times New Roman" w:hAnsi="Times New Roman" w:cs="Times New Roman"/>
                <w:bCs/>
                <w:sz w:val="28"/>
                <w:szCs w:val="28"/>
                <w:lang w:val="ru-RU"/>
              </w:rPr>
              <w:lastRenderedPageBreak/>
              <w:t>учетом диапазона рентабельности.</w:t>
            </w:r>
          </w:p>
          <w:p w14:paraId="41F8C5C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Данное изменение необходимо в целях определения единообразного подхода при определении диапазона значений, который определен в новой статье 17-1 </w:t>
            </w:r>
            <w:r w:rsidRPr="006B4230">
              <w:rPr>
                <w:rFonts w:ascii="Times New Roman" w:hAnsi="Times New Roman" w:cs="Times New Roman"/>
                <w:bCs/>
                <w:color w:val="000000" w:themeColor="text1"/>
                <w:sz w:val="28"/>
                <w:szCs w:val="28"/>
                <w:lang w:val="ru-RU"/>
              </w:rPr>
              <w:t>Закона</w:t>
            </w:r>
            <w:r w:rsidRPr="006B4230">
              <w:rPr>
                <w:rFonts w:ascii="Times New Roman" w:hAnsi="Times New Roman" w:cs="Times New Roman"/>
                <w:bCs/>
                <w:sz w:val="28"/>
                <w:szCs w:val="28"/>
                <w:lang w:val="ru-RU"/>
              </w:rPr>
              <w:t>.</w:t>
            </w:r>
          </w:p>
          <w:p w14:paraId="7FC8E95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i/>
                <w:sz w:val="28"/>
                <w:szCs w:val="28"/>
                <w:lang w:val="ru-RU"/>
              </w:rPr>
            </w:pPr>
          </w:p>
        </w:tc>
      </w:tr>
      <w:tr w:rsidR="00383DEB" w:rsidRPr="006B4230" w14:paraId="3D660663" w14:textId="77777777" w:rsidTr="004B1B8A">
        <w:trPr>
          <w:trHeight w:val="1046"/>
        </w:trPr>
        <w:tc>
          <w:tcPr>
            <w:tcW w:w="675" w:type="dxa"/>
          </w:tcPr>
          <w:p w14:paraId="299F2F51"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29.</w:t>
            </w:r>
          </w:p>
        </w:tc>
        <w:tc>
          <w:tcPr>
            <w:tcW w:w="1418" w:type="dxa"/>
          </w:tcPr>
          <w:p w14:paraId="5AE6EF38"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5-1 статьи 10</w:t>
            </w:r>
          </w:p>
        </w:tc>
        <w:tc>
          <w:tcPr>
            <w:tcW w:w="4678" w:type="dxa"/>
          </w:tcPr>
          <w:p w14:paraId="68742B6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10. Корректировка объектов налогообложения и (или) объектов, связанных с налогообложением</w:t>
            </w:r>
          </w:p>
          <w:p w14:paraId="4BB21C7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0"/>
                <w:szCs w:val="20"/>
                <w:lang w:val="ru-RU"/>
              </w:rPr>
            </w:pPr>
          </w:p>
          <w:p w14:paraId="0AFB8383"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tc>
        <w:tc>
          <w:tcPr>
            <w:tcW w:w="4394" w:type="dxa"/>
          </w:tcPr>
          <w:p w14:paraId="6DF0F07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10. Корректировка объектов налогообложения и (или) объектов, связанных с налогообложением</w:t>
            </w:r>
          </w:p>
          <w:p w14:paraId="4F46B23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662FDAD8"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5-1. </w:t>
            </w:r>
            <w:bookmarkStart w:id="1" w:name="OLE_LINK65"/>
            <w:r w:rsidRPr="006B4230">
              <w:rPr>
                <w:rFonts w:ascii="Times New Roman" w:hAnsi="Times New Roman" w:cs="Times New Roman"/>
                <w:b/>
                <w:bCs/>
                <w:color w:val="000000" w:themeColor="text1"/>
                <w:sz w:val="28"/>
                <w:szCs w:val="28"/>
                <w:lang w:val="ru-RU"/>
              </w:rPr>
              <w:t>По сделкам со взаимосвязанными сторонами корректировка объектов налогообложения и (или) объектов, связанных с налогообложением, при отклонении цены сделки от рыночной цены, определенной как медианное значение из диапазона цен, указанное в источнике информации, производится уполномоченным органом по результатам проведенной налоговой проверки.</w:t>
            </w:r>
            <w:bookmarkEnd w:id="1"/>
          </w:p>
          <w:p w14:paraId="54EB7BC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68F7EC3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Изменение вводится в целях реализации пункта 37 Общенационального плана мероприятий по реализации </w:t>
            </w:r>
            <w:r w:rsidRPr="006B4230">
              <w:rPr>
                <w:rFonts w:ascii="Times New Roman" w:hAnsi="Times New Roman" w:cs="Times New Roman"/>
                <w:bCs/>
                <w:color w:val="000000" w:themeColor="text1"/>
                <w:sz w:val="28"/>
                <w:szCs w:val="28"/>
                <w:lang w:val="ru-RU"/>
              </w:rPr>
              <w:lastRenderedPageBreak/>
              <w:t>Послания Главы государства народу Казахстана от 1 сентября 2020 года.</w:t>
            </w:r>
          </w:p>
          <w:p w14:paraId="460653C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Данный пункт внесен по итогам обсуждения изменений в 10 статью Закона и в соответствии с экспертным заключением ЕПА №20-1440 от 30.09.2022 года. Так предлагается, уточнить, что по сделкам с взаимосвязанными сторонами корректировка по медиане производится по итогам налоговой проверки. При самостоятельной корректировке налогоплательщиком используется диапазон цен.</w:t>
            </w:r>
          </w:p>
          <w:p w14:paraId="0A2EB86E" w14:textId="0FFF08EE" w:rsidR="00137969" w:rsidRPr="006B4230" w:rsidRDefault="00137969" w:rsidP="00137969">
            <w:pPr>
              <w:pStyle w:val="a6"/>
              <w:widowControl w:val="0"/>
              <w:spacing w:after="0" w:line="240" w:lineRule="auto"/>
              <w:ind w:left="0" w:firstLine="595"/>
              <w:jc w:val="both"/>
              <w:rPr>
                <w:rFonts w:ascii="Times New Roman" w:hAnsi="Times New Roman" w:cs="Times New Roman"/>
                <w:bCs/>
                <w:sz w:val="28"/>
                <w:szCs w:val="28"/>
                <w:lang w:val="ru-RU"/>
              </w:rPr>
            </w:pPr>
          </w:p>
        </w:tc>
      </w:tr>
      <w:tr w:rsidR="00383DEB" w:rsidRPr="00363E6E" w14:paraId="09823B09" w14:textId="77777777" w:rsidTr="004B1B8A">
        <w:trPr>
          <w:trHeight w:val="1046"/>
        </w:trPr>
        <w:tc>
          <w:tcPr>
            <w:tcW w:w="675" w:type="dxa"/>
          </w:tcPr>
          <w:p w14:paraId="0E0FE72C"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30.</w:t>
            </w:r>
          </w:p>
        </w:tc>
        <w:tc>
          <w:tcPr>
            <w:tcW w:w="1418" w:type="dxa"/>
          </w:tcPr>
          <w:p w14:paraId="13244958"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11 статьи 10</w:t>
            </w:r>
          </w:p>
        </w:tc>
        <w:tc>
          <w:tcPr>
            <w:tcW w:w="4678" w:type="dxa"/>
          </w:tcPr>
          <w:p w14:paraId="721E7DF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10. Корректировка объектов налогообложения и (или) объектов, связанных с налогообложением</w:t>
            </w:r>
          </w:p>
          <w:p w14:paraId="16D2A9F9"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p w14:paraId="2ACF6F14"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11.</w:t>
            </w:r>
            <w:r w:rsidRPr="006B4230">
              <w:rPr>
                <w:rFonts w:ascii="Times New Roman" w:hAnsi="Times New Roman" w:cs="Times New Roman"/>
                <w:b/>
                <w:bCs/>
                <w:color w:val="000000" w:themeColor="text1"/>
                <w:sz w:val="28"/>
                <w:szCs w:val="28"/>
                <w:lang w:val="ru-RU"/>
              </w:rPr>
              <w:t xml:space="preserve"> </w:t>
            </w:r>
            <w:r w:rsidRPr="006B4230">
              <w:rPr>
                <w:rFonts w:ascii="Times New Roman" w:hAnsi="Times New Roman" w:cs="Times New Roman"/>
                <w:bCs/>
                <w:color w:val="000000" w:themeColor="text1"/>
                <w:sz w:val="28"/>
                <w:szCs w:val="28"/>
                <w:lang w:val="ru-RU"/>
              </w:rPr>
              <w:t xml:space="preserve">При самостоятельной корректировке налогоплательщиком объектов налогообложения и (или) </w:t>
            </w:r>
            <w:r w:rsidRPr="006B4230">
              <w:rPr>
                <w:rFonts w:ascii="Times New Roman" w:hAnsi="Times New Roman" w:cs="Times New Roman"/>
                <w:bCs/>
                <w:color w:val="000000" w:themeColor="text1"/>
                <w:sz w:val="28"/>
                <w:szCs w:val="28"/>
                <w:lang w:val="ru-RU"/>
              </w:rPr>
              <w:lastRenderedPageBreak/>
              <w:t>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подлежат внесению без начисления штрафов</w:t>
            </w:r>
            <w:r w:rsidRPr="006B4230">
              <w:rPr>
                <w:rFonts w:ascii="Times New Roman" w:hAnsi="Times New Roman" w:cs="Times New Roman"/>
                <w:b/>
                <w:bCs/>
                <w:color w:val="000000" w:themeColor="text1"/>
                <w:sz w:val="28"/>
                <w:szCs w:val="28"/>
                <w:lang w:val="ru-RU"/>
              </w:rPr>
              <w:t xml:space="preserve"> путем представления дополнительной налоговой отчетности.</w:t>
            </w:r>
          </w:p>
          <w:p w14:paraId="72E51FE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4394" w:type="dxa"/>
          </w:tcPr>
          <w:p w14:paraId="5B054E8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10. Корректировка объектов налогообложения и (или) объектов, связанных с налогообложением</w:t>
            </w:r>
          </w:p>
          <w:p w14:paraId="75A3B0F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3C8FEF3"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11. При самостоятельной корректировке налогоплательщиком объектов </w:t>
            </w:r>
            <w:r w:rsidRPr="006B4230">
              <w:rPr>
                <w:rFonts w:ascii="Times New Roman" w:hAnsi="Times New Roman" w:cs="Times New Roman"/>
                <w:bCs/>
                <w:color w:val="000000" w:themeColor="text1"/>
                <w:sz w:val="28"/>
                <w:szCs w:val="28"/>
                <w:lang w:val="ru-RU"/>
              </w:rPr>
              <w:lastRenderedPageBreak/>
              <w:t xml:space="preserve">налогообложения и (или) 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w:t>
            </w:r>
            <w:r w:rsidRPr="006B4230">
              <w:rPr>
                <w:rFonts w:ascii="Times New Roman" w:hAnsi="Times New Roman" w:cs="Times New Roman"/>
                <w:b/>
                <w:bCs/>
                <w:color w:val="000000" w:themeColor="text1"/>
                <w:sz w:val="28"/>
                <w:szCs w:val="28"/>
                <w:lang w:val="ru-RU"/>
              </w:rPr>
              <w:t>рассчитываются с применением диапазона цен и (или) диапазона рентабельности и</w:t>
            </w:r>
            <w:r w:rsidRPr="006B4230">
              <w:rPr>
                <w:rFonts w:ascii="Times New Roman" w:hAnsi="Times New Roman" w:cs="Times New Roman"/>
                <w:bCs/>
                <w:color w:val="000000" w:themeColor="text1"/>
                <w:sz w:val="28"/>
                <w:szCs w:val="28"/>
                <w:lang w:val="ru-RU"/>
              </w:rPr>
              <w:t xml:space="preserve"> подлежат внесению без начисления штрафов </w:t>
            </w:r>
            <w:r w:rsidRPr="006B4230">
              <w:rPr>
                <w:rFonts w:ascii="Times New Roman" w:hAnsi="Times New Roman" w:cs="Times New Roman"/>
                <w:b/>
                <w:bCs/>
                <w:color w:val="000000" w:themeColor="text1"/>
                <w:sz w:val="28"/>
                <w:szCs w:val="28"/>
                <w:lang w:val="ru-RU"/>
              </w:rPr>
              <w:t>с отражением в</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соответствующей налоговой отчетности,</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представляемой в уполномоченный орган</w:t>
            </w:r>
            <w:r w:rsidRPr="006B4230">
              <w:rPr>
                <w:rFonts w:ascii="Times New Roman" w:hAnsi="Times New Roman" w:cs="Times New Roman"/>
                <w:bCs/>
                <w:color w:val="000000" w:themeColor="text1"/>
                <w:sz w:val="28"/>
                <w:szCs w:val="28"/>
                <w:lang w:val="ru-RU"/>
              </w:rPr>
              <w:t>.</w:t>
            </w:r>
          </w:p>
          <w:p w14:paraId="70E976A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779143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0B08990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sz w:val="28"/>
                <w:szCs w:val="28"/>
                <w:lang w:val="ru-RU"/>
              </w:rPr>
              <w:t xml:space="preserve">Данное изменение </w:t>
            </w:r>
            <w:r w:rsidRPr="006B4230">
              <w:rPr>
                <w:rFonts w:ascii="Times New Roman" w:hAnsi="Times New Roman" w:cs="Times New Roman"/>
                <w:bCs/>
                <w:sz w:val="28"/>
                <w:szCs w:val="28"/>
                <w:lang w:val="ru-RU"/>
              </w:rPr>
              <w:lastRenderedPageBreak/>
              <w:t xml:space="preserve">необходимо в целях определения единообразного подхода при определении диапазона значений, который определен в новой статье 17-1 </w:t>
            </w:r>
            <w:r w:rsidRPr="006B4230">
              <w:rPr>
                <w:rFonts w:ascii="Times New Roman" w:hAnsi="Times New Roman" w:cs="Times New Roman"/>
                <w:bCs/>
                <w:color w:val="000000" w:themeColor="text1"/>
                <w:sz w:val="28"/>
                <w:szCs w:val="28"/>
                <w:lang w:val="ru-RU"/>
              </w:rPr>
              <w:t>Закона и противодействия выводу капитала из страны.</w:t>
            </w:r>
          </w:p>
          <w:p w14:paraId="63E2A93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i/>
                <w:sz w:val="28"/>
                <w:szCs w:val="28"/>
                <w:lang w:val="ru-RU"/>
              </w:rPr>
            </w:pPr>
          </w:p>
        </w:tc>
      </w:tr>
      <w:tr w:rsidR="00383DEB" w:rsidRPr="00363E6E" w14:paraId="2F3A8979" w14:textId="77777777" w:rsidTr="004B1B8A">
        <w:trPr>
          <w:trHeight w:val="1046"/>
        </w:trPr>
        <w:tc>
          <w:tcPr>
            <w:tcW w:w="675" w:type="dxa"/>
          </w:tcPr>
          <w:p w14:paraId="641F8782" w14:textId="77777777" w:rsidR="00383DEB" w:rsidRPr="006B4230" w:rsidRDefault="00383DEB" w:rsidP="00137969">
            <w:pPr>
              <w:widowControl w:val="0"/>
              <w:spacing w:after="0"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lastRenderedPageBreak/>
              <w:t>31.</w:t>
            </w:r>
          </w:p>
        </w:tc>
        <w:tc>
          <w:tcPr>
            <w:tcW w:w="1418" w:type="dxa"/>
          </w:tcPr>
          <w:p w14:paraId="289E6BC2"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rPr>
            </w:pPr>
            <w:r w:rsidRPr="006B4230">
              <w:rPr>
                <w:rFonts w:ascii="Times New Roman" w:hAnsi="Times New Roman" w:cs="Times New Roman"/>
                <w:bCs/>
                <w:sz w:val="28"/>
                <w:szCs w:val="28"/>
                <w:lang w:val="ru-RU"/>
              </w:rPr>
              <w:t>Пункт 12 статьи 10</w:t>
            </w:r>
          </w:p>
        </w:tc>
        <w:tc>
          <w:tcPr>
            <w:tcW w:w="4678" w:type="dxa"/>
          </w:tcPr>
          <w:p w14:paraId="6098A9A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10. Корректировка объектов налогообложения и (или) объектов, связанных с налогообложением</w:t>
            </w:r>
          </w:p>
          <w:p w14:paraId="5BB20E2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58D6439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12. Дифференциал, указанный в пункте 5 статьи 13 </w:t>
            </w:r>
            <w:r w:rsidRPr="006B4230">
              <w:rPr>
                <w:rFonts w:ascii="Times New Roman" w:hAnsi="Times New Roman" w:cs="Times New Roman"/>
                <w:b/>
                <w:bCs/>
                <w:color w:val="000000" w:themeColor="text1"/>
                <w:sz w:val="28"/>
                <w:szCs w:val="28"/>
                <w:lang w:val="ru-RU"/>
              </w:rPr>
              <w:lastRenderedPageBreak/>
              <w:t xml:space="preserve">настоящего Закона, не влияет на сделки, </w:t>
            </w:r>
            <w:r w:rsidRPr="006B4230">
              <w:rPr>
                <w:rFonts w:ascii="Times New Roman" w:hAnsi="Times New Roman" w:cs="Times New Roman"/>
                <w:bCs/>
                <w:color w:val="000000" w:themeColor="text1"/>
                <w:sz w:val="28"/>
                <w:szCs w:val="28"/>
                <w:lang w:val="ru-RU"/>
              </w:rPr>
              <w:t>участники которых зарегистрированы в государстве с льготным налогообложением,</w:t>
            </w:r>
            <w:r w:rsidRPr="006B4230">
              <w:rPr>
                <w:rFonts w:ascii="Times New Roman" w:hAnsi="Times New Roman" w:cs="Times New Roman"/>
                <w:b/>
                <w:bCs/>
                <w:color w:val="000000" w:themeColor="text1"/>
                <w:sz w:val="28"/>
                <w:szCs w:val="28"/>
                <w:lang w:val="ru-RU"/>
              </w:rPr>
              <w:t xml:space="preserve"> и корректировка объектов налогообложения и объектов, связанных с налогообложением, производится без учета положений пункта 5 статьи 13 настоящего Закона.</w:t>
            </w:r>
          </w:p>
        </w:tc>
        <w:tc>
          <w:tcPr>
            <w:tcW w:w="4394" w:type="dxa"/>
          </w:tcPr>
          <w:p w14:paraId="2EEAD124"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10. Корректировка объектов налогообложения и (или) объектов, связанных с налогообложением</w:t>
            </w:r>
          </w:p>
          <w:p w14:paraId="01662627"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Cs/>
                <w:color w:val="000000" w:themeColor="text1"/>
                <w:sz w:val="28"/>
                <w:szCs w:val="28"/>
                <w:lang w:val="ru-RU"/>
              </w:rPr>
            </w:pPr>
          </w:p>
          <w:p w14:paraId="46D25200" w14:textId="77777777" w:rsidR="00383DEB" w:rsidRPr="006B4230" w:rsidRDefault="00383DEB" w:rsidP="00137969">
            <w:pPr>
              <w:widowControl w:val="0"/>
              <w:spacing w:after="0" w:line="240" w:lineRule="auto"/>
              <w:ind w:firstLine="595"/>
              <w:contextualSpacing/>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12. Корректировка объектов налогообложения и </w:t>
            </w:r>
            <w:r w:rsidRPr="006B4230">
              <w:rPr>
                <w:rFonts w:ascii="Times New Roman" w:hAnsi="Times New Roman" w:cs="Times New Roman"/>
                <w:b/>
                <w:bCs/>
                <w:color w:val="000000" w:themeColor="text1"/>
                <w:sz w:val="28"/>
                <w:szCs w:val="28"/>
                <w:lang w:val="ru-RU"/>
              </w:rPr>
              <w:lastRenderedPageBreak/>
              <w:t xml:space="preserve">объектов, связанных с налогообложением, </w:t>
            </w:r>
            <w:r w:rsidRPr="006B4230">
              <w:rPr>
                <w:rFonts w:ascii="Times New Roman" w:hAnsi="Times New Roman" w:cs="Times New Roman"/>
                <w:bCs/>
                <w:color w:val="000000" w:themeColor="text1"/>
                <w:sz w:val="28"/>
                <w:szCs w:val="28"/>
                <w:lang w:val="ru-RU"/>
              </w:rPr>
              <w:t>участники которых зарегистрированы в государстве с льготным налогообложением,</w:t>
            </w:r>
            <w:r w:rsidRPr="006B4230">
              <w:rPr>
                <w:rFonts w:ascii="Times New Roman" w:hAnsi="Times New Roman" w:cs="Times New Roman"/>
                <w:b/>
                <w:bCs/>
                <w:color w:val="000000" w:themeColor="text1"/>
                <w:sz w:val="28"/>
                <w:szCs w:val="28"/>
                <w:lang w:val="ru-RU"/>
              </w:rPr>
              <w:t xml:space="preserve"> производится следующим образом:</w:t>
            </w:r>
          </w:p>
          <w:p w14:paraId="0DA0ADCF" w14:textId="53EEECC7" w:rsidR="00383DEB" w:rsidRPr="006B4230" w:rsidRDefault="00383DEB" w:rsidP="00137969">
            <w:pPr>
              <w:widowControl w:val="0"/>
              <w:spacing w:after="0" w:line="240" w:lineRule="auto"/>
              <w:ind w:firstLine="595"/>
              <w:contextualSpacing/>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при применении метода, указанного в подпункте 1) пункта 1 статьи 12 настоящего Закона</w:t>
            </w:r>
            <w:r w:rsidR="00704481"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
                <w:bCs/>
                <w:color w:val="000000" w:themeColor="text1"/>
                <w:sz w:val="28"/>
                <w:szCs w:val="28"/>
                <w:lang w:val="ru-RU"/>
              </w:rPr>
              <w:t xml:space="preserve"> – без учета положений пункта 5 статьи 13 настоящего Закона;</w:t>
            </w:r>
          </w:p>
          <w:p w14:paraId="4568EB2B" w14:textId="77777777" w:rsidR="00383DEB" w:rsidRPr="006B4230" w:rsidRDefault="00EF79E7" w:rsidP="00137969">
            <w:pPr>
              <w:widowControl w:val="0"/>
              <w:spacing w:after="0" w:line="240" w:lineRule="auto"/>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        </w:t>
            </w:r>
            <w:r w:rsidR="00383DEB" w:rsidRPr="006B4230">
              <w:rPr>
                <w:rFonts w:ascii="Times New Roman" w:hAnsi="Times New Roman" w:cs="Times New Roman"/>
                <w:b/>
                <w:bCs/>
                <w:color w:val="000000" w:themeColor="text1"/>
                <w:sz w:val="28"/>
                <w:szCs w:val="28"/>
                <w:lang w:val="ru-RU"/>
              </w:rPr>
              <w:t>2) при применении методов, указанных в подпунктах 2), 3) и 5) пункта 1 статьи 12 настоящего Закона</w:t>
            </w:r>
            <w:r w:rsidR="00C2060C" w:rsidRPr="006B4230">
              <w:rPr>
                <w:rFonts w:ascii="Times New Roman" w:hAnsi="Times New Roman" w:cs="Times New Roman"/>
                <w:b/>
                <w:bCs/>
                <w:color w:val="000000" w:themeColor="text1"/>
                <w:sz w:val="28"/>
                <w:szCs w:val="28"/>
                <w:lang w:val="ru-RU"/>
              </w:rPr>
              <w:t>,</w:t>
            </w:r>
            <w:r w:rsidR="00383DEB" w:rsidRPr="006B4230">
              <w:rPr>
                <w:rFonts w:ascii="Times New Roman" w:hAnsi="Times New Roman" w:cs="Times New Roman"/>
                <w:b/>
                <w:bCs/>
                <w:color w:val="000000" w:themeColor="text1"/>
                <w:sz w:val="28"/>
                <w:szCs w:val="28"/>
                <w:lang w:val="ru-RU"/>
              </w:rPr>
              <w:t xml:space="preserve"> – без учета рентабельности участника сделки, зарегистрированного в государстве с льготным налогообложением.</w:t>
            </w:r>
          </w:p>
          <w:p w14:paraId="68389B0A" w14:textId="1D86549E" w:rsidR="00137969" w:rsidRPr="006B4230" w:rsidRDefault="00137969" w:rsidP="00137969">
            <w:pPr>
              <w:widowControl w:val="0"/>
              <w:spacing w:after="0" w:line="240" w:lineRule="auto"/>
              <w:jc w:val="both"/>
              <w:rPr>
                <w:rFonts w:ascii="Times New Roman" w:hAnsi="Times New Roman" w:cs="Times New Roman"/>
                <w:bCs/>
                <w:color w:val="000000" w:themeColor="text1"/>
                <w:sz w:val="28"/>
                <w:szCs w:val="28"/>
                <w:lang w:val="ru-RU"/>
              </w:rPr>
            </w:pPr>
          </w:p>
        </w:tc>
        <w:tc>
          <w:tcPr>
            <w:tcW w:w="3827" w:type="dxa"/>
          </w:tcPr>
          <w:p w14:paraId="5EA0BB5A"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 xml:space="preserve">Данное изменение необходимо в целях определения единообразного подхода при определении рыночной цены при сделках, с участниками сделок зарегистрированных в </w:t>
            </w:r>
            <w:r w:rsidRPr="006B4230">
              <w:rPr>
                <w:rFonts w:ascii="Times New Roman" w:hAnsi="Times New Roman" w:cs="Times New Roman"/>
                <w:bCs/>
                <w:sz w:val="28"/>
                <w:szCs w:val="28"/>
                <w:lang w:val="ru-RU"/>
              </w:rPr>
              <w:lastRenderedPageBreak/>
              <w:t>государстве с льготным налогообложением.</w:t>
            </w:r>
          </w:p>
          <w:p w14:paraId="57405B0A"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5AF16553"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79C9010F"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383DEB" w:rsidRPr="00363E6E" w14:paraId="49667C23" w14:textId="77777777" w:rsidTr="004B1B8A">
        <w:trPr>
          <w:trHeight w:val="1046"/>
        </w:trPr>
        <w:tc>
          <w:tcPr>
            <w:tcW w:w="675" w:type="dxa"/>
          </w:tcPr>
          <w:p w14:paraId="73B8A585"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32.</w:t>
            </w:r>
          </w:p>
        </w:tc>
        <w:tc>
          <w:tcPr>
            <w:tcW w:w="1418" w:type="dxa"/>
          </w:tcPr>
          <w:p w14:paraId="0DB2D2DC"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Подпункты 1</w:t>
            </w:r>
            <w:r w:rsidRPr="006B4230">
              <w:rPr>
                <w:rFonts w:ascii="Times New Roman" w:hAnsi="Times New Roman" w:cs="Times New Roman"/>
                <w:bCs/>
                <w:sz w:val="28"/>
                <w:szCs w:val="28"/>
              </w:rPr>
              <w:t>5</w:t>
            </w:r>
            <w:r w:rsidRPr="006B4230">
              <w:rPr>
                <w:rFonts w:ascii="Times New Roman" w:hAnsi="Times New Roman" w:cs="Times New Roman"/>
                <w:bCs/>
                <w:sz w:val="28"/>
                <w:szCs w:val="28"/>
                <w:lang w:val="ru-RU"/>
              </w:rPr>
              <w:t>) статьи 11</w:t>
            </w:r>
          </w:p>
        </w:tc>
        <w:tc>
          <w:tcPr>
            <w:tcW w:w="4678" w:type="dxa"/>
          </w:tcPr>
          <w:p w14:paraId="204FF8F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11. Определение взаимосвязанности сторон</w:t>
            </w:r>
          </w:p>
          <w:p w14:paraId="3710158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F1662B5"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15) участниками сделок применяется цена сделки, по которой имеется отклонение от рыночной цены с учетом </w:t>
            </w:r>
            <w:r w:rsidRPr="006B4230">
              <w:rPr>
                <w:rFonts w:ascii="Times New Roman" w:hAnsi="Times New Roman" w:cs="Times New Roman"/>
                <w:b/>
                <w:bCs/>
                <w:color w:val="000000" w:themeColor="text1"/>
                <w:sz w:val="28"/>
                <w:szCs w:val="28"/>
                <w:lang w:val="ru-RU"/>
              </w:rPr>
              <w:lastRenderedPageBreak/>
              <w:t>диапазона цен, по данным одного из уполномоченных органов.</w:t>
            </w:r>
          </w:p>
        </w:tc>
        <w:tc>
          <w:tcPr>
            <w:tcW w:w="4394" w:type="dxa"/>
          </w:tcPr>
          <w:p w14:paraId="18D5C05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11. Определение взаимосвязанности сторон</w:t>
            </w:r>
          </w:p>
          <w:p w14:paraId="5B4012A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41997F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исключить</w:t>
            </w:r>
          </w:p>
        </w:tc>
        <w:tc>
          <w:tcPr>
            <w:tcW w:w="3827" w:type="dxa"/>
          </w:tcPr>
          <w:p w14:paraId="24E6E69F"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492A351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Согласно предлагаемым поправкам в пункт 5 статьи 10 Закона корректировка по медиане будет также осуществляться между взаимосвязанными сторонами.</w:t>
            </w:r>
          </w:p>
          <w:p w14:paraId="73433FD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Однако наличие подпункта 15) статьи 11 Закона приводит к тому, что независимых компаний для целей корректировки не существует в принципе.</w:t>
            </w:r>
          </w:p>
          <w:p w14:paraId="75F60E4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 связи с изложенным ЕПА и АГМП (№15854/14 от 07.12.2021 года) предложена исключить подпункт 15) статьи 11 Закона.</w:t>
            </w:r>
          </w:p>
          <w:p w14:paraId="7B8F741D"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520D9C0D" w14:textId="77777777" w:rsidTr="004B1B8A">
        <w:trPr>
          <w:trHeight w:val="1046"/>
        </w:trPr>
        <w:tc>
          <w:tcPr>
            <w:tcW w:w="675" w:type="dxa"/>
          </w:tcPr>
          <w:p w14:paraId="7BB53170"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33.</w:t>
            </w:r>
          </w:p>
        </w:tc>
        <w:tc>
          <w:tcPr>
            <w:tcW w:w="1418" w:type="dxa"/>
          </w:tcPr>
          <w:p w14:paraId="71369703"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Подпункты 16-20) статьи 11</w:t>
            </w:r>
          </w:p>
        </w:tc>
        <w:tc>
          <w:tcPr>
            <w:tcW w:w="4678" w:type="dxa"/>
          </w:tcPr>
          <w:p w14:paraId="564C3BB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11. Определение взаимосвязанности сторон</w:t>
            </w:r>
          </w:p>
          <w:p w14:paraId="459B851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A4CAFBE"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tc>
        <w:tc>
          <w:tcPr>
            <w:tcW w:w="4394" w:type="dxa"/>
          </w:tcPr>
          <w:p w14:paraId="6AFF12A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11. Определение взаимосвязанности сторон</w:t>
            </w:r>
          </w:p>
          <w:p w14:paraId="567C13B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10C6AF4" w14:textId="202F5EB3"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16) лицо производит или торгует продукцией, испо</w:t>
            </w:r>
            <w:r w:rsidR="00B16DBD" w:rsidRPr="006B4230">
              <w:rPr>
                <w:rFonts w:ascii="Times New Roman" w:hAnsi="Times New Roman" w:cs="Times New Roman"/>
                <w:b/>
                <w:bCs/>
                <w:color w:val="000000" w:themeColor="text1"/>
                <w:sz w:val="28"/>
                <w:szCs w:val="28"/>
                <w:lang w:val="ru-RU"/>
              </w:rPr>
              <w:t>льзуя нематериальные активы и (</w:t>
            </w:r>
            <w:r w:rsidRPr="006B4230">
              <w:rPr>
                <w:rFonts w:ascii="Times New Roman" w:hAnsi="Times New Roman" w:cs="Times New Roman"/>
                <w:b/>
                <w:bCs/>
                <w:color w:val="000000" w:themeColor="text1"/>
                <w:sz w:val="28"/>
                <w:szCs w:val="28"/>
                <w:lang w:val="ru-RU"/>
              </w:rPr>
              <w:t>или</w:t>
            </w:r>
            <w:r w:rsidR="00B16DBD"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
                <w:bCs/>
                <w:color w:val="000000" w:themeColor="text1"/>
                <w:sz w:val="28"/>
                <w:szCs w:val="28"/>
                <w:lang w:val="ru-RU"/>
              </w:rPr>
              <w:t xml:space="preserve"> права интеллектуальной собственности другого лица и его взаимосвязанной стороны, </w:t>
            </w:r>
            <w:r w:rsidRPr="006B4230">
              <w:rPr>
                <w:rFonts w:ascii="Times New Roman" w:hAnsi="Times New Roman" w:cs="Times New Roman"/>
                <w:b/>
                <w:bCs/>
                <w:color w:val="000000" w:themeColor="text1"/>
                <w:sz w:val="28"/>
                <w:szCs w:val="28"/>
                <w:lang w:val="ru-RU"/>
              </w:rPr>
              <w:lastRenderedPageBreak/>
              <w:t>за которое оно должно произвести платежи, составляющие совокупно более 50% первоначальной стоимости (или себестоимости) таких продуктов;</w:t>
            </w:r>
          </w:p>
          <w:p w14:paraId="047003F0" w14:textId="37952DBC"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17) лицо и (или) его в</w:t>
            </w:r>
            <w:r w:rsidR="00DA2FAB" w:rsidRPr="006B4230">
              <w:rPr>
                <w:rFonts w:ascii="Times New Roman" w:hAnsi="Times New Roman" w:cs="Times New Roman"/>
                <w:b/>
                <w:bCs/>
                <w:color w:val="000000" w:themeColor="text1"/>
                <w:sz w:val="28"/>
                <w:szCs w:val="28"/>
                <w:lang w:val="ru-RU"/>
              </w:rPr>
              <w:t>заимосвязанная сторона поставляю</w:t>
            </w:r>
            <w:r w:rsidRPr="006B4230">
              <w:rPr>
                <w:rFonts w:ascii="Times New Roman" w:hAnsi="Times New Roman" w:cs="Times New Roman"/>
                <w:b/>
                <w:bCs/>
                <w:color w:val="000000" w:themeColor="text1"/>
                <w:sz w:val="28"/>
                <w:szCs w:val="28"/>
                <w:lang w:val="ru-RU"/>
              </w:rPr>
              <w:t>т  более 50% общей стоимости сырья, материалов или исходной продукции (без учета расходов на амортизацию основных средств), используемых другим лицом для производства готовой продукции;</w:t>
            </w:r>
          </w:p>
          <w:p w14:paraId="5853B3E0" w14:textId="207C9ED3"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18)</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 xml:space="preserve">лицо и (или) его </w:t>
            </w:r>
            <w:r w:rsidR="00C41013" w:rsidRPr="006B4230">
              <w:rPr>
                <w:rFonts w:ascii="Times New Roman" w:hAnsi="Times New Roman" w:cs="Times New Roman"/>
                <w:b/>
                <w:bCs/>
                <w:color w:val="000000" w:themeColor="text1"/>
                <w:sz w:val="28"/>
                <w:szCs w:val="28"/>
                <w:lang w:val="ru-RU"/>
              </w:rPr>
              <w:t>взаимосвязанная сторона формирую</w:t>
            </w:r>
            <w:r w:rsidRPr="006B4230">
              <w:rPr>
                <w:rFonts w:ascii="Times New Roman" w:hAnsi="Times New Roman" w:cs="Times New Roman"/>
                <w:b/>
                <w:bCs/>
                <w:color w:val="000000" w:themeColor="text1"/>
                <w:sz w:val="28"/>
                <w:szCs w:val="28"/>
                <w:lang w:val="ru-RU"/>
              </w:rPr>
              <w:t>т более 50% выручки другого лица за отчетный календарный год по сделкам, которые являются международными деловыми операциями;</w:t>
            </w:r>
          </w:p>
          <w:p w14:paraId="1E28803A" w14:textId="0B9C4ED5" w:rsidR="00383DEB" w:rsidRPr="006B4230" w:rsidRDefault="00383DEB" w:rsidP="00137969">
            <w:pPr>
              <w:widowControl w:val="0"/>
              <w:spacing w:after="0" w:line="240" w:lineRule="auto"/>
              <w:ind w:firstLine="595"/>
              <w:jc w:val="both"/>
              <w:rPr>
                <w:rFonts w:ascii="Times New Roman" w:hAnsi="Times New Roman" w:cs="Times New Roman"/>
                <w:b/>
                <w:bCs/>
                <w:sz w:val="28"/>
                <w:szCs w:val="28"/>
                <w:lang w:val="ru-RU"/>
              </w:rPr>
            </w:pPr>
            <w:r w:rsidRPr="006B4230">
              <w:rPr>
                <w:rFonts w:ascii="Times New Roman" w:hAnsi="Times New Roman" w:cs="Times New Roman"/>
                <w:b/>
                <w:bCs/>
                <w:color w:val="000000" w:themeColor="text1"/>
                <w:sz w:val="28"/>
                <w:szCs w:val="28"/>
                <w:lang w:val="ru-RU"/>
              </w:rPr>
              <w:t>19)</w:t>
            </w:r>
            <w:r w:rsidRPr="006B4230">
              <w:rPr>
                <w:rFonts w:ascii="Times New Roman" w:hAnsi="Times New Roman" w:cs="Times New Roman"/>
                <w:sz w:val="28"/>
                <w:szCs w:val="28"/>
                <w:lang w:val="ru-RU"/>
              </w:rPr>
              <w:t xml:space="preserve"> </w:t>
            </w:r>
            <w:r w:rsidRPr="006B4230">
              <w:rPr>
                <w:rFonts w:ascii="Times New Roman" w:hAnsi="Times New Roman" w:cs="Times New Roman"/>
                <w:b/>
                <w:bCs/>
                <w:color w:val="000000" w:themeColor="text1"/>
                <w:sz w:val="28"/>
                <w:szCs w:val="28"/>
                <w:lang w:val="ru-RU"/>
              </w:rPr>
              <w:t xml:space="preserve">лицо, общая задолженность которого перед другим лицом на дату заключения сделки или </w:t>
            </w:r>
            <w:r w:rsidRPr="006B4230">
              <w:rPr>
                <w:rFonts w:ascii="Times New Roman" w:hAnsi="Times New Roman" w:cs="Times New Roman"/>
                <w:b/>
                <w:bCs/>
                <w:color w:val="000000" w:themeColor="text1"/>
                <w:sz w:val="28"/>
                <w:szCs w:val="28"/>
                <w:lang w:val="ru-RU"/>
              </w:rPr>
              <w:lastRenderedPageBreak/>
              <w:t>пересмотра основных условий сделки превышает 50% собственного капитала, или не менее 10% общей суммы долга на конец отчетного календарного года гарантируется другим лицом, за исключением случаев, когда одно из лиц является независимой международной финансовой организацией или государственным учреждением иностранного государства, а также случаев, когда одно из лиц имеет государственную лицензию на осуществление банковских операций, выданную в Республике Казахстан или иностранном государстве;</w:t>
            </w:r>
          </w:p>
          <w:p w14:paraId="12CC0179" w14:textId="2B5CB733"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20) лицо, которому предоставлены исключительные пр</w:t>
            </w:r>
            <w:r w:rsidR="0083465D" w:rsidRPr="006B4230">
              <w:rPr>
                <w:rFonts w:ascii="Times New Roman" w:hAnsi="Times New Roman" w:cs="Times New Roman"/>
                <w:b/>
                <w:bCs/>
                <w:color w:val="000000" w:themeColor="text1"/>
                <w:sz w:val="28"/>
                <w:szCs w:val="28"/>
                <w:lang w:val="ru-RU"/>
              </w:rPr>
              <w:t>ава на отчетный календарный год</w:t>
            </w:r>
            <w:r w:rsidRPr="006B4230">
              <w:rPr>
                <w:rFonts w:ascii="Times New Roman" w:hAnsi="Times New Roman" w:cs="Times New Roman"/>
                <w:b/>
                <w:bCs/>
                <w:color w:val="000000" w:themeColor="text1"/>
                <w:sz w:val="28"/>
                <w:szCs w:val="28"/>
                <w:lang w:val="ru-RU"/>
              </w:rPr>
              <w:t xml:space="preserve"> в качестве агента, дистрибьютора или дилера компании при покупке или продаже товаров (работ, услуг).</w:t>
            </w:r>
          </w:p>
          <w:p w14:paraId="37612E9D"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lastRenderedPageBreak/>
              <w:t>Исключительность прав следует из письменного соглашения между сторонами сделки.</w:t>
            </w:r>
          </w:p>
          <w:p w14:paraId="26460498" w14:textId="7F898E09"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Нормы, указанные в подпунктах 16)</w:t>
            </w:r>
            <w:r w:rsidR="00CD44D4" w:rsidRPr="006B4230">
              <w:rPr>
                <w:rFonts w:ascii="Times New Roman" w:hAnsi="Times New Roman" w:cs="Times New Roman"/>
                <w:b/>
                <w:bCs/>
                <w:color w:val="000000" w:themeColor="text1"/>
                <w:sz w:val="28"/>
                <w:szCs w:val="28"/>
                <w:lang w:val="ru-RU"/>
              </w:rPr>
              <w:t xml:space="preserve"> – </w:t>
            </w:r>
            <w:r w:rsidRPr="006B4230">
              <w:rPr>
                <w:rFonts w:ascii="Times New Roman" w:hAnsi="Times New Roman" w:cs="Times New Roman"/>
                <w:b/>
                <w:bCs/>
                <w:color w:val="000000" w:themeColor="text1"/>
                <w:sz w:val="28"/>
                <w:szCs w:val="28"/>
                <w:lang w:val="ru-RU"/>
              </w:rPr>
              <w:t>20) настоящей статьи</w:t>
            </w:r>
            <w:r w:rsidR="00416202"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
                <w:bCs/>
                <w:color w:val="000000" w:themeColor="text1"/>
                <w:sz w:val="28"/>
                <w:szCs w:val="28"/>
                <w:lang w:val="ru-RU"/>
              </w:rPr>
              <w:t xml:space="preserve"> не распространяются на участника сделки – нерезидента:</w:t>
            </w:r>
          </w:p>
          <w:p w14:paraId="672B009A" w14:textId="39BE1BAE" w:rsidR="00383DEB" w:rsidRPr="006B4230" w:rsidRDefault="00260994"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финансовая отчетность которого публикуется в соответствии с международными стандартами финансовой отчетности (далее – МСФО) в открытом доступе и (или) представлена на фондовых биржах стран – участниц Организации экономического сотрудничества и развития (далее – ОЭСР)</w:t>
            </w:r>
            <w:r w:rsidR="00383DEB" w:rsidRPr="006B4230">
              <w:rPr>
                <w:rFonts w:ascii="Times New Roman" w:hAnsi="Times New Roman" w:cs="Times New Roman"/>
                <w:b/>
                <w:bCs/>
                <w:color w:val="000000" w:themeColor="text1"/>
                <w:sz w:val="28"/>
                <w:szCs w:val="28"/>
                <w:lang w:val="ru-RU"/>
              </w:rPr>
              <w:t>;</w:t>
            </w:r>
          </w:p>
          <w:p w14:paraId="62AE4317" w14:textId="77777777" w:rsidR="00260994" w:rsidRPr="006B4230" w:rsidRDefault="00260994"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который является участником международной группы, финансовая отчетность которой публикуется в соответствии с МСФО в открытом доступе </w:t>
            </w:r>
          </w:p>
          <w:p w14:paraId="77C2F56D" w14:textId="5B4668D9" w:rsidR="00383DEB" w:rsidRPr="006B4230" w:rsidRDefault="00260994"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и (или) представлена на фондовых биржах стран – </w:t>
            </w:r>
            <w:r w:rsidRPr="006B4230">
              <w:rPr>
                <w:rFonts w:ascii="Times New Roman" w:hAnsi="Times New Roman" w:cs="Times New Roman"/>
                <w:b/>
                <w:bCs/>
                <w:color w:val="000000" w:themeColor="text1"/>
                <w:sz w:val="28"/>
                <w:szCs w:val="28"/>
                <w:lang w:val="ru-RU"/>
              </w:rPr>
              <w:lastRenderedPageBreak/>
              <w:t>участниц ОЭСР</w:t>
            </w:r>
            <w:r w:rsidR="00383DEB" w:rsidRPr="006B4230">
              <w:rPr>
                <w:rFonts w:ascii="Times New Roman" w:hAnsi="Times New Roman" w:cs="Times New Roman"/>
                <w:b/>
                <w:bCs/>
                <w:color w:val="000000" w:themeColor="text1"/>
                <w:sz w:val="28"/>
                <w:szCs w:val="28"/>
                <w:lang w:val="ru-RU"/>
              </w:rPr>
              <w:t>;</w:t>
            </w:r>
            <w:r w:rsidR="009C3896" w:rsidRPr="006B4230">
              <w:rPr>
                <w:rFonts w:ascii="Times New Roman" w:hAnsi="Times New Roman" w:cs="Times New Roman"/>
                <w:b/>
                <w:bCs/>
                <w:color w:val="000000" w:themeColor="text1"/>
                <w:sz w:val="28"/>
                <w:szCs w:val="28"/>
                <w:lang w:val="ru-RU"/>
              </w:rPr>
              <w:t xml:space="preserve"> </w:t>
            </w:r>
          </w:p>
          <w:p w14:paraId="57D0D021"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финансовая отчетность которого предоставлена участниками сделки в уполномоченный орган по его требованию не позднее 60 календарных дней с момента получения запроса. При этом финансовая отчетность должна быть подтверждена независимой аудиторской компанией.</w:t>
            </w:r>
          </w:p>
          <w:p w14:paraId="0D4E3C81" w14:textId="19BBE1C4" w:rsidR="00137969" w:rsidRPr="006B4230" w:rsidRDefault="00137969"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p>
        </w:tc>
        <w:tc>
          <w:tcPr>
            <w:tcW w:w="3827" w:type="dxa"/>
          </w:tcPr>
          <w:p w14:paraId="0D73D58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2FD3DD36"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Имеются факты продажи </w:t>
            </w:r>
            <w:r w:rsidRPr="006B4230">
              <w:rPr>
                <w:rFonts w:ascii="Times New Roman" w:hAnsi="Times New Roman" w:cs="Times New Roman"/>
                <w:bCs/>
                <w:color w:val="000000" w:themeColor="text1"/>
                <w:sz w:val="28"/>
                <w:szCs w:val="28"/>
                <w:lang w:val="ru-RU"/>
              </w:rPr>
              <w:lastRenderedPageBreak/>
              <w:t>налогоплательщиками всего объема сырьевой продукции «эксклюзивному» трейдеру, которые юридически не являются взаимосвязанными, однако отношение которых доказывают об обратном. При этом, информация по финансовой отчетности по этим трейдерам не доступна, что ставит таких контрагентов в разряд «оффшорных компаний». В большинстве случаев это касается сферы горно-металлургического комплекса. Такие меры применяются в ряде развивающихся стран (КНР, Бразилия, Индия).</w:t>
            </w:r>
          </w:p>
          <w:p w14:paraId="6DDA1E6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Отсутствие признания взаимосвязанности позволяет таким группам не предоставлять информацию по нижеуказанным трейдерам. Введение данной нормы позволит улучшить контроль при трансфертном </w:t>
            </w:r>
            <w:r w:rsidRPr="006B4230">
              <w:rPr>
                <w:rFonts w:ascii="Times New Roman" w:hAnsi="Times New Roman" w:cs="Times New Roman"/>
                <w:bCs/>
                <w:color w:val="000000" w:themeColor="text1"/>
                <w:sz w:val="28"/>
                <w:szCs w:val="28"/>
                <w:lang w:val="ru-RU"/>
              </w:rPr>
              <w:lastRenderedPageBreak/>
              <w:t>ценообразовании, так как данные группы будут вынуждены представлять всю информацию по ценам, реализуемым третьим лицам через нижеуказанного трейдера.</w:t>
            </w:r>
          </w:p>
          <w:p w14:paraId="63CE5C8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Внесено изменение в соответствии с рекомендацией, указанной в заключении научной антикоррупционной экспертизы №018428 от 06.10.2022 года.</w:t>
            </w:r>
          </w:p>
          <w:p w14:paraId="7EC120A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1F23540F" w14:textId="77777777" w:rsidTr="004B1B8A">
        <w:trPr>
          <w:trHeight w:val="1046"/>
        </w:trPr>
        <w:tc>
          <w:tcPr>
            <w:tcW w:w="675" w:type="dxa"/>
          </w:tcPr>
          <w:p w14:paraId="6F28775C"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34.</w:t>
            </w:r>
          </w:p>
        </w:tc>
        <w:tc>
          <w:tcPr>
            <w:tcW w:w="1418" w:type="dxa"/>
          </w:tcPr>
          <w:p w14:paraId="7E78000D"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2 статьи 12</w:t>
            </w:r>
          </w:p>
        </w:tc>
        <w:tc>
          <w:tcPr>
            <w:tcW w:w="4678" w:type="dxa"/>
          </w:tcPr>
          <w:p w14:paraId="5CA6E7D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12. Методы определения рыночной цены</w:t>
            </w:r>
          </w:p>
          <w:p w14:paraId="0A18D2F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562EA0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При невозможности применения метода сопоставимой неконтролируемой цены </w:t>
            </w:r>
            <w:r w:rsidRPr="006B4230">
              <w:rPr>
                <w:rFonts w:ascii="Times New Roman" w:hAnsi="Times New Roman" w:cs="Times New Roman"/>
                <w:b/>
                <w:bCs/>
                <w:color w:val="000000" w:themeColor="text1"/>
                <w:sz w:val="28"/>
                <w:szCs w:val="28"/>
                <w:lang w:val="ru-RU"/>
              </w:rPr>
              <w:t>последовательно</w:t>
            </w:r>
            <w:r w:rsidRPr="006B4230">
              <w:rPr>
                <w:rFonts w:ascii="Times New Roman" w:hAnsi="Times New Roman" w:cs="Times New Roman"/>
                <w:bCs/>
                <w:color w:val="000000" w:themeColor="text1"/>
                <w:sz w:val="28"/>
                <w:szCs w:val="28"/>
                <w:lang w:val="ru-RU"/>
              </w:rPr>
              <w:t xml:space="preserve"> применяется один из методов, указанных в пункте 1 настоящей статьи.</w:t>
            </w:r>
          </w:p>
        </w:tc>
        <w:tc>
          <w:tcPr>
            <w:tcW w:w="4394" w:type="dxa"/>
          </w:tcPr>
          <w:p w14:paraId="6EB82E1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12. Методы определения рыночной цены</w:t>
            </w:r>
          </w:p>
          <w:p w14:paraId="2ACDCAD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3EBEF94"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Cs/>
                <w:color w:val="000000" w:themeColor="text1"/>
                <w:sz w:val="28"/>
                <w:szCs w:val="28"/>
                <w:lang w:val="ru-RU"/>
              </w:rPr>
              <w:t>2. При невозможности применения метода сопоставимой неконтролируемой цены применяется один из методов, указанных в пункте 1 настоящей статьи</w:t>
            </w:r>
            <w:r w:rsidRPr="006B4230">
              <w:rPr>
                <w:rFonts w:ascii="Times New Roman" w:hAnsi="Times New Roman" w:cs="Times New Roman"/>
                <w:b/>
                <w:bCs/>
                <w:color w:val="000000" w:themeColor="text1"/>
                <w:sz w:val="28"/>
                <w:szCs w:val="28"/>
                <w:lang w:val="ru-RU"/>
              </w:rPr>
              <w:t xml:space="preserve">, который с учетом фактических обстоятельств и условий совершаемой сделки позволяет сделать наиболее обоснованный вывод о соответствии или несоответствии цены сделки </w:t>
            </w:r>
            <w:r w:rsidRPr="006B4230">
              <w:rPr>
                <w:rFonts w:ascii="Times New Roman" w:hAnsi="Times New Roman" w:cs="Times New Roman"/>
                <w:b/>
                <w:bCs/>
                <w:color w:val="000000" w:themeColor="text1"/>
                <w:sz w:val="28"/>
                <w:szCs w:val="28"/>
                <w:lang w:val="ru-RU"/>
              </w:rPr>
              <w:lastRenderedPageBreak/>
              <w:t>рыночным ценам.</w:t>
            </w:r>
          </w:p>
          <w:p w14:paraId="7D52C73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6BB0BF79"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 и приведения в соответствие с руководством ОЭСР по Трансфертному ценообразованию (Глава 2, раздел А.2).</w:t>
            </w:r>
          </w:p>
          <w:p w14:paraId="2BF4CFA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Иерархия методов по трансфертному ценообразованию исключена </w:t>
            </w:r>
            <w:r w:rsidRPr="006B4230">
              <w:rPr>
                <w:rFonts w:ascii="Times New Roman" w:hAnsi="Times New Roman" w:cs="Times New Roman"/>
                <w:bCs/>
                <w:color w:val="000000" w:themeColor="text1"/>
                <w:sz w:val="28"/>
                <w:szCs w:val="28"/>
                <w:lang w:val="ru-RU"/>
              </w:rPr>
              <w:lastRenderedPageBreak/>
              <w:t xml:space="preserve">в странах ОЭСР. Такой подход позволит применять гибкость при определении рыночной цены.  При этом в Законе будут указаны критерии для применения наиболее целесообразного метода. </w:t>
            </w:r>
          </w:p>
          <w:p w14:paraId="76AE7DF7" w14:textId="14556AF4" w:rsidR="00137969" w:rsidRPr="006B4230" w:rsidRDefault="00137969"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7E79E51D" w14:textId="77777777" w:rsidTr="004B1B8A">
        <w:trPr>
          <w:trHeight w:val="1046"/>
        </w:trPr>
        <w:tc>
          <w:tcPr>
            <w:tcW w:w="675" w:type="dxa"/>
          </w:tcPr>
          <w:p w14:paraId="295C8982"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rPr>
              <w:lastRenderedPageBreak/>
              <w:t>3</w:t>
            </w:r>
            <w:r w:rsidRPr="006B4230">
              <w:rPr>
                <w:rFonts w:ascii="Times New Roman" w:hAnsi="Times New Roman" w:cs="Times New Roman"/>
                <w:bCs/>
                <w:sz w:val="28"/>
                <w:szCs w:val="28"/>
                <w:lang w:val="ru-RU"/>
              </w:rPr>
              <w:t>5.</w:t>
            </w:r>
          </w:p>
        </w:tc>
        <w:tc>
          <w:tcPr>
            <w:tcW w:w="1418" w:type="dxa"/>
          </w:tcPr>
          <w:p w14:paraId="5E1413B2"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Пункт </w:t>
            </w:r>
            <w:r w:rsidRPr="006B4230">
              <w:rPr>
                <w:rFonts w:ascii="Times New Roman" w:hAnsi="Times New Roman" w:cs="Times New Roman"/>
                <w:bCs/>
                <w:sz w:val="28"/>
                <w:szCs w:val="28"/>
              </w:rPr>
              <w:t>3</w:t>
            </w:r>
            <w:r w:rsidRPr="006B4230">
              <w:rPr>
                <w:rFonts w:ascii="Times New Roman" w:hAnsi="Times New Roman" w:cs="Times New Roman"/>
                <w:bCs/>
                <w:sz w:val="28"/>
                <w:szCs w:val="28"/>
                <w:lang w:val="ru-RU"/>
              </w:rPr>
              <w:t xml:space="preserve"> статьи 12</w:t>
            </w:r>
          </w:p>
        </w:tc>
        <w:tc>
          <w:tcPr>
            <w:tcW w:w="4678" w:type="dxa"/>
          </w:tcPr>
          <w:p w14:paraId="43447AD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12. Методы определения рыночной цены</w:t>
            </w:r>
          </w:p>
          <w:p w14:paraId="35296884"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отсутствует</w:t>
            </w:r>
          </w:p>
        </w:tc>
        <w:tc>
          <w:tcPr>
            <w:tcW w:w="4394" w:type="dxa"/>
          </w:tcPr>
          <w:p w14:paraId="109B64B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12. Методы определения рыночной цены</w:t>
            </w:r>
          </w:p>
          <w:p w14:paraId="3472EB3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3. Выбор соответствующего метода должен быть обоснованным, где участником сделки учитываются следующие обстоятельства:</w:t>
            </w:r>
          </w:p>
          <w:p w14:paraId="37B65BB2"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выбор метода с учетом характера совершаемой сделки, определяемый путем анализа функций, выполняемых каждым участником в совершаемой операции с учетом используемых активов и предполагаемых рисков;</w:t>
            </w:r>
          </w:p>
          <w:p w14:paraId="69E896C6"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2) наличие достоверной информации, необходимой для применения выбранного метода трансфертного </w:t>
            </w:r>
            <w:r w:rsidRPr="006B4230">
              <w:rPr>
                <w:rFonts w:ascii="Times New Roman" w:hAnsi="Times New Roman" w:cs="Times New Roman"/>
                <w:b/>
                <w:bCs/>
                <w:color w:val="000000" w:themeColor="text1"/>
                <w:sz w:val="28"/>
                <w:szCs w:val="28"/>
                <w:lang w:val="ru-RU"/>
              </w:rPr>
              <w:lastRenderedPageBreak/>
              <w:t xml:space="preserve">ценообразования; </w:t>
            </w:r>
          </w:p>
          <w:p w14:paraId="1AED255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степень сопоставимости контролируемых и неконтролируемых операций, включая надежность корректировок </w:t>
            </w:r>
            <w:r w:rsidRPr="006B4230">
              <w:rPr>
                <w:rFonts w:ascii="Times New Roman" w:hAnsi="Times New Roman" w:cs="Times New Roman"/>
                <w:b/>
                <w:bCs/>
                <w:sz w:val="28"/>
                <w:szCs w:val="28"/>
                <w:lang w:val="ru-RU"/>
              </w:rPr>
              <w:t xml:space="preserve">для приведения к </w:t>
            </w:r>
            <w:r w:rsidRPr="006B4230">
              <w:rPr>
                <w:rFonts w:ascii="Times New Roman" w:hAnsi="Times New Roman" w:cs="Times New Roman"/>
                <w:b/>
                <w:bCs/>
                <w:color w:val="000000" w:themeColor="text1"/>
                <w:sz w:val="28"/>
                <w:szCs w:val="28"/>
                <w:lang w:val="ru-RU"/>
              </w:rPr>
              <w:t>сопоставимости.</w:t>
            </w:r>
          </w:p>
        </w:tc>
        <w:tc>
          <w:tcPr>
            <w:tcW w:w="3827" w:type="dxa"/>
          </w:tcPr>
          <w:p w14:paraId="16BE344E"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 и приведения в соответствие с руководством ОЭСР по Трансфертному ценообразованию для транснациональных компании и налоговых служб  (Глава 2, раздел А.2.2).</w:t>
            </w:r>
          </w:p>
          <w:p w14:paraId="19E94292"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Иерархия методов по трансфертному ценообразованию исключена в странах ОЭСР. Такой подход позволит применять </w:t>
            </w:r>
            <w:r w:rsidRPr="006B4230">
              <w:rPr>
                <w:rFonts w:ascii="Times New Roman" w:hAnsi="Times New Roman" w:cs="Times New Roman"/>
                <w:bCs/>
                <w:color w:val="000000" w:themeColor="text1"/>
                <w:sz w:val="28"/>
                <w:szCs w:val="28"/>
                <w:lang w:val="ru-RU"/>
              </w:rPr>
              <w:lastRenderedPageBreak/>
              <w:t xml:space="preserve">гибкость при определении рыночной цены.  При этом Законом будут указаны критерии для применения наиболее целесообразного метода. </w:t>
            </w:r>
          </w:p>
          <w:p w14:paraId="24AB914A"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Редакция предложена ЕПА и АГМП (№15854/14 от 07.12.2021 года). </w:t>
            </w:r>
          </w:p>
          <w:p w14:paraId="64F18AD7"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Внесено изменение в соответствии с рекомендацией, указанной в заключении научной антикоррупционной экспертизы №018428 от 06.10.2022 года.</w:t>
            </w:r>
          </w:p>
          <w:p w14:paraId="35B1BBAE"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tc>
      </w:tr>
      <w:tr w:rsidR="00383DEB" w:rsidRPr="00363E6E" w14:paraId="221C4778" w14:textId="77777777" w:rsidTr="004B1B8A">
        <w:trPr>
          <w:trHeight w:val="1969"/>
        </w:trPr>
        <w:tc>
          <w:tcPr>
            <w:tcW w:w="675" w:type="dxa"/>
          </w:tcPr>
          <w:p w14:paraId="255780BF"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36.</w:t>
            </w:r>
          </w:p>
        </w:tc>
        <w:tc>
          <w:tcPr>
            <w:tcW w:w="1418" w:type="dxa"/>
          </w:tcPr>
          <w:p w14:paraId="28F2F8EE" w14:textId="77777777" w:rsidR="00383DEB" w:rsidRPr="006B4230" w:rsidRDefault="00383DE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Пункт 2 статьи 13</w:t>
            </w:r>
          </w:p>
        </w:tc>
        <w:tc>
          <w:tcPr>
            <w:tcW w:w="4678" w:type="dxa"/>
          </w:tcPr>
          <w:p w14:paraId="0C44784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13. Метод сопоставимой неконтролируемой цены</w:t>
            </w:r>
          </w:p>
          <w:p w14:paraId="39C665D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B3E28E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6AB4BF92"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33263C1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Для целей настоящего Закона котировальный период должен быть определен согласно условиям контракта во временном промежутке:</w:t>
            </w:r>
          </w:p>
          <w:p w14:paraId="5CDB7E4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6B88D17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по небиржевым товарам, цены на которые привязаны к котировкам на биржевые товары,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не более шестидесяти двух календарных дней до даты перехода права собственности покупателю на товар и не более </w:t>
            </w:r>
            <w:r w:rsidRPr="006B4230">
              <w:rPr>
                <w:rFonts w:ascii="Times New Roman" w:hAnsi="Times New Roman" w:cs="Times New Roman"/>
                <w:b/>
                <w:bCs/>
                <w:color w:val="000000" w:themeColor="text1"/>
                <w:sz w:val="28"/>
                <w:szCs w:val="28"/>
                <w:lang w:val="ru-RU"/>
              </w:rPr>
              <w:t xml:space="preserve">ста двадцати </w:t>
            </w:r>
            <w:r w:rsidRPr="006B4230">
              <w:rPr>
                <w:rFonts w:ascii="Times New Roman" w:hAnsi="Times New Roman" w:cs="Times New Roman"/>
                <w:bCs/>
                <w:color w:val="000000" w:themeColor="text1"/>
                <w:sz w:val="28"/>
                <w:szCs w:val="28"/>
                <w:lang w:val="ru-RU"/>
              </w:rPr>
              <w:t>календарных дней после даты перехода права собственности покупателю на товар.</w:t>
            </w:r>
          </w:p>
          <w:p w14:paraId="7AD8DAB5" w14:textId="77777777" w:rsidR="00383DEB" w:rsidRPr="006B4230" w:rsidRDefault="00383DEB" w:rsidP="00137969">
            <w:pPr>
              <w:spacing w:after="0" w:line="240" w:lineRule="auto"/>
              <w:jc w:val="both"/>
              <w:rPr>
                <w:rFonts w:ascii="Times New Roman" w:hAnsi="Times New Roman" w:cs="Times New Roman"/>
                <w:bCs/>
                <w:sz w:val="28"/>
                <w:szCs w:val="28"/>
                <w:lang w:val="ru-RU"/>
              </w:rPr>
            </w:pPr>
          </w:p>
        </w:tc>
        <w:tc>
          <w:tcPr>
            <w:tcW w:w="4394" w:type="dxa"/>
          </w:tcPr>
          <w:p w14:paraId="6C4B442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13. Метод сопоставимой неконтролируемой цены</w:t>
            </w:r>
          </w:p>
          <w:p w14:paraId="1E830D8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4AB8B4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640BE1D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36E3B8E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Для целей настоящего Закона котировальный период должен быть определен согласно условиям контракта во временном промежутке:</w:t>
            </w:r>
          </w:p>
          <w:p w14:paraId="5939D19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w:t>
            </w:r>
          </w:p>
          <w:p w14:paraId="1A2B1708" w14:textId="77777777" w:rsidR="00383DEB" w:rsidRPr="006B4230" w:rsidRDefault="00383DEB" w:rsidP="00137969">
            <w:pPr>
              <w:widowControl w:val="0"/>
              <w:spacing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color w:val="000000" w:themeColor="text1"/>
                <w:sz w:val="28"/>
                <w:szCs w:val="28"/>
                <w:lang w:val="ru-RU"/>
              </w:rPr>
              <w:t xml:space="preserve">по небиржевым товарам, цены на которые привязаны к котировкам на биржевые товары, не более шестидесяти двух календарных дней до даты перехода права собственности покупателю на товар и не более </w:t>
            </w:r>
            <w:r w:rsidRPr="006B4230">
              <w:rPr>
                <w:rFonts w:ascii="Times New Roman" w:hAnsi="Times New Roman" w:cs="Times New Roman"/>
                <w:b/>
                <w:bCs/>
                <w:color w:val="000000" w:themeColor="text1"/>
                <w:sz w:val="28"/>
                <w:szCs w:val="28"/>
                <w:lang w:val="ru-RU"/>
              </w:rPr>
              <w:t xml:space="preserve">ста двадцати трех </w:t>
            </w:r>
            <w:r w:rsidRPr="006B4230">
              <w:rPr>
                <w:rFonts w:ascii="Times New Roman" w:hAnsi="Times New Roman" w:cs="Times New Roman"/>
                <w:bCs/>
                <w:color w:val="000000" w:themeColor="text1"/>
                <w:sz w:val="28"/>
                <w:szCs w:val="28"/>
                <w:lang w:val="ru-RU"/>
              </w:rPr>
              <w:t xml:space="preserve">календарных дней после даты перехода права собственности покупателю на товар. </w:t>
            </w:r>
          </w:p>
        </w:tc>
        <w:tc>
          <w:tcPr>
            <w:tcW w:w="3827" w:type="dxa"/>
          </w:tcPr>
          <w:p w14:paraId="021F3AB8"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Редакция предложена ЕПА и АГМП (№15854/14 от 07.12.2021 года). </w:t>
            </w:r>
          </w:p>
          <w:p w14:paraId="031C49CA" w14:textId="77777777" w:rsidR="00383DEB" w:rsidRPr="006B4230" w:rsidRDefault="00383DEB" w:rsidP="00137969">
            <w:pPr>
              <w:widowControl w:val="0"/>
              <w:spacing w:line="240" w:lineRule="auto"/>
              <w:ind w:firstLine="595"/>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 xml:space="preserve">Предлагается увеличить 120 дней на 123 с целью включения во временной промежуток для установления котировального периода полных 4 месяцев. </w:t>
            </w:r>
          </w:p>
          <w:p w14:paraId="6F476C8D" w14:textId="77777777" w:rsidR="00383DEB" w:rsidRPr="006B4230" w:rsidRDefault="00383DEB" w:rsidP="00137969">
            <w:pPr>
              <w:spacing w:after="0" w:line="240" w:lineRule="auto"/>
              <w:ind w:firstLine="175"/>
              <w:jc w:val="both"/>
              <w:rPr>
                <w:rFonts w:ascii="Times New Roman" w:hAnsi="Times New Roman" w:cs="Times New Roman"/>
                <w:bCs/>
                <w:i/>
                <w:sz w:val="28"/>
                <w:szCs w:val="28"/>
                <w:lang w:val="ru-RU"/>
              </w:rPr>
            </w:pPr>
          </w:p>
        </w:tc>
      </w:tr>
      <w:tr w:rsidR="00383DEB" w:rsidRPr="00363E6E" w14:paraId="1C60D013" w14:textId="77777777" w:rsidTr="004B1B8A">
        <w:trPr>
          <w:trHeight w:val="1969"/>
        </w:trPr>
        <w:tc>
          <w:tcPr>
            <w:tcW w:w="675" w:type="dxa"/>
          </w:tcPr>
          <w:p w14:paraId="31EE884F"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37.</w:t>
            </w:r>
          </w:p>
        </w:tc>
        <w:tc>
          <w:tcPr>
            <w:tcW w:w="1418" w:type="dxa"/>
          </w:tcPr>
          <w:p w14:paraId="26EFFDA4"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2 статьи 13</w:t>
            </w:r>
          </w:p>
        </w:tc>
        <w:tc>
          <w:tcPr>
            <w:tcW w:w="4678" w:type="dxa"/>
          </w:tcPr>
          <w:p w14:paraId="5FE2463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13. Метод сопоставимой неконтролируемой цены</w:t>
            </w:r>
          </w:p>
          <w:p w14:paraId="06AD347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3DC30D8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7EE9D7E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6C0C315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По долгосрочным контрактам с небиржевыми товарами (работами, услугами), в которых указана долгосрочная цена, моментом реализации товара (работ, услуг) для определения рыночной цены является момент заключения договора при одновременном соблюдении следующих условий:</w:t>
            </w:r>
          </w:p>
          <w:p w14:paraId="2ACE165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1) совершение сделок по </w:t>
            </w:r>
            <w:r w:rsidRPr="006B4230">
              <w:rPr>
                <w:rFonts w:ascii="Times New Roman" w:hAnsi="Times New Roman" w:cs="Times New Roman"/>
                <w:bCs/>
                <w:color w:val="000000" w:themeColor="text1"/>
                <w:sz w:val="28"/>
                <w:szCs w:val="28"/>
                <w:lang w:val="ru-RU"/>
              </w:rPr>
              <w:lastRenderedPageBreak/>
              <w:t>договору начинается в течение месяца с даты заключения договора;</w:t>
            </w:r>
          </w:p>
          <w:p w14:paraId="3F3C274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рыночная цена определяется из официально признанных источников информации, установленных в соответствии с настоящим Законом для долгосрочных контрактов на последнюю дату, предшествующую дате заключения договора;</w:t>
            </w:r>
          </w:p>
          <w:p w14:paraId="01BBAB8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долгосрочная цена применяется не более одного года и подтверждается конечным контрактом между участниками сделок или последующим контрактом между трейдером, аффилированным с участником сделки - резидентом Республики Казахстан, и конечным потребителем, который является независимой стороной. Доказательством исполнения контракта являются документы, представленные по запросу уполномоченных органов.</w:t>
            </w:r>
          </w:p>
        </w:tc>
        <w:tc>
          <w:tcPr>
            <w:tcW w:w="4394" w:type="dxa"/>
          </w:tcPr>
          <w:p w14:paraId="17B13B7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13. Метод сопоставимой неконтролируемой цены</w:t>
            </w:r>
          </w:p>
          <w:p w14:paraId="0543AFD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10BC65A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w:t>
            </w:r>
          </w:p>
          <w:p w14:paraId="269570A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w:t>
            </w:r>
          </w:p>
          <w:p w14:paraId="4E0F38C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По долгосрочным контрактам с небиржевыми товарами (работами, услугами), в которых указана долгосрочная цена, моментом реализации товара (работ, услуг) для определения рыночной цены является момент заключения договора при одновременном </w:t>
            </w:r>
            <w:r w:rsidRPr="006B4230">
              <w:rPr>
                <w:rFonts w:ascii="Times New Roman" w:hAnsi="Times New Roman" w:cs="Times New Roman"/>
                <w:bCs/>
                <w:color w:val="000000" w:themeColor="text1"/>
                <w:sz w:val="28"/>
                <w:szCs w:val="28"/>
                <w:lang w:val="ru-RU"/>
              </w:rPr>
              <w:lastRenderedPageBreak/>
              <w:t>соблюдении следующих условий:</w:t>
            </w:r>
          </w:p>
          <w:p w14:paraId="39019457"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1) совершение сделок по договору начинается в течение месяца с даты заключения договора;</w:t>
            </w:r>
          </w:p>
          <w:p w14:paraId="0CA49EF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2) рыночная цена определяется из официально признанных источников информации, установленных в соответствии с настоящим Законом для долгосрочных контрактов на последнюю дату, предшествующую дате заключения договора;</w:t>
            </w:r>
          </w:p>
          <w:p w14:paraId="5252C7B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3) долгосрочная цена применяется не более одного года и подтверждается конечным контрактом между участниками сделок</w:t>
            </w:r>
            <w:r w:rsidRPr="006B4230">
              <w:rPr>
                <w:rFonts w:ascii="Times New Roman" w:hAnsi="Times New Roman" w:cs="Times New Roman"/>
                <w:b/>
                <w:bCs/>
                <w:color w:val="000000" w:themeColor="text1"/>
                <w:sz w:val="28"/>
                <w:szCs w:val="28"/>
                <w:lang w:val="ru-RU"/>
              </w:rPr>
              <w:t>, в том числе между участниками сделок, подпадающими под определение взаимосвязанных сторон в соответствии с подпунктами 16) – 20) статьи 11 настоящего Закона,</w:t>
            </w:r>
            <w:r w:rsidRPr="006B4230">
              <w:rPr>
                <w:rFonts w:ascii="Times New Roman" w:hAnsi="Times New Roman" w:cs="Times New Roman"/>
                <w:bCs/>
                <w:color w:val="000000" w:themeColor="text1"/>
                <w:sz w:val="28"/>
                <w:szCs w:val="28"/>
                <w:lang w:val="ru-RU"/>
              </w:rPr>
              <w:t xml:space="preserve"> или последующим контрактом между трейдером, аффилированным с участником сделки - резидентом Республики </w:t>
            </w:r>
            <w:r w:rsidRPr="006B4230">
              <w:rPr>
                <w:rFonts w:ascii="Times New Roman" w:hAnsi="Times New Roman" w:cs="Times New Roman"/>
                <w:bCs/>
                <w:color w:val="000000" w:themeColor="text1"/>
                <w:sz w:val="28"/>
                <w:szCs w:val="28"/>
                <w:lang w:val="ru-RU"/>
              </w:rPr>
              <w:lastRenderedPageBreak/>
              <w:t>Казахстан, и конечным потребителем, который является независимой стороной. Доказательством исполнения контракта являются документы, представленные по запросу уполномоченных органов.</w:t>
            </w:r>
          </w:p>
          <w:p w14:paraId="2273C0B4" w14:textId="50E3E847"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4DB471BC"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Редакция предложена ТОО «Евразийская группа» (№Б-681лп от 06.09.2022 года). </w:t>
            </w:r>
          </w:p>
          <w:p w14:paraId="1E7C29EB"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p>
        </w:tc>
      </w:tr>
      <w:tr w:rsidR="00383DEB" w:rsidRPr="00363E6E" w14:paraId="74F067AC" w14:textId="77777777" w:rsidTr="004B1B8A">
        <w:trPr>
          <w:trHeight w:val="1046"/>
        </w:trPr>
        <w:tc>
          <w:tcPr>
            <w:tcW w:w="675" w:type="dxa"/>
          </w:tcPr>
          <w:p w14:paraId="491B291E"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38.</w:t>
            </w:r>
          </w:p>
        </w:tc>
        <w:tc>
          <w:tcPr>
            <w:tcW w:w="1418" w:type="dxa"/>
          </w:tcPr>
          <w:p w14:paraId="320530ED" w14:textId="77777777" w:rsidR="00383DEB" w:rsidRPr="006B4230" w:rsidRDefault="00383DE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Пункт 2 статьи 14</w:t>
            </w:r>
          </w:p>
        </w:tc>
        <w:tc>
          <w:tcPr>
            <w:tcW w:w="4678" w:type="dxa"/>
          </w:tcPr>
          <w:p w14:paraId="0C32C37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14. Метод «затраты плюс»</w:t>
            </w:r>
          </w:p>
          <w:p w14:paraId="1280D3F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7350859E"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Для определения затрат (расходов) учитываются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 </w:t>
            </w:r>
            <w:r w:rsidRPr="006B4230">
              <w:rPr>
                <w:rFonts w:ascii="Times New Roman" w:hAnsi="Times New Roman" w:cs="Times New Roman"/>
                <w:b/>
                <w:color w:val="000000" w:themeColor="text1"/>
                <w:sz w:val="28"/>
                <w:szCs w:val="28"/>
                <w:lang w:val="ru-RU"/>
              </w:rPr>
              <w:t>Наценка определяется таким образом, чтобы обеспечить средний диапазон сложившихся для данной сферы деятельности норм рентабельности, который рассчитывается исходя из диапазона норм рентабельности в сопоставимых экономических условиях.</w:t>
            </w:r>
          </w:p>
        </w:tc>
        <w:tc>
          <w:tcPr>
            <w:tcW w:w="4394" w:type="dxa"/>
          </w:tcPr>
          <w:p w14:paraId="7322E4E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14. Метод «затраты плюс»</w:t>
            </w:r>
          </w:p>
          <w:p w14:paraId="1CB437F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8D4455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2. Для определения затрат (расходов) учитываются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 </w:t>
            </w:r>
          </w:p>
          <w:p w14:paraId="1275EEEF"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sz w:val="28"/>
                <w:szCs w:val="28"/>
                <w:lang w:val="ru-RU"/>
              </w:rPr>
              <w:t>Наценка определяется таким образом, чтобы обеспечить сложившийся для данной сферы деятельности диапазон рентабельности, определяемый в соответствии со статьями 17-1 и 17-2 настоящего Закона.</w:t>
            </w:r>
          </w:p>
        </w:tc>
        <w:tc>
          <w:tcPr>
            <w:tcW w:w="3827" w:type="dxa"/>
          </w:tcPr>
          <w:p w14:paraId="515BFAC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50AF6CDE" w14:textId="77777777" w:rsidR="00383DEB" w:rsidRPr="006B4230" w:rsidRDefault="00383DEB" w:rsidP="00137969">
            <w:pPr>
              <w:widowControl w:val="0"/>
              <w:spacing w:after="0" w:line="240" w:lineRule="auto"/>
              <w:ind w:firstLine="595"/>
              <w:jc w:val="both"/>
              <w:rPr>
                <w:rFonts w:ascii="Times New Roman" w:hAnsi="Times New Roman" w:cs="Times New Roman"/>
                <w:b/>
                <w:bCs/>
                <w:sz w:val="28"/>
                <w:szCs w:val="28"/>
                <w:lang w:val="ru-RU"/>
              </w:rPr>
            </w:pPr>
            <w:r w:rsidRPr="006B4230">
              <w:rPr>
                <w:rFonts w:ascii="Times New Roman" w:hAnsi="Times New Roman" w:cs="Times New Roman"/>
                <w:bCs/>
                <w:color w:val="000000" w:themeColor="text1"/>
                <w:sz w:val="28"/>
                <w:szCs w:val="28"/>
                <w:lang w:val="ru-RU"/>
              </w:rPr>
              <w:t>Данное изменение необходимо в целях определения единообразного подхода при определении диапазона значений, который определен в новой статье 17-1 Закона.</w:t>
            </w:r>
          </w:p>
        </w:tc>
      </w:tr>
      <w:tr w:rsidR="00383DEB" w:rsidRPr="00363E6E" w14:paraId="325C0BC9" w14:textId="77777777" w:rsidTr="004B1B8A">
        <w:trPr>
          <w:trHeight w:val="1046"/>
        </w:trPr>
        <w:tc>
          <w:tcPr>
            <w:tcW w:w="675" w:type="dxa"/>
          </w:tcPr>
          <w:p w14:paraId="45C62852"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39.</w:t>
            </w:r>
          </w:p>
        </w:tc>
        <w:tc>
          <w:tcPr>
            <w:tcW w:w="1418" w:type="dxa"/>
          </w:tcPr>
          <w:p w14:paraId="5E05AEEC"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Пункт 3 статьи 14</w:t>
            </w:r>
          </w:p>
        </w:tc>
        <w:tc>
          <w:tcPr>
            <w:tcW w:w="4678" w:type="dxa"/>
          </w:tcPr>
          <w:p w14:paraId="1B148B79"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14. Метод «затраты плюс»</w:t>
            </w:r>
          </w:p>
          <w:p w14:paraId="7E375E7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D3026AB"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
                <w:color w:val="000000" w:themeColor="text1"/>
                <w:sz w:val="28"/>
                <w:szCs w:val="28"/>
                <w:lang w:val="ru-RU"/>
              </w:rPr>
              <w:t>3. Рентабельность для данной сферы деятельности определяется на основании данных органов государственной статистики Республики Казахстан, органов государственных доходов и других источников информации.</w:t>
            </w:r>
          </w:p>
        </w:tc>
        <w:tc>
          <w:tcPr>
            <w:tcW w:w="4394" w:type="dxa"/>
          </w:tcPr>
          <w:p w14:paraId="2B48386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14. Метод «затраты плюс»</w:t>
            </w:r>
          </w:p>
          <w:p w14:paraId="0CA794F1"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46E51890" w14:textId="77777777" w:rsidR="00383DEB" w:rsidRPr="006B4230" w:rsidRDefault="00383DEB" w:rsidP="00137969">
            <w:pPr>
              <w:widowControl w:val="0"/>
              <w:spacing w:after="0" w:line="240" w:lineRule="auto"/>
              <w:ind w:firstLine="595"/>
              <w:jc w:val="both"/>
              <w:rPr>
                <w:rFonts w:ascii="Times New Roman" w:hAnsi="Times New Roman" w:cs="Times New Roman"/>
                <w:b/>
                <w:sz w:val="28"/>
                <w:szCs w:val="28"/>
                <w:lang w:val="ru-RU"/>
              </w:rPr>
            </w:pPr>
            <w:r w:rsidRPr="006B4230">
              <w:rPr>
                <w:rFonts w:ascii="Times New Roman" w:hAnsi="Times New Roman" w:cs="Times New Roman"/>
                <w:b/>
                <w:sz w:val="28"/>
                <w:szCs w:val="28"/>
                <w:lang w:val="ru-RU"/>
              </w:rPr>
              <w:t>3. Диапазон рентабельности для данной сферы деятельности определяется на основании источников информации, указанных в статье 18 настоящего Закона в сопоставимых экономических условиях.</w:t>
            </w:r>
          </w:p>
          <w:p w14:paraId="1409A1C4" w14:textId="35EFADA3"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508FA93B" w14:textId="77777777" w:rsidR="00383DEB" w:rsidRPr="006B4230" w:rsidRDefault="00383DEB" w:rsidP="00137969">
            <w:pPr>
              <w:widowControl w:val="0"/>
              <w:spacing w:line="240" w:lineRule="auto"/>
              <w:jc w:val="both"/>
              <w:rPr>
                <w:rFonts w:ascii="Times New Roman" w:hAnsi="Times New Roman" w:cs="Times New Roman"/>
                <w:color w:val="000000" w:themeColor="text1"/>
                <w:sz w:val="28"/>
                <w:szCs w:val="28"/>
                <w:lang w:val="ru-RU"/>
              </w:rPr>
            </w:pPr>
            <w:r w:rsidRPr="006B4230">
              <w:rPr>
                <w:rFonts w:ascii="Times New Roman" w:hAnsi="Times New Roman" w:cs="Times New Roman"/>
                <w:color w:val="000000" w:themeColor="text1"/>
                <w:sz w:val="28"/>
                <w:szCs w:val="28"/>
                <w:lang w:val="ru-RU"/>
              </w:rPr>
              <w:t xml:space="preserve">В статье 18 </w:t>
            </w:r>
            <w:r w:rsidRPr="006B4230">
              <w:rPr>
                <w:rFonts w:ascii="Times New Roman" w:hAnsi="Times New Roman" w:cs="Times New Roman"/>
                <w:bCs/>
                <w:color w:val="000000" w:themeColor="text1"/>
                <w:sz w:val="28"/>
                <w:szCs w:val="28"/>
                <w:lang w:val="ru-RU"/>
              </w:rPr>
              <w:t xml:space="preserve">Закона </w:t>
            </w:r>
            <w:r w:rsidRPr="006B4230">
              <w:rPr>
                <w:rFonts w:ascii="Times New Roman" w:hAnsi="Times New Roman" w:cs="Times New Roman"/>
                <w:color w:val="000000" w:themeColor="text1"/>
                <w:sz w:val="28"/>
                <w:szCs w:val="28"/>
                <w:lang w:val="ru-RU"/>
              </w:rPr>
              <w:t>существует иерархия применения источников информации. В действующей норме она не соблюдена. В этой связи необходимо указать что значения определяются в соответствии с источниками указанными в Законе.</w:t>
            </w:r>
          </w:p>
        </w:tc>
      </w:tr>
      <w:tr w:rsidR="00383DEB" w:rsidRPr="00363E6E" w14:paraId="7C7A8C9E" w14:textId="77777777" w:rsidTr="004B1B8A">
        <w:trPr>
          <w:trHeight w:val="1046"/>
        </w:trPr>
        <w:tc>
          <w:tcPr>
            <w:tcW w:w="675" w:type="dxa"/>
          </w:tcPr>
          <w:p w14:paraId="103CDF36"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40.</w:t>
            </w:r>
          </w:p>
        </w:tc>
        <w:tc>
          <w:tcPr>
            <w:tcW w:w="1418" w:type="dxa"/>
          </w:tcPr>
          <w:p w14:paraId="0A4BCF25" w14:textId="77777777" w:rsidR="00383DEB" w:rsidRPr="006B4230" w:rsidRDefault="00383DE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Статья 15</w:t>
            </w:r>
          </w:p>
        </w:tc>
        <w:tc>
          <w:tcPr>
            <w:tcW w:w="4678" w:type="dxa"/>
          </w:tcPr>
          <w:p w14:paraId="19567E9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15. Метод цены последующей реализации</w:t>
            </w:r>
          </w:p>
          <w:p w14:paraId="2642E03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E9F64E8"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Метод цены последующей реализации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метод, при котором рыночная цена товаров (работ, услуг) определяется как разность между ценой, по которой такие товары (работы, услуги) реализованы покупателем при последующей реализации (перепродаже), и подтверждаемыми затратами (расходами), понесенными покупателем при перепродаже (без учета цены, по которой были приобретены </w:t>
            </w:r>
            <w:r w:rsidRPr="006B4230">
              <w:rPr>
                <w:rFonts w:ascii="Times New Roman" w:hAnsi="Times New Roman" w:cs="Times New Roman"/>
                <w:bCs/>
                <w:color w:val="000000" w:themeColor="text1"/>
                <w:sz w:val="28"/>
                <w:szCs w:val="28"/>
                <w:lang w:val="ru-RU"/>
              </w:rPr>
              <w:lastRenderedPageBreak/>
              <w:t xml:space="preserve">указанным покупателем у продавца товары (работы, услуги), а также его </w:t>
            </w:r>
            <w:r w:rsidRPr="006B4230">
              <w:rPr>
                <w:rFonts w:ascii="Times New Roman" w:hAnsi="Times New Roman" w:cs="Times New Roman"/>
                <w:b/>
                <w:color w:val="000000" w:themeColor="text1"/>
                <w:sz w:val="28"/>
                <w:szCs w:val="28"/>
                <w:lang w:val="ru-RU"/>
              </w:rPr>
              <w:t>маржей. При этом маржа должна соответствовать диапазону маржи.</w:t>
            </w:r>
          </w:p>
        </w:tc>
        <w:tc>
          <w:tcPr>
            <w:tcW w:w="4394" w:type="dxa"/>
          </w:tcPr>
          <w:p w14:paraId="73EEFF74"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15. Метод цены последующей реализации</w:t>
            </w:r>
          </w:p>
          <w:p w14:paraId="32CB09F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02B2C690" w14:textId="77777777" w:rsidR="00383DEB" w:rsidRPr="006B4230" w:rsidRDefault="00383DEB" w:rsidP="00137969">
            <w:pPr>
              <w:widowControl w:val="0"/>
              <w:spacing w:after="0" w:line="240" w:lineRule="auto"/>
              <w:ind w:firstLine="595"/>
              <w:jc w:val="both"/>
              <w:rPr>
                <w:rFonts w:ascii="Times New Roman" w:hAnsi="Times New Roman" w:cs="Times New Roman"/>
                <w:b/>
                <w:sz w:val="28"/>
                <w:szCs w:val="28"/>
                <w:lang w:val="ru-RU"/>
              </w:rPr>
            </w:pPr>
            <w:r w:rsidRPr="006B4230">
              <w:rPr>
                <w:rFonts w:ascii="Times New Roman" w:hAnsi="Times New Roman" w:cs="Times New Roman"/>
                <w:bCs/>
                <w:color w:val="000000" w:themeColor="text1"/>
                <w:sz w:val="28"/>
                <w:szCs w:val="28"/>
                <w:lang w:val="ru-RU"/>
              </w:rPr>
              <w:t xml:space="preserve">Метод цены последующей реализации </w:t>
            </w:r>
            <w:r w:rsidRPr="006B4230">
              <w:rPr>
                <w:rFonts w:ascii="Times New Roman" w:hAnsi="Times New Roman" w:cs="Times New Roman"/>
                <w:b/>
                <w:bCs/>
                <w:color w:val="000000" w:themeColor="text1"/>
                <w:sz w:val="28"/>
                <w:szCs w:val="28"/>
                <w:lang w:val="ru-RU"/>
              </w:rPr>
              <w:t>–</w:t>
            </w:r>
            <w:r w:rsidRPr="006B4230">
              <w:rPr>
                <w:rFonts w:ascii="Times New Roman" w:hAnsi="Times New Roman" w:cs="Times New Roman"/>
                <w:bCs/>
                <w:color w:val="000000" w:themeColor="text1"/>
                <w:sz w:val="28"/>
                <w:szCs w:val="28"/>
                <w:lang w:val="ru-RU"/>
              </w:rPr>
              <w:t xml:space="preserve"> метод, при котором рыночная цена товаров (работ, услуг) определяется как разность между ценой, по которой такие товары (работы, услуги) реализованы покупателем при последующей реализации (перепродаже), и подтверждаемыми затратами (расходами), понесенными покупателем при перепродаже (без учета цены, по которой были </w:t>
            </w:r>
            <w:r w:rsidRPr="006B4230">
              <w:rPr>
                <w:rFonts w:ascii="Times New Roman" w:hAnsi="Times New Roman" w:cs="Times New Roman"/>
                <w:bCs/>
                <w:color w:val="000000" w:themeColor="text1"/>
                <w:sz w:val="28"/>
                <w:szCs w:val="28"/>
                <w:lang w:val="ru-RU"/>
              </w:rPr>
              <w:lastRenderedPageBreak/>
              <w:t xml:space="preserve">приобретены указанным покупателем у продавца товары (работы, услуги), а также его </w:t>
            </w:r>
            <w:r w:rsidRPr="006B4230">
              <w:rPr>
                <w:rFonts w:ascii="Times New Roman" w:hAnsi="Times New Roman" w:cs="Times New Roman"/>
                <w:b/>
                <w:bCs/>
                <w:color w:val="000000" w:themeColor="text1"/>
                <w:sz w:val="28"/>
                <w:szCs w:val="28"/>
                <w:lang w:val="ru-RU"/>
              </w:rPr>
              <w:t>рентабельностью</w:t>
            </w:r>
            <w:r w:rsidRPr="006B4230">
              <w:rPr>
                <w:rFonts w:ascii="Times New Roman" w:hAnsi="Times New Roman" w:cs="Times New Roman"/>
                <w:b/>
                <w:sz w:val="28"/>
                <w:szCs w:val="28"/>
                <w:lang w:val="ru-RU"/>
              </w:rPr>
              <w:t>. При этом рентабельность должна соответствовать диапазону рентабельности, определяемому в соответствии со статьями 17-1 и 17-2 настоящего Закона.</w:t>
            </w:r>
          </w:p>
          <w:p w14:paraId="324B0AB3" w14:textId="3A1CECBC" w:rsidR="00137969" w:rsidRPr="006B4230" w:rsidRDefault="00137969"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tc>
        <w:tc>
          <w:tcPr>
            <w:tcW w:w="3827" w:type="dxa"/>
          </w:tcPr>
          <w:p w14:paraId="03E63C10"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329AECC8" w14:textId="77777777" w:rsidR="00383DEB" w:rsidRPr="006B4230" w:rsidRDefault="00383DEB" w:rsidP="00137969">
            <w:pPr>
              <w:widowControl w:val="0"/>
              <w:spacing w:line="240" w:lineRule="auto"/>
              <w:ind w:firstLine="595"/>
              <w:jc w:val="both"/>
              <w:rPr>
                <w:rFonts w:ascii="Times New Roman" w:hAnsi="Times New Roman" w:cs="Times New Roman"/>
                <w:i/>
                <w:color w:val="000000" w:themeColor="text1"/>
                <w:sz w:val="28"/>
                <w:szCs w:val="28"/>
                <w:lang w:val="ru-RU"/>
              </w:rPr>
            </w:pPr>
            <w:r w:rsidRPr="006B4230">
              <w:rPr>
                <w:rFonts w:ascii="Times New Roman" w:hAnsi="Times New Roman" w:cs="Times New Roman"/>
                <w:bCs/>
                <w:color w:val="000000" w:themeColor="text1"/>
                <w:sz w:val="28"/>
                <w:szCs w:val="28"/>
                <w:lang w:val="ru-RU"/>
              </w:rPr>
              <w:t>Данное изменение необходимо в целях определения единообразного подхода при определении диапазона значений, который определен в новой статье 17-1 Закона.</w:t>
            </w:r>
          </w:p>
        </w:tc>
      </w:tr>
      <w:tr w:rsidR="00383DEB" w:rsidRPr="00363E6E" w14:paraId="3FDC845C" w14:textId="77777777" w:rsidTr="004B1B8A">
        <w:trPr>
          <w:trHeight w:val="1046"/>
        </w:trPr>
        <w:tc>
          <w:tcPr>
            <w:tcW w:w="675" w:type="dxa"/>
          </w:tcPr>
          <w:p w14:paraId="0471930C" w14:textId="77777777" w:rsidR="00383DEB" w:rsidRPr="006B4230" w:rsidRDefault="00383DEB" w:rsidP="00137969">
            <w:pPr>
              <w:widowControl w:val="0"/>
              <w:spacing w:after="0"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41.</w:t>
            </w:r>
          </w:p>
        </w:tc>
        <w:tc>
          <w:tcPr>
            <w:tcW w:w="1418" w:type="dxa"/>
          </w:tcPr>
          <w:p w14:paraId="1422DA66" w14:textId="77777777" w:rsidR="00383DEB" w:rsidRPr="006B4230" w:rsidRDefault="00383DEB" w:rsidP="00137969">
            <w:pPr>
              <w:widowControl w:val="0"/>
              <w:spacing w:after="0"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Статья 17</w:t>
            </w:r>
          </w:p>
        </w:tc>
        <w:tc>
          <w:tcPr>
            <w:tcW w:w="4678" w:type="dxa"/>
          </w:tcPr>
          <w:p w14:paraId="182146E3"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Статья 17. Метод чистой прибыли</w:t>
            </w:r>
          </w:p>
          <w:p w14:paraId="4FA91F0C"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2618EC1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Метод чистой прибыли основывается на определении чистого дохода, который получили бы от этой сделки независимые стороны в сопоставимых экономических условиях.</w:t>
            </w:r>
          </w:p>
          <w:p w14:paraId="25273628"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Чистый доход определяется с учетом одного из следующих показателей, которые сформировались по данным бухгалтерского учета:</w:t>
            </w:r>
          </w:p>
          <w:p w14:paraId="6C556EA6"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остаточная стоимость активов;</w:t>
            </w:r>
          </w:p>
          <w:p w14:paraId="2482D982"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объем реализации;</w:t>
            </w:r>
          </w:p>
          <w:p w14:paraId="4ADF05CD"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rPr>
            </w:pPr>
            <w:r w:rsidRPr="006B4230">
              <w:rPr>
                <w:rFonts w:ascii="Times New Roman" w:hAnsi="Times New Roman" w:cs="Times New Roman"/>
                <w:b/>
                <w:bCs/>
                <w:color w:val="000000" w:themeColor="text1"/>
                <w:sz w:val="28"/>
                <w:szCs w:val="28"/>
              </w:rPr>
              <w:lastRenderedPageBreak/>
              <w:t>3) затраты.</w:t>
            </w:r>
          </w:p>
        </w:tc>
        <w:tc>
          <w:tcPr>
            <w:tcW w:w="4394" w:type="dxa"/>
          </w:tcPr>
          <w:p w14:paraId="68EE5E70"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Статья 17. Метод чистой прибыли</w:t>
            </w:r>
          </w:p>
          <w:p w14:paraId="1BA9EE25"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p>
          <w:p w14:paraId="6121B3CB"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w:t>
            </w:r>
            <w:r w:rsidRPr="006B4230">
              <w:rPr>
                <w:rFonts w:ascii="Times New Roman" w:hAnsi="Times New Roman" w:cs="Times New Roman"/>
                <w:bCs/>
                <w:color w:val="000000" w:themeColor="text1"/>
                <w:sz w:val="28"/>
                <w:szCs w:val="28"/>
                <w:lang w:val="ru-RU"/>
              </w:rPr>
              <w:t xml:space="preserve"> </w:t>
            </w:r>
            <w:r w:rsidRPr="006B4230">
              <w:rPr>
                <w:rFonts w:ascii="Times New Roman" w:hAnsi="Times New Roman" w:cs="Times New Roman"/>
                <w:b/>
                <w:bCs/>
                <w:color w:val="000000" w:themeColor="text1"/>
                <w:sz w:val="28"/>
                <w:szCs w:val="28"/>
                <w:lang w:val="ru-RU"/>
              </w:rPr>
              <w:t>Метод чистой прибыли применяется посредством сопоставления рентабельности участника сделки с диапазоном рентабельности в сопоставимых экономических условиях.</w:t>
            </w:r>
          </w:p>
          <w:p w14:paraId="64FB4EFB"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При применении метода чистой прибыли могут использоваться следующие показатели рентабельности:</w:t>
            </w:r>
          </w:p>
          <w:p w14:paraId="1811E40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операционная рентабельность затрат;</w:t>
            </w:r>
          </w:p>
          <w:p w14:paraId="0165A927"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операционная рентабельность продаж;</w:t>
            </w:r>
          </w:p>
          <w:p w14:paraId="3416F105"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операционная </w:t>
            </w:r>
            <w:r w:rsidRPr="006B4230">
              <w:rPr>
                <w:rFonts w:ascii="Times New Roman" w:hAnsi="Times New Roman" w:cs="Times New Roman"/>
                <w:b/>
                <w:bCs/>
                <w:color w:val="000000" w:themeColor="text1"/>
                <w:sz w:val="28"/>
                <w:szCs w:val="28"/>
                <w:lang w:val="ru-RU"/>
              </w:rPr>
              <w:lastRenderedPageBreak/>
              <w:t>рентабельность активов.</w:t>
            </w:r>
          </w:p>
          <w:p w14:paraId="0714CF9C" w14:textId="77777777" w:rsidR="00383DEB" w:rsidRPr="006B4230" w:rsidRDefault="00383DEB" w:rsidP="00137969">
            <w:pPr>
              <w:widowControl w:val="0"/>
              <w:spacing w:after="0" w:line="240" w:lineRule="auto"/>
              <w:ind w:firstLine="595"/>
              <w:jc w:val="both"/>
              <w:rPr>
                <w:rFonts w:ascii="Times New Roman" w:hAnsi="Times New Roman" w:cs="Times New Roman"/>
                <w:b/>
                <w:sz w:val="28"/>
                <w:szCs w:val="28"/>
                <w:lang w:val="ru-RU"/>
              </w:rPr>
            </w:pPr>
            <w:r w:rsidRPr="006B4230">
              <w:rPr>
                <w:rFonts w:ascii="Times New Roman" w:hAnsi="Times New Roman" w:cs="Times New Roman"/>
                <w:b/>
                <w:sz w:val="28"/>
                <w:szCs w:val="28"/>
                <w:lang w:val="ru-RU"/>
              </w:rPr>
              <w:t>При этом рентабельность определяется в соответствии со статьями 17-1 и 17-2 настоящего Закона.</w:t>
            </w:r>
          </w:p>
          <w:p w14:paraId="6F291AF7" w14:textId="0C572AE2" w:rsidR="00137969" w:rsidRPr="006B4230" w:rsidRDefault="00137969" w:rsidP="00137969">
            <w:pPr>
              <w:widowControl w:val="0"/>
              <w:spacing w:after="0" w:line="240" w:lineRule="auto"/>
              <w:ind w:firstLine="595"/>
              <w:jc w:val="both"/>
              <w:rPr>
                <w:rFonts w:ascii="Times New Roman" w:hAnsi="Times New Roman" w:cs="Times New Roman"/>
                <w:b/>
                <w:color w:val="000000" w:themeColor="text1"/>
                <w:sz w:val="28"/>
                <w:szCs w:val="28"/>
                <w:lang w:val="ru-RU"/>
              </w:rPr>
            </w:pPr>
          </w:p>
        </w:tc>
        <w:tc>
          <w:tcPr>
            <w:tcW w:w="3827" w:type="dxa"/>
          </w:tcPr>
          <w:p w14:paraId="16FC6C62" w14:textId="77777777" w:rsidR="00383DEB" w:rsidRPr="006B4230" w:rsidRDefault="00383DEB" w:rsidP="00137969">
            <w:pPr>
              <w:widowControl w:val="0"/>
              <w:spacing w:after="0" w:line="240" w:lineRule="auto"/>
              <w:jc w:val="both"/>
              <w:rPr>
                <w:rFonts w:ascii="Times New Roman" w:hAnsi="Times New Roman" w:cs="Times New Roman"/>
                <w:bCs/>
                <w:color w:val="000000" w:themeColor="text1"/>
                <w:sz w:val="28"/>
                <w:szCs w:val="28"/>
                <w:lang w:val="ru-RU"/>
              </w:rPr>
            </w:pPr>
          </w:p>
          <w:p w14:paraId="6CD6A405"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015F4B68" w14:textId="77777777" w:rsidR="00383DEB" w:rsidRPr="006B4230" w:rsidRDefault="00383DEB" w:rsidP="00137969">
            <w:pPr>
              <w:widowControl w:val="0"/>
              <w:spacing w:after="0" w:line="240" w:lineRule="auto"/>
              <w:ind w:firstLine="595"/>
              <w:jc w:val="both"/>
              <w:rPr>
                <w:rFonts w:ascii="Times New Roman" w:hAnsi="Times New Roman" w:cs="Times New Roman"/>
                <w:color w:val="000000" w:themeColor="text1"/>
                <w:sz w:val="28"/>
                <w:szCs w:val="28"/>
                <w:lang w:val="ru-RU"/>
              </w:rPr>
            </w:pPr>
            <w:r w:rsidRPr="006B4230">
              <w:rPr>
                <w:rFonts w:ascii="Times New Roman" w:hAnsi="Times New Roman" w:cs="Times New Roman"/>
                <w:bCs/>
                <w:color w:val="000000" w:themeColor="text1"/>
                <w:sz w:val="28"/>
                <w:szCs w:val="28"/>
                <w:lang w:val="ru-RU"/>
              </w:rPr>
              <w:t xml:space="preserve">Данное изменение необходимо в целях определения единообразного подхода при определении диапазона значений, который определен в новой статье 17-1 Закона. Наименование показателей предлагается обновить в соответствии с новым подпунктом 18-1) </w:t>
            </w:r>
            <w:r w:rsidRPr="006B4230">
              <w:rPr>
                <w:rFonts w:ascii="Times New Roman" w:hAnsi="Times New Roman" w:cs="Times New Roman"/>
                <w:bCs/>
                <w:color w:val="000000" w:themeColor="text1"/>
                <w:sz w:val="28"/>
                <w:szCs w:val="28"/>
                <w:lang w:val="ru-RU"/>
              </w:rPr>
              <w:lastRenderedPageBreak/>
              <w:t>статьи 2 Закона.</w:t>
            </w:r>
          </w:p>
        </w:tc>
      </w:tr>
      <w:tr w:rsidR="00383DEB" w:rsidRPr="00363E6E" w14:paraId="1B458042" w14:textId="77777777" w:rsidTr="004B1B8A">
        <w:trPr>
          <w:trHeight w:val="1046"/>
        </w:trPr>
        <w:tc>
          <w:tcPr>
            <w:tcW w:w="675" w:type="dxa"/>
          </w:tcPr>
          <w:p w14:paraId="09CEA461"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42.</w:t>
            </w:r>
          </w:p>
        </w:tc>
        <w:tc>
          <w:tcPr>
            <w:tcW w:w="1418" w:type="dxa"/>
          </w:tcPr>
          <w:p w14:paraId="5784CBD8" w14:textId="77777777" w:rsidR="00383DEB" w:rsidRPr="006B4230" w:rsidRDefault="00383DEB" w:rsidP="00137969">
            <w:pPr>
              <w:widowControl w:val="0"/>
              <w:spacing w:line="240" w:lineRule="auto"/>
              <w:jc w:val="both"/>
              <w:rPr>
                <w:rFonts w:ascii="Times New Roman" w:hAnsi="Times New Roman" w:cs="Times New Roman"/>
                <w:b/>
                <w:bCs/>
                <w:sz w:val="28"/>
                <w:szCs w:val="28"/>
                <w:lang w:val="ru-RU"/>
              </w:rPr>
            </w:pPr>
            <w:r w:rsidRPr="006B4230">
              <w:rPr>
                <w:rFonts w:ascii="Times New Roman" w:hAnsi="Times New Roman" w:cs="Times New Roman"/>
                <w:bCs/>
                <w:sz w:val="28"/>
                <w:szCs w:val="28"/>
                <w:lang w:val="ru-RU"/>
              </w:rPr>
              <w:t>Статья 17-1</w:t>
            </w:r>
          </w:p>
        </w:tc>
        <w:tc>
          <w:tcPr>
            <w:tcW w:w="4678" w:type="dxa"/>
          </w:tcPr>
          <w:p w14:paraId="1C8CF690" w14:textId="77777777" w:rsidR="00383DEB" w:rsidRPr="006B4230" w:rsidRDefault="00383DEB" w:rsidP="00137969">
            <w:pPr>
              <w:widowControl w:val="0"/>
              <w:spacing w:line="240" w:lineRule="auto"/>
              <w:ind w:firstLine="595"/>
              <w:jc w:val="both"/>
              <w:rPr>
                <w:rFonts w:ascii="Times New Roman" w:hAnsi="Times New Roman" w:cs="Times New Roman"/>
                <w:b/>
                <w:bCs/>
                <w:color w:val="000000" w:themeColor="text1"/>
                <w:sz w:val="28"/>
                <w:szCs w:val="28"/>
              </w:rPr>
            </w:pPr>
            <w:r w:rsidRPr="006B4230">
              <w:rPr>
                <w:rFonts w:ascii="Times New Roman" w:hAnsi="Times New Roman" w:cs="Times New Roman"/>
                <w:b/>
                <w:bCs/>
                <w:color w:val="000000" w:themeColor="text1"/>
                <w:sz w:val="28"/>
                <w:szCs w:val="28"/>
                <w:lang w:val="kk-KZ"/>
              </w:rPr>
              <w:t>о</w:t>
            </w:r>
            <w:r w:rsidRPr="006B4230">
              <w:rPr>
                <w:rFonts w:ascii="Times New Roman" w:hAnsi="Times New Roman" w:cs="Times New Roman"/>
                <w:b/>
                <w:bCs/>
                <w:color w:val="000000" w:themeColor="text1"/>
                <w:sz w:val="28"/>
                <w:szCs w:val="28"/>
              </w:rPr>
              <w:t>тсутствует</w:t>
            </w:r>
          </w:p>
        </w:tc>
        <w:tc>
          <w:tcPr>
            <w:tcW w:w="4394" w:type="dxa"/>
          </w:tcPr>
          <w:p w14:paraId="66DBA4AA"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Статья 17-1. Порядок определения диапазона цен и диапазона рентабельности (маржи)</w:t>
            </w:r>
          </w:p>
          <w:p w14:paraId="1348E9F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     </w:t>
            </w:r>
          </w:p>
          <w:p w14:paraId="6F45A61D" w14:textId="63342676" w:rsidR="00383DEB" w:rsidRPr="006B4230" w:rsidRDefault="00383DEB" w:rsidP="00137969">
            <w:pPr>
              <w:pStyle w:val="a6"/>
              <w:widowControl w:val="0"/>
              <w:numPr>
                <w:ilvl w:val="0"/>
                <w:numId w:val="5"/>
              </w:numPr>
              <w:spacing w:after="0" w:line="240" w:lineRule="auto"/>
              <w:ind w:left="0"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В целях применения методов, указанных в подпунктах 1), 2), 3) и 5) пункта 1 статьи 12 настоящего Закона, если иное не предусмотрено статьей</w:t>
            </w:r>
            <w:r w:rsidR="00D36E6E" w:rsidRPr="006B4230">
              <w:rPr>
                <w:rFonts w:ascii="Times New Roman" w:hAnsi="Times New Roman" w:cs="Times New Roman"/>
                <w:b/>
                <w:bCs/>
                <w:color w:val="000000" w:themeColor="text1"/>
                <w:sz w:val="28"/>
                <w:szCs w:val="28"/>
                <w:lang w:val="ru-RU"/>
              </w:rPr>
              <w:t xml:space="preserve"> 13 настоящего Закона, использую</w:t>
            </w:r>
            <w:r w:rsidRPr="006B4230">
              <w:rPr>
                <w:rFonts w:ascii="Times New Roman" w:hAnsi="Times New Roman" w:cs="Times New Roman"/>
                <w:b/>
                <w:bCs/>
                <w:color w:val="000000" w:themeColor="text1"/>
                <w:sz w:val="28"/>
                <w:szCs w:val="28"/>
                <w:lang w:val="ru-RU"/>
              </w:rPr>
              <w:t>тся диапазон цен и (или) диапазон рентабельности (маржи), который определяется в следующем порядке:</w:t>
            </w:r>
          </w:p>
          <w:p w14:paraId="55053641" w14:textId="77777777" w:rsidR="00D36E6E" w:rsidRPr="006B4230" w:rsidRDefault="00D36E6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1) в случае, когда количество значений рыночных цен и (или) значений рыночных рентабельностей (маржи), используемых для применения указанных методов, равно одному значению, то диапазон </w:t>
            </w:r>
            <w:r w:rsidRPr="006B4230">
              <w:rPr>
                <w:rFonts w:ascii="Times New Roman" w:hAnsi="Times New Roman" w:cs="Times New Roman"/>
                <w:b/>
                <w:bCs/>
                <w:color w:val="000000" w:themeColor="text1"/>
                <w:sz w:val="28"/>
                <w:szCs w:val="28"/>
                <w:lang w:val="ru-RU"/>
              </w:rPr>
              <w:lastRenderedPageBreak/>
              <w:t>определяется как равный такому значению рыночной цены или рентабельности (маржи);</w:t>
            </w:r>
          </w:p>
          <w:p w14:paraId="43FF3A3F" w14:textId="77777777" w:rsidR="00D36E6E" w:rsidRPr="006B4230" w:rsidRDefault="00D36E6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в случае, когда количество значений рыночных цен и (или) значений рыночных рентабельностей (маржи), используемых для применения указанных методов, не превышает трех значений, то диапазон определяется как диапазон от минимального значения до максимального значения включительно таких рыночных цен и (или) рыночной рентабельности (маржи);</w:t>
            </w:r>
          </w:p>
          <w:p w14:paraId="316A6C89" w14:textId="77777777" w:rsidR="00D36E6E" w:rsidRPr="006B4230" w:rsidRDefault="00D36E6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В целях настоящего подпункта диапазон цен, указанный в источнике информации в виде двух значений через черту, также принимается как диапазон, не превышающий трех значений;</w:t>
            </w:r>
          </w:p>
          <w:p w14:paraId="7FFB808B" w14:textId="5AD2A1F4" w:rsidR="00383DEB" w:rsidRPr="006B4230" w:rsidRDefault="00D36E6E"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в случае, когда количество значений рыночных цен и (или) значений рыночных </w:t>
            </w:r>
            <w:r w:rsidRPr="006B4230">
              <w:rPr>
                <w:rFonts w:ascii="Times New Roman" w:hAnsi="Times New Roman" w:cs="Times New Roman"/>
                <w:b/>
                <w:bCs/>
                <w:color w:val="000000" w:themeColor="text1"/>
                <w:sz w:val="28"/>
                <w:szCs w:val="28"/>
                <w:lang w:val="ru-RU"/>
              </w:rPr>
              <w:lastRenderedPageBreak/>
              <w:t>рентабельностей (маржи), используемых для применения указанных методов равно четырем или большему количеству значений, то диапазон определяется как диапазон между двадцать пятым и семьдесят пятым процентилем включительно, рассчитанными на основе используемых значений рыночных цен или рентабельности (маржи)</w:t>
            </w:r>
            <w:r w:rsidR="00383DEB" w:rsidRPr="006B4230">
              <w:rPr>
                <w:rFonts w:ascii="Times New Roman" w:hAnsi="Times New Roman" w:cs="Times New Roman"/>
                <w:b/>
                <w:bCs/>
                <w:color w:val="000000" w:themeColor="text1"/>
                <w:sz w:val="28"/>
                <w:szCs w:val="28"/>
                <w:lang w:val="ru-RU"/>
              </w:rPr>
              <w:t>.</w:t>
            </w:r>
          </w:p>
          <w:p w14:paraId="6E7F4B54" w14:textId="1C6A9B1C"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w:t>
            </w:r>
            <w:r w:rsidRPr="006B4230">
              <w:rPr>
                <w:rFonts w:ascii="Times New Roman" w:hAnsi="Times New Roman" w:cs="Times New Roman"/>
                <w:b/>
                <w:sz w:val="28"/>
                <w:szCs w:val="28"/>
                <w:lang w:val="ru-RU"/>
              </w:rPr>
              <w:t xml:space="preserve"> </w:t>
            </w:r>
            <w:r w:rsidR="00D36E6E" w:rsidRPr="006B4230">
              <w:rPr>
                <w:rFonts w:ascii="Times New Roman" w:hAnsi="Times New Roman" w:cs="Times New Roman"/>
                <w:b/>
                <w:bCs/>
                <w:color w:val="000000" w:themeColor="text1"/>
                <w:sz w:val="28"/>
                <w:szCs w:val="28"/>
                <w:lang w:val="ru-RU"/>
              </w:rPr>
              <w:t>Для расчета диапазона цен используются значения рыночных цен, определенные в соответствии и с использованием одного и того же источника информации</w:t>
            </w:r>
            <w:r w:rsidRPr="006B4230">
              <w:rPr>
                <w:rFonts w:ascii="Times New Roman" w:hAnsi="Times New Roman" w:cs="Times New Roman"/>
                <w:b/>
                <w:bCs/>
                <w:color w:val="000000" w:themeColor="text1"/>
                <w:sz w:val="28"/>
                <w:szCs w:val="28"/>
                <w:lang w:val="ru-RU"/>
              </w:rPr>
              <w:t>.</w:t>
            </w:r>
          </w:p>
          <w:p w14:paraId="2479D904" w14:textId="3D1FBB31"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3. </w:t>
            </w:r>
            <w:r w:rsidR="00D36E6E" w:rsidRPr="006B4230">
              <w:rPr>
                <w:rFonts w:ascii="Times New Roman" w:hAnsi="Times New Roman" w:cs="Times New Roman"/>
                <w:b/>
                <w:bCs/>
                <w:color w:val="000000" w:themeColor="text1"/>
                <w:sz w:val="28"/>
                <w:szCs w:val="28"/>
                <w:lang w:val="ru-RU"/>
              </w:rPr>
              <w:t>Для расчета диапазона рентабельности используются финансовые данные за три последовательных календарных года, непосредственно предшествующие календарному году, в котором совершена анализируемая сделка</w:t>
            </w:r>
            <w:r w:rsidRPr="006B4230">
              <w:rPr>
                <w:rFonts w:ascii="Times New Roman" w:hAnsi="Times New Roman" w:cs="Times New Roman"/>
                <w:b/>
                <w:bCs/>
                <w:color w:val="000000" w:themeColor="text1"/>
                <w:sz w:val="28"/>
                <w:szCs w:val="28"/>
                <w:lang w:val="ru-RU"/>
              </w:rPr>
              <w:t>.</w:t>
            </w:r>
          </w:p>
        </w:tc>
        <w:tc>
          <w:tcPr>
            <w:tcW w:w="3827" w:type="dxa"/>
          </w:tcPr>
          <w:p w14:paraId="71873FE6"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 xml:space="preserve">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 и приведения в соответствие с руководством ОЭСР по Трансфертному ценообразованию (Глава 3, раздел А.7). </w:t>
            </w:r>
          </w:p>
          <w:p w14:paraId="6CAB4566"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Применяется в 48 странах (США, Франция, Великобритания).</w:t>
            </w:r>
          </w:p>
          <w:p w14:paraId="01925B29"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 xml:space="preserve">Исходит по итогам постановления судебной коллегии по гражданским делам Верховного Суда Республики Казахстан от 11 мая 2016 года №3гп-327-16, в котором указано что </w:t>
            </w:r>
            <w:r w:rsidRPr="006B4230">
              <w:rPr>
                <w:rFonts w:ascii="Times New Roman" w:hAnsi="Times New Roman" w:cs="Times New Roman"/>
                <w:bCs/>
                <w:sz w:val="28"/>
                <w:szCs w:val="28"/>
                <w:lang w:val="ru-RU"/>
              </w:rPr>
              <w:lastRenderedPageBreak/>
              <w:t>необходимо применить интерквартильный диапазон (между 25-м и 75-м) для определения справедливой цены.</w:t>
            </w:r>
          </w:p>
          <w:p w14:paraId="66BFE62B" w14:textId="77777777" w:rsidR="00383DEB" w:rsidRPr="006B4230" w:rsidRDefault="00383DEB" w:rsidP="00137969">
            <w:pPr>
              <w:widowControl w:val="0"/>
              <w:spacing w:after="0" w:line="240" w:lineRule="auto"/>
              <w:ind w:firstLine="595"/>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Редактировано в соответствии с экспертным заключением ЕПА №20-1440 от 30.09.2022 года.</w:t>
            </w:r>
          </w:p>
          <w:p w14:paraId="6AEDFB40" w14:textId="77777777" w:rsidR="00383DEB" w:rsidRPr="006B4230" w:rsidRDefault="00383DEB" w:rsidP="00137969">
            <w:pPr>
              <w:widowControl w:val="0"/>
              <w:spacing w:after="0" w:line="240" w:lineRule="auto"/>
              <w:jc w:val="both"/>
              <w:rPr>
                <w:rFonts w:ascii="Times New Roman" w:hAnsi="Times New Roman" w:cs="Times New Roman"/>
                <w:b/>
                <w:bCs/>
                <w:color w:val="000000" w:themeColor="text1"/>
                <w:sz w:val="28"/>
                <w:szCs w:val="28"/>
                <w:lang w:val="ru-RU"/>
              </w:rPr>
            </w:pPr>
          </w:p>
          <w:p w14:paraId="46CCC6AD" w14:textId="77777777" w:rsidR="00383DEB" w:rsidRPr="006B4230" w:rsidRDefault="00383DEB" w:rsidP="00137969">
            <w:pPr>
              <w:widowControl w:val="0"/>
              <w:spacing w:after="0" w:line="240" w:lineRule="auto"/>
              <w:jc w:val="both"/>
              <w:rPr>
                <w:rFonts w:ascii="Times New Roman" w:hAnsi="Times New Roman" w:cs="Times New Roman"/>
                <w:b/>
                <w:bCs/>
                <w:color w:val="000000" w:themeColor="text1"/>
                <w:sz w:val="28"/>
                <w:szCs w:val="28"/>
                <w:lang w:val="ru-RU"/>
              </w:rPr>
            </w:pPr>
          </w:p>
          <w:p w14:paraId="38EEC193" w14:textId="77777777" w:rsidR="00383DEB" w:rsidRPr="006B4230" w:rsidRDefault="00383DEB" w:rsidP="00137969">
            <w:pPr>
              <w:widowControl w:val="0"/>
              <w:spacing w:after="0" w:line="240" w:lineRule="auto"/>
              <w:jc w:val="both"/>
              <w:rPr>
                <w:rFonts w:ascii="Times New Roman" w:hAnsi="Times New Roman" w:cs="Times New Roman"/>
                <w:b/>
                <w:bCs/>
                <w:color w:val="000000" w:themeColor="text1"/>
                <w:sz w:val="28"/>
                <w:szCs w:val="28"/>
                <w:lang w:val="ru-RU"/>
              </w:rPr>
            </w:pPr>
          </w:p>
          <w:p w14:paraId="3A84FF5E" w14:textId="77777777" w:rsidR="00383DEB" w:rsidRPr="006B4230" w:rsidRDefault="00383DEB" w:rsidP="00137969">
            <w:pPr>
              <w:widowControl w:val="0"/>
              <w:spacing w:after="0" w:line="240" w:lineRule="auto"/>
              <w:jc w:val="both"/>
              <w:rPr>
                <w:rFonts w:ascii="Times New Roman" w:hAnsi="Times New Roman" w:cs="Times New Roman"/>
                <w:b/>
                <w:color w:val="000000" w:themeColor="text1"/>
                <w:sz w:val="28"/>
                <w:szCs w:val="28"/>
                <w:lang w:val="ru-RU"/>
              </w:rPr>
            </w:pPr>
          </w:p>
        </w:tc>
      </w:tr>
      <w:tr w:rsidR="00383DEB" w:rsidRPr="00363E6E" w14:paraId="3BE52180" w14:textId="77777777" w:rsidTr="004B1B8A">
        <w:trPr>
          <w:trHeight w:val="1046"/>
        </w:trPr>
        <w:tc>
          <w:tcPr>
            <w:tcW w:w="675" w:type="dxa"/>
          </w:tcPr>
          <w:p w14:paraId="545625EA"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lastRenderedPageBreak/>
              <w:t>43.</w:t>
            </w:r>
          </w:p>
        </w:tc>
        <w:tc>
          <w:tcPr>
            <w:tcW w:w="1418" w:type="dxa"/>
          </w:tcPr>
          <w:p w14:paraId="07F955DB" w14:textId="77777777" w:rsidR="00383DEB" w:rsidRPr="006B4230" w:rsidRDefault="00383DEB" w:rsidP="00137969">
            <w:pPr>
              <w:widowControl w:val="0"/>
              <w:spacing w:line="240" w:lineRule="auto"/>
              <w:jc w:val="both"/>
              <w:rPr>
                <w:rFonts w:ascii="Times New Roman" w:hAnsi="Times New Roman" w:cs="Times New Roman"/>
                <w:bCs/>
                <w:sz w:val="28"/>
                <w:szCs w:val="28"/>
                <w:lang w:val="ru-RU"/>
              </w:rPr>
            </w:pPr>
            <w:r w:rsidRPr="006B4230">
              <w:rPr>
                <w:rFonts w:ascii="Times New Roman" w:hAnsi="Times New Roman" w:cs="Times New Roman"/>
                <w:bCs/>
                <w:sz w:val="28"/>
                <w:szCs w:val="28"/>
                <w:lang w:val="ru-RU"/>
              </w:rPr>
              <w:t>Статья 17-2</w:t>
            </w:r>
          </w:p>
        </w:tc>
        <w:tc>
          <w:tcPr>
            <w:tcW w:w="4678" w:type="dxa"/>
          </w:tcPr>
          <w:p w14:paraId="035F6FDB" w14:textId="77777777" w:rsidR="00383DEB" w:rsidRPr="006B4230" w:rsidRDefault="00383DEB" w:rsidP="00137969">
            <w:pPr>
              <w:widowControl w:val="0"/>
              <w:spacing w:line="240" w:lineRule="auto"/>
              <w:ind w:firstLine="595"/>
              <w:jc w:val="both"/>
              <w:rPr>
                <w:rFonts w:ascii="Times New Roman" w:hAnsi="Times New Roman" w:cs="Times New Roman"/>
                <w:b/>
                <w:bCs/>
                <w:color w:val="000000" w:themeColor="text1"/>
                <w:sz w:val="28"/>
                <w:szCs w:val="28"/>
                <w:lang w:val="kk-KZ"/>
              </w:rPr>
            </w:pPr>
            <w:r w:rsidRPr="006B4230">
              <w:rPr>
                <w:rFonts w:ascii="Times New Roman" w:hAnsi="Times New Roman" w:cs="Times New Roman"/>
                <w:b/>
                <w:bCs/>
                <w:color w:val="000000" w:themeColor="text1"/>
                <w:sz w:val="28"/>
                <w:szCs w:val="28"/>
                <w:lang w:val="kk-KZ"/>
              </w:rPr>
              <w:t>о</w:t>
            </w:r>
            <w:r w:rsidRPr="006B4230">
              <w:rPr>
                <w:rFonts w:ascii="Times New Roman" w:hAnsi="Times New Roman" w:cs="Times New Roman"/>
                <w:b/>
                <w:bCs/>
                <w:color w:val="000000" w:themeColor="text1"/>
                <w:sz w:val="28"/>
                <w:szCs w:val="28"/>
              </w:rPr>
              <w:t>тсутствует</w:t>
            </w:r>
          </w:p>
        </w:tc>
        <w:tc>
          <w:tcPr>
            <w:tcW w:w="4394" w:type="dxa"/>
          </w:tcPr>
          <w:p w14:paraId="7F52C7FF" w14:textId="77777777" w:rsidR="00383DEB" w:rsidRPr="006B4230" w:rsidRDefault="00383DEB"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Статья 17-2. Порядок определения рентабельности </w:t>
            </w:r>
          </w:p>
          <w:p w14:paraId="23B5645D" w14:textId="77777777" w:rsidR="0024412C" w:rsidRPr="006B4230" w:rsidRDefault="0024412C"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1. Валовая рентабельность затрат определяется как отношение валовой прибыли от продаж товаров (работ, услуг) к себестоимости проданных товаров (работ, услуг).</w:t>
            </w:r>
          </w:p>
          <w:p w14:paraId="00D80E6B" w14:textId="77777777" w:rsidR="0024412C" w:rsidRPr="006B4230" w:rsidRDefault="0024412C"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2. Валовая рентабельность продаж определяется как отношение валовой прибыли от продаж товаров (работ, услуг) к выручке от продаж товаров (работ, услуг) без учета акцизов и налога на добавленную стоимость.</w:t>
            </w:r>
          </w:p>
          <w:p w14:paraId="7BADCF0C" w14:textId="77777777" w:rsidR="0024412C" w:rsidRPr="006B4230" w:rsidRDefault="0024412C"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3. Операционная рентабельность затрат определяется как отношение суммы операционной прибыли от продаж товаров (работ, услуг) к сумме себестоимости проданных товаров (работ, услуг) и коммерческих и административных расходов, связанных с продажами товаров (работ, услуг).</w:t>
            </w:r>
          </w:p>
          <w:p w14:paraId="55ECF7B2" w14:textId="77777777" w:rsidR="0024412C" w:rsidRPr="006B4230" w:rsidRDefault="0024412C"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 xml:space="preserve">4. Операционная </w:t>
            </w:r>
            <w:r w:rsidRPr="006B4230">
              <w:rPr>
                <w:rFonts w:ascii="Times New Roman" w:hAnsi="Times New Roman" w:cs="Times New Roman"/>
                <w:b/>
                <w:bCs/>
                <w:color w:val="000000" w:themeColor="text1"/>
                <w:sz w:val="28"/>
                <w:szCs w:val="28"/>
                <w:lang w:val="ru-RU"/>
              </w:rPr>
              <w:lastRenderedPageBreak/>
              <w:t xml:space="preserve">рентабельность продаж определяется как отношение суммы операционной прибыли от продаж товаров (работ, услуг) к выручке от продаж товаров (работ, услуг) без учета акцизов и налога на добавленную стоимость. </w:t>
            </w:r>
          </w:p>
          <w:p w14:paraId="2D56A35C" w14:textId="3DDFF5E7" w:rsidR="00383DEB" w:rsidRPr="006B4230" w:rsidRDefault="0024412C" w:rsidP="00137969">
            <w:pPr>
              <w:widowControl w:val="0"/>
              <w:spacing w:after="0" w:line="240" w:lineRule="auto"/>
              <w:ind w:firstLine="595"/>
              <w:jc w:val="both"/>
              <w:rPr>
                <w:rFonts w:ascii="Times New Roman" w:hAnsi="Times New Roman" w:cs="Times New Roman"/>
                <w:b/>
                <w:bCs/>
                <w:color w:val="000000" w:themeColor="text1"/>
                <w:sz w:val="28"/>
                <w:szCs w:val="28"/>
                <w:lang w:val="ru-RU"/>
              </w:rPr>
            </w:pPr>
            <w:r w:rsidRPr="006B4230">
              <w:rPr>
                <w:rFonts w:ascii="Times New Roman" w:hAnsi="Times New Roman" w:cs="Times New Roman"/>
                <w:b/>
                <w:bCs/>
                <w:color w:val="000000" w:themeColor="text1"/>
                <w:sz w:val="28"/>
                <w:szCs w:val="28"/>
                <w:lang w:val="ru-RU"/>
              </w:rPr>
              <w:t>5. Операционная рентабельность активов определяется как отношение суммы операционной прибыли от продаж товаров (работ, услуг) к текущей рыночной стоимости используемых активов или, в отсутствие информации о текущей рыночной стоимости используемых активов, – к стоимости активов согласно данным бухгалтерской (финансовой) отчетности.</w:t>
            </w:r>
          </w:p>
        </w:tc>
        <w:tc>
          <w:tcPr>
            <w:tcW w:w="3827" w:type="dxa"/>
          </w:tcPr>
          <w:p w14:paraId="6FC5D011" w14:textId="77777777" w:rsidR="00383DEB" w:rsidRPr="006B4230" w:rsidRDefault="00383DEB" w:rsidP="00137969">
            <w:pPr>
              <w:pStyle w:val="a6"/>
              <w:widowControl w:val="0"/>
              <w:spacing w:after="0" w:line="240" w:lineRule="auto"/>
              <w:ind w:left="0"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color w:val="000000" w:themeColor="text1"/>
                <w:sz w:val="28"/>
                <w:szCs w:val="28"/>
                <w:lang w:val="ru-RU"/>
              </w:rPr>
              <w:lastRenderedPageBreak/>
              <w:t>Изменение вводится в целях реализации пункта 37 Общенационального плана мероприятий по реализации Послания Главы государства народу Казахстана от 1 сентября 2020 года.</w:t>
            </w:r>
          </w:p>
          <w:p w14:paraId="12CC1F9A" w14:textId="77777777" w:rsidR="00383DEB" w:rsidRPr="006B4230" w:rsidRDefault="00383DEB" w:rsidP="00137969">
            <w:pPr>
              <w:widowControl w:val="0"/>
              <w:spacing w:after="0" w:line="240" w:lineRule="auto"/>
              <w:ind w:firstLine="595"/>
              <w:jc w:val="both"/>
              <w:rPr>
                <w:rFonts w:ascii="Times New Roman" w:hAnsi="Times New Roman" w:cs="Times New Roman"/>
                <w:bCs/>
                <w:color w:val="000000" w:themeColor="text1"/>
                <w:sz w:val="28"/>
                <w:szCs w:val="28"/>
                <w:lang w:val="ru-RU"/>
              </w:rPr>
            </w:pPr>
            <w:r w:rsidRPr="006B4230">
              <w:rPr>
                <w:rFonts w:ascii="Times New Roman" w:hAnsi="Times New Roman" w:cs="Times New Roman"/>
                <w:bCs/>
                <w:sz w:val="28"/>
                <w:szCs w:val="28"/>
                <w:lang w:val="ru-RU"/>
              </w:rPr>
              <w:t>Действующая норма не включает точные определения параметров рентабельности. В связи с чем, установлены точные определения параметров рентабельности с учетом предложений национальной палаты предпринимателей Республики Казахстан «Атамекен» (№15854/14 от 07.12.2021 года).</w:t>
            </w:r>
          </w:p>
        </w:tc>
      </w:tr>
    </w:tbl>
    <w:p w14:paraId="6042FB12" w14:textId="77777777" w:rsidR="00383DEB" w:rsidRPr="006B4230" w:rsidRDefault="00383DEB" w:rsidP="00137969">
      <w:pPr>
        <w:spacing w:after="100" w:afterAutospacing="1" w:line="240" w:lineRule="auto"/>
        <w:contextualSpacing/>
        <w:rPr>
          <w:rFonts w:ascii="Times New Roman" w:hAnsi="Times New Roman" w:cs="Times New Roman"/>
          <w:b/>
          <w:sz w:val="28"/>
          <w:szCs w:val="20"/>
          <w:lang w:val="ru-RU"/>
        </w:rPr>
      </w:pPr>
    </w:p>
    <w:p w14:paraId="04A6DE00" w14:textId="77777777" w:rsidR="00383DEB" w:rsidRPr="006B4230" w:rsidRDefault="00383DEB" w:rsidP="00137969">
      <w:pPr>
        <w:spacing w:after="100" w:afterAutospacing="1" w:line="240" w:lineRule="auto"/>
        <w:contextualSpacing/>
        <w:rPr>
          <w:rFonts w:ascii="Times New Roman" w:hAnsi="Times New Roman" w:cs="Times New Roman"/>
          <w:b/>
          <w:sz w:val="28"/>
          <w:szCs w:val="20"/>
          <w:lang w:val="ru-RU"/>
        </w:rPr>
      </w:pPr>
    </w:p>
    <w:p w14:paraId="109F4E2A" w14:textId="77777777" w:rsidR="00383DEB" w:rsidRPr="006B4230" w:rsidRDefault="00383DEB" w:rsidP="00137969">
      <w:pPr>
        <w:spacing w:after="100" w:afterAutospacing="1" w:line="240" w:lineRule="auto"/>
        <w:contextualSpacing/>
        <w:rPr>
          <w:rFonts w:ascii="Times New Roman" w:hAnsi="Times New Roman" w:cs="Times New Roman"/>
          <w:b/>
          <w:sz w:val="28"/>
          <w:szCs w:val="20"/>
          <w:lang w:val="ru-RU"/>
        </w:rPr>
      </w:pPr>
      <w:r w:rsidRPr="006B4230">
        <w:rPr>
          <w:rFonts w:ascii="Times New Roman" w:hAnsi="Times New Roman" w:cs="Times New Roman"/>
          <w:b/>
          <w:sz w:val="28"/>
          <w:szCs w:val="20"/>
          <w:lang w:val="ru-RU"/>
        </w:rPr>
        <w:t xml:space="preserve">Вице-министр финансов </w:t>
      </w:r>
    </w:p>
    <w:p w14:paraId="4A866285" w14:textId="20DA7793" w:rsidR="00383DEB" w:rsidRPr="00F31F54" w:rsidRDefault="00383DEB" w:rsidP="00137969">
      <w:pPr>
        <w:spacing w:after="100" w:afterAutospacing="1" w:line="240" w:lineRule="auto"/>
        <w:contextualSpacing/>
        <w:rPr>
          <w:rFonts w:ascii="Times New Roman" w:hAnsi="Times New Roman" w:cs="Times New Roman"/>
          <w:b/>
          <w:sz w:val="28"/>
          <w:szCs w:val="20"/>
          <w:lang w:val="ru-RU"/>
        </w:rPr>
      </w:pPr>
      <w:r w:rsidRPr="006B4230">
        <w:rPr>
          <w:rFonts w:ascii="Times New Roman" w:hAnsi="Times New Roman" w:cs="Times New Roman"/>
          <w:b/>
          <w:sz w:val="28"/>
          <w:szCs w:val="20"/>
          <w:lang w:val="ru-RU"/>
        </w:rPr>
        <w:t>Республики Казахстан</w:t>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r>
      <w:r w:rsidRPr="006B4230">
        <w:rPr>
          <w:rFonts w:ascii="Times New Roman" w:hAnsi="Times New Roman" w:cs="Times New Roman"/>
          <w:b/>
          <w:sz w:val="28"/>
          <w:szCs w:val="20"/>
          <w:lang w:val="ru-RU"/>
        </w:rPr>
        <w:tab/>
        <w:t>Е. Биржанов</w:t>
      </w:r>
    </w:p>
    <w:p w14:paraId="207E6A2D" w14:textId="77777777" w:rsidR="00383DEB" w:rsidRPr="00F4732B" w:rsidRDefault="00383DEB" w:rsidP="00137969">
      <w:pPr>
        <w:spacing w:line="240" w:lineRule="auto"/>
        <w:rPr>
          <w:rFonts w:ascii="Times New Roman" w:hAnsi="Times New Roman" w:cs="Times New Roman"/>
          <w:sz w:val="20"/>
          <w:szCs w:val="20"/>
          <w:lang w:val="ru-RU"/>
        </w:rPr>
      </w:pPr>
    </w:p>
    <w:p w14:paraId="5EDEFA61" w14:textId="77777777" w:rsidR="00F15A0E" w:rsidRPr="00C23E77" w:rsidRDefault="00F15A0E" w:rsidP="00137969">
      <w:pPr>
        <w:spacing w:line="240" w:lineRule="auto"/>
        <w:rPr>
          <w:rFonts w:ascii="Times New Roman" w:hAnsi="Times New Roman" w:cs="Times New Roman"/>
          <w:sz w:val="20"/>
          <w:szCs w:val="20"/>
          <w:lang w:val="kk-KZ"/>
        </w:rPr>
      </w:pPr>
    </w:p>
    <w:sectPr w:rsidR="00F15A0E" w:rsidRPr="00C23E77" w:rsidSect="00383DEB">
      <w:headerReference w:type="first" r:id="rId9"/>
      <w:pgSz w:w="16838" w:h="11906" w:orient="landscape"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0461" w14:textId="77777777" w:rsidR="00F93626" w:rsidRDefault="00F93626" w:rsidP="00263839">
      <w:pPr>
        <w:spacing w:after="0" w:line="240" w:lineRule="auto"/>
      </w:pPr>
      <w:r>
        <w:separator/>
      </w:r>
    </w:p>
  </w:endnote>
  <w:endnote w:type="continuationSeparator" w:id="0">
    <w:p w14:paraId="134B5ADF" w14:textId="77777777" w:rsidR="00F93626" w:rsidRDefault="00F93626" w:rsidP="0026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5BD49" w14:textId="77777777" w:rsidR="00F93626" w:rsidRDefault="00F93626" w:rsidP="00263839">
      <w:pPr>
        <w:spacing w:after="0" w:line="240" w:lineRule="auto"/>
      </w:pPr>
      <w:r>
        <w:separator/>
      </w:r>
    </w:p>
  </w:footnote>
  <w:footnote w:type="continuationSeparator" w:id="0">
    <w:p w14:paraId="5B4FFF86" w14:textId="77777777" w:rsidR="00F93626" w:rsidRDefault="00F93626" w:rsidP="00263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348562"/>
      <w:docPartObj>
        <w:docPartGallery w:val="Page Numbers (Top of Page)"/>
        <w:docPartUnique/>
      </w:docPartObj>
    </w:sdtPr>
    <w:sdtEndPr>
      <w:rPr>
        <w:rFonts w:ascii="Times New Roman" w:hAnsi="Times New Roman" w:cs="Times New Roman"/>
        <w:sz w:val="28"/>
        <w:szCs w:val="28"/>
      </w:rPr>
    </w:sdtEndPr>
    <w:sdtContent>
      <w:p w14:paraId="7208CEEF" w14:textId="12B1DE20" w:rsidR="0062181A" w:rsidRDefault="0062181A">
        <w:pPr>
          <w:pStyle w:val="a9"/>
          <w:jc w:val="center"/>
        </w:pPr>
        <w:r w:rsidRPr="00EA5464">
          <w:rPr>
            <w:rFonts w:ascii="Times New Roman" w:hAnsi="Times New Roman" w:cs="Times New Roman"/>
            <w:sz w:val="28"/>
            <w:szCs w:val="28"/>
          </w:rPr>
          <w:fldChar w:fldCharType="begin"/>
        </w:r>
        <w:r w:rsidRPr="00EA5464">
          <w:rPr>
            <w:rFonts w:ascii="Times New Roman" w:hAnsi="Times New Roman" w:cs="Times New Roman"/>
            <w:sz w:val="28"/>
            <w:szCs w:val="28"/>
          </w:rPr>
          <w:instrText>PAGE   \* MERGEFORMAT</w:instrText>
        </w:r>
        <w:r w:rsidRPr="00EA5464">
          <w:rPr>
            <w:rFonts w:ascii="Times New Roman" w:hAnsi="Times New Roman" w:cs="Times New Roman"/>
            <w:sz w:val="28"/>
            <w:szCs w:val="28"/>
          </w:rPr>
          <w:fldChar w:fldCharType="separate"/>
        </w:r>
        <w:r w:rsidR="00363E6E" w:rsidRPr="00363E6E">
          <w:rPr>
            <w:rFonts w:ascii="Times New Roman" w:hAnsi="Times New Roman" w:cs="Times New Roman"/>
            <w:noProof/>
            <w:sz w:val="28"/>
            <w:szCs w:val="28"/>
            <w:lang w:val="ru-RU"/>
          </w:rPr>
          <w:t>2</w:t>
        </w:r>
        <w:r w:rsidRPr="00EA5464">
          <w:rPr>
            <w:rFonts w:ascii="Times New Roman" w:hAnsi="Times New Roman" w:cs="Times New Roman"/>
            <w:sz w:val="28"/>
            <w:szCs w:val="28"/>
          </w:rPr>
          <w:fldChar w:fldCharType="end"/>
        </w:r>
      </w:p>
    </w:sdtContent>
  </w:sdt>
  <w:p w14:paraId="5AFEB35A" w14:textId="77777777" w:rsidR="0062181A" w:rsidRDefault="0062181A">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A17B" w14:textId="77777777" w:rsidR="00383DEB" w:rsidRDefault="00383DE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61A8C"/>
    <w:multiLevelType w:val="hybridMultilevel"/>
    <w:tmpl w:val="7302B442"/>
    <w:lvl w:ilvl="0" w:tplc="110689EC">
      <w:start w:val="1"/>
      <w:numFmt w:val="decimal"/>
      <w:lvlText w:val="%1."/>
      <w:lvlJc w:val="left"/>
      <w:pPr>
        <w:ind w:left="555" w:hanging="360"/>
      </w:pPr>
      <w:rPr>
        <w:rFonts w:hint="default"/>
      </w:rPr>
    </w:lvl>
    <w:lvl w:ilvl="1" w:tplc="A26ECB1E" w:tentative="1">
      <w:start w:val="1"/>
      <w:numFmt w:val="lowerLetter"/>
      <w:lvlText w:val="%2."/>
      <w:lvlJc w:val="left"/>
      <w:pPr>
        <w:ind w:left="1275" w:hanging="360"/>
      </w:pPr>
    </w:lvl>
    <w:lvl w:ilvl="2" w:tplc="F5E87C70" w:tentative="1">
      <w:start w:val="1"/>
      <w:numFmt w:val="lowerRoman"/>
      <w:lvlText w:val="%3."/>
      <w:lvlJc w:val="right"/>
      <w:pPr>
        <w:ind w:left="1995" w:hanging="180"/>
      </w:pPr>
    </w:lvl>
    <w:lvl w:ilvl="3" w:tplc="5652E034" w:tentative="1">
      <w:start w:val="1"/>
      <w:numFmt w:val="decimal"/>
      <w:lvlText w:val="%4."/>
      <w:lvlJc w:val="left"/>
      <w:pPr>
        <w:ind w:left="2715" w:hanging="360"/>
      </w:pPr>
    </w:lvl>
    <w:lvl w:ilvl="4" w:tplc="E0F6E96C" w:tentative="1">
      <w:start w:val="1"/>
      <w:numFmt w:val="lowerLetter"/>
      <w:lvlText w:val="%5."/>
      <w:lvlJc w:val="left"/>
      <w:pPr>
        <w:ind w:left="3435" w:hanging="360"/>
      </w:pPr>
    </w:lvl>
    <w:lvl w:ilvl="5" w:tplc="8968C4D6" w:tentative="1">
      <w:start w:val="1"/>
      <w:numFmt w:val="lowerRoman"/>
      <w:lvlText w:val="%6."/>
      <w:lvlJc w:val="right"/>
      <w:pPr>
        <w:ind w:left="4155" w:hanging="180"/>
      </w:pPr>
    </w:lvl>
    <w:lvl w:ilvl="6" w:tplc="F8EC3FEA" w:tentative="1">
      <w:start w:val="1"/>
      <w:numFmt w:val="decimal"/>
      <w:lvlText w:val="%7."/>
      <w:lvlJc w:val="left"/>
      <w:pPr>
        <w:ind w:left="4875" w:hanging="360"/>
      </w:pPr>
    </w:lvl>
    <w:lvl w:ilvl="7" w:tplc="617AE9A0" w:tentative="1">
      <w:start w:val="1"/>
      <w:numFmt w:val="lowerLetter"/>
      <w:lvlText w:val="%8."/>
      <w:lvlJc w:val="left"/>
      <w:pPr>
        <w:ind w:left="5595" w:hanging="360"/>
      </w:pPr>
    </w:lvl>
    <w:lvl w:ilvl="8" w:tplc="573AD0F6" w:tentative="1">
      <w:start w:val="1"/>
      <w:numFmt w:val="lowerRoman"/>
      <w:lvlText w:val="%9."/>
      <w:lvlJc w:val="right"/>
      <w:pPr>
        <w:ind w:left="6315" w:hanging="180"/>
      </w:pPr>
    </w:lvl>
  </w:abstractNum>
  <w:abstractNum w:abstractNumId="1" w15:restartNumberingAfterBreak="0">
    <w:nsid w:val="23DA2CE9"/>
    <w:multiLevelType w:val="hybridMultilevel"/>
    <w:tmpl w:val="2E26D226"/>
    <w:lvl w:ilvl="0" w:tplc="E95E591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8133F"/>
    <w:multiLevelType w:val="hybridMultilevel"/>
    <w:tmpl w:val="6E6EF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8E5C3B"/>
    <w:multiLevelType w:val="hybridMultilevel"/>
    <w:tmpl w:val="132869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E4A7C"/>
    <w:multiLevelType w:val="hybridMultilevel"/>
    <w:tmpl w:val="3918D36E"/>
    <w:lvl w:ilvl="0" w:tplc="763C6F2E">
      <w:start w:val="1"/>
      <w:numFmt w:val="decimal"/>
      <w:lvlText w:val="%1)"/>
      <w:lvlJc w:val="left"/>
      <w:pPr>
        <w:ind w:left="720" w:hanging="360"/>
      </w:pPr>
      <w:rPr>
        <w:rFonts w:hint="default"/>
        <w:i w:val="0"/>
      </w:rPr>
    </w:lvl>
    <w:lvl w:ilvl="1" w:tplc="BC1AB1C6" w:tentative="1">
      <w:start w:val="1"/>
      <w:numFmt w:val="lowerLetter"/>
      <w:lvlText w:val="%2."/>
      <w:lvlJc w:val="left"/>
      <w:pPr>
        <w:ind w:left="1440" w:hanging="360"/>
      </w:pPr>
    </w:lvl>
    <w:lvl w:ilvl="2" w:tplc="71B22410" w:tentative="1">
      <w:start w:val="1"/>
      <w:numFmt w:val="lowerRoman"/>
      <w:lvlText w:val="%3."/>
      <w:lvlJc w:val="right"/>
      <w:pPr>
        <w:ind w:left="2160" w:hanging="180"/>
      </w:pPr>
    </w:lvl>
    <w:lvl w:ilvl="3" w:tplc="CE16AE1E" w:tentative="1">
      <w:start w:val="1"/>
      <w:numFmt w:val="decimal"/>
      <w:lvlText w:val="%4."/>
      <w:lvlJc w:val="left"/>
      <w:pPr>
        <w:ind w:left="2880" w:hanging="360"/>
      </w:pPr>
    </w:lvl>
    <w:lvl w:ilvl="4" w:tplc="5EBE1464" w:tentative="1">
      <w:start w:val="1"/>
      <w:numFmt w:val="lowerLetter"/>
      <w:lvlText w:val="%5."/>
      <w:lvlJc w:val="left"/>
      <w:pPr>
        <w:ind w:left="3600" w:hanging="360"/>
      </w:pPr>
    </w:lvl>
    <w:lvl w:ilvl="5" w:tplc="BED803F6" w:tentative="1">
      <w:start w:val="1"/>
      <w:numFmt w:val="lowerRoman"/>
      <w:lvlText w:val="%6."/>
      <w:lvlJc w:val="right"/>
      <w:pPr>
        <w:ind w:left="4320" w:hanging="180"/>
      </w:pPr>
    </w:lvl>
    <w:lvl w:ilvl="6" w:tplc="336651BA" w:tentative="1">
      <w:start w:val="1"/>
      <w:numFmt w:val="decimal"/>
      <w:lvlText w:val="%7."/>
      <w:lvlJc w:val="left"/>
      <w:pPr>
        <w:ind w:left="5040" w:hanging="360"/>
      </w:pPr>
    </w:lvl>
    <w:lvl w:ilvl="7" w:tplc="CD7A67FA" w:tentative="1">
      <w:start w:val="1"/>
      <w:numFmt w:val="lowerLetter"/>
      <w:lvlText w:val="%8."/>
      <w:lvlJc w:val="left"/>
      <w:pPr>
        <w:ind w:left="5760" w:hanging="360"/>
      </w:pPr>
    </w:lvl>
    <w:lvl w:ilvl="8" w:tplc="5EF077CA" w:tentative="1">
      <w:start w:val="1"/>
      <w:numFmt w:val="lowerRoman"/>
      <w:lvlText w:val="%9."/>
      <w:lvlJc w:val="right"/>
      <w:pPr>
        <w:ind w:left="6480" w:hanging="180"/>
      </w:pPr>
    </w:lvl>
  </w:abstractNum>
  <w:abstractNum w:abstractNumId="5" w15:restartNumberingAfterBreak="0">
    <w:nsid w:val="4F635265"/>
    <w:multiLevelType w:val="hybridMultilevel"/>
    <w:tmpl w:val="F66E6BE8"/>
    <w:lvl w:ilvl="0" w:tplc="1AC09B3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17465"/>
    <w:multiLevelType w:val="hybridMultilevel"/>
    <w:tmpl w:val="FAF40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25"/>
    <w:rsid w:val="000043DA"/>
    <w:rsid w:val="00005E96"/>
    <w:rsid w:val="00006C47"/>
    <w:rsid w:val="0002526F"/>
    <w:rsid w:val="000264C9"/>
    <w:rsid w:val="00026E87"/>
    <w:rsid w:val="000279E9"/>
    <w:rsid w:val="00027C50"/>
    <w:rsid w:val="0003531F"/>
    <w:rsid w:val="0003663C"/>
    <w:rsid w:val="0003673E"/>
    <w:rsid w:val="00040767"/>
    <w:rsid w:val="00045BDE"/>
    <w:rsid w:val="0005070D"/>
    <w:rsid w:val="00055F1A"/>
    <w:rsid w:val="00056DA3"/>
    <w:rsid w:val="000606FC"/>
    <w:rsid w:val="00065358"/>
    <w:rsid w:val="000653CF"/>
    <w:rsid w:val="00075773"/>
    <w:rsid w:val="00077602"/>
    <w:rsid w:val="000807EE"/>
    <w:rsid w:val="00082BC5"/>
    <w:rsid w:val="00085C1F"/>
    <w:rsid w:val="00094EDC"/>
    <w:rsid w:val="000A0715"/>
    <w:rsid w:val="000A0A22"/>
    <w:rsid w:val="000A0D3B"/>
    <w:rsid w:val="000B034B"/>
    <w:rsid w:val="000B341B"/>
    <w:rsid w:val="000C152B"/>
    <w:rsid w:val="000C1641"/>
    <w:rsid w:val="000C3471"/>
    <w:rsid w:val="000C3865"/>
    <w:rsid w:val="000C6BD7"/>
    <w:rsid w:val="000D0529"/>
    <w:rsid w:val="000D0D7B"/>
    <w:rsid w:val="000D37D3"/>
    <w:rsid w:val="000D4BF0"/>
    <w:rsid w:val="000D7A8E"/>
    <w:rsid w:val="000E44B9"/>
    <w:rsid w:val="000F0FE9"/>
    <w:rsid w:val="000F1E3E"/>
    <w:rsid w:val="000F766C"/>
    <w:rsid w:val="001017C8"/>
    <w:rsid w:val="0010449B"/>
    <w:rsid w:val="0010593D"/>
    <w:rsid w:val="001069CE"/>
    <w:rsid w:val="00106CC7"/>
    <w:rsid w:val="00106DE9"/>
    <w:rsid w:val="00111818"/>
    <w:rsid w:val="0011282D"/>
    <w:rsid w:val="001176E2"/>
    <w:rsid w:val="00122745"/>
    <w:rsid w:val="001300B2"/>
    <w:rsid w:val="0013381A"/>
    <w:rsid w:val="00137969"/>
    <w:rsid w:val="001430CA"/>
    <w:rsid w:val="0014479F"/>
    <w:rsid w:val="0014558E"/>
    <w:rsid w:val="00152C00"/>
    <w:rsid w:val="001554B4"/>
    <w:rsid w:val="00165481"/>
    <w:rsid w:val="001667B9"/>
    <w:rsid w:val="00167B95"/>
    <w:rsid w:val="00171571"/>
    <w:rsid w:val="00173186"/>
    <w:rsid w:val="0017584E"/>
    <w:rsid w:val="00184A89"/>
    <w:rsid w:val="001855CA"/>
    <w:rsid w:val="00185BFE"/>
    <w:rsid w:val="00187176"/>
    <w:rsid w:val="00190829"/>
    <w:rsid w:val="00190FBA"/>
    <w:rsid w:val="0019366D"/>
    <w:rsid w:val="00194A89"/>
    <w:rsid w:val="00194B8F"/>
    <w:rsid w:val="001A4A11"/>
    <w:rsid w:val="001A660F"/>
    <w:rsid w:val="001A67DC"/>
    <w:rsid w:val="001A6D27"/>
    <w:rsid w:val="001A70EB"/>
    <w:rsid w:val="001A7BD0"/>
    <w:rsid w:val="001B21CA"/>
    <w:rsid w:val="001B2580"/>
    <w:rsid w:val="001B45C3"/>
    <w:rsid w:val="001B6696"/>
    <w:rsid w:val="001C4256"/>
    <w:rsid w:val="001C50C9"/>
    <w:rsid w:val="001C5C73"/>
    <w:rsid w:val="001C6EFD"/>
    <w:rsid w:val="001C704A"/>
    <w:rsid w:val="001D210D"/>
    <w:rsid w:val="001D2E44"/>
    <w:rsid w:val="001D560F"/>
    <w:rsid w:val="001E0E45"/>
    <w:rsid w:val="001E13BB"/>
    <w:rsid w:val="001E1583"/>
    <w:rsid w:val="001E3C80"/>
    <w:rsid w:val="001E4AF7"/>
    <w:rsid w:val="001E6BA8"/>
    <w:rsid w:val="001F2FCB"/>
    <w:rsid w:val="001F3A89"/>
    <w:rsid w:val="001F4E4E"/>
    <w:rsid w:val="001F653D"/>
    <w:rsid w:val="00201D02"/>
    <w:rsid w:val="00210ADC"/>
    <w:rsid w:val="00211430"/>
    <w:rsid w:val="002126BB"/>
    <w:rsid w:val="002150FB"/>
    <w:rsid w:val="00217785"/>
    <w:rsid w:val="00217C20"/>
    <w:rsid w:val="00221A1E"/>
    <w:rsid w:val="0022335E"/>
    <w:rsid w:val="00224C1C"/>
    <w:rsid w:val="0024412C"/>
    <w:rsid w:val="00246023"/>
    <w:rsid w:val="00251EAC"/>
    <w:rsid w:val="00260018"/>
    <w:rsid w:val="00260212"/>
    <w:rsid w:val="00260994"/>
    <w:rsid w:val="0026152F"/>
    <w:rsid w:val="00263839"/>
    <w:rsid w:val="002701F1"/>
    <w:rsid w:val="00270D06"/>
    <w:rsid w:val="00271E0A"/>
    <w:rsid w:val="00276794"/>
    <w:rsid w:val="0027768C"/>
    <w:rsid w:val="002828FC"/>
    <w:rsid w:val="00283EEB"/>
    <w:rsid w:val="00292376"/>
    <w:rsid w:val="0029361B"/>
    <w:rsid w:val="00293785"/>
    <w:rsid w:val="00296888"/>
    <w:rsid w:val="00297001"/>
    <w:rsid w:val="00297131"/>
    <w:rsid w:val="002A12FD"/>
    <w:rsid w:val="002A6C28"/>
    <w:rsid w:val="002B2833"/>
    <w:rsid w:val="002B40C8"/>
    <w:rsid w:val="002C02C7"/>
    <w:rsid w:val="002C0D77"/>
    <w:rsid w:val="002C10FC"/>
    <w:rsid w:val="002C1665"/>
    <w:rsid w:val="002C6F4D"/>
    <w:rsid w:val="002C7E84"/>
    <w:rsid w:val="002D089D"/>
    <w:rsid w:val="002D1F9A"/>
    <w:rsid w:val="002D60A8"/>
    <w:rsid w:val="002D6397"/>
    <w:rsid w:val="002D6544"/>
    <w:rsid w:val="002E01EC"/>
    <w:rsid w:val="002E0592"/>
    <w:rsid w:val="002E076E"/>
    <w:rsid w:val="002E10DD"/>
    <w:rsid w:val="002E268C"/>
    <w:rsid w:val="002E2E71"/>
    <w:rsid w:val="002E57CC"/>
    <w:rsid w:val="002E5B7D"/>
    <w:rsid w:val="002E7AEB"/>
    <w:rsid w:val="002F40AC"/>
    <w:rsid w:val="002F4795"/>
    <w:rsid w:val="002F6218"/>
    <w:rsid w:val="00301CCD"/>
    <w:rsid w:val="003024F0"/>
    <w:rsid w:val="00303D85"/>
    <w:rsid w:val="003052B7"/>
    <w:rsid w:val="00306F06"/>
    <w:rsid w:val="0031277F"/>
    <w:rsid w:val="0031342E"/>
    <w:rsid w:val="00320FF6"/>
    <w:rsid w:val="00322EC3"/>
    <w:rsid w:val="00323796"/>
    <w:rsid w:val="00324F62"/>
    <w:rsid w:val="0032531E"/>
    <w:rsid w:val="003264ED"/>
    <w:rsid w:val="003267E1"/>
    <w:rsid w:val="00327E10"/>
    <w:rsid w:val="00327EC8"/>
    <w:rsid w:val="00335C07"/>
    <w:rsid w:val="00343213"/>
    <w:rsid w:val="00345342"/>
    <w:rsid w:val="00346FAB"/>
    <w:rsid w:val="00352E06"/>
    <w:rsid w:val="003546EE"/>
    <w:rsid w:val="00360291"/>
    <w:rsid w:val="00360C5F"/>
    <w:rsid w:val="00363E6E"/>
    <w:rsid w:val="00365227"/>
    <w:rsid w:val="00365532"/>
    <w:rsid w:val="00366ED8"/>
    <w:rsid w:val="003675B1"/>
    <w:rsid w:val="00371793"/>
    <w:rsid w:val="00375C10"/>
    <w:rsid w:val="00382837"/>
    <w:rsid w:val="00382897"/>
    <w:rsid w:val="00383DEB"/>
    <w:rsid w:val="00385167"/>
    <w:rsid w:val="003912BC"/>
    <w:rsid w:val="00397774"/>
    <w:rsid w:val="003A6E7D"/>
    <w:rsid w:val="003B059F"/>
    <w:rsid w:val="003B18C0"/>
    <w:rsid w:val="003B6B3C"/>
    <w:rsid w:val="003C10F3"/>
    <w:rsid w:val="003D36E7"/>
    <w:rsid w:val="003D7C28"/>
    <w:rsid w:val="003E183E"/>
    <w:rsid w:val="003E2BA6"/>
    <w:rsid w:val="003E5FB3"/>
    <w:rsid w:val="003E6BFE"/>
    <w:rsid w:val="003F222D"/>
    <w:rsid w:val="00404D2C"/>
    <w:rsid w:val="00416202"/>
    <w:rsid w:val="004165FA"/>
    <w:rsid w:val="004166A3"/>
    <w:rsid w:val="004166E9"/>
    <w:rsid w:val="00421849"/>
    <w:rsid w:val="004223E2"/>
    <w:rsid w:val="0042267C"/>
    <w:rsid w:val="00430530"/>
    <w:rsid w:val="004315C2"/>
    <w:rsid w:val="00432826"/>
    <w:rsid w:val="00435F9B"/>
    <w:rsid w:val="00437D2F"/>
    <w:rsid w:val="00443E1C"/>
    <w:rsid w:val="0045262D"/>
    <w:rsid w:val="004535DF"/>
    <w:rsid w:val="00454324"/>
    <w:rsid w:val="00457E55"/>
    <w:rsid w:val="00462304"/>
    <w:rsid w:val="00463D83"/>
    <w:rsid w:val="00467591"/>
    <w:rsid w:val="004722FF"/>
    <w:rsid w:val="00472B60"/>
    <w:rsid w:val="00477325"/>
    <w:rsid w:val="00483F0E"/>
    <w:rsid w:val="00487BA2"/>
    <w:rsid w:val="00492422"/>
    <w:rsid w:val="00492AAB"/>
    <w:rsid w:val="00492E4E"/>
    <w:rsid w:val="004948ED"/>
    <w:rsid w:val="004974B7"/>
    <w:rsid w:val="004A658D"/>
    <w:rsid w:val="004B20CC"/>
    <w:rsid w:val="004B574E"/>
    <w:rsid w:val="004B5889"/>
    <w:rsid w:val="004B5B1A"/>
    <w:rsid w:val="004B6980"/>
    <w:rsid w:val="004C181A"/>
    <w:rsid w:val="004C6AD7"/>
    <w:rsid w:val="004D1E02"/>
    <w:rsid w:val="004D34E5"/>
    <w:rsid w:val="004E0CB8"/>
    <w:rsid w:val="004E2A59"/>
    <w:rsid w:val="004E57DF"/>
    <w:rsid w:val="004F0E22"/>
    <w:rsid w:val="004F18DD"/>
    <w:rsid w:val="004F3288"/>
    <w:rsid w:val="004F6637"/>
    <w:rsid w:val="004F6A59"/>
    <w:rsid w:val="004F7393"/>
    <w:rsid w:val="0050421C"/>
    <w:rsid w:val="00510447"/>
    <w:rsid w:val="00512BAC"/>
    <w:rsid w:val="005150FB"/>
    <w:rsid w:val="0052694C"/>
    <w:rsid w:val="00526A53"/>
    <w:rsid w:val="005300B2"/>
    <w:rsid w:val="00531948"/>
    <w:rsid w:val="00533899"/>
    <w:rsid w:val="0054407D"/>
    <w:rsid w:val="00546E2B"/>
    <w:rsid w:val="00557734"/>
    <w:rsid w:val="005628BA"/>
    <w:rsid w:val="00565425"/>
    <w:rsid w:val="005661B6"/>
    <w:rsid w:val="00566A0A"/>
    <w:rsid w:val="00567B76"/>
    <w:rsid w:val="00575F9E"/>
    <w:rsid w:val="005767B1"/>
    <w:rsid w:val="00577A2F"/>
    <w:rsid w:val="005830A9"/>
    <w:rsid w:val="005849AB"/>
    <w:rsid w:val="00587CC8"/>
    <w:rsid w:val="00590AE7"/>
    <w:rsid w:val="00592C4B"/>
    <w:rsid w:val="005A05A1"/>
    <w:rsid w:val="005A1083"/>
    <w:rsid w:val="005A1FDC"/>
    <w:rsid w:val="005A42DC"/>
    <w:rsid w:val="005A49D6"/>
    <w:rsid w:val="005A772E"/>
    <w:rsid w:val="005B3F5A"/>
    <w:rsid w:val="005B4D37"/>
    <w:rsid w:val="005B656A"/>
    <w:rsid w:val="005B6DC0"/>
    <w:rsid w:val="005C0A6E"/>
    <w:rsid w:val="005C19F9"/>
    <w:rsid w:val="005C30D1"/>
    <w:rsid w:val="005D03A4"/>
    <w:rsid w:val="005D0C7D"/>
    <w:rsid w:val="005D65E7"/>
    <w:rsid w:val="005D6D65"/>
    <w:rsid w:val="005E0F6F"/>
    <w:rsid w:val="005E2835"/>
    <w:rsid w:val="005E2F69"/>
    <w:rsid w:val="005E4CFE"/>
    <w:rsid w:val="005E5345"/>
    <w:rsid w:val="005E687F"/>
    <w:rsid w:val="005F25E1"/>
    <w:rsid w:val="005F342B"/>
    <w:rsid w:val="005F4C67"/>
    <w:rsid w:val="005F79FF"/>
    <w:rsid w:val="00601485"/>
    <w:rsid w:val="00601D96"/>
    <w:rsid w:val="00601FA8"/>
    <w:rsid w:val="0060379A"/>
    <w:rsid w:val="00605575"/>
    <w:rsid w:val="0060565F"/>
    <w:rsid w:val="0061157C"/>
    <w:rsid w:val="00611E4C"/>
    <w:rsid w:val="00613028"/>
    <w:rsid w:val="00614432"/>
    <w:rsid w:val="0061798B"/>
    <w:rsid w:val="0062181A"/>
    <w:rsid w:val="0062545B"/>
    <w:rsid w:val="006320D0"/>
    <w:rsid w:val="0063241B"/>
    <w:rsid w:val="00634314"/>
    <w:rsid w:val="0064376B"/>
    <w:rsid w:val="006438D9"/>
    <w:rsid w:val="00644F33"/>
    <w:rsid w:val="00646881"/>
    <w:rsid w:val="00646AC2"/>
    <w:rsid w:val="00647235"/>
    <w:rsid w:val="00647E28"/>
    <w:rsid w:val="006541F5"/>
    <w:rsid w:val="006558D5"/>
    <w:rsid w:val="00655C0D"/>
    <w:rsid w:val="0066197A"/>
    <w:rsid w:val="00664940"/>
    <w:rsid w:val="00666337"/>
    <w:rsid w:val="00670F94"/>
    <w:rsid w:val="006753EA"/>
    <w:rsid w:val="0068254B"/>
    <w:rsid w:val="00682E78"/>
    <w:rsid w:val="006839A3"/>
    <w:rsid w:val="00693CC1"/>
    <w:rsid w:val="006A3DF2"/>
    <w:rsid w:val="006A6BAD"/>
    <w:rsid w:val="006B03A2"/>
    <w:rsid w:val="006B4230"/>
    <w:rsid w:val="006B46E8"/>
    <w:rsid w:val="006B4EF9"/>
    <w:rsid w:val="006B6044"/>
    <w:rsid w:val="006B7327"/>
    <w:rsid w:val="006D1D2C"/>
    <w:rsid w:val="006D20D0"/>
    <w:rsid w:val="006D2FB0"/>
    <w:rsid w:val="006D7CD9"/>
    <w:rsid w:val="006E4390"/>
    <w:rsid w:val="006F091A"/>
    <w:rsid w:val="006F1E4C"/>
    <w:rsid w:val="006F3C81"/>
    <w:rsid w:val="006F3F3C"/>
    <w:rsid w:val="006F4B75"/>
    <w:rsid w:val="006F52D5"/>
    <w:rsid w:val="006F7AB6"/>
    <w:rsid w:val="0070169A"/>
    <w:rsid w:val="00703E13"/>
    <w:rsid w:val="00704481"/>
    <w:rsid w:val="0070503B"/>
    <w:rsid w:val="00710357"/>
    <w:rsid w:val="007114FE"/>
    <w:rsid w:val="00712DDF"/>
    <w:rsid w:val="0071678E"/>
    <w:rsid w:val="00722701"/>
    <w:rsid w:val="00725258"/>
    <w:rsid w:val="00725CCF"/>
    <w:rsid w:val="00731942"/>
    <w:rsid w:val="0073241B"/>
    <w:rsid w:val="00736DA3"/>
    <w:rsid w:val="0074084D"/>
    <w:rsid w:val="0074145E"/>
    <w:rsid w:val="0074239F"/>
    <w:rsid w:val="00742D8B"/>
    <w:rsid w:val="00750CB7"/>
    <w:rsid w:val="0075140E"/>
    <w:rsid w:val="007515EB"/>
    <w:rsid w:val="007539E1"/>
    <w:rsid w:val="00754A28"/>
    <w:rsid w:val="007575E7"/>
    <w:rsid w:val="007631AA"/>
    <w:rsid w:val="00765F23"/>
    <w:rsid w:val="00767192"/>
    <w:rsid w:val="00772E63"/>
    <w:rsid w:val="00773907"/>
    <w:rsid w:val="00774B03"/>
    <w:rsid w:val="00774B80"/>
    <w:rsid w:val="00780C3C"/>
    <w:rsid w:val="00781A72"/>
    <w:rsid w:val="00783005"/>
    <w:rsid w:val="00785D41"/>
    <w:rsid w:val="007908CA"/>
    <w:rsid w:val="00795B0D"/>
    <w:rsid w:val="007965FD"/>
    <w:rsid w:val="007972F7"/>
    <w:rsid w:val="007A0692"/>
    <w:rsid w:val="007A106A"/>
    <w:rsid w:val="007A275B"/>
    <w:rsid w:val="007A5590"/>
    <w:rsid w:val="007C044B"/>
    <w:rsid w:val="007D3593"/>
    <w:rsid w:val="007E49D2"/>
    <w:rsid w:val="007E53E0"/>
    <w:rsid w:val="007E70B8"/>
    <w:rsid w:val="007F4AF1"/>
    <w:rsid w:val="008020AF"/>
    <w:rsid w:val="008029C5"/>
    <w:rsid w:val="008040A6"/>
    <w:rsid w:val="0081152E"/>
    <w:rsid w:val="0081573B"/>
    <w:rsid w:val="0082105C"/>
    <w:rsid w:val="00821F4C"/>
    <w:rsid w:val="00825EFE"/>
    <w:rsid w:val="00826F67"/>
    <w:rsid w:val="00831FE7"/>
    <w:rsid w:val="008321E1"/>
    <w:rsid w:val="00833183"/>
    <w:rsid w:val="0083465D"/>
    <w:rsid w:val="00834E98"/>
    <w:rsid w:val="00835DF8"/>
    <w:rsid w:val="00837DA0"/>
    <w:rsid w:val="00842089"/>
    <w:rsid w:val="00843A9E"/>
    <w:rsid w:val="00845D85"/>
    <w:rsid w:val="0085018A"/>
    <w:rsid w:val="0085553B"/>
    <w:rsid w:val="00856259"/>
    <w:rsid w:val="00860D8B"/>
    <w:rsid w:val="008622ED"/>
    <w:rsid w:val="00875515"/>
    <w:rsid w:val="00875B5C"/>
    <w:rsid w:val="00883D52"/>
    <w:rsid w:val="008927E4"/>
    <w:rsid w:val="008928A6"/>
    <w:rsid w:val="00894B2E"/>
    <w:rsid w:val="008A2FB9"/>
    <w:rsid w:val="008A3502"/>
    <w:rsid w:val="008A5716"/>
    <w:rsid w:val="008A58F9"/>
    <w:rsid w:val="008A5AF2"/>
    <w:rsid w:val="008B1CB7"/>
    <w:rsid w:val="008B3A38"/>
    <w:rsid w:val="008B46B4"/>
    <w:rsid w:val="008C14B8"/>
    <w:rsid w:val="008C1916"/>
    <w:rsid w:val="008C21F2"/>
    <w:rsid w:val="008C27BC"/>
    <w:rsid w:val="008D1270"/>
    <w:rsid w:val="008E26B6"/>
    <w:rsid w:val="008E3057"/>
    <w:rsid w:val="008F0107"/>
    <w:rsid w:val="008F0D75"/>
    <w:rsid w:val="008F14DE"/>
    <w:rsid w:val="008F62F0"/>
    <w:rsid w:val="008F76B2"/>
    <w:rsid w:val="00902A39"/>
    <w:rsid w:val="00902C8C"/>
    <w:rsid w:val="00904DD0"/>
    <w:rsid w:val="009137C9"/>
    <w:rsid w:val="00916387"/>
    <w:rsid w:val="00922D65"/>
    <w:rsid w:val="0092341C"/>
    <w:rsid w:val="0092443D"/>
    <w:rsid w:val="00925410"/>
    <w:rsid w:val="00930AC1"/>
    <w:rsid w:val="009310C2"/>
    <w:rsid w:val="00931275"/>
    <w:rsid w:val="0093761E"/>
    <w:rsid w:val="00937D24"/>
    <w:rsid w:val="0094378F"/>
    <w:rsid w:val="00944DAF"/>
    <w:rsid w:val="00945127"/>
    <w:rsid w:val="00945503"/>
    <w:rsid w:val="00951CA7"/>
    <w:rsid w:val="009614C2"/>
    <w:rsid w:val="00961755"/>
    <w:rsid w:val="00966F05"/>
    <w:rsid w:val="00973305"/>
    <w:rsid w:val="00975F72"/>
    <w:rsid w:val="00982D68"/>
    <w:rsid w:val="00983F58"/>
    <w:rsid w:val="009905EB"/>
    <w:rsid w:val="00992ACC"/>
    <w:rsid w:val="00995361"/>
    <w:rsid w:val="009A5DC6"/>
    <w:rsid w:val="009B0E66"/>
    <w:rsid w:val="009B294F"/>
    <w:rsid w:val="009B549E"/>
    <w:rsid w:val="009B74E6"/>
    <w:rsid w:val="009C3896"/>
    <w:rsid w:val="009C475D"/>
    <w:rsid w:val="009D46AE"/>
    <w:rsid w:val="009E23A5"/>
    <w:rsid w:val="009E3A44"/>
    <w:rsid w:val="009E4D92"/>
    <w:rsid w:val="009E5125"/>
    <w:rsid w:val="009E618F"/>
    <w:rsid w:val="009F0AA4"/>
    <w:rsid w:val="009F3966"/>
    <w:rsid w:val="009F5651"/>
    <w:rsid w:val="009F62AE"/>
    <w:rsid w:val="009F6CBA"/>
    <w:rsid w:val="009F7263"/>
    <w:rsid w:val="00A0476B"/>
    <w:rsid w:val="00A06A5C"/>
    <w:rsid w:val="00A06B26"/>
    <w:rsid w:val="00A11D35"/>
    <w:rsid w:val="00A127F2"/>
    <w:rsid w:val="00A146A7"/>
    <w:rsid w:val="00A2365C"/>
    <w:rsid w:val="00A25095"/>
    <w:rsid w:val="00A31B2B"/>
    <w:rsid w:val="00A320FD"/>
    <w:rsid w:val="00A402D0"/>
    <w:rsid w:val="00A44598"/>
    <w:rsid w:val="00A44DFC"/>
    <w:rsid w:val="00A450AF"/>
    <w:rsid w:val="00A45C00"/>
    <w:rsid w:val="00A477EF"/>
    <w:rsid w:val="00A5171D"/>
    <w:rsid w:val="00A51F3C"/>
    <w:rsid w:val="00A526BB"/>
    <w:rsid w:val="00A64664"/>
    <w:rsid w:val="00A65827"/>
    <w:rsid w:val="00A67F67"/>
    <w:rsid w:val="00A7299C"/>
    <w:rsid w:val="00A751CA"/>
    <w:rsid w:val="00A80D23"/>
    <w:rsid w:val="00A832BC"/>
    <w:rsid w:val="00A91227"/>
    <w:rsid w:val="00A94DEF"/>
    <w:rsid w:val="00A96F24"/>
    <w:rsid w:val="00AA05D0"/>
    <w:rsid w:val="00AA20ED"/>
    <w:rsid w:val="00AA404E"/>
    <w:rsid w:val="00AA46A7"/>
    <w:rsid w:val="00AB01A1"/>
    <w:rsid w:val="00AB1566"/>
    <w:rsid w:val="00AB20F4"/>
    <w:rsid w:val="00AB5EC3"/>
    <w:rsid w:val="00AB68D4"/>
    <w:rsid w:val="00AB7E21"/>
    <w:rsid w:val="00AC14E8"/>
    <w:rsid w:val="00AC4452"/>
    <w:rsid w:val="00AC4943"/>
    <w:rsid w:val="00AD404C"/>
    <w:rsid w:val="00AD49CE"/>
    <w:rsid w:val="00AD5F28"/>
    <w:rsid w:val="00AE060D"/>
    <w:rsid w:val="00AE1727"/>
    <w:rsid w:val="00AE2E65"/>
    <w:rsid w:val="00AE6465"/>
    <w:rsid w:val="00AE6AC8"/>
    <w:rsid w:val="00B01D6D"/>
    <w:rsid w:val="00B16DBD"/>
    <w:rsid w:val="00B20B86"/>
    <w:rsid w:val="00B273F3"/>
    <w:rsid w:val="00B278C7"/>
    <w:rsid w:val="00B30A02"/>
    <w:rsid w:val="00B315E7"/>
    <w:rsid w:val="00B31BA7"/>
    <w:rsid w:val="00B32D23"/>
    <w:rsid w:val="00B33354"/>
    <w:rsid w:val="00B41961"/>
    <w:rsid w:val="00B4347D"/>
    <w:rsid w:val="00B46D37"/>
    <w:rsid w:val="00B476A9"/>
    <w:rsid w:val="00B47B22"/>
    <w:rsid w:val="00B507A7"/>
    <w:rsid w:val="00B516CF"/>
    <w:rsid w:val="00B558C6"/>
    <w:rsid w:val="00B563CB"/>
    <w:rsid w:val="00B603D3"/>
    <w:rsid w:val="00B655BF"/>
    <w:rsid w:val="00B66B7D"/>
    <w:rsid w:val="00B722C7"/>
    <w:rsid w:val="00B72FE1"/>
    <w:rsid w:val="00B7641A"/>
    <w:rsid w:val="00B9056D"/>
    <w:rsid w:val="00B9585E"/>
    <w:rsid w:val="00B9692F"/>
    <w:rsid w:val="00BA4072"/>
    <w:rsid w:val="00BA5F72"/>
    <w:rsid w:val="00BA67FA"/>
    <w:rsid w:val="00BB054B"/>
    <w:rsid w:val="00BB1460"/>
    <w:rsid w:val="00BB152A"/>
    <w:rsid w:val="00BC03BE"/>
    <w:rsid w:val="00BC5BB8"/>
    <w:rsid w:val="00BD03EE"/>
    <w:rsid w:val="00BD78D7"/>
    <w:rsid w:val="00BE00F1"/>
    <w:rsid w:val="00BE4C46"/>
    <w:rsid w:val="00BE5C96"/>
    <w:rsid w:val="00BE7E30"/>
    <w:rsid w:val="00BF017D"/>
    <w:rsid w:val="00BF0C04"/>
    <w:rsid w:val="00BF0F3D"/>
    <w:rsid w:val="00BF190F"/>
    <w:rsid w:val="00BF1C01"/>
    <w:rsid w:val="00BF6A55"/>
    <w:rsid w:val="00BF757F"/>
    <w:rsid w:val="00C01B06"/>
    <w:rsid w:val="00C01FD0"/>
    <w:rsid w:val="00C020DC"/>
    <w:rsid w:val="00C02CD0"/>
    <w:rsid w:val="00C05E80"/>
    <w:rsid w:val="00C073D3"/>
    <w:rsid w:val="00C100B1"/>
    <w:rsid w:val="00C1194A"/>
    <w:rsid w:val="00C156B9"/>
    <w:rsid w:val="00C171EC"/>
    <w:rsid w:val="00C1743F"/>
    <w:rsid w:val="00C20406"/>
    <w:rsid w:val="00C2060C"/>
    <w:rsid w:val="00C23E77"/>
    <w:rsid w:val="00C242F5"/>
    <w:rsid w:val="00C24F52"/>
    <w:rsid w:val="00C27B18"/>
    <w:rsid w:val="00C3503D"/>
    <w:rsid w:val="00C37E8A"/>
    <w:rsid w:val="00C41013"/>
    <w:rsid w:val="00C422EC"/>
    <w:rsid w:val="00C5161A"/>
    <w:rsid w:val="00C55D2A"/>
    <w:rsid w:val="00C56E02"/>
    <w:rsid w:val="00C63B10"/>
    <w:rsid w:val="00C643EF"/>
    <w:rsid w:val="00C65F25"/>
    <w:rsid w:val="00C66002"/>
    <w:rsid w:val="00C67279"/>
    <w:rsid w:val="00C7163C"/>
    <w:rsid w:val="00C721FE"/>
    <w:rsid w:val="00C80FB6"/>
    <w:rsid w:val="00C85D8F"/>
    <w:rsid w:val="00C907C4"/>
    <w:rsid w:val="00C913B5"/>
    <w:rsid w:val="00C948D6"/>
    <w:rsid w:val="00CA15E5"/>
    <w:rsid w:val="00CA21C2"/>
    <w:rsid w:val="00CA286F"/>
    <w:rsid w:val="00CA545D"/>
    <w:rsid w:val="00CA7BA5"/>
    <w:rsid w:val="00CB25A6"/>
    <w:rsid w:val="00CB5993"/>
    <w:rsid w:val="00CB6525"/>
    <w:rsid w:val="00CB6845"/>
    <w:rsid w:val="00CC0B06"/>
    <w:rsid w:val="00CC0DC4"/>
    <w:rsid w:val="00CC31E1"/>
    <w:rsid w:val="00CC4220"/>
    <w:rsid w:val="00CD0654"/>
    <w:rsid w:val="00CD3E11"/>
    <w:rsid w:val="00CD44D4"/>
    <w:rsid w:val="00CD5EEF"/>
    <w:rsid w:val="00CD768B"/>
    <w:rsid w:val="00CE09E3"/>
    <w:rsid w:val="00CE5A2C"/>
    <w:rsid w:val="00CE693F"/>
    <w:rsid w:val="00CE79D9"/>
    <w:rsid w:val="00CE7AD5"/>
    <w:rsid w:val="00CF4608"/>
    <w:rsid w:val="00CF492C"/>
    <w:rsid w:val="00CF52D4"/>
    <w:rsid w:val="00D00E25"/>
    <w:rsid w:val="00D011C8"/>
    <w:rsid w:val="00D0316D"/>
    <w:rsid w:val="00D11B13"/>
    <w:rsid w:val="00D1294C"/>
    <w:rsid w:val="00D144ED"/>
    <w:rsid w:val="00D16A04"/>
    <w:rsid w:val="00D20212"/>
    <w:rsid w:val="00D2175B"/>
    <w:rsid w:val="00D224ED"/>
    <w:rsid w:val="00D24C23"/>
    <w:rsid w:val="00D25378"/>
    <w:rsid w:val="00D32D51"/>
    <w:rsid w:val="00D36E6E"/>
    <w:rsid w:val="00D40B96"/>
    <w:rsid w:val="00D420BA"/>
    <w:rsid w:val="00D4340B"/>
    <w:rsid w:val="00D43DF7"/>
    <w:rsid w:val="00D45979"/>
    <w:rsid w:val="00D50DB9"/>
    <w:rsid w:val="00D5318E"/>
    <w:rsid w:val="00D54358"/>
    <w:rsid w:val="00D54B60"/>
    <w:rsid w:val="00D64325"/>
    <w:rsid w:val="00D65C95"/>
    <w:rsid w:val="00D72B2C"/>
    <w:rsid w:val="00D80947"/>
    <w:rsid w:val="00D8181A"/>
    <w:rsid w:val="00D85D4C"/>
    <w:rsid w:val="00D86369"/>
    <w:rsid w:val="00D9343F"/>
    <w:rsid w:val="00D942F4"/>
    <w:rsid w:val="00DA05B3"/>
    <w:rsid w:val="00DA0893"/>
    <w:rsid w:val="00DA2FAB"/>
    <w:rsid w:val="00DA36C9"/>
    <w:rsid w:val="00DA416E"/>
    <w:rsid w:val="00DA5DFC"/>
    <w:rsid w:val="00DA6891"/>
    <w:rsid w:val="00DA7495"/>
    <w:rsid w:val="00DB0709"/>
    <w:rsid w:val="00DB3D7A"/>
    <w:rsid w:val="00DB45C7"/>
    <w:rsid w:val="00DB6563"/>
    <w:rsid w:val="00DC7B03"/>
    <w:rsid w:val="00DC7E0E"/>
    <w:rsid w:val="00DD2DB3"/>
    <w:rsid w:val="00DD3335"/>
    <w:rsid w:val="00DE003C"/>
    <w:rsid w:val="00DE02CD"/>
    <w:rsid w:val="00DE04BB"/>
    <w:rsid w:val="00DE4B09"/>
    <w:rsid w:val="00DF08F7"/>
    <w:rsid w:val="00DF44F6"/>
    <w:rsid w:val="00DF5967"/>
    <w:rsid w:val="00E01C4C"/>
    <w:rsid w:val="00E03384"/>
    <w:rsid w:val="00E04AC9"/>
    <w:rsid w:val="00E05984"/>
    <w:rsid w:val="00E05A38"/>
    <w:rsid w:val="00E05C46"/>
    <w:rsid w:val="00E064D7"/>
    <w:rsid w:val="00E071B1"/>
    <w:rsid w:val="00E107EB"/>
    <w:rsid w:val="00E113CA"/>
    <w:rsid w:val="00E116B8"/>
    <w:rsid w:val="00E1309E"/>
    <w:rsid w:val="00E15633"/>
    <w:rsid w:val="00E172C9"/>
    <w:rsid w:val="00E21A5B"/>
    <w:rsid w:val="00E2341E"/>
    <w:rsid w:val="00E25E4D"/>
    <w:rsid w:val="00E26DDD"/>
    <w:rsid w:val="00E27EE3"/>
    <w:rsid w:val="00E30777"/>
    <w:rsid w:val="00E37E9D"/>
    <w:rsid w:val="00E453FD"/>
    <w:rsid w:val="00E5124D"/>
    <w:rsid w:val="00E51844"/>
    <w:rsid w:val="00E553B6"/>
    <w:rsid w:val="00E56836"/>
    <w:rsid w:val="00E57B56"/>
    <w:rsid w:val="00E605DE"/>
    <w:rsid w:val="00E61AE3"/>
    <w:rsid w:val="00E62CBC"/>
    <w:rsid w:val="00E62E9B"/>
    <w:rsid w:val="00E71C8C"/>
    <w:rsid w:val="00E7463F"/>
    <w:rsid w:val="00E74A9F"/>
    <w:rsid w:val="00E75225"/>
    <w:rsid w:val="00E75B4D"/>
    <w:rsid w:val="00E82867"/>
    <w:rsid w:val="00E844A1"/>
    <w:rsid w:val="00E844ED"/>
    <w:rsid w:val="00E85C65"/>
    <w:rsid w:val="00E85DD0"/>
    <w:rsid w:val="00EA031C"/>
    <w:rsid w:val="00EA1566"/>
    <w:rsid w:val="00EA29C0"/>
    <w:rsid w:val="00EA3A32"/>
    <w:rsid w:val="00EA51F3"/>
    <w:rsid w:val="00EA5464"/>
    <w:rsid w:val="00EB30B0"/>
    <w:rsid w:val="00EB53F6"/>
    <w:rsid w:val="00EB672B"/>
    <w:rsid w:val="00EC1C8D"/>
    <w:rsid w:val="00EC4560"/>
    <w:rsid w:val="00EC74F6"/>
    <w:rsid w:val="00ED4DE2"/>
    <w:rsid w:val="00EE437E"/>
    <w:rsid w:val="00EE4517"/>
    <w:rsid w:val="00EF79E7"/>
    <w:rsid w:val="00EF7FA2"/>
    <w:rsid w:val="00F00E29"/>
    <w:rsid w:val="00F02754"/>
    <w:rsid w:val="00F05855"/>
    <w:rsid w:val="00F10E17"/>
    <w:rsid w:val="00F13C18"/>
    <w:rsid w:val="00F149D0"/>
    <w:rsid w:val="00F15A0E"/>
    <w:rsid w:val="00F21677"/>
    <w:rsid w:val="00F2796F"/>
    <w:rsid w:val="00F31C0C"/>
    <w:rsid w:val="00F35735"/>
    <w:rsid w:val="00F360B5"/>
    <w:rsid w:val="00F4246F"/>
    <w:rsid w:val="00F42E7C"/>
    <w:rsid w:val="00F4732B"/>
    <w:rsid w:val="00F47C5B"/>
    <w:rsid w:val="00F52DBE"/>
    <w:rsid w:val="00F60041"/>
    <w:rsid w:val="00F607E1"/>
    <w:rsid w:val="00F6214C"/>
    <w:rsid w:val="00F656B6"/>
    <w:rsid w:val="00F67B87"/>
    <w:rsid w:val="00F72DE3"/>
    <w:rsid w:val="00F76CB4"/>
    <w:rsid w:val="00F80AEA"/>
    <w:rsid w:val="00F82149"/>
    <w:rsid w:val="00F83276"/>
    <w:rsid w:val="00F832B6"/>
    <w:rsid w:val="00F93626"/>
    <w:rsid w:val="00F94100"/>
    <w:rsid w:val="00F96BC8"/>
    <w:rsid w:val="00FA3FB7"/>
    <w:rsid w:val="00FA5205"/>
    <w:rsid w:val="00FA6942"/>
    <w:rsid w:val="00FA75DD"/>
    <w:rsid w:val="00FB1CD3"/>
    <w:rsid w:val="00FB27A9"/>
    <w:rsid w:val="00FB29CC"/>
    <w:rsid w:val="00FB3364"/>
    <w:rsid w:val="00FB46CB"/>
    <w:rsid w:val="00FB5C4E"/>
    <w:rsid w:val="00FB6DCF"/>
    <w:rsid w:val="00FC2C53"/>
    <w:rsid w:val="00FC378D"/>
    <w:rsid w:val="00FC5EF4"/>
    <w:rsid w:val="00FC739F"/>
    <w:rsid w:val="00FD30BB"/>
    <w:rsid w:val="00FE1D49"/>
    <w:rsid w:val="00FE2F2B"/>
    <w:rsid w:val="00FE4259"/>
    <w:rsid w:val="00FF109F"/>
    <w:rsid w:val="00FF2032"/>
    <w:rsid w:val="00FF4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D4BC"/>
  <w15:docId w15:val="{0BA93AED-8638-4136-BFCC-B98F1B30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5C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h">
    <w:name w:val="normal-h"/>
    <w:basedOn w:val="a0"/>
    <w:rsid w:val="00D00E25"/>
  </w:style>
  <w:style w:type="table" w:styleId="a3">
    <w:name w:val="Table Grid"/>
    <w:basedOn w:val="a1"/>
    <w:uiPriority w:val="39"/>
    <w:rsid w:val="00D0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4"/>
    <w:basedOn w:val="a"/>
    <w:link w:val="a5"/>
    <w:uiPriority w:val="99"/>
    <w:qFormat/>
    <w:rsid w:val="004A65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4 Знак"/>
    <w:link w:val="a4"/>
    <w:uiPriority w:val="99"/>
    <w:rsid w:val="004A658D"/>
    <w:rPr>
      <w:rFonts w:ascii="Times New Roman" w:eastAsia="Times New Roman" w:hAnsi="Times New Roman" w:cs="Times New Roman"/>
      <w:sz w:val="24"/>
      <w:szCs w:val="24"/>
      <w:lang w:eastAsia="ru-RU"/>
    </w:rPr>
  </w:style>
  <w:style w:type="paragraph" w:styleId="a6">
    <w:name w:val="List Paragraph"/>
    <w:basedOn w:val="a"/>
    <w:uiPriority w:val="34"/>
    <w:qFormat/>
    <w:rsid w:val="00837DA0"/>
    <w:pPr>
      <w:ind w:left="720"/>
      <w:contextualSpacing/>
    </w:pPr>
  </w:style>
  <w:style w:type="paragraph" w:customStyle="1" w:styleId="pj">
    <w:name w:val="pj"/>
    <w:basedOn w:val="a"/>
    <w:rsid w:val="00F4732B"/>
    <w:pPr>
      <w:spacing w:after="0" w:line="240" w:lineRule="auto"/>
      <w:ind w:firstLine="400"/>
      <w:jc w:val="both"/>
    </w:pPr>
    <w:rPr>
      <w:rFonts w:ascii="Times New Roman" w:eastAsiaTheme="minorEastAsia" w:hAnsi="Times New Roman" w:cs="Times New Roman"/>
      <w:color w:val="000000"/>
      <w:sz w:val="24"/>
      <w:szCs w:val="24"/>
      <w:lang w:val="ru-RU" w:eastAsia="ru-RU"/>
    </w:rPr>
  </w:style>
  <w:style w:type="paragraph" w:styleId="a7">
    <w:name w:val="Balloon Text"/>
    <w:basedOn w:val="a"/>
    <w:link w:val="a8"/>
    <w:uiPriority w:val="99"/>
    <w:semiHidden/>
    <w:unhideWhenUsed/>
    <w:rsid w:val="00C24F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4F52"/>
    <w:rPr>
      <w:rFonts w:ascii="Tahoma" w:hAnsi="Tahoma" w:cs="Tahoma"/>
      <w:sz w:val="16"/>
      <w:szCs w:val="16"/>
      <w:lang w:val="en-US"/>
    </w:rPr>
  </w:style>
  <w:style w:type="paragraph" w:styleId="a9">
    <w:name w:val="header"/>
    <w:basedOn w:val="a"/>
    <w:link w:val="aa"/>
    <w:uiPriority w:val="99"/>
    <w:unhideWhenUsed/>
    <w:rsid w:val="0026383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63839"/>
    <w:rPr>
      <w:lang w:val="en-US"/>
    </w:rPr>
  </w:style>
  <w:style w:type="paragraph" w:styleId="ab">
    <w:name w:val="footer"/>
    <w:basedOn w:val="a"/>
    <w:link w:val="ac"/>
    <w:uiPriority w:val="99"/>
    <w:unhideWhenUsed/>
    <w:rsid w:val="0026383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63839"/>
    <w:rPr>
      <w:lang w:val="en-US"/>
    </w:rPr>
  </w:style>
  <w:style w:type="character" w:styleId="ad">
    <w:name w:val="annotation reference"/>
    <w:basedOn w:val="a0"/>
    <w:uiPriority w:val="99"/>
    <w:semiHidden/>
    <w:unhideWhenUsed/>
    <w:rsid w:val="00922D65"/>
    <w:rPr>
      <w:sz w:val="16"/>
      <w:szCs w:val="16"/>
    </w:rPr>
  </w:style>
  <w:style w:type="paragraph" w:styleId="ae">
    <w:name w:val="annotation text"/>
    <w:basedOn w:val="a"/>
    <w:link w:val="af"/>
    <w:uiPriority w:val="99"/>
    <w:semiHidden/>
    <w:unhideWhenUsed/>
    <w:rsid w:val="00922D65"/>
    <w:pPr>
      <w:spacing w:line="240" w:lineRule="auto"/>
    </w:pPr>
    <w:rPr>
      <w:sz w:val="20"/>
      <w:szCs w:val="20"/>
    </w:rPr>
  </w:style>
  <w:style w:type="character" w:customStyle="1" w:styleId="af">
    <w:name w:val="Текст примечания Знак"/>
    <w:basedOn w:val="a0"/>
    <w:link w:val="ae"/>
    <w:uiPriority w:val="99"/>
    <w:semiHidden/>
    <w:rsid w:val="00922D65"/>
    <w:rPr>
      <w:sz w:val="20"/>
      <w:szCs w:val="20"/>
      <w:lang w:val="en-US"/>
    </w:rPr>
  </w:style>
  <w:style w:type="paragraph" w:styleId="af0">
    <w:name w:val="annotation subject"/>
    <w:basedOn w:val="ae"/>
    <w:next w:val="ae"/>
    <w:link w:val="af1"/>
    <w:uiPriority w:val="99"/>
    <w:semiHidden/>
    <w:unhideWhenUsed/>
    <w:rsid w:val="00922D65"/>
    <w:rPr>
      <w:b/>
      <w:bCs/>
    </w:rPr>
  </w:style>
  <w:style w:type="character" w:customStyle="1" w:styleId="af1">
    <w:name w:val="Тема примечания Знак"/>
    <w:basedOn w:val="af"/>
    <w:link w:val="af0"/>
    <w:uiPriority w:val="99"/>
    <w:semiHidden/>
    <w:rsid w:val="00922D65"/>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7893">
      <w:bodyDiv w:val="1"/>
      <w:marLeft w:val="0"/>
      <w:marRight w:val="0"/>
      <w:marTop w:val="0"/>
      <w:marBottom w:val="0"/>
      <w:divBdr>
        <w:top w:val="none" w:sz="0" w:space="0" w:color="auto"/>
        <w:left w:val="none" w:sz="0" w:space="0" w:color="auto"/>
        <w:bottom w:val="none" w:sz="0" w:space="0" w:color="auto"/>
        <w:right w:val="none" w:sz="0" w:space="0" w:color="auto"/>
      </w:divBdr>
    </w:div>
    <w:div w:id="815924331">
      <w:bodyDiv w:val="1"/>
      <w:marLeft w:val="0"/>
      <w:marRight w:val="0"/>
      <w:marTop w:val="0"/>
      <w:marBottom w:val="0"/>
      <w:divBdr>
        <w:top w:val="none" w:sz="0" w:space="0" w:color="auto"/>
        <w:left w:val="none" w:sz="0" w:space="0" w:color="auto"/>
        <w:bottom w:val="none" w:sz="0" w:space="0" w:color="auto"/>
        <w:right w:val="none" w:sz="0" w:space="0" w:color="auto"/>
      </w:divBdr>
    </w:div>
    <w:div w:id="918296402">
      <w:bodyDiv w:val="1"/>
      <w:marLeft w:val="0"/>
      <w:marRight w:val="0"/>
      <w:marTop w:val="0"/>
      <w:marBottom w:val="0"/>
      <w:divBdr>
        <w:top w:val="none" w:sz="0" w:space="0" w:color="auto"/>
        <w:left w:val="none" w:sz="0" w:space="0" w:color="auto"/>
        <w:bottom w:val="none" w:sz="0" w:space="0" w:color="auto"/>
        <w:right w:val="none" w:sz="0" w:space="0" w:color="auto"/>
      </w:divBdr>
    </w:div>
    <w:div w:id="982542083">
      <w:bodyDiv w:val="1"/>
      <w:marLeft w:val="0"/>
      <w:marRight w:val="0"/>
      <w:marTop w:val="0"/>
      <w:marBottom w:val="0"/>
      <w:divBdr>
        <w:top w:val="none" w:sz="0" w:space="0" w:color="auto"/>
        <w:left w:val="none" w:sz="0" w:space="0" w:color="auto"/>
        <w:bottom w:val="none" w:sz="0" w:space="0" w:color="auto"/>
        <w:right w:val="none" w:sz="0" w:space="0" w:color="auto"/>
      </w:divBdr>
    </w:div>
    <w:div w:id="1083183854">
      <w:bodyDiv w:val="1"/>
      <w:marLeft w:val="0"/>
      <w:marRight w:val="0"/>
      <w:marTop w:val="0"/>
      <w:marBottom w:val="0"/>
      <w:divBdr>
        <w:top w:val="none" w:sz="0" w:space="0" w:color="auto"/>
        <w:left w:val="none" w:sz="0" w:space="0" w:color="auto"/>
        <w:bottom w:val="none" w:sz="0" w:space="0" w:color="auto"/>
        <w:right w:val="none" w:sz="0" w:space="0" w:color="auto"/>
      </w:divBdr>
    </w:div>
    <w:div w:id="1139834285">
      <w:bodyDiv w:val="1"/>
      <w:marLeft w:val="0"/>
      <w:marRight w:val="0"/>
      <w:marTop w:val="0"/>
      <w:marBottom w:val="0"/>
      <w:divBdr>
        <w:top w:val="none" w:sz="0" w:space="0" w:color="auto"/>
        <w:left w:val="none" w:sz="0" w:space="0" w:color="auto"/>
        <w:bottom w:val="none" w:sz="0" w:space="0" w:color="auto"/>
        <w:right w:val="none" w:sz="0" w:space="0" w:color="auto"/>
      </w:divBdr>
    </w:div>
    <w:div w:id="1330795357">
      <w:bodyDiv w:val="1"/>
      <w:marLeft w:val="0"/>
      <w:marRight w:val="0"/>
      <w:marTop w:val="0"/>
      <w:marBottom w:val="0"/>
      <w:divBdr>
        <w:top w:val="none" w:sz="0" w:space="0" w:color="auto"/>
        <w:left w:val="none" w:sz="0" w:space="0" w:color="auto"/>
        <w:bottom w:val="none" w:sz="0" w:space="0" w:color="auto"/>
        <w:right w:val="none" w:sz="0" w:space="0" w:color="auto"/>
      </w:divBdr>
    </w:div>
    <w:div w:id="1931618172">
      <w:bodyDiv w:val="1"/>
      <w:marLeft w:val="0"/>
      <w:marRight w:val="0"/>
      <w:marTop w:val="0"/>
      <w:marBottom w:val="0"/>
      <w:divBdr>
        <w:top w:val="none" w:sz="0" w:space="0" w:color="auto"/>
        <w:left w:val="none" w:sz="0" w:space="0" w:color="auto"/>
        <w:bottom w:val="none" w:sz="0" w:space="0" w:color="auto"/>
        <w:right w:val="none" w:sz="0" w:space="0" w:color="auto"/>
      </w:divBdr>
    </w:div>
    <w:div w:id="19866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F4F4-36B7-4283-9EEA-14EEA3D3B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17670</Words>
  <Characters>100719</Characters>
  <Application>Microsoft Office Word</Application>
  <DocSecurity>0</DocSecurity>
  <Lines>839</Lines>
  <Paragraphs>236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Наурызбек Абдуохапов</dc:creator>
  <cp:lastModifiedBy>Абдрахманов Багдат</cp:lastModifiedBy>
  <cp:revision>2</cp:revision>
  <cp:lastPrinted>2022-02-04T10:38:00Z</cp:lastPrinted>
  <dcterms:created xsi:type="dcterms:W3CDTF">2023-10-10T03:31:00Z</dcterms:created>
  <dcterms:modified xsi:type="dcterms:W3CDTF">2023-10-10T03:31:00Z</dcterms:modified>
</cp:coreProperties>
</file>