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BCE4E" w14:textId="1119C3E0" w:rsidR="00793FB5" w:rsidRPr="00203856" w:rsidRDefault="00793FB5" w:rsidP="00F54A97">
      <w:pPr>
        <w:pStyle w:val="a5"/>
        <w:pBdr>
          <w:top w:val="nil"/>
          <w:left w:val="nil"/>
          <w:bottom w:val="nil"/>
          <w:right w:val="nil"/>
          <w:between w:val="nil"/>
          <w:bar w:val="nil"/>
        </w:pBdr>
        <w:tabs>
          <w:tab w:val="left" w:pos="851"/>
        </w:tabs>
        <w:spacing w:after="0" w:line="240" w:lineRule="auto"/>
        <w:ind w:firstLine="709"/>
        <w:jc w:val="right"/>
        <w:rPr>
          <w:rFonts w:ascii="Arial" w:hAnsi="Arial" w:cs="Arial"/>
          <w:i/>
          <w:sz w:val="28"/>
          <w:szCs w:val="24"/>
          <w:lang w:val="kk-KZ"/>
        </w:rPr>
      </w:pPr>
      <w:r w:rsidRPr="00203856">
        <w:rPr>
          <w:rFonts w:ascii="Arial" w:hAnsi="Arial" w:cs="Arial"/>
          <w:i/>
          <w:sz w:val="28"/>
          <w:szCs w:val="24"/>
        </w:rPr>
        <w:t xml:space="preserve">ҚР </w:t>
      </w:r>
      <w:proofErr w:type="spellStart"/>
      <w:r w:rsidRPr="00203856">
        <w:rPr>
          <w:rFonts w:ascii="Arial" w:hAnsi="Arial" w:cs="Arial"/>
          <w:i/>
          <w:sz w:val="28"/>
          <w:szCs w:val="24"/>
        </w:rPr>
        <w:t>Денсаулық</w:t>
      </w:r>
      <w:proofErr w:type="spellEnd"/>
      <w:r w:rsidRPr="00203856">
        <w:rPr>
          <w:rFonts w:ascii="Arial" w:hAnsi="Arial" w:cs="Arial"/>
          <w:i/>
          <w:sz w:val="28"/>
          <w:szCs w:val="24"/>
        </w:rPr>
        <w:t xml:space="preserve"> </w:t>
      </w:r>
      <w:proofErr w:type="spellStart"/>
      <w:r w:rsidRPr="00203856">
        <w:rPr>
          <w:rFonts w:ascii="Arial" w:hAnsi="Arial" w:cs="Arial"/>
          <w:i/>
          <w:sz w:val="28"/>
          <w:szCs w:val="24"/>
        </w:rPr>
        <w:t>сақтау</w:t>
      </w:r>
      <w:proofErr w:type="spellEnd"/>
      <w:r w:rsidRPr="00203856">
        <w:rPr>
          <w:rFonts w:ascii="Arial" w:hAnsi="Arial" w:cs="Arial"/>
          <w:i/>
          <w:sz w:val="28"/>
          <w:szCs w:val="24"/>
        </w:rPr>
        <w:t xml:space="preserve"> </w:t>
      </w:r>
      <w:r w:rsidR="00CF1FBE" w:rsidRPr="00203856">
        <w:rPr>
          <w:rFonts w:ascii="Arial" w:hAnsi="Arial" w:cs="Arial"/>
          <w:i/>
          <w:sz w:val="28"/>
          <w:szCs w:val="24"/>
          <w:lang w:val="kk-KZ"/>
        </w:rPr>
        <w:t>министрі</w:t>
      </w:r>
    </w:p>
    <w:p w14:paraId="0876717D" w14:textId="41E4FEFD" w:rsidR="00793FB5" w:rsidRPr="00203856" w:rsidRDefault="00793FB5" w:rsidP="00F54A97">
      <w:pPr>
        <w:pStyle w:val="a5"/>
        <w:pBdr>
          <w:top w:val="nil"/>
          <w:left w:val="nil"/>
          <w:bottom w:val="nil"/>
          <w:right w:val="nil"/>
          <w:between w:val="nil"/>
          <w:bar w:val="nil"/>
        </w:pBdr>
        <w:tabs>
          <w:tab w:val="left" w:pos="851"/>
        </w:tabs>
        <w:spacing w:after="0" w:line="240" w:lineRule="auto"/>
        <w:ind w:firstLine="709"/>
        <w:jc w:val="right"/>
        <w:rPr>
          <w:rFonts w:ascii="Arial" w:hAnsi="Arial" w:cs="Arial"/>
          <w:i/>
          <w:sz w:val="28"/>
          <w:szCs w:val="24"/>
          <w:lang w:val="kk-KZ"/>
        </w:rPr>
      </w:pPr>
      <w:r w:rsidRPr="00203856">
        <w:rPr>
          <w:rFonts w:ascii="Arial" w:hAnsi="Arial" w:cs="Arial"/>
          <w:i/>
          <w:sz w:val="28"/>
          <w:szCs w:val="24"/>
          <w:lang w:val="kk-KZ"/>
        </w:rPr>
        <w:t>А. Ғиният</w:t>
      </w:r>
      <w:r w:rsidR="000B638D" w:rsidRPr="00203856">
        <w:rPr>
          <w:rFonts w:ascii="Arial" w:hAnsi="Arial" w:cs="Arial"/>
          <w:i/>
          <w:sz w:val="28"/>
          <w:szCs w:val="24"/>
          <w:lang w:val="kk-KZ"/>
        </w:rPr>
        <w:t>тың</w:t>
      </w:r>
    </w:p>
    <w:p w14:paraId="6CEB2AC4" w14:textId="77777777" w:rsidR="00CF1FBE" w:rsidRPr="00203856" w:rsidRDefault="00793FB5" w:rsidP="00CF1FBE">
      <w:pPr>
        <w:pStyle w:val="a5"/>
        <w:pBdr>
          <w:top w:val="nil"/>
          <w:left w:val="nil"/>
          <w:bottom w:val="nil"/>
          <w:right w:val="nil"/>
          <w:between w:val="nil"/>
          <w:bar w:val="nil"/>
        </w:pBdr>
        <w:tabs>
          <w:tab w:val="left" w:pos="851"/>
        </w:tabs>
        <w:spacing w:after="0" w:line="240" w:lineRule="auto"/>
        <w:ind w:firstLine="709"/>
        <w:jc w:val="right"/>
        <w:rPr>
          <w:rFonts w:ascii="Arial" w:hAnsi="Arial" w:cs="Arial"/>
          <w:i/>
          <w:sz w:val="28"/>
          <w:szCs w:val="24"/>
          <w:lang w:val="kk-KZ"/>
        </w:rPr>
      </w:pPr>
      <w:r w:rsidRPr="00203856">
        <w:rPr>
          <w:rFonts w:ascii="Arial" w:hAnsi="Arial" w:cs="Arial"/>
          <w:i/>
          <w:sz w:val="28"/>
          <w:szCs w:val="24"/>
          <w:lang w:val="kk-KZ"/>
        </w:rPr>
        <w:t xml:space="preserve">Үкімет сағатына </w:t>
      </w:r>
    </w:p>
    <w:p w14:paraId="66B47E7E" w14:textId="39AAEA4C" w:rsidR="00CF1FBE" w:rsidRPr="00203856" w:rsidRDefault="00CF1FBE" w:rsidP="00CF1FBE">
      <w:pPr>
        <w:pStyle w:val="a5"/>
        <w:pBdr>
          <w:top w:val="nil"/>
          <w:left w:val="nil"/>
          <w:bottom w:val="nil"/>
          <w:right w:val="nil"/>
          <w:between w:val="nil"/>
          <w:bar w:val="nil"/>
        </w:pBdr>
        <w:tabs>
          <w:tab w:val="left" w:pos="851"/>
        </w:tabs>
        <w:spacing w:after="0" w:line="240" w:lineRule="auto"/>
        <w:ind w:firstLine="709"/>
        <w:jc w:val="right"/>
        <w:rPr>
          <w:rFonts w:ascii="Arial" w:hAnsi="Arial" w:cs="Arial"/>
          <w:i/>
          <w:sz w:val="28"/>
          <w:szCs w:val="24"/>
          <w:lang w:val="kk-KZ"/>
        </w:rPr>
      </w:pPr>
      <w:r w:rsidRPr="00203856">
        <w:rPr>
          <w:rFonts w:ascii="Arial" w:hAnsi="Arial" w:cs="Arial"/>
          <w:i/>
          <w:sz w:val="28"/>
          <w:szCs w:val="24"/>
          <w:lang w:val="kk-KZ"/>
        </w:rPr>
        <w:t xml:space="preserve">баяндамасының жобасы </w:t>
      </w:r>
    </w:p>
    <w:p w14:paraId="42EC7225" w14:textId="77777777" w:rsidR="00793FB5" w:rsidRPr="00203856" w:rsidRDefault="00793FB5" w:rsidP="00F54A97">
      <w:pPr>
        <w:pStyle w:val="a5"/>
        <w:pBdr>
          <w:top w:val="nil"/>
          <w:left w:val="nil"/>
          <w:bottom w:val="nil"/>
          <w:right w:val="nil"/>
          <w:between w:val="nil"/>
          <w:bar w:val="nil"/>
        </w:pBdr>
        <w:tabs>
          <w:tab w:val="left" w:pos="851"/>
        </w:tabs>
        <w:spacing w:after="0" w:line="240" w:lineRule="auto"/>
        <w:ind w:firstLine="709"/>
        <w:jc w:val="right"/>
        <w:rPr>
          <w:rFonts w:ascii="Arial" w:hAnsi="Arial" w:cs="Arial"/>
          <w:i/>
          <w:sz w:val="28"/>
          <w:szCs w:val="24"/>
          <w:lang w:val="kk-KZ"/>
        </w:rPr>
      </w:pPr>
    </w:p>
    <w:p w14:paraId="03E3D5F4" w14:textId="68843D74" w:rsidR="00793FB5" w:rsidRPr="00203856" w:rsidRDefault="0091370E" w:rsidP="00F54A97">
      <w:pPr>
        <w:pStyle w:val="a5"/>
        <w:pBdr>
          <w:top w:val="nil"/>
          <w:left w:val="nil"/>
          <w:bottom w:val="nil"/>
          <w:right w:val="nil"/>
          <w:between w:val="nil"/>
          <w:bar w:val="nil"/>
        </w:pBdr>
        <w:tabs>
          <w:tab w:val="left" w:pos="851"/>
        </w:tabs>
        <w:spacing w:after="0" w:line="240" w:lineRule="auto"/>
        <w:ind w:firstLine="709"/>
        <w:jc w:val="right"/>
        <w:rPr>
          <w:rFonts w:ascii="Arial" w:hAnsi="Arial" w:cs="Arial"/>
          <w:sz w:val="32"/>
          <w:szCs w:val="28"/>
          <w:lang w:val="kk-KZ"/>
        </w:rPr>
      </w:pPr>
      <w:r w:rsidRPr="00203856">
        <w:rPr>
          <w:rFonts w:ascii="Arial" w:hAnsi="Arial" w:cs="Arial"/>
          <w:i/>
          <w:sz w:val="28"/>
          <w:szCs w:val="24"/>
          <w:lang w:val="kk-KZ"/>
        </w:rPr>
        <w:t xml:space="preserve">2023 жылғы 9 </w:t>
      </w:r>
      <w:r w:rsidR="00A570ED" w:rsidRPr="00203856">
        <w:rPr>
          <w:rFonts w:ascii="Arial" w:hAnsi="Arial" w:cs="Arial"/>
          <w:i/>
          <w:sz w:val="28"/>
          <w:szCs w:val="24"/>
          <w:lang w:val="kk-KZ"/>
        </w:rPr>
        <w:t>қазан</w:t>
      </w:r>
    </w:p>
    <w:p w14:paraId="5693A351"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78ED44AC" w14:textId="1A755E42" w:rsidR="00793FB5" w:rsidRPr="00203856" w:rsidRDefault="00793FB5" w:rsidP="00CF1FBE">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lang w:val="kk-KZ"/>
        </w:rPr>
      </w:pPr>
      <w:r w:rsidRPr="00203856">
        <w:rPr>
          <w:rFonts w:ascii="Arial" w:hAnsi="Arial" w:cs="Arial"/>
          <w:b/>
          <w:sz w:val="32"/>
          <w:szCs w:val="28"/>
          <w:lang w:val="kk-KZ"/>
        </w:rPr>
        <w:t>Құрметті</w:t>
      </w:r>
      <w:r w:rsidR="0091467A" w:rsidRPr="00203856">
        <w:rPr>
          <w:rFonts w:ascii="Arial" w:hAnsi="Arial" w:cs="Arial"/>
          <w:b/>
          <w:sz w:val="32"/>
          <w:szCs w:val="28"/>
          <w:lang w:val="kk-KZ"/>
        </w:rPr>
        <w:t xml:space="preserve"> Дания Мәдиқызы</w:t>
      </w:r>
      <w:r w:rsidRPr="00203856">
        <w:rPr>
          <w:rFonts w:ascii="Arial" w:hAnsi="Arial" w:cs="Arial"/>
          <w:b/>
          <w:sz w:val="32"/>
          <w:szCs w:val="28"/>
          <w:lang w:val="kk-KZ"/>
        </w:rPr>
        <w:t>!</w:t>
      </w:r>
    </w:p>
    <w:p w14:paraId="23ADD56E" w14:textId="0ED3D9F1" w:rsidR="0091467A" w:rsidRPr="00203856" w:rsidRDefault="0091467A" w:rsidP="00CF1FBE">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lang w:val="kk-KZ"/>
        </w:rPr>
      </w:pPr>
      <w:r w:rsidRPr="00203856">
        <w:rPr>
          <w:rFonts w:ascii="Arial" w:hAnsi="Arial" w:cs="Arial"/>
          <w:b/>
          <w:sz w:val="32"/>
          <w:szCs w:val="28"/>
          <w:lang w:val="kk-KZ"/>
        </w:rPr>
        <w:t>Құрметті</w:t>
      </w:r>
      <w:r w:rsidR="00941611">
        <w:rPr>
          <w:rFonts w:ascii="Arial" w:hAnsi="Arial" w:cs="Arial"/>
          <w:b/>
          <w:sz w:val="32"/>
          <w:szCs w:val="28"/>
          <w:lang w:val="kk-KZ"/>
        </w:rPr>
        <w:t xml:space="preserve"> депутатт</w:t>
      </w:r>
      <w:r w:rsidRPr="00203856">
        <w:rPr>
          <w:rFonts w:ascii="Arial" w:hAnsi="Arial" w:cs="Arial"/>
          <w:b/>
          <w:sz w:val="32"/>
          <w:szCs w:val="28"/>
          <w:lang w:val="kk-KZ"/>
        </w:rPr>
        <w:t>ар!</w:t>
      </w:r>
    </w:p>
    <w:p w14:paraId="41706A0E"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10A16066" w14:textId="00585D25"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сақтандырудың (бұдан әрі – МӘМС) жағдайы мен даму перспективалары туралы баяндауға рұқсат етіңіздер.</w:t>
      </w:r>
    </w:p>
    <w:p w14:paraId="58F9F82E" w14:textId="77777777" w:rsidR="00CF1FBE" w:rsidRPr="00203856" w:rsidRDefault="00CF1FBE"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19FBDD35" w14:textId="77777777" w:rsidR="00793FB5" w:rsidRPr="00203856" w:rsidRDefault="00793FB5" w:rsidP="00CF1FBE">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u w:val="single"/>
          <w:lang w:val="kk-KZ"/>
        </w:rPr>
      </w:pPr>
      <w:r w:rsidRPr="00203856">
        <w:rPr>
          <w:rFonts w:ascii="Arial" w:hAnsi="Arial" w:cs="Arial"/>
          <w:b/>
          <w:sz w:val="32"/>
          <w:szCs w:val="28"/>
          <w:u w:val="single"/>
          <w:lang w:val="kk-KZ"/>
        </w:rPr>
        <w:t>I МӘМС енгізу тарихы</w:t>
      </w:r>
    </w:p>
    <w:p w14:paraId="6E61FDE9" w14:textId="4A8E50B0" w:rsidR="00793FB5" w:rsidRPr="00203856" w:rsidRDefault="00CF1FBE"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r w:rsidRPr="00203856">
        <w:rPr>
          <w:rFonts w:ascii="Arial" w:hAnsi="Arial" w:cs="Arial"/>
          <w:b/>
          <w:sz w:val="32"/>
          <w:szCs w:val="28"/>
          <w:u w:val="single"/>
          <w:lang w:val="kk-KZ"/>
        </w:rPr>
        <w:t>2-слайд</w:t>
      </w:r>
      <w:r w:rsidR="00A570ED" w:rsidRPr="00203856">
        <w:rPr>
          <w:rFonts w:ascii="Arial" w:hAnsi="Arial" w:cs="Arial"/>
          <w:b/>
          <w:sz w:val="32"/>
          <w:szCs w:val="28"/>
          <w:u w:val="single"/>
          <w:lang w:val="kk-KZ"/>
        </w:rPr>
        <w:t>.</w:t>
      </w:r>
    </w:p>
    <w:p w14:paraId="4056D4AC" w14:textId="48D279F5"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Денсаулық сақтау мәселелері әрқашан мемлекеттік саясаттың басымды</w:t>
      </w:r>
      <w:r w:rsidR="00A7635F" w:rsidRPr="00203856">
        <w:rPr>
          <w:rFonts w:ascii="Arial" w:hAnsi="Arial" w:cs="Arial"/>
          <w:sz w:val="32"/>
          <w:szCs w:val="28"/>
          <w:lang w:val="kk-KZ"/>
        </w:rPr>
        <w:t xml:space="preserve"> ба</w:t>
      </w:r>
      <w:r w:rsidRPr="00203856">
        <w:rPr>
          <w:rFonts w:ascii="Arial" w:hAnsi="Arial" w:cs="Arial"/>
          <w:sz w:val="32"/>
          <w:szCs w:val="28"/>
          <w:lang w:val="kk-KZ"/>
        </w:rPr>
        <w:t>ғы</w:t>
      </w:r>
      <w:r w:rsidR="00A7635F" w:rsidRPr="00203856">
        <w:rPr>
          <w:rFonts w:ascii="Arial" w:hAnsi="Arial" w:cs="Arial"/>
          <w:sz w:val="32"/>
          <w:szCs w:val="28"/>
          <w:lang w:val="kk-KZ"/>
        </w:rPr>
        <w:t xml:space="preserve">ты </w:t>
      </w:r>
      <w:r w:rsidRPr="00203856">
        <w:rPr>
          <w:rFonts w:ascii="Arial" w:hAnsi="Arial" w:cs="Arial"/>
          <w:sz w:val="32"/>
          <w:szCs w:val="28"/>
          <w:lang w:val="kk-KZ"/>
        </w:rPr>
        <w:t>болы</w:t>
      </w:r>
      <w:r w:rsidR="00A7635F" w:rsidRPr="00203856">
        <w:rPr>
          <w:rFonts w:ascii="Arial" w:hAnsi="Arial" w:cs="Arial"/>
          <w:sz w:val="32"/>
          <w:szCs w:val="28"/>
          <w:lang w:val="kk-KZ"/>
        </w:rPr>
        <w:t>п</w:t>
      </w:r>
      <w:r w:rsidRPr="00203856">
        <w:rPr>
          <w:rFonts w:ascii="Arial" w:hAnsi="Arial" w:cs="Arial"/>
          <w:sz w:val="32"/>
          <w:szCs w:val="28"/>
          <w:lang w:val="kk-KZ"/>
        </w:rPr>
        <w:t xml:space="preserve"> </w:t>
      </w:r>
      <w:r w:rsidR="00A7635F" w:rsidRPr="00203856">
        <w:rPr>
          <w:rFonts w:ascii="Arial" w:hAnsi="Arial" w:cs="Arial"/>
          <w:sz w:val="32"/>
          <w:szCs w:val="28"/>
          <w:lang w:val="kk-KZ"/>
        </w:rPr>
        <w:t>табылады</w:t>
      </w:r>
      <w:r w:rsidRPr="00203856">
        <w:rPr>
          <w:rFonts w:ascii="Arial" w:hAnsi="Arial" w:cs="Arial"/>
          <w:sz w:val="32"/>
          <w:szCs w:val="28"/>
          <w:lang w:val="kk-KZ"/>
        </w:rPr>
        <w:t xml:space="preserve">. Елімізде </w:t>
      </w:r>
      <w:r w:rsidR="002E0677" w:rsidRPr="00203856">
        <w:rPr>
          <w:rFonts w:ascii="Arial" w:hAnsi="Arial" w:cs="Arial"/>
          <w:sz w:val="32"/>
          <w:szCs w:val="28"/>
          <w:lang w:val="kk-KZ"/>
        </w:rPr>
        <w:t>міндетті әлеуметтік медициналық сақтандырудың</w:t>
      </w:r>
      <w:r w:rsidRPr="00203856">
        <w:rPr>
          <w:rFonts w:ascii="Arial" w:hAnsi="Arial" w:cs="Arial"/>
          <w:sz w:val="32"/>
          <w:szCs w:val="28"/>
          <w:lang w:val="kk-KZ"/>
        </w:rPr>
        <w:t xml:space="preserve"> енгізу Қазақстанның әлемнің бәсекеге қабілетті 50 еліне кіруі жөніндегі міндеттердің бірі болды.</w:t>
      </w:r>
    </w:p>
    <w:p w14:paraId="5E299C3B" w14:textId="72AFF4C2"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Мемлекет Басшысы Қасым-Жомарт </w:t>
      </w:r>
      <w:r w:rsidR="00A66F35" w:rsidRPr="00203856">
        <w:rPr>
          <w:rFonts w:ascii="Arial" w:hAnsi="Arial" w:cs="Arial"/>
          <w:sz w:val="32"/>
          <w:szCs w:val="28"/>
          <w:lang w:val="kk-KZ"/>
        </w:rPr>
        <w:t>Тоқаев өз Жолдауында 2020 жылғы 1 қаңтардан</w:t>
      </w:r>
      <w:r w:rsidRPr="00203856">
        <w:rPr>
          <w:rFonts w:ascii="Arial" w:hAnsi="Arial" w:cs="Arial"/>
          <w:sz w:val="32"/>
          <w:szCs w:val="28"/>
          <w:lang w:val="kk-KZ"/>
        </w:rPr>
        <w:t xml:space="preserve"> бастап Қазақстанда міндетті әлеуметтік медициналық сақтандыру жүйесі іске қосылатынын атап өтті.</w:t>
      </w:r>
    </w:p>
    <w:p w14:paraId="7D5B63CA" w14:textId="2818E4C5" w:rsidR="00793FB5" w:rsidRPr="00203856" w:rsidRDefault="00A7635F"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Еліміздің Ата заңына байланысты м</w:t>
      </w:r>
      <w:r w:rsidR="00793FB5" w:rsidRPr="00203856">
        <w:rPr>
          <w:rFonts w:ascii="Arial" w:hAnsi="Arial" w:cs="Arial"/>
          <w:sz w:val="32"/>
          <w:szCs w:val="28"/>
          <w:lang w:val="kk-KZ"/>
        </w:rPr>
        <w:t>емлекет тегін медициналық көмектің кепілдік берілген көлемін</w:t>
      </w:r>
      <w:r w:rsidR="00A570ED" w:rsidRPr="00203856">
        <w:rPr>
          <w:rFonts w:ascii="Arial" w:hAnsi="Arial" w:cs="Arial"/>
          <w:sz w:val="32"/>
          <w:szCs w:val="28"/>
          <w:lang w:val="kk-KZ"/>
        </w:rPr>
        <w:t xml:space="preserve"> (ТМККК)</w:t>
      </w:r>
      <w:r w:rsidR="00793FB5" w:rsidRPr="00203856">
        <w:rPr>
          <w:rFonts w:ascii="Arial" w:hAnsi="Arial" w:cs="Arial"/>
          <w:sz w:val="32"/>
          <w:szCs w:val="28"/>
          <w:lang w:val="kk-KZ"/>
        </w:rPr>
        <w:t xml:space="preserve"> сақтады.</w:t>
      </w:r>
    </w:p>
    <w:p w14:paraId="36102CDA" w14:textId="633F9291" w:rsidR="00793FB5" w:rsidRPr="00203856" w:rsidRDefault="00A570ED"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w:t>
      </w:r>
      <w:r w:rsidR="002E0677" w:rsidRPr="00203856">
        <w:rPr>
          <w:rFonts w:ascii="Arial" w:hAnsi="Arial" w:cs="Arial"/>
          <w:sz w:val="32"/>
          <w:szCs w:val="28"/>
          <w:lang w:val="kk-KZ"/>
        </w:rPr>
        <w:t>індетті әлеуметтік медициналық сақтандыру</w:t>
      </w:r>
      <w:r w:rsidRPr="00203856">
        <w:rPr>
          <w:rFonts w:ascii="Arial" w:hAnsi="Arial" w:cs="Arial"/>
          <w:sz w:val="32"/>
          <w:szCs w:val="28"/>
          <w:lang w:val="kk-KZ"/>
        </w:rPr>
        <w:t xml:space="preserve"> пакеті </w:t>
      </w:r>
      <w:r w:rsidR="00793FB5" w:rsidRPr="00203856">
        <w:rPr>
          <w:rFonts w:ascii="Arial" w:hAnsi="Arial" w:cs="Arial"/>
          <w:sz w:val="32"/>
          <w:szCs w:val="28"/>
          <w:lang w:val="kk-KZ"/>
        </w:rPr>
        <w:t xml:space="preserve">медициналық </w:t>
      </w:r>
      <w:r w:rsidRPr="00203856">
        <w:rPr>
          <w:rFonts w:ascii="Arial" w:hAnsi="Arial" w:cs="Arial"/>
          <w:sz w:val="32"/>
          <w:szCs w:val="28"/>
          <w:lang w:val="kk-KZ"/>
        </w:rPr>
        <w:t xml:space="preserve">көрсетілетін </w:t>
      </w:r>
      <w:r w:rsidR="00793FB5" w:rsidRPr="00203856">
        <w:rPr>
          <w:rFonts w:ascii="Arial" w:hAnsi="Arial" w:cs="Arial"/>
          <w:sz w:val="32"/>
          <w:szCs w:val="28"/>
          <w:lang w:val="kk-KZ"/>
        </w:rPr>
        <w:t>қызметтердің</w:t>
      </w:r>
      <w:r w:rsidR="00941611">
        <w:rPr>
          <w:rFonts w:ascii="Arial" w:hAnsi="Arial" w:cs="Arial"/>
          <w:sz w:val="32"/>
          <w:szCs w:val="28"/>
          <w:lang w:val="kk-KZ"/>
        </w:rPr>
        <w:t xml:space="preserve"> көлемін,</w:t>
      </w:r>
      <w:r w:rsidR="00793FB5" w:rsidRPr="00203856">
        <w:rPr>
          <w:rFonts w:ascii="Arial" w:hAnsi="Arial" w:cs="Arial"/>
          <w:sz w:val="32"/>
          <w:szCs w:val="28"/>
          <w:lang w:val="kk-KZ"/>
        </w:rPr>
        <w:t xml:space="preserve"> сапасы мен қолжетімділігін жақсартуға арнал</w:t>
      </w:r>
      <w:r w:rsidR="00A7635F" w:rsidRPr="00203856">
        <w:rPr>
          <w:rFonts w:ascii="Arial" w:hAnsi="Arial" w:cs="Arial"/>
          <w:sz w:val="32"/>
          <w:szCs w:val="28"/>
          <w:lang w:val="kk-KZ"/>
        </w:rPr>
        <w:t>ды</w:t>
      </w:r>
      <w:r w:rsidR="00793FB5" w:rsidRPr="00203856">
        <w:rPr>
          <w:rFonts w:ascii="Arial" w:hAnsi="Arial" w:cs="Arial"/>
          <w:sz w:val="32"/>
          <w:szCs w:val="28"/>
          <w:lang w:val="kk-KZ"/>
        </w:rPr>
        <w:t>.</w:t>
      </w:r>
    </w:p>
    <w:p w14:paraId="25957366"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7178DF7A" w14:textId="50BA3F83" w:rsidR="00793FB5" w:rsidRPr="00203856" w:rsidRDefault="002E0677"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lang w:val="kk-KZ"/>
        </w:rPr>
      </w:pPr>
      <w:r w:rsidRPr="00203856">
        <w:rPr>
          <w:rFonts w:ascii="Arial" w:hAnsi="Arial" w:cs="Arial"/>
          <w:b/>
          <w:sz w:val="32"/>
          <w:szCs w:val="28"/>
          <w:u w:val="single"/>
          <w:lang w:val="kk-KZ"/>
        </w:rPr>
        <w:t>3-слайд</w:t>
      </w:r>
      <w:r w:rsidR="00A570ED" w:rsidRPr="00203856">
        <w:rPr>
          <w:rFonts w:ascii="Arial" w:hAnsi="Arial" w:cs="Arial"/>
          <w:b/>
          <w:sz w:val="32"/>
          <w:szCs w:val="28"/>
          <w:u w:val="single"/>
          <w:lang w:val="kk-KZ"/>
        </w:rPr>
        <w:t>.</w:t>
      </w:r>
      <w:r w:rsidRPr="00203856">
        <w:rPr>
          <w:rFonts w:ascii="Arial" w:hAnsi="Arial" w:cs="Arial"/>
          <w:b/>
          <w:sz w:val="32"/>
          <w:szCs w:val="28"/>
          <w:u w:val="single"/>
          <w:lang w:val="kk-KZ"/>
        </w:rPr>
        <w:t xml:space="preserve"> </w:t>
      </w:r>
      <w:r w:rsidRPr="00203856">
        <w:rPr>
          <w:rFonts w:ascii="Arial" w:hAnsi="Arial" w:cs="Arial"/>
          <w:b/>
          <w:sz w:val="32"/>
          <w:szCs w:val="28"/>
          <w:lang w:val="kk-KZ"/>
        </w:rPr>
        <w:t xml:space="preserve">МӘМС енгізудің </w:t>
      </w:r>
      <w:r w:rsidR="00793FB5" w:rsidRPr="00203856">
        <w:rPr>
          <w:rFonts w:ascii="Arial" w:hAnsi="Arial" w:cs="Arial"/>
          <w:b/>
          <w:sz w:val="32"/>
          <w:szCs w:val="28"/>
          <w:lang w:val="kk-KZ"/>
        </w:rPr>
        <w:t>алғышарттары</w:t>
      </w:r>
    </w:p>
    <w:p w14:paraId="452239D7" w14:textId="2730A1C3"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Өздеріңіз білетіндей, 2015-2019 жылдар ішінде елімізде денсаулық сақтау шығындары үнемі өсіп отырды, </w:t>
      </w:r>
      <w:r w:rsidR="00C62625" w:rsidRPr="00203856">
        <w:rPr>
          <w:rFonts w:ascii="Arial" w:hAnsi="Arial" w:cs="Arial"/>
          <w:sz w:val="32"/>
          <w:szCs w:val="28"/>
          <w:lang w:val="kk-KZ"/>
        </w:rPr>
        <w:t xml:space="preserve">бірақ олардың Қазақстанның </w:t>
      </w:r>
      <w:r w:rsidRPr="00203856">
        <w:rPr>
          <w:rFonts w:ascii="Arial" w:hAnsi="Arial" w:cs="Arial"/>
          <w:sz w:val="32"/>
          <w:szCs w:val="28"/>
          <w:lang w:val="kk-KZ"/>
        </w:rPr>
        <w:t xml:space="preserve"> </w:t>
      </w:r>
      <w:r w:rsidR="00C62625" w:rsidRPr="00203856">
        <w:rPr>
          <w:rFonts w:ascii="Arial" w:hAnsi="Arial" w:cs="Arial"/>
          <w:sz w:val="32"/>
          <w:szCs w:val="28"/>
          <w:lang w:val="kk-KZ"/>
        </w:rPr>
        <w:t>жалпы ішкі өнімнің</w:t>
      </w:r>
      <w:r w:rsidRPr="00203856">
        <w:rPr>
          <w:rFonts w:ascii="Arial" w:hAnsi="Arial" w:cs="Arial"/>
          <w:sz w:val="32"/>
          <w:szCs w:val="28"/>
          <w:lang w:val="kk-KZ"/>
        </w:rPr>
        <w:t xml:space="preserve"> үлесі 2,8</w:t>
      </w:r>
      <w:r w:rsidR="00C62625" w:rsidRPr="00203856">
        <w:rPr>
          <w:rFonts w:ascii="Arial" w:hAnsi="Arial" w:cs="Arial"/>
          <w:sz w:val="32"/>
          <w:szCs w:val="28"/>
          <w:lang w:val="kk-KZ"/>
        </w:rPr>
        <w:t xml:space="preserve"> %-</w:t>
      </w:r>
      <w:r w:rsidRPr="00203856">
        <w:rPr>
          <w:rFonts w:ascii="Arial" w:hAnsi="Arial" w:cs="Arial"/>
          <w:sz w:val="32"/>
          <w:szCs w:val="28"/>
          <w:lang w:val="kk-KZ"/>
        </w:rPr>
        <w:t>дан аспады. 2019 жылы жеке шығындар барлық денсаулық сақтау шығындарының 39</w:t>
      </w:r>
      <w:r w:rsidR="002D1CA6" w:rsidRPr="00203856">
        <w:rPr>
          <w:rFonts w:ascii="Arial" w:hAnsi="Arial" w:cs="Arial"/>
          <w:sz w:val="32"/>
          <w:szCs w:val="28"/>
          <w:lang w:val="kk-KZ"/>
        </w:rPr>
        <w:t xml:space="preserve"> </w:t>
      </w:r>
      <w:r w:rsidRPr="00203856">
        <w:rPr>
          <w:rFonts w:ascii="Arial" w:hAnsi="Arial" w:cs="Arial"/>
          <w:sz w:val="32"/>
          <w:szCs w:val="28"/>
          <w:lang w:val="kk-KZ"/>
        </w:rPr>
        <w:t>%</w:t>
      </w:r>
      <w:r w:rsidR="002D1CA6" w:rsidRPr="00203856">
        <w:rPr>
          <w:rFonts w:ascii="Arial" w:hAnsi="Arial" w:cs="Arial"/>
          <w:sz w:val="32"/>
          <w:szCs w:val="28"/>
          <w:lang w:val="kk-KZ"/>
        </w:rPr>
        <w:t>-н</w:t>
      </w:r>
      <w:r w:rsidRPr="00203856">
        <w:rPr>
          <w:rFonts w:ascii="Arial" w:hAnsi="Arial" w:cs="Arial"/>
          <w:sz w:val="32"/>
          <w:szCs w:val="28"/>
          <w:lang w:val="kk-KZ"/>
        </w:rPr>
        <w:t xml:space="preserve"> құрады.</w:t>
      </w:r>
    </w:p>
    <w:p w14:paraId="5DFE463C" w14:textId="33490158" w:rsidR="00CC7925" w:rsidRPr="00203856" w:rsidRDefault="002D1CA6" w:rsidP="00CC792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w:t>
      </w:r>
      <w:r w:rsidR="00793FB5" w:rsidRPr="00203856">
        <w:rPr>
          <w:rFonts w:ascii="Arial" w:hAnsi="Arial" w:cs="Arial"/>
          <w:sz w:val="32"/>
          <w:szCs w:val="28"/>
          <w:lang w:val="kk-KZ"/>
        </w:rPr>
        <w:t xml:space="preserve"> енгізілгенге дейін 2020 жылы денсаулық сақтау саласы </w:t>
      </w:r>
      <w:r w:rsidR="00793FB5" w:rsidRPr="00203856">
        <w:rPr>
          <w:rFonts w:ascii="Arial" w:hAnsi="Arial" w:cs="Arial"/>
          <w:sz w:val="32"/>
          <w:szCs w:val="28"/>
          <w:lang w:val="kk-KZ"/>
        </w:rPr>
        <w:lastRenderedPageBreak/>
        <w:t>362,5 миллиард теңге көлемінде қаржыландыру тапшылығы</w:t>
      </w:r>
      <w:r w:rsidR="00A7635F" w:rsidRPr="00203856">
        <w:rPr>
          <w:rFonts w:ascii="Arial" w:hAnsi="Arial" w:cs="Arial"/>
          <w:sz w:val="32"/>
          <w:szCs w:val="28"/>
          <w:lang w:val="kk-KZ"/>
        </w:rPr>
        <w:t xml:space="preserve"> болды</w:t>
      </w:r>
      <w:r w:rsidR="00793FB5" w:rsidRPr="00203856">
        <w:rPr>
          <w:rFonts w:ascii="Arial" w:hAnsi="Arial" w:cs="Arial"/>
          <w:sz w:val="32"/>
          <w:szCs w:val="28"/>
          <w:lang w:val="kk-KZ"/>
        </w:rPr>
        <w:t>. Бұл тапшылықтың пайда болуының негізгі себептері:</w:t>
      </w:r>
      <w:r w:rsidR="00CC7925" w:rsidRPr="00203856">
        <w:rPr>
          <w:rFonts w:ascii="Arial" w:hAnsi="Arial" w:cs="Arial"/>
          <w:sz w:val="32"/>
          <w:szCs w:val="28"/>
          <w:lang w:val="kk-KZ"/>
        </w:rPr>
        <w:t xml:space="preserve"> </w:t>
      </w:r>
    </w:p>
    <w:p w14:paraId="7AD3A7C7" w14:textId="57F5343A" w:rsidR="00A7635F" w:rsidRPr="00203856" w:rsidRDefault="00CC7925" w:rsidP="00A7635F">
      <w:pPr>
        <w:pStyle w:val="a5"/>
        <w:pBdr>
          <w:top w:val="nil"/>
          <w:left w:val="nil"/>
          <w:bottom w:val="nil"/>
          <w:right w:val="nil"/>
          <w:between w:val="nil"/>
          <w:bar w:val="nil"/>
        </w:pBdr>
        <w:tabs>
          <w:tab w:val="left" w:pos="851"/>
        </w:tabs>
        <w:spacing w:after="0" w:line="240" w:lineRule="auto"/>
        <w:ind w:firstLine="698"/>
        <w:jc w:val="both"/>
        <w:rPr>
          <w:rFonts w:ascii="Arial" w:hAnsi="Arial" w:cs="Arial"/>
          <w:sz w:val="32"/>
          <w:szCs w:val="28"/>
          <w:lang w:val="kk-KZ"/>
        </w:rPr>
      </w:pPr>
      <w:r w:rsidRPr="00203856">
        <w:rPr>
          <w:rFonts w:ascii="Arial" w:hAnsi="Arial" w:cs="Arial"/>
          <w:sz w:val="32"/>
          <w:szCs w:val="28"/>
          <w:lang w:val="kk-KZ"/>
        </w:rPr>
        <w:t xml:space="preserve">- </w:t>
      </w:r>
      <w:r w:rsidR="002D1CA6" w:rsidRPr="00203856">
        <w:rPr>
          <w:rFonts w:ascii="Arial" w:hAnsi="Arial" w:cs="Arial"/>
          <w:sz w:val="32"/>
          <w:szCs w:val="28"/>
          <w:lang w:val="kk-KZ"/>
        </w:rPr>
        <w:t>халықтың 15 %-</w:t>
      </w:r>
      <w:r w:rsidR="00793FB5" w:rsidRPr="00203856">
        <w:rPr>
          <w:rFonts w:ascii="Arial" w:hAnsi="Arial" w:cs="Arial"/>
          <w:sz w:val="32"/>
          <w:szCs w:val="28"/>
          <w:lang w:val="kk-KZ"/>
        </w:rPr>
        <w:t>ға өсуі.</w:t>
      </w:r>
      <w:r w:rsidR="009D3BB9" w:rsidRPr="00203856">
        <w:rPr>
          <w:rFonts w:ascii="Arial" w:hAnsi="Arial" w:cs="Arial"/>
          <w:sz w:val="32"/>
          <w:szCs w:val="28"/>
          <w:lang w:val="kk-KZ"/>
        </w:rPr>
        <w:t xml:space="preserve">                             </w:t>
      </w:r>
      <w:r w:rsidR="00DD1F66">
        <w:rPr>
          <w:rFonts w:ascii="Arial" w:hAnsi="Arial" w:cs="Arial"/>
          <w:sz w:val="32"/>
          <w:szCs w:val="28"/>
          <w:lang w:val="kk-KZ"/>
        </w:rPr>
        <w:t xml:space="preserve">                     </w:t>
      </w:r>
      <w:r w:rsidR="009D3BB9" w:rsidRPr="00203856">
        <w:rPr>
          <w:rFonts w:ascii="Arial" w:hAnsi="Arial" w:cs="Arial"/>
          <w:sz w:val="32"/>
          <w:szCs w:val="28"/>
          <w:lang w:val="kk-KZ"/>
        </w:rPr>
        <w:t xml:space="preserve">                                                                                                       </w:t>
      </w:r>
      <w:r w:rsidR="00A7635F" w:rsidRPr="00203856">
        <w:rPr>
          <w:rFonts w:ascii="Arial" w:hAnsi="Arial" w:cs="Arial"/>
          <w:sz w:val="32"/>
          <w:szCs w:val="28"/>
          <w:lang w:val="kk-KZ"/>
        </w:rPr>
        <w:t xml:space="preserve">             </w:t>
      </w:r>
    </w:p>
    <w:p w14:paraId="2C1ED325" w14:textId="2547E94F" w:rsidR="008628C2" w:rsidRPr="00203856" w:rsidRDefault="008628C2" w:rsidP="00A7635F">
      <w:pPr>
        <w:pStyle w:val="a5"/>
        <w:pBdr>
          <w:top w:val="nil"/>
          <w:left w:val="nil"/>
          <w:bottom w:val="nil"/>
          <w:right w:val="nil"/>
          <w:between w:val="nil"/>
          <w:bar w:val="nil"/>
        </w:pBdr>
        <w:tabs>
          <w:tab w:val="left" w:pos="851"/>
        </w:tabs>
        <w:spacing w:after="0" w:line="240" w:lineRule="auto"/>
        <w:ind w:firstLine="698"/>
        <w:jc w:val="both"/>
        <w:rPr>
          <w:rFonts w:ascii="Arial" w:hAnsi="Arial" w:cs="Arial"/>
          <w:sz w:val="32"/>
          <w:szCs w:val="28"/>
          <w:lang w:val="kk-KZ"/>
        </w:rPr>
      </w:pPr>
      <w:r w:rsidRPr="00203856">
        <w:rPr>
          <w:rFonts w:ascii="Arial" w:hAnsi="Arial" w:cs="Arial"/>
          <w:sz w:val="32"/>
          <w:szCs w:val="28"/>
          <w:lang w:val="kk-KZ"/>
        </w:rPr>
        <w:t>-</w:t>
      </w:r>
      <w:r w:rsidR="00A7635F" w:rsidRPr="00203856">
        <w:rPr>
          <w:rFonts w:ascii="Arial" w:hAnsi="Arial" w:cs="Arial"/>
          <w:sz w:val="32"/>
          <w:szCs w:val="28"/>
          <w:lang w:val="kk-KZ"/>
        </w:rPr>
        <w:t xml:space="preserve"> </w:t>
      </w:r>
      <w:r w:rsidRPr="00203856">
        <w:rPr>
          <w:rFonts w:ascii="Arial" w:hAnsi="Arial" w:cs="Arial"/>
          <w:sz w:val="32"/>
          <w:szCs w:val="28"/>
          <w:lang w:val="kk-KZ"/>
        </w:rPr>
        <w:t>с</w:t>
      </w:r>
      <w:r w:rsidR="00793FB5" w:rsidRPr="00203856">
        <w:rPr>
          <w:rFonts w:ascii="Arial" w:hAnsi="Arial" w:cs="Arial"/>
          <w:sz w:val="32"/>
          <w:szCs w:val="28"/>
          <w:lang w:val="kk-KZ"/>
        </w:rPr>
        <w:t>озылмалы инфекциялық емес аурулармен сырқаттанушылықтың</w:t>
      </w:r>
      <w:r w:rsidRPr="00203856">
        <w:rPr>
          <w:rFonts w:ascii="Arial" w:hAnsi="Arial" w:cs="Arial"/>
          <w:sz w:val="32"/>
          <w:szCs w:val="28"/>
          <w:lang w:val="kk-KZ"/>
        </w:rPr>
        <w:t xml:space="preserve"> 2,5 есеге артуы. </w:t>
      </w:r>
    </w:p>
    <w:p w14:paraId="087CA638" w14:textId="52CE45A7" w:rsidR="00793FB5" w:rsidRPr="00203856" w:rsidRDefault="008628C2" w:rsidP="008628C2">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 </w:t>
      </w:r>
      <w:r w:rsidR="00CC7925" w:rsidRPr="00203856">
        <w:rPr>
          <w:rFonts w:ascii="Arial" w:hAnsi="Arial" w:cs="Arial"/>
          <w:sz w:val="32"/>
          <w:szCs w:val="28"/>
          <w:lang w:val="kk-KZ"/>
        </w:rPr>
        <w:t xml:space="preserve"> </w:t>
      </w:r>
      <w:r w:rsidRPr="00203856">
        <w:rPr>
          <w:rFonts w:ascii="Arial" w:hAnsi="Arial" w:cs="Arial"/>
          <w:sz w:val="32"/>
          <w:szCs w:val="28"/>
          <w:lang w:val="kk-KZ"/>
        </w:rPr>
        <w:t>қымбат тұратын</w:t>
      </w:r>
      <w:r w:rsidR="00A7635F" w:rsidRPr="00203856">
        <w:rPr>
          <w:rFonts w:ascii="Arial" w:hAnsi="Arial" w:cs="Arial"/>
          <w:sz w:val="32"/>
          <w:szCs w:val="28"/>
          <w:lang w:val="kk-KZ"/>
        </w:rPr>
        <w:t xml:space="preserve"> </w:t>
      </w:r>
      <w:r w:rsidR="00793FB5" w:rsidRPr="00203856">
        <w:rPr>
          <w:rFonts w:ascii="Arial" w:hAnsi="Arial" w:cs="Arial"/>
          <w:sz w:val="32"/>
          <w:szCs w:val="28"/>
          <w:lang w:val="kk-KZ"/>
        </w:rPr>
        <w:t>медициналық көмектің қол жетімсіздігі.</w:t>
      </w:r>
    </w:p>
    <w:p w14:paraId="31017182" w14:textId="4DFE2DF9" w:rsidR="00793FB5" w:rsidRPr="00203856" w:rsidRDefault="00941611"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Pr>
          <w:rFonts w:ascii="Arial" w:hAnsi="Arial" w:cs="Arial"/>
          <w:sz w:val="32"/>
          <w:szCs w:val="28"/>
          <w:lang w:val="kk-KZ"/>
        </w:rPr>
        <w:t>Жағдайды ескере отырып,</w:t>
      </w:r>
      <w:r w:rsidR="00793FB5" w:rsidRPr="00203856">
        <w:rPr>
          <w:rFonts w:ascii="Arial" w:hAnsi="Arial" w:cs="Arial"/>
          <w:sz w:val="32"/>
          <w:szCs w:val="28"/>
          <w:lang w:val="kk-KZ"/>
        </w:rPr>
        <w:t xml:space="preserve"> барлық әлеуметтік серіктестердің: мемлекет, жұмыс берушілер және азаматтар осы проблемаларды жеңілдету және денсаулық сақтаудың тиімді және қар</w:t>
      </w:r>
      <w:r w:rsidR="00806DB7" w:rsidRPr="00203856">
        <w:rPr>
          <w:rFonts w:ascii="Arial" w:hAnsi="Arial" w:cs="Arial"/>
          <w:sz w:val="32"/>
          <w:szCs w:val="28"/>
          <w:lang w:val="kk-KZ"/>
        </w:rPr>
        <w:t>жылық тұрақты жүйесін құру үшін күш-жігерін біріктіру қажет болды.</w:t>
      </w:r>
    </w:p>
    <w:p w14:paraId="1F6C66CA"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1CB00FB4" w14:textId="14235AAF" w:rsidR="00793FB5" w:rsidRPr="00203856" w:rsidRDefault="008628C2"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u w:val="single"/>
          <w:lang w:val="kk-KZ"/>
        </w:rPr>
        <w:t>4-с</w:t>
      </w:r>
      <w:r w:rsidR="00793FB5" w:rsidRPr="00203856">
        <w:rPr>
          <w:rFonts w:ascii="Arial" w:hAnsi="Arial" w:cs="Arial"/>
          <w:b/>
          <w:sz w:val="32"/>
          <w:szCs w:val="28"/>
          <w:u w:val="single"/>
          <w:lang w:val="kk-KZ"/>
        </w:rPr>
        <w:t>лайд</w:t>
      </w:r>
      <w:r w:rsidR="00A570ED" w:rsidRPr="00203856">
        <w:rPr>
          <w:rFonts w:ascii="Arial" w:hAnsi="Arial" w:cs="Arial"/>
          <w:b/>
          <w:sz w:val="32"/>
          <w:szCs w:val="28"/>
          <w:u w:val="single"/>
          <w:lang w:val="kk-KZ"/>
        </w:rPr>
        <w:t>.</w:t>
      </w:r>
      <w:r w:rsidR="00793FB5" w:rsidRPr="00203856">
        <w:rPr>
          <w:rFonts w:ascii="Arial" w:hAnsi="Arial" w:cs="Arial"/>
          <w:sz w:val="32"/>
          <w:szCs w:val="28"/>
          <w:lang w:val="kk-KZ"/>
        </w:rPr>
        <w:t xml:space="preserve"> </w:t>
      </w:r>
      <w:r w:rsidR="00B50230" w:rsidRPr="00203856">
        <w:rPr>
          <w:rFonts w:ascii="Arial" w:hAnsi="Arial" w:cs="Arial"/>
          <w:sz w:val="32"/>
          <w:szCs w:val="28"/>
          <w:lang w:val="kk-KZ"/>
        </w:rPr>
        <w:t xml:space="preserve"> </w:t>
      </w:r>
      <w:r w:rsidR="00B50230" w:rsidRPr="00203856">
        <w:rPr>
          <w:rFonts w:ascii="Arial" w:hAnsi="Arial" w:cs="Arial"/>
          <w:b/>
          <w:sz w:val="32"/>
          <w:szCs w:val="28"/>
          <w:lang w:val="kk-KZ"/>
        </w:rPr>
        <w:t>Х</w:t>
      </w:r>
      <w:r w:rsidR="00793FB5" w:rsidRPr="00203856">
        <w:rPr>
          <w:rFonts w:ascii="Arial" w:hAnsi="Arial" w:cs="Arial"/>
          <w:b/>
          <w:sz w:val="32"/>
          <w:szCs w:val="28"/>
          <w:lang w:val="kk-KZ"/>
        </w:rPr>
        <w:t>алықаралық тәжірибе</w:t>
      </w:r>
    </w:p>
    <w:p w14:paraId="29572856"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Денсаулық сақтау жүйесінің әлемдік тәжірибесінде қаржыландырудың төрт негізгі моделі бар.</w:t>
      </w:r>
    </w:p>
    <w:p w14:paraId="0FB32AB6" w14:textId="742926B9"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Қаржыландырудың мінсіз моделі жоқ екенін ескеру маңызды. Нақты модельді таңдау, ең алдымен, экономиканың ерекшеліктері мен мүмкіндіктеріне, сондай-ақ әр елдің өмір сүру деңгейіне және басқа факторларға байланысты</w:t>
      </w:r>
      <w:r w:rsidR="00761A23" w:rsidRPr="00203856">
        <w:rPr>
          <w:rFonts w:ascii="Arial" w:hAnsi="Arial" w:cs="Arial"/>
          <w:sz w:val="32"/>
          <w:szCs w:val="28"/>
          <w:lang w:val="kk-KZ"/>
        </w:rPr>
        <w:t xml:space="preserve"> болады</w:t>
      </w:r>
      <w:r w:rsidRPr="00203856">
        <w:rPr>
          <w:rFonts w:ascii="Arial" w:hAnsi="Arial" w:cs="Arial"/>
          <w:sz w:val="32"/>
          <w:szCs w:val="28"/>
          <w:lang w:val="kk-KZ"/>
        </w:rPr>
        <w:t>.</w:t>
      </w:r>
    </w:p>
    <w:p w14:paraId="4F3A2229" w14:textId="77777777" w:rsidR="0008020D" w:rsidRPr="00203856" w:rsidRDefault="0008020D" w:rsidP="0008020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p>
    <w:p w14:paraId="677A35D2" w14:textId="3B8EDBDC" w:rsidR="00793FB5" w:rsidRPr="00203856" w:rsidRDefault="0008020D" w:rsidP="0008020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u w:val="single"/>
          <w:lang w:val="kk-KZ"/>
        </w:rPr>
        <w:t>5-слайд.</w:t>
      </w:r>
      <w:r w:rsidRPr="00203856">
        <w:rPr>
          <w:rFonts w:ascii="Arial" w:hAnsi="Arial" w:cs="Arial"/>
          <w:sz w:val="32"/>
          <w:szCs w:val="28"/>
          <w:lang w:val="kk-KZ"/>
        </w:rPr>
        <w:t xml:space="preserve">  </w:t>
      </w:r>
      <w:r w:rsidRPr="00203856">
        <w:rPr>
          <w:rFonts w:ascii="Arial" w:hAnsi="Arial" w:cs="Arial"/>
          <w:b/>
          <w:sz w:val="32"/>
          <w:szCs w:val="28"/>
          <w:lang w:val="kk-KZ"/>
        </w:rPr>
        <w:t>Халықаралық тәжірибе</w:t>
      </w:r>
    </w:p>
    <w:p w14:paraId="1606B5A4" w14:textId="3F3C2896"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Дамыған елдерде, соның ішінде </w:t>
      </w:r>
      <w:r w:rsidR="00761A23" w:rsidRPr="00203856">
        <w:rPr>
          <w:rFonts w:ascii="Arial" w:hAnsi="Arial" w:cs="Arial"/>
          <w:sz w:val="32"/>
          <w:szCs w:val="28"/>
          <w:lang w:val="kk-KZ"/>
        </w:rPr>
        <w:t>Экономикалық ынтымақтастық және даму ұйымы</w:t>
      </w:r>
      <w:r w:rsidRPr="00203856">
        <w:rPr>
          <w:rFonts w:ascii="Arial" w:hAnsi="Arial" w:cs="Arial"/>
          <w:sz w:val="32"/>
          <w:szCs w:val="28"/>
          <w:lang w:val="kk-KZ"/>
        </w:rPr>
        <w:t xml:space="preserve"> елдерінде денсаулық сақтаудың ағымдағы шығындары </w:t>
      </w:r>
      <w:r w:rsidR="00761A23" w:rsidRPr="00203856">
        <w:rPr>
          <w:rFonts w:ascii="Arial" w:hAnsi="Arial" w:cs="Arial"/>
          <w:sz w:val="32"/>
          <w:szCs w:val="28"/>
          <w:lang w:val="kk-KZ"/>
        </w:rPr>
        <w:t xml:space="preserve">жалпы ішкі өнімнің </w:t>
      </w:r>
      <w:r w:rsidRPr="00203856">
        <w:rPr>
          <w:rFonts w:ascii="Arial" w:hAnsi="Arial" w:cs="Arial"/>
          <w:sz w:val="32"/>
          <w:szCs w:val="28"/>
          <w:lang w:val="kk-KZ"/>
        </w:rPr>
        <w:t xml:space="preserve"> шамамен 10,2</w:t>
      </w:r>
      <w:r w:rsidR="00761A23" w:rsidRPr="00203856">
        <w:rPr>
          <w:rFonts w:ascii="Arial" w:hAnsi="Arial" w:cs="Arial"/>
          <w:sz w:val="32"/>
          <w:szCs w:val="28"/>
          <w:lang w:val="kk-KZ"/>
        </w:rPr>
        <w:t xml:space="preserve"> </w:t>
      </w:r>
      <w:r w:rsidRPr="00203856">
        <w:rPr>
          <w:rFonts w:ascii="Arial" w:hAnsi="Arial" w:cs="Arial"/>
          <w:sz w:val="32"/>
          <w:szCs w:val="28"/>
          <w:lang w:val="kk-KZ"/>
        </w:rPr>
        <w:t>%</w:t>
      </w:r>
      <w:r w:rsidR="00761A23" w:rsidRPr="00203856">
        <w:rPr>
          <w:rFonts w:ascii="Arial" w:hAnsi="Arial" w:cs="Arial"/>
          <w:sz w:val="32"/>
          <w:szCs w:val="28"/>
          <w:lang w:val="kk-KZ"/>
        </w:rPr>
        <w:t>-н</w:t>
      </w:r>
      <w:r w:rsidRPr="00203856">
        <w:rPr>
          <w:rFonts w:ascii="Arial" w:hAnsi="Arial" w:cs="Arial"/>
          <w:sz w:val="32"/>
          <w:szCs w:val="28"/>
          <w:lang w:val="kk-KZ"/>
        </w:rPr>
        <w:t xml:space="preserve"> құрайды.</w:t>
      </w:r>
    </w:p>
    <w:p w14:paraId="1A7305F5" w14:textId="13C0A0CC"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Денсаулық сақтау жүйелерінің тұрақтылығы үшін </w:t>
      </w:r>
      <w:r w:rsidR="00EF0EE7" w:rsidRPr="00203856">
        <w:rPr>
          <w:rFonts w:ascii="Arial" w:hAnsi="Arial" w:cs="Arial"/>
          <w:sz w:val="32"/>
          <w:szCs w:val="28"/>
          <w:lang w:val="kk-KZ"/>
        </w:rPr>
        <w:t>Дүниежүзілік Денсаулық сақтау ұйымы</w:t>
      </w:r>
      <w:r w:rsidRPr="00203856">
        <w:rPr>
          <w:rFonts w:ascii="Arial" w:hAnsi="Arial" w:cs="Arial"/>
          <w:sz w:val="32"/>
          <w:szCs w:val="28"/>
          <w:lang w:val="kk-KZ"/>
        </w:rPr>
        <w:t xml:space="preserve"> оларға экономикасы дамушы елдерде </w:t>
      </w:r>
      <w:r w:rsidR="00761A23" w:rsidRPr="00203856">
        <w:rPr>
          <w:rFonts w:ascii="Arial" w:hAnsi="Arial" w:cs="Arial"/>
          <w:sz w:val="32"/>
          <w:szCs w:val="28"/>
          <w:lang w:val="kk-KZ"/>
        </w:rPr>
        <w:t>жалпы ішкі өнімнің</w:t>
      </w:r>
      <w:r w:rsidRPr="00203856">
        <w:rPr>
          <w:rFonts w:ascii="Arial" w:hAnsi="Arial" w:cs="Arial"/>
          <w:sz w:val="32"/>
          <w:szCs w:val="28"/>
          <w:lang w:val="kk-KZ"/>
        </w:rPr>
        <w:t xml:space="preserve"> 5</w:t>
      </w:r>
      <w:r w:rsidR="00761A23" w:rsidRPr="00203856">
        <w:rPr>
          <w:rFonts w:ascii="Arial" w:hAnsi="Arial" w:cs="Arial"/>
          <w:sz w:val="32"/>
          <w:szCs w:val="28"/>
          <w:lang w:val="kk-KZ"/>
        </w:rPr>
        <w:t xml:space="preserve"> %-</w:t>
      </w:r>
      <w:r w:rsidRPr="00203856">
        <w:rPr>
          <w:rFonts w:ascii="Arial" w:hAnsi="Arial" w:cs="Arial"/>
          <w:sz w:val="32"/>
          <w:szCs w:val="28"/>
          <w:lang w:val="kk-KZ"/>
        </w:rPr>
        <w:t>дан 8</w:t>
      </w:r>
      <w:r w:rsidR="00761A23" w:rsidRPr="00203856">
        <w:rPr>
          <w:rFonts w:ascii="Arial" w:hAnsi="Arial" w:cs="Arial"/>
          <w:sz w:val="32"/>
          <w:szCs w:val="28"/>
          <w:lang w:val="kk-KZ"/>
        </w:rPr>
        <w:t xml:space="preserve"> </w:t>
      </w:r>
      <w:r w:rsidRPr="00203856">
        <w:rPr>
          <w:rFonts w:ascii="Arial" w:hAnsi="Arial" w:cs="Arial"/>
          <w:sz w:val="32"/>
          <w:szCs w:val="28"/>
          <w:lang w:val="kk-KZ"/>
        </w:rPr>
        <w:t>%</w:t>
      </w:r>
      <w:r w:rsidR="00761A23" w:rsidRPr="00203856">
        <w:rPr>
          <w:rFonts w:ascii="Arial" w:hAnsi="Arial" w:cs="Arial"/>
          <w:sz w:val="32"/>
          <w:szCs w:val="28"/>
          <w:lang w:val="kk-KZ"/>
        </w:rPr>
        <w:t>-ғ</w:t>
      </w:r>
      <w:r w:rsidR="005A7EDD" w:rsidRPr="00203856">
        <w:rPr>
          <w:rFonts w:ascii="Arial" w:hAnsi="Arial" w:cs="Arial"/>
          <w:sz w:val="32"/>
          <w:szCs w:val="28"/>
          <w:lang w:val="kk-KZ"/>
        </w:rPr>
        <w:t xml:space="preserve">а дейін </w:t>
      </w:r>
      <w:r w:rsidRPr="00203856">
        <w:rPr>
          <w:rFonts w:ascii="Arial" w:hAnsi="Arial" w:cs="Arial"/>
          <w:sz w:val="32"/>
          <w:szCs w:val="28"/>
          <w:lang w:val="kk-KZ"/>
        </w:rPr>
        <w:t>жіберуді ұсынады.</w:t>
      </w:r>
    </w:p>
    <w:p w14:paraId="3FD6A0EE" w14:textId="4A615B1C" w:rsidR="00793FB5" w:rsidRPr="00203856" w:rsidRDefault="005F17CA"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Экономикалық ынтымақтастық және даму ұйымы</w:t>
      </w:r>
      <w:r w:rsidR="00793FB5" w:rsidRPr="00203856">
        <w:rPr>
          <w:rFonts w:ascii="Arial" w:hAnsi="Arial" w:cs="Arial"/>
          <w:sz w:val="32"/>
          <w:szCs w:val="28"/>
          <w:lang w:val="kk-KZ"/>
        </w:rPr>
        <w:t xml:space="preserve"> елдерінде денсаулық сақтауға арналған қалта шығындары ағымдағы шығындардың орта есеппен 16,9</w:t>
      </w:r>
      <w:r w:rsidRPr="00203856">
        <w:rPr>
          <w:rFonts w:ascii="Arial" w:hAnsi="Arial" w:cs="Arial"/>
          <w:sz w:val="32"/>
          <w:szCs w:val="28"/>
          <w:lang w:val="kk-KZ"/>
        </w:rPr>
        <w:t xml:space="preserve"> </w:t>
      </w:r>
      <w:r w:rsidR="00793FB5" w:rsidRPr="00203856">
        <w:rPr>
          <w:rFonts w:ascii="Arial" w:hAnsi="Arial" w:cs="Arial"/>
          <w:sz w:val="32"/>
          <w:szCs w:val="28"/>
          <w:lang w:val="kk-KZ"/>
        </w:rPr>
        <w:t>%</w:t>
      </w:r>
      <w:r w:rsidRPr="00203856">
        <w:rPr>
          <w:rFonts w:ascii="Arial" w:hAnsi="Arial" w:cs="Arial"/>
          <w:sz w:val="32"/>
          <w:szCs w:val="28"/>
          <w:lang w:val="kk-KZ"/>
        </w:rPr>
        <w:t>-н</w:t>
      </w:r>
      <w:r w:rsidR="00793FB5" w:rsidRPr="00203856">
        <w:rPr>
          <w:rFonts w:ascii="Arial" w:hAnsi="Arial" w:cs="Arial"/>
          <w:sz w:val="32"/>
          <w:szCs w:val="28"/>
          <w:lang w:val="kk-KZ"/>
        </w:rPr>
        <w:t xml:space="preserve"> құрайды. Қазақстанда</w:t>
      </w:r>
      <w:r w:rsidRPr="00203856">
        <w:rPr>
          <w:rFonts w:ascii="Arial" w:hAnsi="Arial" w:cs="Arial"/>
          <w:sz w:val="32"/>
          <w:szCs w:val="28"/>
          <w:lang w:val="kk-KZ"/>
        </w:rPr>
        <w:t xml:space="preserve"> </w:t>
      </w:r>
      <w:r w:rsidR="00A570ED" w:rsidRPr="00203856">
        <w:rPr>
          <w:rFonts w:ascii="Arial" w:hAnsi="Arial" w:cs="Arial"/>
          <w:sz w:val="32"/>
          <w:szCs w:val="28"/>
          <w:lang w:val="kk-KZ"/>
        </w:rPr>
        <w:t>олар</w:t>
      </w:r>
      <w:r w:rsidRPr="00203856">
        <w:rPr>
          <w:rFonts w:ascii="Arial" w:hAnsi="Arial" w:cs="Arial"/>
          <w:sz w:val="32"/>
          <w:szCs w:val="28"/>
          <w:lang w:val="kk-KZ"/>
        </w:rPr>
        <w:t xml:space="preserve"> </w:t>
      </w:r>
      <w:r w:rsidR="00A570ED" w:rsidRPr="00203856">
        <w:rPr>
          <w:rFonts w:ascii="Arial" w:hAnsi="Arial" w:cs="Arial"/>
          <w:sz w:val="32"/>
          <w:szCs w:val="28"/>
          <w:lang w:val="kk-KZ"/>
        </w:rPr>
        <w:t>31,1 % құрайды</w:t>
      </w:r>
      <w:r w:rsidR="00B3047E">
        <w:rPr>
          <w:rFonts w:ascii="Arial" w:hAnsi="Arial" w:cs="Arial"/>
          <w:sz w:val="32"/>
          <w:szCs w:val="28"/>
          <w:lang w:val="kk-KZ"/>
        </w:rPr>
        <w:t>.</w:t>
      </w:r>
      <w:r w:rsidR="00A570ED" w:rsidRPr="00203856">
        <w:rPr>
          <w:rFonts w:ascii="Arial" w:hAnsi="Arial" w:cs="Arial"/>
          <w:sz w:val="32"/>
          <w:szCs w:val="28"/>
          <w:lang w:val="kk-KZ"/>
        </w:rPr>
        <w:t xml:space="preserve"> </w:t>
      </w:r>
      <w:r w:rsidR="00793FB5" w:rsidRPr="00203856">
        <w:rPr>
          <w:rFonts w:ascii="Arial" w:hAnsi="Arial" w:cs="Arial"/>
          <w:sz w:val="32"/>
          <w:szCs w:val="28"/>
          <w:lang w:val="kk-KZ"/>
        </w:rPr>
        <w:t>ДДҰ-ның</w:t>
      </w:r>
      <w:r w:rsidR="00A570ED" w:rsidRPr="00203856">
        <w:rPr>
          <w:rFonts w:ascii="Arial" w:hAnsi="Arial" w:cs="Arial"/>
          <w:sz w:val="32"/>
          <w:szCs w:val="28"/>
          <w:lang w:val="kk-KZ"/>
        </w:rPr>
        <w:t xml:space="preserve"> ұсынымы бойынша бұл көрсеткіш </w:t>
      </w:r>
      <w:r w:rsidR="00793FB5" w:rsidRPr="00203856">
        <w:rPr>
          <w:rFonts w:ascii="Arial" w:hAnsi="Arial" w:cs="Arial"/>
          <w:sz w:val="32"/>
          <w:szCs w:val="28"/>
          <w:lang w:val="kk-KZ"/>
        </w:rPr>
        <w:t>20</w:t>
      </w:r>
      <w:r w:rsidR="00CE0CDA" w:rsidRPr="00203856">
        <w:rPr>
          <w:rFonts w:ascii="Arial" w:hAnsi="Arial" w:cs="Arial"/>
          <w:sz w:val="32"/>
          <w:szCs w:val="28"/>
          <w:lang w:val="kk-KZ"/>
        </w:rPr>
        <w:t xml:space="preserve"> %-</w:t>
      </w:r>
      <w:r w:rsidR="00B3047E">
        <w:rPr>
          <w:rFonts w:ascii="Arial" w:hAnsi="Arial" w:cs="Arial"/>
          <w:sz w:val="32"/>
          <w:szCs w:val="28"/>
          <w:lang w:val="kk-KZ"/>
        </w:rPr>
        <w:t>д</w:t>
      </w:r>
      <w:r w:rsidR="00793FB5" w:rsidRPr="00203856">
        <w:rPr>
          <w:rFonts w:ascii="Arial" w:hAnsi="Arial" w:cs="Arial"/>
          <w:sz w:val="32"/>
          <w:szCs w:val="28"/>
          <w:lang w:val="kk-KZ"/>
        </w:rPr>
        <w:t>ан аспа</w:t>
      </w:r>
      <w:r w:rsidR="00A570ED" w:rsidRPr="00203856">
        <w:rPr>
          <w:rFonts w:ascii="Arial" w:hAnsi="Arial" w:cs="Arial"/>
          <w:sz w:val="32"/>
          <w:szCs w:val="28"/>
          <w:lang w:val="kk-KZ"/>
        </w:rPr>
        <w:t xml:space="preserve">уы тиіс. </w:t>
      </w:r>
    </w:p>
    <w:p w14:paraId="27E88E33" w14:textId="1242731C"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Әр түрлі елдердегі жарналар мен аударымдар да әр түрлі, ал бізде ең төмен </w:t>
      </w:r>
      <w:r w:rsidR="005E5B65" w:rsidRPr="00203856">
        <w:rPr>
          <w:rFonts w:ascii="Arial" w:hAnsi="Arial" w:cs="Arial"/>
          <w:sz w:val="32"/>
          <w:szCs w:val="28"/>
          <w:lang w:val="kk-KZ"/>
        </w:rPr>
        <w:t>–</w:t>
      </w:r>
      <w:r w:rsidRPr="00203856">
        <w:rPr>
          <w:rFonts w:ascii="Arial" w:hAnsi="Arial" w:cs="Arial"/>
          <w:sz w:val="32"/>
          <w:szCs w:val="28"/>
          <w:lang w:val="kk-KZ"/>
        </w:rPr>
        <w:t xml:space="preserve"> 5</w:t>
      </w:r>
      <w:r w:rsidR="005E5B65" w:rsidRPr="00203856">
        <w:rPr>
          <w:rFonts w:ascii="Arial" w:hAnsi="Arial" w:cs="Arial"/>
          <w:sz w:val="32"/>
          <w:szCs w:val="28"/>
          <w:lang w:val="kk-KZ"/>
        </w:rPr>
        <w:t xml:space="preserve"> </w:t>
      </w:r>
      <w:r w:rsidRPr="00203856">
        <w:rPr>
          <w:rFonts w:ascii="Arial" w:hAnsi="Arial" w:cs="Arial"/>
          <w:sz w:val="32"/>
          <w:szCs w:val="28"/>
          <w:lang w:val="kk-KZ"/>
        </w:rPr>
        <w:t>%</w:t>
      </w:r>
      <w:r w:rsidR="005C25DF" w:rsidRPr="00203856">
        <w:rPr>
          <w:rFonts w:ascii="Arial" w:hAnsi="Arial" w:cs="Arial"/>
          <w:sz w:val="32"/>
          <w:szCs w:val="28"/>
          <w:lang w:val="kk-KZ"/>
        </w:rPr>
        <w:t>-ы</w:t>
      </w:r>
      <w:r w:rsidR="005E5B65" w:rsidRPr="00203856">
        <w:rPr>
          <w:rFonts w:ascii="Arial" w:hAnsi="Arial" w:cs="Arial"/>
          <w:sz w:val="32"/>
          <w:szCs w:val="28"/>
          <w:lang w:val="kk-KZ"/>
        </w:rPr>
        <w:t xml:space="preserve"> құрайды</w:t>
      </w:r>
      <w:r w:rsidR="00C36380" w:rsidRPr="00203856">
        <w:rPr>
          <w:rFonts w:ascii="Arial" w:hAnsi="Arial" w:cs="Arial"/>
          <w:sz w:val="32"/>
          <w:szCs w:val="28"/>
          <w:lang w:val="kk-KZ"/>
        </w:rPr>
        <w:t xml:space="preserve"> (жұмыс берушінің</w:t>
      </w:r>
      <w:r w:rsidRPr="00203856">
        <w:rPr>
          <w:rFonts w:ascii="Arial" w:hAnsi="Arial" w:cs="Arial"/>
          <w:sz w:val="32"/>
          <w:szCs w:val="28"/>
          <w:lang w:val="kk-KZ"/>
        </w:rPr>
        <w:t xml:space="preserve"> </w:t>
      </w:r>
      <w:r w:rsidRPr="00203856">
        <w:rPr>
          <w:rFonts w:ascii="Arial" w:hAnsi="Arial" w:cs="Arial"/>
          <w:sz w:val="32"/>
          <w:szCs w:val="28"/>
          <w:lang w:val="kk-KZ"/>
        </w:rPr>
        <w:lastRenderedPageBreak/>
        <w:t>3</w:t>
      </w:r>
      <w:r w:rsidR="005E5B65" w:rsidRPr="00203856">
        <w:rPr>
          <w:rFonts w:ascii="Arial" w:hAnsi="Arial" w:cs="Arial"/>
          <w:sz w:val="32"/>
          <w:szCs w:val="28"/>
          <w:lang w:val="kk-KZ"/>
        </w:rPr>
        <w:t xml:space="preserve"> </w:t>
      </w:r>
      <w:r w:rsidRPr="00203856">
        <w:rPr>
          <w:rFonts w:ascii="Arial" w:hAnsi="Arial" w:cs="Arial"/>
          <w:sz w:val="32"/>
          <w:szCs w:val="28"/>
          <w:lang w:val="kk-KZ"/>
        </w:rPr>
        <w:t>% және қызметкердің табысының 2</w:t>
      </w:r>
      <w:r w:rsidR="005E5B65" w:rsidRPr="00203856">
        <w:rPr>
          <w:rFonts w:ascii="Arial" w:hAnsi="Arial" w:cs="Arial"/>
          <w:sz w:val="32"/>
          <w:szCs w:val="28"/>
          <w:lang w:val="kk-KZ"/>
        </w:rPr>
        <w:t xml:space="preserve"> </w:t>
      </w:r>
      <w:r w:rsidRPr="00203856">
        <w:rPr>
          <w:rFonts w:ascii="Arial" w:hAnsi="Arial" w:cs="Arial"/>
          <w:sz w:val="32"/>
          <w:szCs w:val="28"/>
          <w:lang w:val="kk-KZ"/>
        </w:rPr>
        <w:t>%</w:t>
      </w:r>
      <w:r w:rsidR="00C36380" w:rsidRPr="00203856">
        <w:rPr>
          <w:rFonts w:ascii="Arial" w:hAnsi="Arial" w:cs="Arial"/>
          <w:sz w:val="32"/>
          <w:szCs w:val="28"/>
          <w:lang w:val="kk-KZ"/>
        </w:rPr>
        <w:t>, мемлекет 2-3% құрайды</w:t>
      </w:r>
      <w:r w:rsidRPr="00203856">
        <w:rPr>
          <w:rFonts w:ascii="Arial" w:hAnsi="Arial" w:cs="Arial"/>
          <w:sz w:val="32"/>
          <w:szCs w:val="28"/>
          <w:lang w:val="kk-KZ"/>
        </w:rPr>
        <w:t>).</w:t>
      </w:r>
    </w:p>
    <w:p w14:paraId="1FA3F5CC"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70196095" w14:textId="79F09FB0" w:rsidR="00793FB5" w:rsidRPr="00203856" w:rsidRDefault="00CB0AB7"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u w:val="single"/>
          <w:lang w:val="kk-KZ"/>
        </w:rPr>
        <w:t>6-с</w:t>
      </w:r>
      <w:r w:rsidR="00793FB5" w:rsidRPr="00203856">
        <w:rPr>
          <w:rFonts w:ascii="Arial" w:hAnsi="Arial" w:cs="Arial"/>
          <w:b/>
          <w:sz w:val="32"/>
          <w:szCs w:val="28"/>
          <w:u w:val="single"/>
          <w:lang w:val="kk-KZ"/>
        </w:rPr>
        <w:t>лайд</w:t>
      </w:r>
      <w:r w:rsidR="00A570ED" w:rsidRPr="00203856">
        <w:rPr>
          <w:rFonts w:ascii="Arial" w:hAnsi="Arial" w:cs="Arial"/>
          <w:b/>
          <w:sz w:val="32"/>
          <w:szCs w:val="28"/>
          <w:u w:val="single"/>
          <w:lang w:val="kk-KZ"/>
        </w:rPr>
        <w:t>.</w:t>
      </w:r>
      <w:r w:rsidR="00793FB5" w:rsidRPr="00203856">
        <w:rPr>
          <w:rFonts w:ascii="Arial" w:hAnsi="Arial" w:cs="Arial"/>
          <w:sz w:val="32"/>
          <w:szCs w:val="28"/>
          <w:lang w:val="kk-KZ"/>
        </w:rPr>
        <w:t xml:space="preserve">  </w:t>
      </w:r>
      <w:r w:rsidR="00793FB5" w:rsidRPr="00203856">
        <w:rPr>
          <w:rFonts w:ascii="Arial" w:hAnsi="Arial" w:cs="Arial"/>
          <w:b/>
          <w:sz w:val="32"/>
          <w:szCs w:val="28"/>
          <w:lang w:val="kk-KZ"/>
        </w:rPr>
        <w:t>ҚР МӘМС енгізуге дайындық</w:t>
      </w:r>
    </w:p>
    <w:p w14:paraId="60A2E767" w14:textId="4DBE8CC5" w:rsidR="00A7635F"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Дүниежүзілік банктің қолдауымен 2015 жылдан бастап консультанттарды тарта отырып, ұсынымдар әзірленді және</w:t>
      </w:r>
      <w:r w:rsidR="00A7635F" w:rsidRPr="00203856">
        <w:rPr>
          <w:rFonts w:ascii="Arial" w:hAnsi="Arial" w:cs="Arial"/>
          <w:sz w:val="32"/>
          <w:szCs w:val="28"/>
          <w:lang w:val="kk-KZ"/>
        </w:rPr>
        <w:t xml:space="preserve"> </w:t>
      </w:r>
      <w:r w:rsidR="00C36380" w:rsidRPr="00203856">
        <w:rPr>
          <w:rFonts w:ascii="Arial" w:hAnsi="Arial" w:cs="Arial"/>
          <w:sz w:val="32"/>
          <w:szCs w:val="28"/>
          <w:lang w:val="kk-KZ"/>
        </w:rPr>
        <w:t xml:space="preserve">осы жүйе </w:t>
      </w:r>
      <w:r w:rsidR="00A7635F" w:rsidRPr="00203856">
        <w:rPr>
          <w:rFonts w:ascii="Arial" w:hAnsi="Arial" w:cs="Arial"/>
          <w:sz w:val="32"/>
          <w:szCs w:val="28"/>
          <w:lang w:val="kk-KZ"/>
        </w:rPr>
        <w:t>2019 жылдан енгізілетін</w:t>
      </w:r>
      <w:r w:rsidR="00C36380" w:rsidRPr="00203856">
        <w:rPr>
          <w:rFonts w:ascii="Arial" w:hAnsi="Arial" w:cs="Arial"/>
          <w:sz w:val="32"/>
          <w:szCs w:val="28"/>
          <w:lang w:val="kk-KZ"/>
        </w:rPr>
        <w:t xml:space="preserve"> </w:t>
      </w:r>
      <w:r w:rsidR="00A7635F" w:rsidRPr="00203856">
        <w:rPr>
          <w:rFonts w:ascii="Arial" w:hAnsi="Arial" w:cs="Arial"/>
          <w:sz w:val="32"/>
          <w:szCs w:val="28"/>
          <w:lang w:val="kk-KZ"/>
        </w:rPr>
        <w:t>болып шешім қабылданды.</w:t>
      </w:r>
    </w:p>
    <w:p w14:paraId="73E662C2"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3ADEDA38" w14:textId="5B68B0FE" w:rsidR="005C25DF" w:rsidRPr="00203856" w:rsidRDefault="005C25DF"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p>
    <w:p w14:paraId="6867A017" w14:textId="1F2B0E89" w:rsidR="00793FB5" w:rsidRPr="00203856" w:rsidRDefault="006B6B77"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u w:val="single"/>
          <w:lang w:val="kk-KZ"/>
        </w:rPr>
        <w:t>7-с</w:t>
      </w:r>
      <w:r w:rsidR="00793FB5" w:rsidRPr="00203856">
        <w:rPr>
          <w:rFonts w:ascii="Arial" w:hAnsi="Arial" w:cs="Arial"/>
          <w:b/>
          <w:sz w:val="32"/>
          <w:szCs w:val="28"/>
          <w:u w:val="single"/>
          <w:lang w:val="kk-KZ"/>
        </w:rPr>
        <w:t>лайд</w:t>
      </w:r>
      <w:r w:rsidR="00A570ED" w:rsidRPr="00203856">
        <w:rPr>
          <w:rFonts w:ascii="Arial" w:hAnsi="Arial" w:cs="Arial"/>
          <w:b/>
          <w:sz w:val="32"/>
          <w:szCs w:val="28"/>
          <w:u w:val="single"/>
          <w:lang w:val="kk-KZ"/>
        </w:rPr>
        <w:t>.</w:t>
      </w:r>
      <w:r w:rsidR="00793FB5" w:rsidRPr="00203856">
        <w:rPr>
          <w:rFonts w:ascii="Arial" w:hAnsi="Arial" w:cs="Arial"/>
          <w:sz w:val="32"/>
          <w:szCs w:val="28"/>
          <w:lang w:val="kk-KZ"/>
        </w:rPr>
        <w:t xml:space="preserve">  </w:t>
      </w:r>
      <w:r w:rsidR="00793FB5" w:rsidRPr="00203856">
        <w:rPr>
          <w:rFonts w:ascii="Arial" w:hAnsi="Arial" w:cs="Arial"/>
          <w:b/>
          <w:sz w:val="32"/>
          <w:szCs w:val="28"/>
          <w:lang w:val="kk-KZ"/>
        </w:rPr>
        <w:t>ҚР МӘМС моделі</w:t>
      </w:r>
    </w:p>
    <w:p w14:paraId="6A7576AF" w14:textId="0E21E48E"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Қазақстанда Конституциясының талаптарын ескере отырып, медициналық сақтанды</w:t>
      </w:r>
      <w:r w:rsidR="00D331FC" w:rsidRPr="00203856">
        <w:rPr>
          <w:rFonts w:ascii="Arial" w:hAnsi="Arial" w:cs="Arial"/>
          <w:sz w:val="32"/>
          <w:szCs w:val="28"/>
          <w:lang w:val="kk-KZ"/>
        </w:rPr>
        <w:t>рудың аралас моделі енгізілді («</w:t>
      </w:r>
      <w:r w:rsidRPr="00203856">
        <w:rPr>
          <w:rFonts w:ascii="Arial" w:hAnsi="Arial" w:cs="Arial"/>
          <w:sz w:val="32"/>
          <w:szCs w:val="28"/>
          <w:lang w:val="kk-KZ"/>
        </w:rPr>
        <w:t>Халық денсаулығы және</w:t>
      </w:r>
      <w:r w:rsidR="00D331FC" w:rsidRPr="00203856">
        <w:rPr>
          <w:rFonts w:ascii="Arial" w:hAnsi="Arial" w:cs="Arial"/>
          <w:sz w:val="32"/>
          <w:szCs w:val="28"/>
          <w:lang w:val="kk-KZ"/>
        </w:rPr>
        <w:t xml:space="preserve"> денсаулық сақтау жүйесі туралы» </w:t>
      </w:r>
      <w:r w:rsidRPr="00203856">
        <w:rPr>
          <w:rFonts w:ascii="Arial" w:hAnsi="Arial" w:cs="Arial"/>
          <w:sz w:val="32"/>
          <w:szCs w:val="28"/>
          <w:lang w:val="kk-KZ"/>
        </w:rPr>
        <w:t xml:space="preserve">кодекстің 195-бабы). </w:t>
      </w:r>
    </w:p>
    <w:p w14:paraId="3756F9BB" w14:textId="7AD7FCFB" w:rsidR="00793FB5" w:rsidRPr="00203856" w:rsidRDefault="00AC56D9"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w:t>
      </w:r>
      <w:r w:rsidR="00793FB5" w:rsidRPr="00203856">
        <w:rPr>
          <w:rFonts w:ascii="Arial" w:hAnsi="Arial" w:cs="Arial"/>
          <w:sz w:val="32"/>
          <w:szCs w:val="28"/>
          <w:lang w:val="kk-KZ"/>
        </w:rPr>
        <w:t xml:space="preserve"> жүйесін құрудың басты мақсаты</w:t>
      </w:r>
      <w:r w:rsidRPr="00203856">
        <w:rPr>
          <w:rFonts w:ascii="Arial" w:hAnsi="Arial" w:cs="Arial"/>
          <w:sz w:val="32"/>
          <w:szCs w:val="28"/>
          <w:lang w:val="kk-KZ"/>
        </w:rPr>
        <w:t xml:space="preserve"> – </w:t>
      </w:r>
      <w:r w:rsidR="00793FB5" w:rsidRPr="00203856">
        <w:rPr>
          <w:rFonts w:ascii="Arial" w:hAnsi="Arial" w:cs="Arial"/>
          <w:sz w:val="32"/>
          <w:szCs w:val="28"/>
          <w:lang w:val="kk-KZ"/>
        </w:rPr>
        <w:t xml:space="preserve">қаржыландыруды ұлғайту арқылы медициналық қызметтердің сапасы мен қолжетімділігін арттыру. </w:t>
      </w:r>
    </w:p>
    <w:p w14:paraId="1EB752D4"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Медициналық қызмет үш деңгейлі жүйе бойынша көрсетіледі:</w:t>
      </w:r>
    </w:p>
    <w:p w14:paraId="79F144F6" w14:textId="75A3AEE4"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Медициналық қ</w:t>
      </w:r>
      <w:r w:rsidR="00C26C14">
        <w:rPr>
          <w:rFonts w:ascii="Arial" w:hAnsi="Arial" w:cs="Arial"/>
          <w:sz w:val="32"/>
          <w:szCs w:val="28"/>
          <w:lang w:val="kk-KZ"/>
        </w:rPr>
        <w:t>ызметтердің ең аз тегін пакеті (</w:t>
      </w:r>
      <w:r w:rsidR="007F03DC">
        <w:rPr>
          <w:rFonts w:ascii="Arial" w:hAnsi="Arial" w:cs="Arial"/>
          <w:sz w:val="32"/>
          <w:szCs w:val="28"/>
          <w:lang w:val="kk-KZ"/>
        </w:rPr>
        <w:t xml:space="preserve">тегін медициналық </w:t>
      </w:r>
      <w:r w:rsidR="00C26C14">
        <w:rPr>
          <w:rFonts w:ascii="Arial" w:hAnsi="Arial" w:cs="Arial"/>
          <w:sz w:val="32"/>
          <w:szCs w:val="28"/>
          <w:lang w:val="kk-KZ"/>
        </w:rPr>
        <w:t>көмектің кепілдік берілген көлемі)</w:t>
      </w:r>
      <w:r w:rsidRPr="00203856">
        <w:rPr>
          <w:rFonts w:ascii="Arial" w:hAnsi="Arial" w:cs="Arial"/>
          <w:sz w:val="32"/>
          <w:szCs w:val="28"/>
          <w:lang w:val="kk-KZ"/>
        </w:rPr>
        <w:t xml:space="preserve"> барлығына қолжетімді;</w:t>
      </w:r>
    </w:p>
    <w:p w14:paraId="37EF892E"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МӘМС пакеті сақтандырылған тұлғаларға беріледі;</w:t>
      </w:r>
    </w:p>
    <w:p w14:paraId="7B6E6E44" w14:textId="7E1B27B1"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Ерікті медициналық сақтандыру қосымша қы</w:t>
      </w:r>
      <w:r w:rsidR="00786D45" w:rsidRPr="00203856">
        <w:rPr>
          <w:rFonts w:ascii="Arial" w:hAnsi="Arial" w:cs="Arial"/>
          <w:sz w:val="32"/>
          <w:szCs w:val="28"/>
          <w:lang w:val="kk-KZ"/>
        </w:rPr>
        <w:t>змет алғысы келетіндер үшін қол</w:t>
      </w:r>
      <w:r w:rsidRPr="00203856">
        <w:rPr>
          <w:rFonts w:ascii="Arial" w:hAnsi="Arial" w:cs="Arial"/>
          <w:sz w:val="32"/>
          <w:szCs w:val="28"/>
          <w:lang w:val="kk-KZ"/>
        </w:rPr>
        <w:t>жетімді.</w:t>
      </w:r>
    </w:p>
    <w:p w14:paraId="56892E9F"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1DDCF836" w14:textId="7E004C48" w:rsidR="00A570ED" w:rsidRPr="00203856" w:rsidRDefault="00DA7442"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r w:rsidRPr="00203856">
        <w:rPr>
          <w:rFonts w:ascii="Arial" w:hAnsi="Arial" w:cs="Arial"/>
          <w:b/>
          <w:sz w:val="32"/>
          <w:szCs w:val="28"/>
          <w:u w:val="single"/>
          <w:lang w:val="kk-KZ"/>
        </w:rPr>
        <w:t>8-с</w:t>
      </w:r>
      <w:r w:rsidR="00793FB5" w:rsidRPr="00203856">
        <w:rPr>
          <w:rFonts w:ascii="Arial" w:hAnsi="Arial" w:cs="Arial"/>
          <w:b/>
          <w:sz w:val="32"/>
          <w:szCs w:val="28"/>
          <w:u w:val="single"/>
          <w:lang w:val="kk-KZ"/>
        </w:rPr>
        <w:t>лайд</w:t>
      </w:r>
      <w:r w:rsidR="00A570ED" w:rsidRPr="00203856">
        <w:rPr>
          <w:rFonts w:ascii="Arial" w:hAnsi="Arial" w:cs="Arial"/>
          <w:b/>
          <w:sz w:val="32"/>
          <w:szCs w:val="28"/>
          <w:u w:val="single"/>
          <w:lang w:val="kk-KZ"/>
        </w:rPr>
        <w:t>. Базалық есептеулер</w:t>
      </w:r>
    </w:p>
    <w:p w14:paraId="67CE76C8" w14:textId="03308DAE"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 </w:t>
      </w:r>
      <w:r w:rsidR="005C25DF" w:rsidRPr="00203856">
        <w:rPr>
          <w:rFonts w:ascii="Arial" w:hAnsi="Arial" w:cs="Arial"/>
          <w:sz w:val="32"/>
          <w:szCs w:val="28"/>
          <w:lang w:val="kk-KZ"/>
        </w:rPr>
        <w:t xml:space="preserve"> </w:t>
      </w:r>
      <w:r w:rsidR="005C25DF" w:rsidRPr="00203856">
        <w:rPr>
          <w:rFonts w:ascii="Arial" w:hAnsi="Arial" w:cs="Arial"/>
          <w:b/>
          <w:sz w:val="32"/>
          <w:szCs w:val="28"/>
          <w:lang w:val="kk-KZ"/>
        </w:rPr>
        <w:t>А</w:t>
      </w:r>
      <w:r w:rsidR="006E7AB7" w:rsidRPr="00203856">
        <w:rPr>
          <w:rFonts w:ascii="Arial" w:hAnsi="Arial" w:cs="Arial"/>
          <w:b/>
          <w:sz w:val="32"/>
          <w:szCs w:val="28"/>
          <w:lang w:val="kk-KZ"/>
        </w:rPr>
        <w:t xml:space="preserve">ктуарлық есептеулер негізінде </w:t>
      </w:r>
      <w:r w:rsidRPr="00203856">
        <w:rPr>
          <w:rFonts w:ascii="Arial" w:hAnsi="Arial" w:cs="Arial"/>
          <w:b/>
          <w:sz w:val="32"/>
          <w:szCs w:val="28"/>
          <w:lang w:val="kk-KZ"/>
        </w:rPr>
        <w:t xml:space="preserve"> </w:t>
      </w:r>
      <w:r w:rsidR="006E7AB7" w:rsidRPr="00203856">
        <w:rPr>
          <w:rFonts w:ascii="Arial" w:hAnsi="Arial" w:cs="Arial"/>
          <w:b/>
          <w:sz w:val="32"/>
          <w:szCs w:val="28"/>
          <w:lang w:val="kk-KZ"/>
        </w:rPr>
        <w:t>М</w:t>
      </w:r>
      <w:r w:rsidR="00A570ED" w:rsidRPr="00203856">
        <w:rPr>
          <w:rFonts w:ascii="Arial" w:hAnsi="Arial" w:cs="Arial"/>
          <w:b/>
          <w:sz w:val="32"/>
          <w:szCs w:val="28"/>
          <w:lang w:val="kk-KZ"/>
        </w:rPr>
        <w:t xml:space="preserve">ӘМС </w:t>
      </w:r>
      <w:r w:rsidRPr="00203856">
        <w:rPr>
          <w:rFonts w:ascii="Arial" w:hAnsi="Arial" w:cs="Arial"/>
          <w:b/>
          <w:sz w:val="32"/>
          <w:szCs w:val="28"/>
          <w:lang w:val="kk-KZ"/>
        </w:rPr>
        <w:t xml:space="preserve">енгізудің базалық (бастапқы) параметрлері </w:t>
      </w:r>
      <w:r w:rsidR="00A570ED" w:rsidRPr="00203856">
        <w:rPr>
          <w:rFonts w:ascii="Arial" w:hAnsi="Arial" w:cs="Arial"/>
          <w:b/>
          <w:sz w:val="32"/>
          <w:szCs w:val="28"/>
          <w:lang w:val="kk-KZ"/>
        </w:rPr>
        <w:t>айқындал</w:t>
      </w:r>
      <w:r w:rsidRPr="00203856">
        <w:rPr>
          <w:rFonts w:ascii="Arial" w:hAnsi="Arial" w:cs="Arial"/>
          <w:b/>
          <w:sz w:val="32"/>
          <w:szCs w:val="28"/>
          <w:lang w:val="kk-KZ"/>
        </w:rPr>
        <w:t>ды</w:t>
      </w:r>
    </w:p>
    <w:p w14:paraId="76AFBB82" w14:textId="669CF7FE" w:rsidR="00793FB5" w:rsidRPr="00203856" w:rsidRDefault="006E7AB7"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w:t>
      </w:r>
      <w:r w:rsidR="00793FB5" w:rsidRPr="00203856">
        <w:rPr>
          <w:rFonts w:ascii="Arial" w:hAnsi="Arial" w:cs="Arial"/>
          <w:sz w:val="32"/>
          <w:szCs w:val="28"/>
          <w:lang w:val="kk-KZ"/>
        </w:rPr>
        <w:t xml:space="preserve"> туралы Заңды енгізу кезінде актуарлық есептерді ескере отырып,</w:t>
      </w:r>
      <w:r w:rsidR="00317391">
        <w:rPr>
          <w:rFonts w:ascii="Arial" w:hAnsi="Arial" w:cs="Arial"/>
          <w:sz w:val="32"/>
          <w:szCs w:val="28"/>
          <w:lang w:val="kk-KZ"/>
        </w:rPr>
        <w:t xml:space="preserve"> жүйе орнықты болатын</w:t>
      </w:r>
      <w:r w:rsidR="00793FB5" w:rsidRPr="00203856">
        <w:rPr>
          <w:rFonts w:ascii="Arial" w:hAnsi="Arial" w:cs="Arial"/>
          <w:sz w:val="32"/>
          <w:szCs w:val="28"/>
          <w:lang w:val="kk-KZ"/>
        </w:rPr>
        <w:t xml:space="preserve"> жарналар мөлшерлемелері белгіленді.</w:t>
      </w:r>
    </w:p>
    <w:p w14:paraId="3743B198"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3B00D3C2"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r w:rsidRPr="00203856">
        <w:rPr>
          <w:rFonts w:ascii="Arial" w:hAnsi="Arial" w:cs="Arial"/>
          <w:b/>
          <w:sz w:val="32"/>
          <w:szCs w:val="28"/>
          <w:u w:val="single"/>
          <w:lang w:val="kk-KZ"/>
        </w:rPr>
        <w:t>II МӘМС АҒЫМДАҒЫ ЖҮЙЕСІН ІСКЕ ҚОСУ</w:t>
      </w:r>
    </w:p>
    <w:p w14:paraId="29C89484"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0EF65A08"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lang w:val="kk-KZ"/>
        </w:rPr>
      </w:pPr>
      <w:r w:rsidRPr="00203856">
        <w:rPr>
          <w:rFonts w:ascii="Arial" w:hAnsi="Arial" w:cs="Arial"/>
          <w:b/>
          <w:sz w:val="32"/>
          <w:szCs w:val="28"/>
          <w:lang w:val="kk-KZ"/>
        </w:rPr>
        <w:t>МӘМС базалық параметрлерін өзгерту</w:t>
      </w:r>
    </w:p>
    <w:p w14:paraId="1BE8A2BA" w14:textId="7C8DDAEF"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lastRenderedPageBreak/>
        <w:t xml:space="preserve">Алайда </w:t>
      </w:r>
      <w:r w:rsidR="00047DD1" w:rsidRPr="00203856">
        <w:rPr>
          <w:rFonts w:ascii="Arial" w:hAnsi="Arial" w:cs="Arial"/>
          <w:sz w:val="32"/>
          <w:szCs w:val="28"/>
          <w:lang w:val="kk-KZ"/>
        </w:rPr>
        <w:t>Міндетті әлеуметтік медициналық сақтандыру</w:t>
      </w:r>
      <w:r w:rsidRPr="00203856">
        <w:rPr>
          <w:rFonts w:ascii="Arial" w:hAnsi="Arial" w:cs="Arial"/>
          <w:sz w:val="32"/>
          <w:szCs w:val="28"/>
          <w:lang w:val="kk-KZ"/>
        </w:rPr>
        <w:t xml:space="preserve"> іске қосылмас бұрын жарналар мөлшерлемесін төмендету туралы шешім қабылданды. </w:t>
      </w:r>
    </w:p>
    <w:p w14:paraId="46B7676D" w14:textId="705FF01F"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Осылайша, мемлекеттің жарналары бастапқы параметрлерден </w:t>
      </w:r>
      <w:r w:rsidRPr="00203856">
        <w:rPr>
          <w:rFonts w:ascii="Arial" w:hAnsi="Arial" w:cs="Arial"/>
          <w:b/>
          <w:sz w:val="32"/>
          <w:szCs w:val="28"/>
          <w:lang w:val="kk-KZ"/>
        </w:rPr>
        <w:t>3,5 есе</w:t>
      </w:r>
      <w:r w:rsidRPr="00203856">
        <w:rPr>
          <w:rFonts w:ascii="Arial" w:hAnsi="Arial" w:cs="Arial"/>
          <w:sz w:val="32"/>
          <w:szCs w:val="28"/>
          <w:lang w:val="kk-KZ"/>
        </w:rPr>
        <w:t xml:space="preserve">, жұмыс берушінің аударымдары </w:t>
      </w:r>
      <w:r w:rsidRPr="00203856">
        <w:rPr>
          <w:rFonts w:ascii="Arial" w:hAnsi="Arial" w:cs="Arial"/>
          <w:b/>
          <w:sz w:val="32"/>
          <w:szCs w:val="28"/>
          <w:lang w:val="kk-KZ"/>
        </w:rPr>
        <w:t>1,7 есе,</w:t>
      </w:r>
      <w:r w:rsidRPr="00203856">
        <w:rPr>
          <w:rFonts w:ascii="Arial" w:hAnsi="Arial" w:cs="Arial"/>
          <w:sz w:val="32"/>
          <w:szCs w:val="28"/>
          <w:lang w:val="kk-KZ"/>
        </w:rPr>
        <w:t xml:space="preserve"> ал </w:t>
      </w:r>
      <w:r w:rsidR="00047DD1" w:rsidRPr="00203856">
        <w:rPr>
          <w:rFonts w:ascii="Arial" w:hAnsi="Arial" w:cs="Arial"/>
          <w:sz w:val="32"/>
          <w:szCs w:val="28"/>
          <w:lang w:val="kk-KZ"/>
        </w:rPr>
        <w:t>жеке кәсіпкерлердің (</w:t>
      </w:r>
      <w:r w:rsidRPr="00203856">
        <w:rPr>
          <w:rFonts w:ascii="Arial" w:hAnsi="Arial" w:cs="Arial"/>
          <w:sz w:val="32"/>
          <w:szCs w:val="28"/>
          <w:lang w:val="kk-KZ"/>
        </w:rPr>
        <w:t>ЖК</w:t>
      </w:r>
      <w:r w:rsidR="00047DD1" w:rsidRPr="00203856">
        <w:rPr>
          <w:rFonts w:ascii="Arial" w:hAnsi="Arial" w:cs="Arial"/>
          <w:sz w:val="32"/>
          <w:szCs w:val="28"/>
          <w:lang w:val="kk-KZ"/>
        </w:rPr>
        <w:t>)</w:t>
      </w:r>
      <w:r w:rsidRPr="00203856">
        <w:rPr>
          <w:rFonts w:ascii="Arial" w:hAnsi="Arial" w:cs="Arial"/>
          <w:sz w:val="32"/>
          <w:szCs w:val="28"/>
          <w:lang w:val="kk-KZ"/>
        </w:rPr>
        <w:t xml:space="preserve"> </w:t>
      </w:r>
      <w:r w:rsidRPr="00203856">
        <w:rPr>
          <w:rFonts w:ascii="Arial" w:hAnsi="Arial" w:cs="Arial"/>
          <w:b/>
          <w:sz w:val="32"/>
          <w:szCs w:val="28"/>
          <w:lang w:val="kk-KZ"/>
        </w:rPr>
        <w:t>1,4 есе</w:t>
      </w:r>
      <w:r w:rsidRPr="00203856">
        <w:rPr>
          <w:rFonts w:ascii="Arial" w:hAnsi="Arial" w:cs="Arial"/>
          <w:sz w:val="32"/>
          <w:szCs w:val="28"/>
          <w:lang w:val="kk-KZ"/>
        </w:rPr>
        <w:t xml:space="preserve"> төмендетілді.</w:t>
      </w:r>
    </w:p>
    <w:p w14:paraId="0507A0BC" w14:textId="3793A724"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Осылайша, </w:t>
      </w:r>
      <w:r w:rsidR="00585459" w:rsidRPr="00203856">
        <w:rPr>
          <w:rFonts w:ascii="Arial" w:hAnsi="Arial" w:cs="Arial"/>
          <w:sz w:val="32"/>
          <w:szCs w:val="28"/>
          <w:lang w:val="kk-KZ"/>
        </w:rPr>
        <w:t>М</w:t>
      </w:r>
      <w:r w:rsidR="00A570ED" w:rsidRPr="00203856">
        <w:rPr>
          <w:rFonts w:ascii="Arial" w:hAnsi="Arial" w:cs="Arial"/>
          <w:sz w:val="32"/>
          <w:szCs w:val="28"/>
          <w:lang w:val="kk-KZ"/>
        </w:rPr>
        <w:t>ӘМС жүйесін енгізгеннен бері</w:t>
      </w:r>
      <w:r w:rsidRPr="00203856">
        <w:rPr>
          <w:rFonts w:ascii="Arial" w:hAnsi="Arial" w:cs="Arial"/>
          <w:sz w:val="32"/>
          <w:szCs w:val="28"/>
          <w:lang w:val="kk-KZ"/>
        </w:rPr>
        <w:t xml:space="preserve"> </w:t>
      </w:r>
      <w:r w:rsidR="00901DFB">
        <w:rPr>
          <w:rFonts w:ascii="Arial" w:hAnsi="Arial" w:cs="Arial"/>
          <w:sz w:val="32"/>
          <w:szCs w:val="28"/>
          <w:lang w:val="kk-KZ"/>
        </w:rPr>
        <w:t>жоспарланған</w:t>
      </w:r>
      <w:r w:rsidR="0087740B" w:rsidRPr="00203856">
        <w:rPr>
          <w:rFonts w:ascii="Arial" w:hAnsi="Arial" w:cs="Arial"/>
          <w:sz w:val="32"/>
          <w:szCs w:val="28"/>
          <w:lang w:val="kk-KZ"/>
        </w:rPr>
        <w:t xml:space="preserve"> </w:t>
      </w:r>
      <w:r w:rsidR="00901DFB">
        <w:rPr>
          <w:rFonts w:ascii="Arial" w:hAnsi="Arial" w:cs="Arial"/>
          <w:b/>
          <w:sz w:val="32"/>
          <w:szCs w:val="28"/>
          <w:lang w:val="kk-KZ"/>
        </w:rPr>
        <w:t>2,9</w:t>
      </w:r>
      <w:r w:rsidRPr="00203856">
        <w:rPr>
          <w:rFonts w:ascii="Arial" w:hAnsi="Arial" w:cs="Arial"/>
          <w:b/>
          <w:sz w:val="32"/>
          <w:szCs w:val="28"/>
          <w:lang w:val="kk-KZ"/>
        </w:rPr>
        <w:t xml:space="preserve"> триллион теңгені</w:t>
      </w:r>
      <w:r w:rsidRPr="00203856">
        <w:rPr>
          <w:rFonts w:ascii="Arial" w:hAnsi="Arial" w:cs="Arial"/>
          <w:sz w:val="32"/>
          <w:szCs w:val="28"/>
          <w:lang w:val="kk-KZ"/>
        </w:rPr>
        <w:t xml:space="preserve"> </w:t>
      </w:r>
      <w:r w:rsidR="0087740B" w:rsidRPr="00203856">
        <w:rPr>
          <w:rFonts w:ascii="Arial" w:hAnsi="Arial" w:cs="Arial"/>
          <w:sz w:val="32"/>
          <w:szCs w:val="28"/>
          <w:lang w:val="kk-KZ"/>
        </w:rPr>
        <w:t>алған жоқ</w:t>
      </w:r>
      <w:r w:rsidRPr="00203856">
        <w:rPr>
          <w:rFonts w:ascii="Arial" w:hAnsi="Arial" w:cs="Arial"/>
          <w:sz w:val="32"/>
          <w:szCs w:val="28"/>
          <w:lang w:val="kk-KZ"/>
        </w:rPr>
        <w:t>.</w:t>
      </w:r>
    </w:p>
    <w:p w14:paraId="10AE0180"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7E7C3DA0" w14:textId="17B9F39A" w:rsidR="00793FB5" w:rsidRPr="00203856" w:rsidRDefault="0027383F"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u w:val="single"/>
          <w:lang w:val="kk-KZ"/>
        </w:rPr>
        <w:t>9-с</w:t>
      </w:r>
      <w:r w:rsidR="00793FB5" w:rsidRPr="00203856">
        <w:rPr>
          <w:rFonts w:ascii="Arial" w:hAnsi="Arial" w:cs="Arial"/>
          <w:b/>
          <w:sz w:val="32"/>
          <w:szCs w:val="28"/>
          <w:u w:val="single"/>
          <w:lang w:val="kk-KZ"/>
        </w:rPr>
        <w:t>лайд</w:t>
      </w:r>
      <w:r w:rsidR="00A570ED" w:rsidRPr="00203856">
        <w:rPr>
          <w:rFonts w:ascii="Arial" w:hAnsi="Arial" w:cs="Arial"/>
          <w:b/>
          <w:sz w:val="32"/>
          <w:szCs w:val="28"/>
          <w:u w:val="single"/>
          <w:lang w:val="kk-KZ"/>
        </w:rPr>
        <w:t>.</w:t>
      </w:r>
      <w:r w:rsidR="00793FB5" w:rsidRPr="00203856">
        <w:rPr>
          <w:rFonts w:ascii="Arial" w:hAnsi="Arial" w:cs="Arial"/>
          <w:sz w:val="32"/>
          <w:szCs w:val="28"/>
          <w:lang w:val="kk-KZ"/>
        </w:rPr>
        <w:t xml:space="preserve">  </w:t>
      </w:r>
      <w:r w:rsidR="00793FB5" w:rsidRPr="00203856">
        <w:rPr>
          <w:rFonts w:ascii="Arial" w:hAnsi="Arial" w:cs="Arial"/>
          <w:b/>
          <w:sz w:val="32"/>
          <w:szCs w:val="28"/>
          <w:lang w:val="kk-KZ"/>
        </w:rPr>
        <w:t>МӘМС енгізу нәтижесі: МСАК</w:t>
      </w:r>
      <w:r w:rsidR="00793FB5" w:rsidRPr="00203856">
        <w:rPr>
          <w:rFonts w:ascii="Arial" w:hAnsi="Arial" w:cs="Arial"/>
          <w:sz w:val="32"/>
          <w:szCs w:val="28"/>
          <w:lang w:val="kk-KZ"/>
        </w:rPr>
        <w:t xml:space="preserve"> </w:t>
      </w:r>
    </w:p>
    <w:p w14:paraId="7F5510D1" w14:textId="5D532E27" w:rsidR="00793FB5" w:rsidRPr="00203856" w:rsidRDefault="0027383F"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w:t>
      </w:r>
      <w:r w:rsidR="00793FB5" w:rsidRPr="00203856">
        <w:rPr>
          <w:rFonts w:ascii="Arial" w:hAnsi="Arial" w:cs="Arial"/>
          <w:sz w:val="32"/>
          <w:szCs w:val="28"/>
          <w:lang w:val="kk-KZ"/>
        </w:rPr>
        <w:t xml:space="preserve"> ба</w:t>
      </w:r>
      <w:r w:rsidR="00583A58">
        <w:rPr>
          <w:rFonts w:ascii="Arial" w:hAnsi="Arial" w:cs="Arial"/>
          <w:sz w:val="32"/>
          <w:szCs w:val="28"/>
          <w:lang w:val="kk-KZ"/>
        </w:rPr>
        <w:t>залық параметрлерінің өзгеруіне және</w:t>
      </w:r>
      <w:r w:rsidR="00793FB5" w:rsidRPr="00203856">
        <w:rPr>
          <w:rFonts w:ascii="Arial" w:hAnsi="Arial" w:cs="Arial"/>
          <w:sz w:val="32"/>
          <w:szCs w:val="28"/>
          <w:lang w:val="kk-KZ"/>
        </w:rPr>
        <w:t xml:space="preserve"> пандемияның ықпалына қарамастан, медицин</w:t>
      </w:r>
      <w:r w:rsidRPr="00203856">
        <w:rPr>
          <w:rFonts w:ascii="Arial" w:hAnsi="Arial" w:cs="Arial"/>
          <w:sz w:val="32"/>
          <w:szCs w:val="28"/>
          <w:lang w:val="kk-KZ"/>
        </w:rPr>
        <w:t>алық сақтандыру жүйесін енгізу д</w:t>
      </w:r>
      <w:r w:rsidR="00793FB5" w:rsidRPr="00203856">
        <w:rPr>
          <w:rFonts w:ascii="Arial" w:hAnsi="Arial" w:cs="Arial"/>
          <w:sz w:val="32"/>
          <w:szCs w:val="28"/>
          <w:lang w:val="kk-KZ"/>
        </w:rPr>
        <w:t>енсаулық сақтау саласына оң әсер етті.</w:t>
      </w:r>
    </w:p>
    <w:p w14:paraId="7D731F21" w14:textId="189A88EF" w:rsidR="00793FB5" w:rsidRPr="00203856" w:rsidRDefault="00024BC4"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сақтандыруды</w:t>
      </w:r>
      <w:r w:rsidR="00793FB5" w:rsidRPr="00203856">
        <w:rPr>
          <w:rFonts w:ascii="Arial" w:hAnsi="Arial" w:cs="Arial"/>
          <w:sz w:val="32"/>
          <w:szCs w:val="28"/>
          <w:lang w:val="kk-KZ"/>
        </w:rPr>
        <w:t xml:space="preserve"> енгізу жылдарында </w:t>
      </w:r>
      <w:r w:rsidRPr="00203856">
        <w:rPr>
          <w:rFonts w:ascii="Arial" w:hAnsi="Arial" w:cs="Arial"/>
          <w:sz w:val="32"/>
          <w:szCs w:val="28"/>
          <w:lang w:val="kk-KZ"/>
        </w:rPr>
        <w:t>медициналық-санитариялық алғашқы көмек (</w:t>
      </w:r>
      <w:r w:rsidR="00793FB5" w:rsidRPr="00203856">
        <w:rPr>
          <w:rFonts w:ascii="Arial" w:hAnsi="Arial" w:cs="Arial"/>
          <w:sz w:val="32"/>
          <w:szCs w:val="28"/>
          <w:lang w:val="kk-KZ"/>
        </w:rPr>
        <w:t>МСАК</w:t>
      </w:r>
      <w:r w:rsidRPr="00203856">
        <w:rPr>
          <w:rFonts w:ascii="Arial" w:hAnsi="Arial" w:cs="Arial"/>
          <w:sz w:val="32"/>
          <w:szCs w:val="28"/>
          <w:lang w:val="kk-KZ"/>
        </w:rPr>
        <w:t>)</w:t>
      </w:r>
      <w:r w:rsidR="00793FB5" w:rsidRPr="00203856">
        <w:rPr>
          <w:rFonts w:ascii="Arial" w:hAnsi="Arial" w:cs="Arial"/>
          <w:sz w:val="32"/>
          <w:szCs w:val="28"/>
          <w:lang w:val="kk-KZ"/>
        </w:rPr>
        <w:t xml:space="preserve"> бойынша көрсе</w:t>
      </w:r>
      <w:r w:rsidR="00B3405E" w:rsidRPr="00203856">
        <w:rPr>
          <w:rFonts w:ascii="Arial" w:hAnsi="Arial" w:cs="Arial"/>
          <w:sz w:val="32"/>
          <w:szCs w:val="28"/>
          <w:lang w:val="kk-KZ"/>
        </w:rPr>
        <w:t xml:space="preserve">тілген қызметтер саны </w:t>
      </w:r>
      <w:r w:rsidR="002637C5" w:rsidRPr="00203856">
        <w:rPr>
          <w:rFonts w:ascii="Arial" w:hAnsi="Arial" w:cs="Arial"/>
          <w:b/>
          <w:sz w:val="32"/>
          <w:szCs w:val="28"/>
          <w:lang w:val="kk-KZ"/>
        </w:rPr>
        <w:t>3,2 есе</w:t>
      </w:r>
      <w:r w:rsidR="002637C5" w:rsidRPr="00203856">
        <w:rPr>
          <w:rFonts w:ascii="Arial" w:hAnsi="Arial" w:cs="Arial"/>
          <w:sz w:val="32"/>
          <w:szCs w:val="28"/>
          <w:lang w:val="kk-KZ"/>
        </w:rPr>
        <w:t xml:space="preserve"> (</w:t>
      </w:r>
      <w:r w:rsidR="00B3405E" w:rsidRPr="00203856">
        <w:rPr>
          <w:rFonts w:ascii="Arial" w:hAnsi="Arial" w:cs="Arial"/>
          <w:sz w:val="32"/>
          <w:szCs w:val="28"/>
          <w:lang w:val="kk-KZ"/>
        </w:rPr>
        <w:t>2019 жылы</w:t>
      </w:r>
      <w:r w:rsidR="00793FB5" w:rsidRPr="00203856">
        <w:rPr>
          <w:rFonts w:ascii="Arial" w:hAnsi="Arial" w:cs="Arial"/>
          <w:sz w:val="32"/>
          <w:szCs w:val="28"/>
          <w:lang w:val="kk-KZ"/>
        </w:rPr>
        <w:t xml:space="preserve"> </w:t>
      </w:r>
      <w:r w:rsidR="00793FB5" w:rsidRPr="00203856">
        <w:rPr>
          <w:rFonts w:ascii="Arial" w:hAnsi="Arial" w:cs="Arial"/>
          <w:b/>
          <w:sz w:val="32"/>
          <w:szCs w:val="28"/>
          <w:lang w:val="kk-KZ"/>
        </w:rPr>
        <w:t>191 293-тен</w:t>
      </w:r>
      <w:r w:rsidR="00793FB5" w:rsidRPr="00203856">
        <w:rPr>
          <w:rFonts w:ascii="Arial" w:hAnsi="Arial" w:cs="Arial"/>
          <w:sz w:val="32"/>
          <w:szCs w:val="28"/>
          <w:lang w:val="kk-KZ"/>
        </w:rPr>
        <w:t xml:space="preserve"> 2022 жылы </w:t>
      </w:r>
      <w:r w:rsidR="00793FB5" w:rsidRPr="00203856">
        <w:rPr>
          <w:rFonts w:ascii="Arial" w:hAnsi="Arial" w:cs="Arial"/>
          <w:b/>
          <w:sz w:val="32"/>
          <w:szCs w:val="28"/>
          <w:lang w:val="kk-KZ"/>
        </w:rPr>
        <w:t>605 792-ге дейін</w:t>
      </w:r>
      <w:r w:rsidR="002637C5" w:rsidRPr="00203856">
        <w:rPr>
          <w:rFonts w:ascii="Arial" w:hAnsi="Arial" w:cs="Arial"/>
          <w:b/>
          <w:sz w:val="32"/>
          <w:szCs w:val="28"/>
          <w:lang w:val="kk-KZ"/>
        </w:rPr>
        <w:t>)</w:t>
      </w:r>
      <w:r w:rsidR="00793FB5" w:rsidRPr="00203856">
        <w:rPr>
          <w:rFonts w:ascii="Arial" w:hAnsi="Arial" w:cs="Arial"/>
          <w:b/>
          <w:sz w:val="32"/>
          <w:szCs w:val="28"/>
          <w:lang w:val="kk-KZ"/>
        </w:rPr>
        <w:t xml:space="preserve"> өсті</w:t>
      </w:r>
      <w:r w:rsidR="00793FB5" w:rsidRPr="00203856">
        <w:rPr>
          <w:rFonts w:ascii="Arial" w:hAnsi="Arial" w:cs="Arial"/>
          <w:sz w:val="32"/>
          <w:szCs w:val="28"/>
          <w:lang w:val="kk-KZ"/>
        </w:rPr>
        <w:t>.</w:t>
      </w:r>
    </w:p>
    <w:p w14:paraId="7B83F6C9" w14:textId="109F858B" w:rsidR="002637C5" w:rsidRPr="00203856" w:rsidRDefault="002637C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Бұл ретте еліміздегі жалпы практика дәрігерлерінің саны қалада 18% - ға және ауылда 8% - ға өсті.</w:t>
      </w:r>
    </w:p>
    <w:p w14:paraId="360E0A1B"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Ауылдардағы жылжымалы медициналық кешендер есебінен халықты медициналық көмекпен қамту 2022 жылы </w:t>
      </w:r>
      <w:r w:rsidRPr="00203856">
        <w:rPr>
          <w:rFonts w:ascii="Arial" w:hAnsi="Arial" w:cs="Arial"/>
          <w:b/>
          <w:sz w:val="32"/>
          <w:szCs w:val="28"/>
          <w:lang w:val="kk-KZ"/>
        </w:rPr>
        <w:t>1,6 миллион</w:t>
      </w:r>
      <w:r w:rsidRPr="00203856">
        <w:rPr>
          <w:rFonts w:ascii="Arial" w:hAnsi="Arial" w:cs="Arial"/>
          <w:sz w:val="32"/>
          <w:szCs w:val="28"/>
          <w:lang w:val="kk-KZ"/>
        </w:rPr>
        <w:t xml:space="preserve"> адамды құрады – </w:t>
      </w:r>
      <w:r w:rsidRPr="00203856">
        <w:rPr>
          <w:rFonts w:ascii="Arial" w:hAnsi="Arial" w:cs="Arial"/>
          <w:b/>
          <w:sz w:val="32"/>
          <w:szCs w:val="28"/>
          <w:lang w:val="kk-KZ"/>
        </w:rPr>
        <w:t>өсім 1,8 есе.</w:t>
      </w:r>
    </w:p>
    <w:p w14:paraId="53A66FE5" w14:textId="2AF7D712"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Амбулаториялық деңгейде тегін дәрі-дәрмектерге қол жетімділіктің едәуір артуы </w:t>
      </w:r>
      <w:r w:rsidR="00F308E8" w:rsidRPr="00203856">
        <w:rPr>
          <w:rFonts w:ascii="Arial" w:hAnsi="Arial" w:cs="Arial"/>
          <w:sz w:val="32"/>
          <w:szCs w:val="28"/>
          <w:lang w:val="kk-KZ"/>
        </w:rPr>
        <w:t>міндетті әлеуметтік медициналық сақтандырудың</w:t>
      </w:r>
      <w:r w:rsidRPr="00203856">
        <w:rPr>
          <w:rFonts w:ascii="Arial" w:hAnsi="Arial" w:cs="Arial"/>
          <w:sz w:val="32"/>
          <w:szCs w:val="28"/>
          <w:lang w:val="kk-KZ"/>
        </w:rPr>
        <w:t xml:space="preserve"> оң нәтижелерінің бірі болып табылады. </w:t>
      </w:r>
    </w:p>
    <w:p w14:paraId="331F85F9"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5B637CDE" w14:textId="68525012" w:rsidR="00793FB5" w:rsidRPr="00203856" w:rsidRDefault="00F308E8"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u w:val="single"/>
          <w:lang w:val="kk-KZ"/>
        </w:rPr>
        <w:t>10-</w:t>
      </w:r>
      <w:r w:rsidR="00793FB5" w:rsidRPr="00203856">
        <w:rPr>
          <w:rFonts w:ascii="Arial" w:hAnsi="Arial" w:cs="Arial"/>
          <w:b/>
          <w:sz w:val="32"/>
          <w:szCs w:val="28"/>
          <w:u w:val="single"/>
          <w:lang w:val="kk-KZ"/>
        </w:rPr>
        <w:t>слайд</w:t>
      </w:r>
      <w:r w:rsidR="002637C5" w:rsidRPr="00203856">
        <w:rPr>
          <w:rFonts w:ascii="Arial" w:hAnsi="Arial" w:cs="Arial"/>
          <w:b/>
          <w:sz w:val="32"/>
          <w:szCs w:val="28"/>
          <w:u w:val="single"/>
          <w:lang w:val="kk-KZ"/>
        </w:rPr>
        <w:t>.</w:t>
      </w:r>
      <w:r w:rsidR="00793FB5" w:rsidRPr="00203856">
        <w:rPr>
          <w:rFonts w:ascii="Arial" w:hAnsi="Arial" w:cs="Arial"/>
          <w:sz w:val="32"/>
          <w:szCs w:val="28"/>
          <w:lang w:val="kk-KZ"/>
        </w:rPr>
        <w:t xml:space="preserve"> </w:t>
      </w:r>
      <w:r w:rsidRPr="00203856">
        <w:rPr>
          <w:rFonts w:ascii="Arial" w:hAnsi="Arial" w:cs="Arial"/>
          <w:b/>
          <w:sz w:val="32"/>
          <w:szCs w:val="28"/>
          <w:lang w:val="kk-KZ"/>
        </w:rPr>
        <w:t>МӘМС енгізу нәтижесі: КДҚ</w:t>
      </w:r>
    </w:p>
    <w:p w14:paraId="12BA4192" w14:textId="668FACBB" w:rsidR="00793FB5" w:rsidRPr="00203856" w:rsidRDefault="00F308E8"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2019 жылы 20 миллионға жуық арнайы</w:t>
      </w:r>
      <w:r w:rsidR="00793FB5" w:rsidRPr="00203856">
        <w:rPr>
          <w:rFonts w:ascii="Arial" w:hAnsi="Arial" w:cs="Arial"/>
          <w:sz w:val="32"/>
          <w:szCs w:val="28"/>
          <w:lang w:val="kk-KZ"/>
        </w:rPr>
        <w:t xml:space="preserve"> мамандармен к</w:t>
      </w:r>
      <w:r w:rsidRPr="00203856">
        <w:rPr>
          <w:rFonts w:ascii="Arial" w:hAnsi="Arial" w:cs="Arial"/>
          <w:sz w:val="32"/>
          <w:szCs w:val="28"/>
          <w:lang w:val="kk-KZ"/>
        </w:rPr>
        <w:t xml:space="preserve">онсультация </w:t>
      </w:r>
      <w:r w:rsidR="00793FB5" w:rsidRPr="00203856">
        <w:rPr>
          <w:rFonts w:ascii="Arial" w:hAnsi="Arial" w:cs="Arial"/>
          <w:sz w:val="32"/>
          <w:szCs w:val="28"/>
          <w:lang w:val="kk-KZ"/>
        </w:rPr>
        <w:t>және диагностикалық зерттеулер жүргізілді. Өткен жылы бұл сан 142 миллионға дейін өсті, бұл 7 есе көп. Яғни, дәрігерлік қабылдаулардың, зертханалық талдаулардың және аспаптық диагностиканың қолжетімділігі 7 есеге артты.</w:t>
      </w:r>
    </w:p>
    <w:p w14:paraId="6D3B9E0F" w14:textId="77777777" w:rsidR="005771BD"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Біздің балалар 11 миллион стоматологиялық қызмет алды, ал ересектерге көрсетілетін қызметтер </w:t>
      </w:r>
      <w:r w:rsidR="00F308E8" w:rsidRPr="00203856">
        <w:rPr>
          <w:rFonts w:ascii="Arial" w:hAnsi="Arial" w:cs="Arial"/>
          <w:sz w:val="32"/>
          <w:szCs w:val="28"/>
          <w:lang w:val="kk-KZ"/>
        </w:rPr>
        <w:t xml:space="preserve">50 мыңнан 1,5 миллионға дейін </w:t>
      </w:r>
      <w:r w:rsidR="005771BD" w:rsidRPr="00203856">
        <w:rPr>
          <w:rFonts w:ascii="Arial" w:hAnsi="Arial" w:cs="Arial"/>
          <w:sz w:val="32"/>
          <w:szCs w:val="28"/>
          <w:lang w:val="kk-KZ"/>
        </w:rPr>
        <w:t>30 есеге жуық өсті.</w:t>
      </w:r>
    </w:p>
    <w:p w14:paraId="464F1599" w14:textId="77777777" w:rsidR="00A7635F" w:rsidRPr="00203856" w:rsidRDefault="00A7635F"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54EC8A05" w14:textId="38D6B388" w:rsidR="005771BD" w:rsidRPr="00203856" w:rsidRDefault="00793FB5"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lang w:val="kk-KZ"/>
        </w:rPr>
      </w:pPr>
      <w:r w:rsidRPr="00203856">
        <w:rPr>
          <w:rFonts w:ascii="Arial" w:hAnsi="Arial" w:cs="Arial"/>
          <w:sz w:val="32"/>
          <w:szCs w:val="28"/>
          <w:lang w:val="kk-KZ"/>
        </w:rPr>
        <w:lastRenderedPageBreak/>
        <w:t xml:space="preserve"> </w:t>
      </w:r>
      <w:r w:rsidR="005771BD" w:rsidRPr="00203856">
        <w:rPr>
          <w:rFonts w:ascii="Arial" w:hAnsi="Arial" w:cs="Arial"/>
          <w:b/>
          <w:sz w:val="32"/>
          <w:szCs w:val="28"/>
          <w:u w:val="single"/>
          <w:lang w:val="kk-KZ"/>
        </w:rPr>
        <w:t>11-слайд</w:t>
      </w:r>
      <w:r w:rsidR="002637C5" w:rsidRPr="00203856">
        <w:rPr>
          <w:rFonts w:ascii="Arial" w:hAnsi="Arial" w:cs="Arial"/>
          <w:b/>
          <w:sz w:val="32"/>
          <w:szCs w:val="28"/>
          <w:u w:val="single"/>
          <w:lang w:val="kk-KZ"/>
        </w:rPr>
        <w:t>.</w:t>
      </w:r>
      <w:r w:rsidR="005771BD" w:rsidRPr="00203856">
        <w:rPr>
          <w:rFonts w:ascii="Arial" w:hAnsi="Arial" w:cs="Arial"/>
          <w:b/>
          <w:sz w:val="32"/>
          <w:szCs w:val="28"/>
          <w:lang w:val="kk-KZ"/>
        </w:rPr>
        <w:t xml:space="preserve"> Міндетті әлеуметтік медициналық сақтандыруды енгізу нәтижесі: КТ, МРТ, ПЭТ, оңалту </w:t>
      </w:r>
    </w:p>
    <w:p w14:paraId="1177BFDB" w14:textId="48D7BDC6"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сақтандыруға дейін</w:t>
      </w:r>
      <w:r w:rsidRPr="00203856">
        <w:rPr>
          <w:rFonts w:ascii="Arial" w:hAnsi="Arial" w:cs="Arial"/>
          <w:b/>
          <w:sz w:val="32"/>
          <w:szCs w:val="28"/>
          <w:lang w:val="kk-KZ"/>
        </w:rPr>
        <w:t xml:space="preserve"> </w:t>
      </w:r>
      <w:r w:rsidR="00D4570D" w:rsidRPr="00D4570D">
        <w:rPr>
          <w:rFonts w:ascii="Arial" w:hAnsi="Arial" w:cs="Arial"/>
          <w:sz w:val="32"/>
          <w:szCs w:val="28"/>
          <w:lang w:val="kk-KZ"/>
        </w:rPr>
        <w:t>Үкіметтің қатысуымен</w:t>
      </w:r>
      <w:r w:rsidR="00D4570D">
        <w:rPr>
          <w:rFonts w:ascii="Arial" w:hAnsi="Arial" w:cs="Arial"/>
          <w:b/>
          <w:sz w:val="32"/>
          <w:szCs w:val="28"/>
          <w:lang w:val="kk-KZ"/>
        </w:rPr>
        <w:t xml:space="preserve"> </w:t>
      </w:r>
      <w:r w:rsidRPr="00203856">
        <w:rPr>
          <w:rFonts w:ascii="Arial" w:hAnsi="Arial" w:cs="Arial"/>
          <w:sz w:val="32"/>
          <w:szCs w:val="28"/>
          <w:lang w:val="kk-KZ"/>
        </w:rPr>
        <w:t xml:space="preserve">халықтың әлеуметтік осал 8 тобы ғана қымбат тұратын </w:t>
      </w:r>
      <w:r w:rsidRPr="00203856">
        <w:rPr>
          <w:rFonts w:ascii="Arial" w:hAnsi="Arial" w:cs="Arial"/>
          <w:b/>
          <w:sz w:val="32"/>
          <w:szCs w:val="28"/>
          <w:lang w:val="kk-KZ"/>
        </w:rPr>
        <w:t>КТ және</w:t>
      </w:r>
      <w:r w:rsidRPr="00203856">
        <w:rPr>
          <w:rFonts w:ascii="Arial" w:hAnsi="Arial" w:cs="Arial"/>
          <w:sz w:val="32"/>
          <w:szCs w:val="28"/>
          <w:lang w:val="kk-KZ"/>
        </w:rPr>
        <w:t xml:space="preserve"> </w:t>
      </w:r>
      <w:r w:rsidRPr="00203856">
        <w:rPr>
          <w:rFonts w:ascii="Arial" w:hAnsi="Arial" w:cs="Arial"/>
          <w:b/>
          <w:sz w:val="32"/>
          <w:szCs w:val="28"/>
          <w:lang w:val="kk-KZ"/>
        </w:rPr>
        <w:t>МРТ-ға</w:t>
      </w:r>
      <w:r w:rsidRPr="00203856">
        <w:rPr>
          <w:rFonts w:ascii="Arial" w:hAnsi="Arial" w:cs="Arial"/>
          <w:sz w:val="32"/>
          <w:szCs w:val="28"/>
          <w:lang w:val="kk-KZ"/>
        </w:rPr>
        <w:t xml:space="preserve"> қол жеткізе алды. Өткен жылы осындай қызметтердің</w:t>
      </w:r>
      <w:r w:rsidR="00D4570D">
        <w:rPr>
          <w:rFonts w:ascii="Arial" w:hAnsi="Arial" w:cs="Arial"/>
          <w:sz w:val="32"/>
          <w:szCs w:val="28"/>
          <w:lang w:val="kk-KZ"/>
        </w:rPr>
        <w:t xml:space="preserve"> </w:t>
      </w:r>
      <w:r w:rsidRPr="00203856">
        <w:rPr>
          <w:rFonts w:ascii="Arial" w:hAnsi="Arial" w:cs="Arial"/>
          <w:sz w:val="32"/>
          <w:szCs w:val="28"/>
          <w:lang w:val="kk-KZ"/>
        </w:rPr>
        <w:t>1,5 миллионға жуығы жүргізілді, яғни 7 есе өсті.</w:t>
      </w:r>
    </w:p>
    <w:p w14:paraId="3A07E676"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ПЭТ қызметтерінің саны да 13 мыңнан 21 мыңға дейін екі есеге жуық өсті.</w:t>
      </w:r>
    </w:p>
    <w:p w14:paraId="5C2115A8" w14:textId="693A62C8"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Жаңа бағдарламаның арқасында </w:t>
      </w:r>
      <w:r w:rsidRPr="00203856">
        <w:rPr>
          <w:rFonts w:ascii="Arial" w:hAnsi="Arial" w:cs="Arial"/>
          <w:b/>
          <w:sz w:val="32"/>
          <w:szCs w:val="28"/>
          <w:lang w:val="kk-KZ"/>
        </w:rPr>
        <w:t>«бедеулік»</w:t>
      </w:r>
      <w:r w:rsidRPr="00203856">
        <w:rPr>
          <w:rFonts w:ascii="Arial" w:hAnsi="Arial" w:cs="Arial"/>
          <w:sz w:val="32"/>
          <w:szCs w:val="28"/>
          <w:lang w:val="kk-KZ"/>
        </w:rPr>
        <w:t xml:space="preserve"> диагнозына тап болған 8000 жұп ата-ана болу мүмкіндігіне ие болды</w:t>
      </w:r>
      <w:r w:rsidR="00D4570D">
        <w:rPr>
          <w:rFonts w:ascii="Arial" w:hAnsi="Arial" w:cs="Arial"/>
          <w:sz w:val="32"/>
          <w:szCs w:val="28"/>
          <w:lang w:val="kk-KZ"/>
        </w:rPr>
        <w:t>.</w:t>
      </w:r>
      <w:r w:rsidRPr="00203856">
        <w:rPr>
          <w:rFonts w:ascii="Arial" w:hAnsi="Arial" w:cs="Arial"/>
          <w:sz w:val="32"/>
          <w:szCs w:val="28"/>
          <w:lang w:val="kk-KZ"/>
        </w:rPr>
        <w:t xml:space="preserve"> </w:t>
      </w:r>
    </w:p>
    <w:p w14:paraId="7C48B13C"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Пациенттерге жүрек-қан тамырлары, неврологиялық, онкологиялық аурулар мен жарақаттар кезінде медициналық оңалту қолжетімді болды. </w:t>
      </w:r>
    </w:p>
    <w:p w14:paraId="0BC43785"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0192B260" w14:textId="1FB23EF3"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lang w:val="kk-KZ"/>
        </w:rPr>
      </w:pPr>
      <w:r w:rsidRPr="00203856">
        <w:rPr>
          <w:rFonts w:ascii="Arial" w:hAnsi="Arial" w:cs="Arial"/>
          <w:b/>
          <w:sz w:val="32"/>
          <w:szCs w:val="28"/>
          <w:u w:val="single"/>
          <w:lang w:val="kk-KZ"/>
        </w:rPr>
        <w:t>12-слайд</w:t>
      </w:r>
      <w:r w:rsidR="002637C5" w:rsidRPr="00203856">
        <w:rPr>
          <w:rFonts w:ascii="Arial" w:hAnsi="Arial" w:cs="Arial"/>
          <w:b/>
          <w:sz w:val="32"/>
          <w:szCs w:val="28"/>
          <w:u w:val="single"/>
          <w:lang w:val="kk-KZ"/>
        </w:rPr>
        <w:t>.</w:t>
      </w:r>
      <w:r w:rsidRPr="00203856">
        <w:rPr>
          <w:rFonts w:ascii="Arial" w:hAnsi="Arial" w:cs="Arial"/>
          <w:b/>
          <w:sz w:val="32"/>
          <w:szCs w:val="28"/>
          <w:lang w:val="kk-KZ"/>
        </w:rPr>
        <w:t xml:space="preserve"> Міндетті әлеуметтік медициналық сақтандыруды енгізу нәтижесі: ЖМК, ЖТМК</w:t>
      </w:r>
    </w:p>
    <w:p w14:paraId="73D1C42B" w14:textId="737B912E"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lang w:val="kk-KZ"/>
        </w:rPr>
        <w:t>Стационарды алмастыратын көмек</w:t>
      </w:r>
      <w:r w:rsidRPr="00203856">
        <w:rPr>
          <w:rFonts w:ascii="Arial" w:hAnsi="Arial" w:cs="Arial"/>
          <w:sz w:val="32"/>
          <w:szCs w:val="28"/>
          <w:lang w:val="kk-KZ"/>
        </w:rPr>
        <w:t xml:space="preserve"> қызметтері</w:t>
      </w:r>
      <w:r w:rsidR="002637C5" w:rsidRPr="00203856">
        <w:rPr>
          <w:rFonts w:ascii="Arial" w:hAnsi="Arial" w:cs="Arial"/>
          <w:sz w:val="32"/>
          <w:szCs w:val="28"/>
          <w:lang w:val="kk-KZ"/>
        </w:rPr>
        <w:t xml:space="preserve"> 3 жылда </w:t>
      </w:r>
      <w:r w:rsidRPr="00203856">
        <w:rPr>
          <w:rFonts w:ascii="Arial" w:hAnsi="Arial" w:cs="Arial"/>
          <w:sz w:val="32"/>
          <w:szCs w:val="28"/>
          <w:lang w:val="kk-KZ"/>
        </w:rPr>
        <w:t xml:space="preserve"> </w:t>
      </w:r>
      <w:r w:rsidR="002637C5" w:rsidRPr="00203856">
        <w:rPr>
          <w:rFonts w:ascii="Arial" w:hAnsi="Arial" w:cs="Arial"/>
          <w:sz w:val="32"/>
          <w:szCs w:val="28"/>
          <w:lang w:val="kk-KZ"/>
        </w:rPr>
        <w:t>(</w:t>
      </w:r>
      <w:r w:rsidRPr="00203856">
        <w:rPr>
          <w:rFonts w:ascii="Arial" w:hAnsi="Arial" w:cs="Arial"/>
          <w:sz w:val="32"/>
          <w:szCs w:val="28"/>
          <w:lang w:val="kk-KZ"/>
        </w:rPr>
        <w:t>62</w:t>
      </w:r>
      <w:r w:rsidR="002637C5" w:rsidRPr="00203856">
        <w:rPr>
          <w:rFonts w:ascii="Arial" w:hAnsi="Arial" w:cs="Arial"/>
          <w:sz w:val="32"/>
          <w:szCs w:val="28"/>
          <w:lang w:val="kk-KZ"/>
        </w:rPr>
        <w:t xml:space="preserve">0 мыңнан </w:t>
      </w:r>
      <w:r w:rsidRPr="00203856">
        <w:rPr>
          <w:rFonts w:ascii="Arial" w:hAnsi="Arial" w:cs="Arial"/>
          <w:sz w:val="32"/>
          <w:szCs w:val="28"/>
          <w:lang w:val="kk-KZ"/>
        </w:rPr>
        <w:t>920 мың</w:t>
      </w:r>
      <w:r w:rsidR="002637C5" w:rsidRPr="00203856">
        <w:rPr>
          <w:rFonts w:ascii="Arial" w:hAnsi="Arial" w:cs="Arial"/>
          <w:sz w:val="32"/>
          <w:szCs w:val="28"/>
          <w:lang w:val="kk-KZ"/>
        </w:rPr>
        <w:t>ға</w:t>
      </w:r>
      <w:r w:rsidRPr="00203856">
        <w:rPr>
          <w:rFonts w:ascii="Arial" w:hAnsi="Arial" w:cs="Arial"/>
          <w:sz w:val="32"/>
          <w:szCs w:val="28"/>
          <w:lang w:val="kk-KZ"/>
        </w:rPr>
        <w:t xml:space="preserve"> дейін</w:t>
      </w:r>
      <w:r w:rsidR="002637C5" w:rsidRPr="00203856">
        <w:rPr>
          <w:rFonts w:ascii="Arial" w:hAnsi="Arial" w:cs="Arial"/>
          <w:sz w:val="32"/>
          <w:szCs w:val="28"/>
          <w:lang w:val="kk-KZ"/>
        </w:rPr>
        <w:t>)</w:t>
      </w:r>
      <w:r w:rsidRPr="00203856">
        <w:rPr>
          <w:rFonts w:ascii="Arial" w:hAnsi="Arial" w:cs="Arial"/>
          <w:sz w:val="32"/>
          <w:szCs w:val="28"/>
          <w:lang w:val="kk-KZ"/>
        </w:rPr>
        <w:t xml:space="preserve"> 1,5 есеге ұлғайды. </w:t>
      </w:r>
    </w:p>
    <w:p w14:paraId="515FA7C6"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Күндізгі стационарларды қаржыландыру соңғы 3 жылда                   38,3 млрд теңгеден 77,7 млрд теңгеге дейін өсті. </w:t>
      </w:r>
    </w:p>
    <w:p w14:paraId="5DB42993"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rPr>
      </w:pPr>
      <w:proofErr w:type="spellStart"/>
      <w:r w:rsidRPr="00203856">
        <w:rPr>
          <w:rFonts w:ascii="Arial" w:hAnsi="Arial" w:cs="Arial"/>
          <w:b/>
          <w:sz w:val="32"/>
          <w:szCs w:val="28"/>
        </w:rPr>
        <w:t>Стационарлық</w:t>
      </w:r>
      <w:proofErr w:type="spellEnd"/>
      <w:r w:rsidRPr="00203856">
        <w:rPr>
          <w:rFonts w:ascii="Arial" w:hAnsi="Arial" w:cs="Arial"/>
          <w:b/>
          <w:sz w:val="32"/>
          <w:szCs w:val="28"/>
        </w:rPr>
        <w:t xml:space="preserve"> </w:t>
      </w:r>
      <w:proofErr w:type="spellStart"/>
      <w:r w:rsidRPr="00203856">
        <w:rPr>
          <w:rFonts w:ascii="Arial" w:hAnsi="Arial" w:cs="Arial"/>
          <w:b/>
          <w:sz w:val="32"/>
          <w:szCs w:val="28"/>
        </w:rPr>
        <w:t>көмекті</w:t>
      </w:r>
      <w:proofErr w:type="spellEnd"/>
      <w:r w:rsidRPr="00203856">
        <w:rPr>
          <w:rFonts w:ascii="Arial" w:hAnsi="Arial" w:cs="Arial"/>
          <w:sz w:val="32"/>
          <w:szCs w:val="28"/>
        </w:rPr>
        <w:t xml:space="preserve"> </w:t>
      </w:r>
      <w:proofErr w:type="spellStart"/>
      <w:r w:rsidRPr="00203856">
        <w:rPr>
          <w:rFonts w:ascii="Arial" w:hAnsi="Arial" w:cs="Arial"/>
          <w:sz w:val="32"/>
          <w:szCs w:val="28"/>
        </w:rPr>
        <w:t>қаржыландыру</w:t>
      </w:r>
      <w:proofErr w:type="spellEnd"/>
      <w:r w:rsidRPr="00203856">
        <w:rPr>
          <w:rFonts w:ascii="Arial" w:hAnsi="Arial" w:cs="Arial"/>
          <w:sz w:val="32"/>
          <w:szCs w:val="28"/>
        </w:rPr>
        <w:t xml:space="preserve"> 2,4 </w:t>
      </w:r>
      <w:proofErr w:type="spellStart"/>
      <w:r w:rsidRPr="00203856">
        <w:rPr>
          <w:rFonts w:ascii="Arial" w:hAnsi="Arial" w:cs="Arial"/>
          <w:sz w:val="32"/>
          <w:szCs w:val="28"/>
        </w:rPr>
        <w:t>есеге</w:t>
      </w:r>
      <w:proofErr w:type="spellEnd"/>
      <w:r w:rsidRPr="00203856">
        <w:rPr>
          <w:rFonts w:ascii="Arial" w:hAnsi="Arial" w:cs="Arial"/>
          <w:sz w:val="32"/>
          <w:szCs w:val="28"/>
        </w:rPr>
        <w:t xml:space="preserve"> </w:t>
      </w:r>
      <w:proofErr w:type="spellStart"/>
      <w:r w:rsidRPr="00203856">
        <w:rPr>
          <w:rFonts w:ascii="Arial" w:hAnsi="Arial" w:cs="Arial"/>
          <w:sz w:val="32"/>
          <w:szCs w:val="28"/>
        </w:rPr>
        <w:t>артты</w:t>
      </w:r>
      <w:proofErr w:type="spellEnd"/>
      <w:r w:rsidRPr="00203856">
        <w:rPr>
          <w:rFonts w:ascii="Arial" w:hAnsi="Arial" w:cs="Arial"/>
          <w:sz w:val="32"/>
          <w:szCs w:val="28"/>
        </w:rPr>
        <w:t xml:space="preserve">. </w:t>
      </w:r>
    </w:p>
    <w:p w14:paraId="63ABD3A7" w14:textId="75449C7F" w:rsidR="005771BD" w:rsidRPr="00203856" w:rsidRDefault="0074088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rPr>
      </w:pPr>
      <w:r w:rsidRPr="00203856">
        <w:rPr>
          <w:rFonts w:ascii="Arial" w:hAnsi="Arial" w:cs="Arial"/>
          <w:sz w:val="32"/>
          <w:szCs w:val="28"/>
          <w:lang w:val="kk-KZ"/>
        </w:rPr>
        <w:t>Жоғары технологиялық медициналық көмекті</w:t>
      </w:r>
      <w:r w:rsidR="005771BD" w:rsidRPr="00203856">
        <w:rPr>
          <w:rFonts w:ascii="Arial" w:hAnsi="Arial" w:cs="Arial"/>
          <w:sz w:val="32"/>
          <w:szCs w:val="28"/>
        </w:rPr>
        <w:t xml:space="preserve"> </w:t>
      </w:r>
      <w:proofErr w:type="spellStart"/>
      <w:r w:rsidR="005771BD" w:rsidRPr="00203856">
        <w:rPr>
          <w:rFonts w:ascii="Arial" w:hAnsi="Arial" w:cs="Arial"/>
          <w:sz w:val="32"/>
          <w:szCs w:val="28"/>
        </w:rPr>
        <w:t>қаржыландыру</w:t>
      </w:r>
      <w:proofErr w:type="spellEnd"/>
      <w:r w:rsidR="005771BD" w:rsidRPr="00203856">
        <w:rPr>
          <w:rFonts w:ascii="Arial" w:hAnsi="Arial" w:cs="Arial"/>
          <w:sz w:val="32"/>
          <w:szCs w:val="28"/>
        </w:rPr>
        <w:t xml:space="preserve"> 2,5 </w:t>
      </w:r>
      <w:proofErr w:type="spellStart"/>
      <w:r w:rsidR="005771BD" w:rsidRPr="00203856">
        <w:rPr>
          <w:rFonts w:ascii="Arial" w:hAnsi="Arial" w:cs="Arial"/>
          <w:sz w:val="32"/>
          <w:szCs w:val="28"/>
        </w:rPr>
        <w:t>есеге</w:t>
      </w:r>
      <w:proofErr w:type="spellEnd"/>
      <w:r w:rsidR="005771BD" w:rsidRPr="00203856">
        <w:rPr>
          <w:rFonts w:ascii="Arial" w:hAnsi="Arial" w:cs="Arial"/>
          <w:sz w:val="32"/>
          <w:szCs w:val="28"/>
        </w:rPr>
        <w:t xml:space="preserve">, ал </w:t>
      </w:r>
      <w:proofErr w:type="spellStart"/>
      <w:r w:rsidR="005771BD" w:rsidRPr="00203856">
        <w:rPr>
          <w:rFonts w:ascii="Arial" w:hAnsi="Arial" w:cs="Arial"/>
          <w:sz w:val="32"/>
          <w:szCs w:val="28"/>
        </w:rPr>
        <w:t>мұндай</w:t>
      </w:r>
      <w:proofErr w:type="spellEnd"/>
      <w:r w:rsidR="005771BD" w:rsidRPr="00203856">
        <w:rPr>
          <w:rFonts w:ascii="Arial" w:hAnsi="Arial" w:cs="Arial"/>
          <w:sz w:val="32"/>
          <w:szCs w:val="28"/>
        </w:rPr>
        <w:t xml:space="preserve"> </w:t>
      </w:r>
      <w:proofErr w:type="spellStart"/>
      <w:r w:rsidR="005771BD" w:rsidRPr="00203856">
        <w:rPr>
          <w:rFonts w:ascii="Arial" w:hAnsi="Arial" w:cs="Arial"/>
          <w:sz w:val="32"/>
          <w:szCs w:val="28"/>
        </w:rPr>
        <w:t>қызметтер</w:t>
      </w:r>
      <w:proofErr w:type="spellEnd"/>
      <w:r w:rsidR="005771BD" w:rsidRPr="00203856">
        <w:rPr>
          <w:rFonts w:ascii="Arial" w:hAnsi="Arial" w:cs="Arial"/>
          <w:sz w:val="32"/>
          <w:szCs w:val="28"/>
          <w:lang w:val="kk-KZ"/>
        </w:rPr>
        <w:t>дің</w:t>
      </w:r>
      <w:r w:rsidR="005771BD" w:rsidRPr="00203856">
        <w:rPr>
          <w:rFonts w:ascii="Arial" w:hAnsi="Arial" w:cs="Arial"/>
          <w:sz w:val="32"/>
          <w:szCs w:val="28"/>
        </w:rPr>
        <w:t xml:space="preserve"> </w:t>
      </w:r>
      <w:proofErr w:type="spellStart"/>
      <w:r w:rsidR="005771BD" w:rsidRPr="00203856">
        <w:rPr>
          <w:rFonts w:ascii="Arial" w:hAnsi="Arial" w:cs="Arial"/>
          <w:sz w:val="32"/>
          <w:szCs w:val="28"/>
        </w:rPr>
        <w:t>көлемі</w:t>
      </w:r>
      <w:proofErr w:type="spellEnd"/>
      <w:r w:rsidR="005771BD" w:rsidRPr="00203856">
        <w:rPr>
          <w:rFonts w:ascii="Arial" w:hAnsi="Arial" w:cs="Arial"/>
          <w:sz w:val="32"/>
          <w:szCs w:val="28"/>
        </w:rPr>
        <w:t xml:space="preserve"> 2,8 </w:t>
      </w:r>
      <w:proofErr w:type="spellStart"/>
      <w:r w:rsidR="005771BD" w:rsidRPr="00203856">
        <w:rPr>
          <w:rFonts w:ascii="Arial" w:hAnsi="Arial" w:cs="Arial"/>
          <w:sz w:val="32"/>
          <w:szCs w:val="28"/>
        </w:rPr>
        <w:t>есеге</w:t>
      </w:r>
      <w:proofErr w:type="spellEnd"/>
      <w:r w:rsidR="005771BD" w:rsidRPr="00203856">
        <w:rPr>
          <w:rFonts w:ascii="Arial" w:hAnsi="Arial" w:cs="Arial"/>
          <w:sz w:val="32"/>
          <w:szCs w:val="28"/>
        </w:rPr>
        <w:t xml:space="preserve"> </w:t>
      </w:r>
      <w:r w:rsidRPr="00203856">
        <w:rPr>
          <w:rFonts w:ascii="Arial" w:hAnsi="Arial" w:cs="Arial"/>
          <w:sz w:val="32"/>
          <w:szCs w:val="28"/>
          <w:lang w:val="kk-KZ"/>
        </w:rPr>
        <w:t>өсті</w:t>
      </w:r>
      <w:r w:rsidR="005771BD" w:rsidRPr="00203856">
        <w:rPr>
          <w:rFonts w:ascii="Arial" w:hAnsi="Arial" w:cs="Arial"/>
          <w:sz w:val="32"/>
          <w:szCs w:val="28"/>
        </w:rPr>
        <w:t>.</w:t>
      </w:r>
    </w:p>
    <w:p w14:paraId="51E3930C"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rPr>
      </w:pPr>
    </w:p>
    <w:p w14:paraId="228D03FC" w14:textId="0BBEA02F"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rPr>
      </w:pPr>
      <w:r w:rsidRPr="00203856">
        <w:rPr>
          <w:rFonts w:ascii="Arial" w:hAnsi="Arial" w:cs="Arial"/>
          <w:b/>
          <w:sz w:val="32"/>
          <w:szCs w:val="28"/>
          <w:u w:val="single"/>
        </w:rPr>
        <w:t>13-слайд</w:t>
      </w:r>
      <w:r w:rsidR="002637C5" w:rsidRPr="00203856">
        <w:rPr>
          <w:rFonts w:ascii="Arial" w:hAnsi="Arial" w:cs="Arial"/>
          <w:b/>
          <w:sz w:val="32"/>
          <w:szCs w:val="28"/>
          <w:u w:val="single"/>
          <w:lang w:val="kk-KZ"/>
        </w:rPr>
        <w:t>.</w:t>
      </w:r>
      <w:r w:rsidRPr="00203856">
        <w:rPr>
          <w:rFonts w:ascii="Arial" w:hAnsi="Arial" w:cs="Arial"/>
          <w:b/>
          <w:sz w:val="32"/>
          <w:szCs w:val="28"/>
          <w:lang w:val="kk-KZ"/>
        </w:rPr>
        <w:t xml:space="preserve"> Міндетті әлеуметтік медициналық сақтандыруды енгізу нәтижесі</w:t>
      </w:r>
      <w:r w:rsidRPr="00203856">
        <w:rPr>
          <w:rFonts w:ascii="Arial" w:hAnsi="Arial" w:cs="Arial"/>
          <w:b/>
          <w:sz w:val="32"/>
          <w:szCs w:val="28"/>
        </w:rPr>
        <w:t xml:space="preserve">: </w:t>
      </w:r>
      <w:r w:rsidRPr="00203856">
        <w:rPr>
          <w:rFonts w:ascii="Arial" w:hAnsi="Arial" w:cs="Arial"/>
          <w:b/>
          <w:sz w:val="32"/>
          <w:szCs w:val="28"/>
          <w:lang w:val="kk-KZ"/>
        </w:rPr>
        <w:t>Қ</w:t>
      </w:r>
      <w:proofErr w:type="spellStart"/>
      <w:r w:rsidRPr="00203856">
        <w:rPr>
          <w:rFonts w:ascii="Arial" w:hAnsi="Arial" w:cs="Arial"/>
          <w:b/>
          <w:sz w:val="32"/>
          <w:szCs w:val="28"/>
        </w:rPr>
        <w:t>аржыландыру</w:t>
      </w:r>
      <w:proofErr w:type="spellEnd"/>
    </w:p>
    <w:p w14:paraId="16DE9F1C" w14:textId="4C16CE48" w:rsidR="005771BD" w:rsidRPr="00203856" w:rsidRDefault="00797208"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Pr>
          <w:rFonts w:ascii="Arial" w:hAnsi="Arial" w:cs="Arial"/>
          <w:sz w:val="32"/>
          <w:szCs w:val="28"/>
          <w:lang w:val="kk-KZ"/>
        </w:rPr>
        <w:t>М</w:t>
      </w:r>
      <w:r w:rsidR="005771BD" w:rsidRPr="00203856">
        <w:rPr>
          <w:rFonts w:ascii="Arial" w:hAnsi="Arial" w:cs="Arial"/>
          <w:sz w:val="32"/>
          <w:szCs w:val="28"/>
          <w:lang w:val="kk-KZ"/>
        </w:rPr>
        <w:t>індетті әлеуметтік медициналық сақтандыру</w:t>
      </w:r>
      <w:r w:rsidR="005771BD" w:rsidRPr="00797208">
        <w:rPr>
          <w:rFonts w:ascii="Arial" w:hAnsi="Arial" w:cs="Arial"/>
          <w:sz w:val="32"/>
          <w:szCs w:val="28"/>
          <w:lang w:val="kk-KZ"/>
        </w:rPr>
        <w:t xml:space="preserve"> жүйесін енгізу денсаулық сақтауды қаржыландыруды 1 трлн теңге</w:t>
      </w:r>
      <w:r w:rsidR="005771BD" w:rsidRPr="00203856">
        <w:rPr>
          <w:rFonts w:ascii="Arial" w:hAnsi="Arial" w:cs="Arial"/>
          <w:sz w:val="32"/>
          <w:szCs w:val="28"/>
          <w:lang w:val="kk-KZ"/>
        </w:rPr>
        <w:t>ден</w:t>
      </w:r>
      <w:r w:rsidR="005771BD" w:rsidRPr="00797208">
        <w:rPr>
          <w:rFonts w:ascii="Arial" w:hAnsi="Arial" w:cs="Arial"/>
          <w:sz w:val="32"/>
          <w:szCs w:val="28"/>
          <w:lang w:val="kk-KZ"/>
        </w:rPr>
        <w:t xml:space="preserve"> 2,5 трлн</w:t>
      </w:r>
      <w:r w:rsidR="005771BD" w:rsidRPr="00203856">
        <w:rPr>
          <w:rFonts w:ascii="Arial" w:hAnsi="Arial" w:cs="Arial"/>
          <w:sz w:val="32"/>
          <w:szCs w:val="28"/>
          <w:lang w:val="kk-KZ"/>
        </w:rPr>
        <w:t xml:space="preserve"> </w:t>
      </w:r>
      <w:r w:rsidR="005771BD" w:rsidRPr="00797208">
        <w:rPr>
          <w:rFonts w:ascii="Arial" w:hAnsi="Arial" w:cs="Arial"/>
          <w:sz w:val="32"/>
          <w:szCs w:val="28"/>
          <w:lang w:val="kk-KZ"/>
        </w:rPr>
        <w:t>теңге</w:t>
      </w:r>
      <w:r w:rsidR="005771BD" w:rsidRPr="00203856">
        <w:rPr>
          <w:rFonts w:ascii="Arial" w:hAnsi="Arial" w:cs="Arial"/>
          <w:sz w:val="32"/>
          <w:szCs w:val="28"/>
          <w:lang w:val="kk-KZ"/>
        </w:rPr>
        <w:t>ге</w:t>
      </w:r>
      <w:r w:rsidR="005771BD" w:rsidRPr="00797208">
        <w:rPr>
          <w:rFonts w:ascii="Arial" w:hAnsi="Arial" w:cs="Arial"/>
          <w:sz w:val="32"/>
          <w:szCs w:val="28"/>
          <w:lang w:val="kk-KZ"/>
        </w:rPr>
        <w:t xml:space="preserve"> дейін</w:t>
      </w:r>
      <w:r w:rsidR="005771BD" w:rsidRPr="00203856">
        <w:rPr>
          <w:rFonts w:ascii="Arial" w:hAnsi="Arial" w:cs="Arial"/>
          <w:sz w:val="32"/>
          <w:szCs w:val="28"/>
          <w:lang w:val="kk-KZ"/>
        </w:rPr>
        <w:t xml:space="preserve"> ұлғайтты</w:t>
      </w:r>
      <w:r w:rsidR="005771BD" w:rsidRPr="00797208">
        <w:rPr>
          <w:rFonts w:ascii="Arial" w:hAnsi="Arial" w:cs="Arial"/>
          <w:sz w:val="32"/>
          <w:szCs w:val="28"/>
          <w:lang w:val="kk-KZ"/>
        </w:rPr>
        <w:t>.</w:t>
      </w:r>
      <w:r>
        <w:rPr>
          <w:rFonts w:ascii="Arial" w:hAnsi="Arial" w:cs="Arial"/>
          <w:sz w:val="32"/>
          <w:szCs w:val="28"/>
          <w:lang w:val="kk-KZ"/>
        </w:rPr>
        <w:t xml:space="preserve"> Бұл</w:t>
      </w:r>
      <w:r w:rsidR="005771BD" w:rsidRPr="00203856">
        <w:rPr>
          <w:rFonts w:ascii="Arial" w:hAnsi="Arial" w:cs="Arial"/>
          <w:sz w:val="32"/>
          <w:szCs w:val="28"/>
          <w:lang w:val="kk-KZ"/>
        </w:rPr>
        <w:t xml:space="preserve"> </w:t>
      </w:r>
      <w:r>
        <w:rPr>
          <w:rFonts w:ascii="Arial" w:hAnsi="Arial" w:cs="Arial"/>
          <w:sz w:val="32"/>
          <w:szCs w:val="28"/>
          <w:lang w:val="kk-KZ"/>
        </w:rPr>
        <w:t>медициналық көмекке қолжетімділігін арттыруға негіз болды.</w:t>
      </w:r>
    </w:p>
    <w:p w14:paraId="758AB05D"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Міндетті әлеуметтік медициналық сақтандыру арқасында елдегі бір тұрғынға арналған шығыстар да айтарлықтай өсті. Егер бұрын әр адамға </w:t>
      </w:r>
      <w:r w:rsidRPr="00203856">
        <w:rPr>
          <w:rFonts w:ascii="Arial" w:hAnsi="Arial" w:cs="Arial"/>
          <w:b/>
          <w:sz w:val="32"/>
          <w:szCs w:val="28"/>
          <w:lang w:val="kk-KZ"/>
        </w:rPr>
        <w:t>56 мың теңге</w:t>
      </w:r>
      <w:r w:rsidRPr="00203856">
        <w:rPr>
          <w:rFonts w:ascii="Arial" w:hAnsi="Arial" w:cs="Arial"/>
          <w:sz w:val="32"/>
          <w:szCs w:val="28"/>
          <w:lang w:val="kk-KZ"/>
        </w:rPr>
        <w:t xml:space="preserve"> болса, қазір бұл көрсеткіш </w:t>
      </w:r>
      <w:r w:rsidRPr="00203856">
        <w:rPr>
          <w:rFonts w:ascii="Arial" w:hAnsi="Arial" w:cs="Arial"/>
          <w:b/>
          <w:sz w:val="32"/>
          <w:szCs w:val="28"/>
          <w:lang w:val="kk-KZ"/>
        </w:rPr>
        <w:t>122 мың теңгені</w:t>
      </w:r>
      <w:r w:rsidRPr="00203856">
        <w:rPr>
          <w:rFonts w:ascii="Arial" w:hAnsi="Arial" w:cs="Arial"/>
          <w:sz w:val="32"/>
          <w:szCs w:val="28"/>
          <w:lang w:val="kk-KZ"/>
        </w:rPr>
        <w:t xml:space="preserve"> құрайды.</w:t>
      </w:r>
    </w:p>
    <w:p w14:paraId="649CCCA7" w14:textId="1F66F2EA"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lastRenderedPageBreak/>
        <w:t xml:space="preserve">Міндетті әлеуметтік медициналық сақтандыру бағдарламасы бойынша жұмыс істейтін медициналық </w:t>
      </w:r>
      <w:r w:rsidR="00632CBC" w:rsidRPr="00203856">
        <w:rPr>
          <w:rFonts w:ascii="Arial" w:hAnsi="Arial" w:cs="Arial"/>
          <w:sz w:val="32"/>
          <w:szCs w:val="28"/>
          <w:lang w:val="kk-KZ"/>
        </w:rPr>
        <w:t>ұйымдарың да</w:t>
      </w:r>
      <w:r w:rsidRPr="00203856">
        <w:rPr>
          <w:rFonts w:ascii="Arial" w:hAnsi="Arial" w:cs="Arial"/>
          <w:sz w:val="32"/>
          <w:szCs w:val="28"/>
          <w:lang w:val="kk-KZ"/>
        </w:rPr>
        <w:t xml:space="preserve"> саны </w:t>
      </w:r>
      <w:r w:rsidR="00836992" w:rsidRPr="00203856">
        <w:rPr>
          <w:rFonts w:ascii="Arial" w:hAnsi="Arial" w:cs="Arial"/>
          <w:sz w:val="32"/>
          <w:szCs w:val="28"/>
          <w:lang w:val="kk-KZ"/>
        </w:rPr>
        <w:t xml:space="preserve"> 2 есеге  өсті, қазіргі таңда  </w:t>
      </w:r>
      <w:r w:rsidR="002637C5" w:rsidRPr="00203856">
        <w:rPr>
          <w:rFonts w:ascii="Arial" w:hAnsi="Arial" w:cs="Arial"/>
          <w:sz w:val="32"/>
          <w:szCs w:val="28"/>
          <w:lang w:val="kk-KZ"/>
        </w:rPr>
        <w:t>2000-ға жуық</w:t>
      </w:r>
      <w:r w:rsidR="00836992" w:rsidRPr="00203856">
        <w:rPr>
          <w:rFonts w:ascii="Arial" w:hAnsi="Arial" w:cs="Arial"/>
          <w:sz w:val="32"/>
          <w:szCs w:val="28"/>
          <w:lang w:val="kk-KZ"/>
        </w:rPr>
        <w:t>тады.</w:t>
      </w:r>
      <w:r w:rsidRPr="00203856">
        <w:rPr>
          <w:rFonts w:ascii="Arial" w:hAnsi="Arial" w:cs="Arial"/>
          <w:sz w:val="32"/>
          <w:szCs w:val="28"/>
          <w:lang w:val="kk-KZ"/>
        </w:rPr>
        <w:t xml:space="preserve">  </w:t>
      </w:r>
    </w:p>
    <w:p w14:paraId="6E642005"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122D5B9A" w14:textId="2B13D57C"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lang w:val="kk-KZ"/>
        </w:rPr>
      </w:pPr>
      <w:r w:rsidRPr="00203856">
        <w:rPr>
          <w:rFonts w:ascii="Arial" w:hAnsi="Arial" w:cs="Arial"/>
          <w:b/>
          <w:sz w:val="32"/>
          <w:szCs w:val="28"/>
          <w:u w:val="single"/>
          <w:lang w:val="kk-KZ"/>
        </w:rPr>
        <w:t>14-слайд</w:t>
      </w:r>
      <w:r w:rsidR="002637C5" w:rsidRPr="00203856">
        <w:rPr>
          <w:rFonts w:ascii="Arial" w:hAnsi="Arial" w:cs="Arial"/>
          <w:b/>
          <w:sz w:val="32"/>
          <w:szCs w:val="28"/>
          <w:u w:val="single"/>
          <w:lang w:val="kk-KZ"/>
        </w:rPr>
        <w:t>.</w:t>
      </w:r>
      <w:r w:rsidRPr="00203856">
        <w:rPr>
          <w:rFonts w:ascii="Arial" w:hAnsi="Arial" w:cs="Arial"/>
          <w:sz w:val="32"/>
          <w:szCs w:val="28"/>
          <w:lang w:val="kk-KZ"/>
        </w:rPr>
        <w:t xml:space="preserve"> </w:t>
      </w:r>
      <w:r w:rsidRPr="00203856">
        <w:rPr>
          <w:rFonts w:ascii="Arial" w:hAnsi="Arial" w:cs="Arial"/>
          <w:b/>
          <w:sz w:val="32"/>
          <w:szCs w:val="28"/>
          <w:lang w:val="kk-KZ"/>
        </w:rPr>
        <w:t>Денсаулық сақтау саласына арналған шығыстар</w:t>
      </w:r>
    </w:p>
    <w:p w14:paraId="711FD91E" w14:textId="72782156"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lang w:val="kk-KZ"/>
        </w:rPr>
        <w:t>Жалпы ішкі өнімнің</w:t>
      </w:r>
      <w:r w:rsidRPr="00203856">
        <w:rPr>
          <w:rFonts w:ascii="Arial" w:hAnsi="Arial" w:cs="Arial"/>
          <w:sz w:val="32"/>
          <w:szCs w:val="28"/>
          <w:lang w:val="kk-KZ"/>
        </w:rPr>
        <w:t xml:space="preserve"> жалпы көлеміндегі денсаулық сақтау саласына арналған шығыстардың үлесі </w:t>
      </w:r>
      <w:r w:rsidRPr="00203856">
        <w:rPr>
          <w:rFonts w:ascii="Arial" w:hAnsi="Arial" w:cs="Arial"/>
          <w:b/>
          <w:sz w:val="32"/>
          <w:szCs w:val="28"/>
          <w:lang w:val="kk-KZ"/>
        </w:rPr>
        <w:t>2019 жылғы 2,8 %-дан</w:t>
      </w:r>
      <w:r w:rsidRPr="00203856">
        <w:rPr>
          <w:rFonts w:ascii="Arial" w:hAnsi="Arial" w:cs="Arial"/>
          <w:sz w:val="32"/>
          <w:szCs w:val="28"/>
          <w:lang w:val="kk-KZ"/>
        </w:rPr>
        <w:t xml:space="preserve"> 2022 жылы </w:t>
      </w:r>
      <w:r w:rsidRPr="00203856">
        <w:rPr>
          <w:rFonts w:ascii="Arial" w:hAnsi="Arial" w:cs="Arial"/>
          <w:b/>
          <w:sz w:val="32"/>
          <w:szCs w:val="28"/>
          <w:lang w:val="kk-KZ"/>
        </w:rPr>
        <w:t>3,</w:t>
      </w:r>
      <w:r w:rsidR="00A82B49" w:rsidRPr="00203856">
        <w:rPr>
          <w:rFonts w:ascii="Arial" w:hAnsi="Arial" w:cs="Arial"/>
          <w:b/>
          <w:sz w:val="32"/>
          <w:szCs w:val="28"/>
          <w:lang w:val="kk-KZ"/>
        </w:rPr>
        <w:t>7</w:t>
      </w:r>
      <w:r w:rsidRPr="00203856">
        <w:rPr>
          <w:rFonts w:ascii="Arial" w:hAnsi="Arial" w:cs="Arial"/>
          <w:b/>
          <w:sz w:val="32"/>
          <w:szCs w:val="28"/>
          <w:lang w:val="kk-KZ"/>
        </w:rPr>
        <w:t xml:space="preserve"> %-ға дейін өсті</w:t>
      </w:r>
      <w:r w:rsidRPr="00203856">
        <w:rPr>
          <w:rFonts w:ascii="Arial" w:hAnsi="Arial" w:cs="Arial"/>
          <w:sz w:val="32"/>
          <w:szCs w:val="28"/>
          <w:lang w:val="kk-KZ"/>
        </w:rPr>
        <w:t>. Мемлекет басшысы бұл үлесті 2027 жылға қарай жалпы ішкі өнімнің 5 %-ға дейін ұлғайту мақсатын қойды.</w:t>
      </w:r>
    </w:p>
    <w:p w14:paraId="6DD93A3F" w14:textId="00A755D1"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Денсаулық сақтауға жұмсалатын жалпы шығыстар кезінде жалпы ішкі өнімнің </w:t>
      </w:r>
      <w:r w:rsidRPr="00203856">
        <w:rPr>
          <w:rFonts w:ascii="Arial" w:hAnsi="Arial" w:cs="Arial"/>
          <w:b/>
          <w:sz w:val="32"/>
          <w:szCs w:val="28"/>
          <w:lang w:val="kk-KZ"/>
        </w:rPr>
        <w:t>5 %-ы</w:t>
      </w:r>
      <w:r w:rsidRPr="00203856">
        <w:rPr>
          <w:rFonts w:ascii="Arial" w:hAnsi="Arial" w:cs="Arial"/>
          <w:sz w:val="32"/>
          <w:szCs w:val="28"/>
          <w:lang w:val="kk-KZ"/>
        </w:rPr>
        <w:t xml:space="preserve"> Экономикалық ынтымақтастық және даму ұймы (ЭЫДҰ) елдерінде жалпы өмір сүру ұзақтығы </w:t>
      </w:r>
      <w:r w:rsidRPr="00203856">
        <w:rPr>
          <w:rFonts w:ascii="Arial" w:hAnsi="Arial" w:cs="Arial"/>
          <w:b/>
          <w:sz w:val="32"/>
          <w:szCs w:val="28"/>
          <w:lang w:val="kk-KZ"/>
        </w:rPr>
        <w:t>70 жылды</w:t>
      </w:r>
      <w:r w:rsidRPr="00203856">
        <w:rPr>
          <w:rFonts w:ascii="Arial" w:hAnsi="Arial" w:cs="Arial"/>
          <w:sz w:val="32"/>
          <w:szCs w:val="28"/>
          <w:lang w:val="kk-KZ"/>
        </w:rPr>
        <w:t xml:space="preserve"> құрады, бұл 70-ші жылдары. Жалпы ішкі өнімнің </w:t>
      </w:r>
      <w:r w:rsidRPr="00203856">
        <w:rPr>
          <w:rFonts w:ascii="Arial" w:hAnsi="Arial" w:cs="Arial"/>
          <w:b/>
          <w:sz w:val="32"/>
          <w:szCs w:val="28"/>
          <w:lang w:val="kk-KZ"/>
        </w:rPr>
        <w:t>10 %</w:t>
      </w:r>
      <w:r w:rsidRPr="00203856">
        <w:rPr>
          <w:rFonts w:ascii="Arial" w:hAnsi="Arial" w:cs="Arial"/>
          <w:sz w:val="32"/>
          <w:szCs w:val="28"/>
          <w:lang w:val="kk-KZ"/>
        </w:rPr>
        <w:t xml:space="preserve"> кезінде жалпы өмір сүру ұзақтығы </w:t>
      </w:r>
      <w:r w:rsidR="00842866" w:rsidRPr="00203856">
        <w:rPr>
          <w:rFonts w:ascii="Arial" w:hAnsi="Arial" w:cs="Arial"/>
          <w:sz w:val="32"/>
          <w:szCs w:val="28"/>
          <w:lang w:val="kk-KZ"/>
        </w:rPr>
        <w:t>2019 жылы</w:t>
      </w:r>
      <w:r w:rsidR="00842866" w:rsidRPr="00203856">
        <w:rPr>
          <w:rFonts w:ascii="Arial" w:hAnsi="Arial" w:cs="Arial"/>
          <w:b/>
          <w:sz w:val="32"/>
          <w:szCs w:val="28"/>
          <w:lang w:val="kk-KZ"/>
        </w:rPr>
        <w:t xml:space="preserve"> </w:t>
      </w:r>
      <w:r w:rsidR="00842866" w:rsidRPr="00203856">
        <w:rPr>
          <w:rFonts w:ascii="Arial" w:hAnsi="Arial" w:cs="Arial"/>
          <w:sz w:val="32"/>
          <w:szCs w:val="28"/>
          <w:lang w:val="kk-KZ"/>
        </w:rPr>
        <w:t xml:space="preserve">– </w:t>
      </w:r>
      <w:r w:rsidRPr="00203856">
        <w:rPr>
          <w:rFonts w:ascii="Arial" w:hAnsi="Arial" w:cs="Arial"/>
          <w:b/>
          <w:sz w:val="32"/>
          <w:szCs w:val="28"/>
          <w:lang w:val="kk-KZ"/>
        </w:rPr>
        <w:t>80 жыл</w:t>
      </w:r>
      <w:r w:rsidRPr="00203856">
        <w:rPr>
          <w:rFonts w:ascii="Arial" w:hAnsi="Arial" w:cs="Arial"/>
          <w:sz w:val="32"/>
          <w:szCs w:val="28"/>
          <w:lang w:val="kk-KZ"/>
        </w:rPr>
        <w:t xml:space="preserve"> болды</w:t>
      </w:r>
      <w:r w:rsidR="00842866" w:rsidRPr="00203856">
        <w:rPr>
          <w:rFonts w:ascii="Arial" w:hAnsi="Arial" w:cs="Arial"/>
          <w:sz w:val="32"/>
          <w:szCs w:val="28"/>
          <w:lang w:val="kk-KZ"/>
        </w:rPr>
        <w:t>.</w:t>
      </w:r>
      <w:r w:rsidRPr="00203856">
        <w:rPr>
          <w:rFonts w:ascii="Arial" w:hAnsi="Arial" w:cs="Arial"/>
          <w:sz w:val="32"/>
          <w:szCs w:val="28"/>
          <w:lang w:val="kk-KZ"/>
        </w:rPr>
        <w:t xml:space="preserve">  Көріп отырғанымыздай, денсаулық сақта</w:t>
      </w:r>
      <w:r w:rsidR="002637C5" w:rsidRPr="00203856">
        <w:rPr>
          <w:rFonts w:ascii="Arial" w:hAnsi="Arial" w:cs="Arial"/>
          <w:sz w:val="32"/>
          <w:szCs w:val="28"/>
          <w:lang w:val="kk-KZ"/>
        </w:rPr>
        <w:t>у саласына шығыстарды ұлғайту және</w:t>
      </w:r>
      <w:r w:rsidRPr="00203856">
        <w:rPr>
          <w:rFonts w:ascii="Arial" w:hAnsi="Arial" w:cs="Arial"/>
          <w:sz w:val="32"/>
          <w:szCs w:val="28"/>
          <w:lang w:val="kk-KZ"/>
        </w:rPr>
        <w:t xml:space="preserve"> медициналық көмектің сапасы, қолжетімділігі,  жалпы өмір сүру ұзақтығы арасында тікелей байланыс бар. </w:t>
      </w:r>
    </w:p>
    <w:p w14:paraId="419C87E2" w14:textId="79A676B8" w:rsidR="005771BD" w:rsidRPr="00203856" w:rsidRDefault="00842866"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Сонымен қатар</w:t>
      </w:r>
      <w:r w:rsidR="00A7635F" w:rsidRPr="00203856">
        <w:rPr>
          <w:rFonts w:ascii="Arial" w:hAnsi="Arial" w:cs="Arial"/>
          <w:sz w:val="32"/>
          <w:szCs w:val="28"/>
          <w:lang w:val="kk-KZ"/>
        </w:rPr>
        <w:t>, былтыр</w:t>
      </w:r>
      <w:r w:rsidR="005771BD" w:rsidRPr="00203856">
        <w:rPr>
          <w:rFonts w:ascii="Arial" w:hAnsi="Arial" w:cs="Arial"/>
          <w:sz w:val="32"/>
          <w:szCs w:val="28"/>
          <w:lang w:val="kk-KZ"/>
        </w:rPr>
        <w:t xml:space="preserve"> Қазақстанда денсаулық сақтау саласына жұмсалған шығыстар жалпы ішкі өнімнің </w:t>
      </w:r>
      <w:r w:rsidR="005771BD" w:rsidRPr="00203856">
        <w:rPr>
          <w:rFonts w:ascii="Arial" w:hAnsi="Arial" w:cs="Arial"/>
          <w:b/>
          <w:sz w:val="32"/>
          <w:szCs w:val="28"/>
          <w:lang w:val="kk-KZ"/>
        </w:rPr>
        <w:t>3,</w:t>
      </w:r>
      <w:r w:rsidR="00A82B49" w:rsidRPr="00203856">
        <w:rPr>
          <w:rFonts w:ascii="Arial" w:hAnsi="Arial" w:cs="Arial"/>
          <w:b/>
          <w:sz w:val="32"/>
          <w:szCs w:val="28"/>
          <w:lang w:val="kk-KZ"/>
        </w:rPr>
        <w:t>7</w:t>
      </w:r>
      <w:r w:rsidR="005771BD" w:rsidRPr="00203856">
        <w:rPr>
          <w:rFonts w:ascii="Arial" w:hAnsi="Arial" w:cs="Arial"/>
          <w:b/>
          <w:sz w:val="32"/>
          <w:szCs w:val="28"/>
          <w:lang w:val="kk-KZ"/>
        </w:rPr>
        <w:t>%</w:t>
      </w:r>
      <w:r w:rsidR="005771BD" w:rsidRPr="00203856">
        <w:rPr>
          <w:rFonts w:ascii="Arial" w:hAnsi="Arial" w:cs="Arial"/>
          <w:sz w:val="32"/>
          <w:szCs w:val="28"/>
          <w:lang w:val="kk-KZ"/>
        </w:rPr>
        <w:t xml:space="preserve"> болған кезде, жалпы өмір сүру ұзақтығы </w:t>
      </w:r>
      <w:r w:rsidR="005771BD" w:rsidRPr="00203856">
        <w:rPr>
          <w:rFonts w:ascii="Arial" w:hAnsi="Arial" w:cs="Arial"/>
          <w:b/>
          <w:sz w:val="32"/>
          <w:szCs w:val="28"/>
          <w:lang w:val="kk-KZ"/>
        </w:rPr>
        <w:t>74</w:t>
      </w:r>
      <w:r w:rsidR="005771BD" w:rsidRPr="00203856">
        <w:rPr>
          <w:rFonts w:ascii="Arial" w:hAnsi="Arial" w:cs="Arial"/>
          <w:sz w:val="32"/>
          <w:szCs w:val="28"/>
          <w:lang w:val="kk-KZ"/>
        </w:rPr>
        <w:t xml:space="preserve"> </w:t>
      </w:r>
      <w:r w:rsidR="005771BD" w:rsidRPr="00203856">
        <w:rPr>
          <w:rFonts w:ascii="Arial" w:hAnsi="Arial" w:cs="Arial"/>
          <w:b/>
          <w:sz w:val="32"/>
          <w:szCs w:val="28"/>
          <w:lang w:val="kk-KZ"/>
        </w:rPr>
        <w:t>жылды</w:t>
      </w:r>
      <w:r w:rsidR="005771BD" w:rsidRPr="00203856">
        <w:rPr>
          <w:rFonts w:ascii="Arial" w:hAnsi="Arial" w:cs="Arial"/>
          <w:sz w:val="32"/>
          <w:szCs w:val="28"/>
          <w:lang w:val="kk-KZ"/>
        </w:rPr>
        <w:t xml:space="preserve"> құрады. </w:t>
      </w:r>
    </w:p>
    <w:p w14:paraId="2D15D2D4" w14:textId="50F407CB"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Қазір халықтың медициналық қызметтерге ақы төлеуге арналған </w:t>
      </w:r>
      <w:r w:rsidRPr="00203856">
        <w:rPr>
          <w:rFonts w:ascii="Arial" w:hAnsi="Arial" w:cs="Arial"/>
          <w:b/>
          <w:sz w:val="32"/>
          <w:szCs w:val="28"/>
          <w:lang w:val="kk-KZ"/>
        </w:rPr>
        <w:t>қалта шығыстарының үлесі</w:t>
      </w:r>
      <w:r w:rsidRPr="00203856">
        <w:rPr>
          <w:rFonts w:ascii="Arial" w:hAnsi="Arial" w:cs="Arial"/>
          <w:sz w:val="32"/>
          <w:szCs w:val="28"/>
          <w:lang w:val="kk-KZ"/>
        </w:rPr>
        <w:t xml:space="preserve"> 2018 жылғы </w:t>
      </w:r>
      <w:r w:rsidRPr="00203856">
        <w:rPr>
          <w:rFonts w:ascii="Arial" w:hAnsi="Arial" w:cs="Arial"/>
          <w:b/>
          <w:sz w:val="32"/>
          <w:szCs w:val="28"/>
          <w:lang w:val="kk-KZ"/>
        </w:rPr>
        <w:t>34%</w:t>
      </w:r>
      <w:r w:rsidRPr="00203856">
        <w:rPr>
          <w:rFonts w:ascii="Arial" w:hAnsi="Arial" w:cs="Arial"/>
          <w:sz w:val="32"/>
          <w:szCs w:val="28"/>
          <w:lang w:val="kk-KZ"/>
        </w:rPr>
        <w:t xml:space="preserve">-дан 2022 жылы </w:t>
      </w:r>
      <w:r w:rsidRPr="00203856">
        <w:rPr>
          <w:rFonts w:ascii="Arial" w:hAnsi="Arial" w:cs="Arial"/>
          <w:b/>
          <w:sz w:val="32"/>
          <w:szCs w:val="28"/>
          <w:lang w:val="kk-KZ"/>
        </w:rPr>
        <w:t>31%-</w:t>
      </w:r>
      <w:r w:rsidRPr="00203856">
        <w:rPr>
          <w:rFonts w:ascii="Arial" w:hAnsi="Arial" w:cs="Arial"/>
          <w:sz w:val="32"/>
          <w:szCs w:val="28"/>
          <w:lang w:val="kk-KZ"/>
        </w:rPr>
        <w:t xml:space="preserve">ға дейін қысқарды. </w:t>
      </w:r>
    </w:p>
    <w:p w14:paraId="3945CDCE"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45F539EB" w14:textId="7BD2B93E"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lang w:val="kk-KZ"/>
        </w:rPr>
      </w:pPr>
      <w:r w:rsidRPr="00203856">
        <w:rPr>
          <w:rFonts w:ascii="Arial" w:hAnsi="Arial" w:cs="Arial"/>
          <w:b/>
          <w:sz w:val="32"/>
          <w:szCs w:val="28"/>
          <w:u w:val="single"/>
          <w:lang w:val="kk-KZ"/>
        </w:rPr>
        <w:t>15-слайд</w:t>
      </w:r>
      <w:r w:rsidR="00797208">
        <w:rPr>
          <w:rFonts w:ascii="Arial" w:hAnsi="Arial" w:cs="Arial"/>
          <w:b/>
          <w:sz w:val="32"/>
          <w:szCs w:val="28"/>
          <w:u w:val="single"/>
          <w:lang w:val="kk-KZ"/>
        </w:rPr>
        <w:t>.</w:t>
      </w:r>
      <w:r w:rsidRPr="00203856">
        <w:rPr>
          <w:rFonts w:ascii="Arial" w:hAnsi="Arial" w:cs="Arial"/>
          <w:b/>
          <w:sz w:val="32"/>
          <w:szCs w:val="28"/>
          <w:lang w:val="kk-KZ"/>
        </w:rPr>
        <w:t>Медициналық-демографиялық көрсеткіштер бойынша ақпарат.</w:t>
      </w:r>
    </w:p>
    <w:p w14:paraId="1C59C6AE" w14:textId="56735454" w:rsidR="005771BD" w:rsidRPr="002268A5" w:rsidRDefault="005771BD" w:rsidP="002268A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320C5">
        <w:rPr>
          <w:rFonts w:ascii="Arial" w:hAnsi="Arial" w:cs="Arial"/>
          <w:sz w:val="32"/>
          <w:szCs w:val="28"/>
          <w:lang w:val="kk-KZ"/>
        </w:rPr>
        <w:t xml:space="preserve">2019 жылдан бастап жүйе жұмыс істеген уақыт ішінде </w:t>
      </w:r>
      <w:r w:rsidR="00EC0A45" w:rsidRPr="002320C5">
        <w:rPr>
          <w:rFonts w:ascii="Arial" w:hAnsi="Arial" w:cs="Arial"/>
          <w:sz w:val="32"/>
          <w:szCs w:val="28"/>
          <w:lang w:val="kk-KZ"/>
        </w:rPr>
        <w:t xml:space="preserve">қазақстандықтардың орташа өмір жасы </w:t>
      </w:r>
      <w:r w:rsidRPr="002320C5">
        <w:rPr>
          <w:rFonts w:ascii="Arial" w:hAnsi="Arial" w:cs="Arial"/>
          <w:sz w:val="32"/>
          <w:szCs w:val="28"/>
          <w:lang w:val="kk-KZ"/>
        </w:rPr>
        <w:t xml:space="preserve"> өсті</w:t>
      </w:r>
      <w:r w:rsidR="002268A5">
        <w:rPr>
          <w:rFonts w:ascii="Arial" w:hAnsi="Arial" w:cs="Arial"/>
          <w:sz w:val="32"/>
          <w:szCs w:val="28"/>
          <w:lang w:val="kk-KZ"/>
        </w:rPr>
        <w:t>, ж</w:t>
      </w:r>
      <w:r w:rsidRPr="002268A5">
        <w:rPr>
          <w:rFonts w:ascii="Arial" w:hAnsi="Arial" w:cs="Arial"/>
          <w:sz w:val="32"/>
          <w:szCs w:val="28"/>
          <w:lang w:val="kk-KZ"/>
        </w:rPr>
        <w:t xml:space="preserve">алпы өлім </w:t>
      </w:r>
      <w:r w:rsidR="002268A5">
        <w:rPr>
          <w:rFonts w:ascii="Arial" w:hAnsi="Arial" w:cs="Arial"/>
          <w:sz w:val="32"/>
          <w:szCs w:val="28"/>
          <w:lang w:val="kk-KZ"/>
        </w:rPr>
        <w:br/>
      </w:r>
      <w:r w:rsidRPr="002268A5">
        <w:rPr>
          <w:rFonts w:ascii="Arial" w:hAnsi="Arial" w:cs="Arial"/>
          <w:sz w:val="32"/>
          <w:szCs w:val="28"/>
          <w:lang w:val="kk-KZ"/>
        </w:rPr>
        <w:t>6,1 %-ға төмендеді. Нәресте мен ана өлімі, қатерлі аурулардан болатын өлім айтарлықтай төмендеді.</w:t>
      </w:r>
    </w:p>
    <w:p w14:paraId="766848EC" w14:textId="343267BF" w:rsidR="002320C5" w:rsidRDefault="002268A5"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Pr>
          <w:rFonts w:ascii="Arial" w:hAnsi="Arial" w:cs="Arial"/>
          <w:sz w:val="32"/>
          <w:szCs w:val="28"/>
          <w:lang w:val="kk-KZ"/>
        </w:rPr>
        <w:t>Алайда п</w:t>
      </w:r>
      <w:r w:rsidR="002320C5" w:rsidRPr="002320C5">
        <w:rPr>
          <w:rFonts w:ascii="Arial" w:hAnsi="Arial" w:cs="Arial"/>
          <w:sz w:val="32"/>
          <w:szCs w:val="28"/>
          <w:lang w:val="kk-KZ"/>
        </w:rPr>
        <w:t xml:space="preserve">андемия салдарынан </w:t>
      </w:r>
      <w:r w:rsidR="00200BCF">
        <w:rPr>
          <w:rFonts w:ascii="Arial" w:hAnsi="Arial" w:cs="Arial"/>
          <w:sz w:val="32"/>
          <w:szCs w:val="28"/>
          <w:lang w:val="kk-KZ"/>
        </w:rPr>
        <w:t>өлім-жітім</w:t>
      </w:r>
      <w:r w:rsidR="002320C5" w:rsidRPr="002320C5">
        <w:rPr>
          <w:rFonts w:ascii="Arial" w:hAnsi="Arial" w:cs="Arial"/>
          <w:sz w:val="32"/>
          <w:szCs w:val="28"/>
          <w:lang w:val="kk-KZ"/>
        </w:rPr>
        <w:t xml:space="preserve"> көрсеткіштер күрт төмендеді. </w:t>
      </w:r>
    </w:p>
    <w:p w14:paraId="3B27D25C" w14:textId="55507F46" w:rsidR="005771BD" w:rsidRPr="00203856" w:rsidRDefault="00200BCF"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Pr>
          <w:rFonts w:ascii="Arial" w:hAnsi="Arial" w:cs="Arial"/>
          <w:sz w:val="32"/>
          <w:szCs w:val="28"/>
          <w:lang w:val="kk-KZ"/>
        </w:rPr>
        <w:t xml:space="preserve">Оған қарамастан </w:t>
      </w:r>
      <w:r w:rsidR="005771BD" w:rsidRPr="00203856">
        <w:rPr>
          <w:rFonts w:ascii="Arial" w:hAnsi="Arial" w:cs="Arial"/>
          <w:sz w:val="32"/>
          <w:szCs w:val="28"/>
          <w:lang w:val="kk-KZ"/>
        </w:rPr>
        <w:t>2022 жылдың қорытындысы бойынша медициналық-демографиялық көрсеткіштер пандемия кезеңіне дейінгі нәтижелерден асып түсті.</w:t>
      </w:r>
    </w:p>
    <w:p w14:paraId="01BDE267"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6CA327C3"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u w:val="single"/>
        </w:rPr>
      </w:pPr>
      <w:r w:rsidRPr="00203856">
        <w:rPr>
          <w:rFonts w:ascii="Arial" w:hAnsi="Arial" w:cs="Arial"/>
          <w:b/>
          <w:sz w:val="32"/>
          <w:szCs w:val="28"/>
          <w:u w:val="single"/>
        </w:rPr>
        <w:t>III ПРОБЛЕМАЛЫҚ МӘСЕЛЕЛЕР</w:t>
      </w:r>
    </w:p>
    <w:p w14:paraId="4A395356"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rPr>
      </w:pPr>
    </w:p>
    <w:p w14:paraId="143EDF97" w14:textId="39DC55C1" w:rsidR="005771BD"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rPr>
      </w:pPr>
      <w:r w:rsidRPr="00203856">
        <w:rPr>
          <w:rFonts w:ascii="Arial" w:hAnsi="Arial" w:cs="Arial"/>
          <w:b/>
          <w:sz w:val="32"/>
          <w:szCs w:val="28"/>
          <w:u w:val="single"/>
          <w:lang w:val="kk-KZ"/>
        </w:rPr>
        <w:t>1</w:t>
      </w:r>
      <w:r w:rsidRPr="00203856">
        <w:rPr>
          <w:rFonts w:ascii="Arial" w:hAnsi="Arial" w:cs="Arial"/>
          <w:b/>
          <w:sz w:val="32"/>
          <w:szCs w:val="28"/>
          <w:u w:val="single"/>
        </w:rPr>
        <w:t>6</w:t>
      </w:r>
      <w:r w:rsidRPr="00203856">
        <w:rPr>
          <w:rFonts w:ascii="Arial" w:hAnsi="Arial" w:cs="Arial"/>
          <w:b/>
          <w:sz w:val="32"/>
          <w:szCs w:val="28"/>
          <w:u w:val="single"/>
          <w:lang w:val="kk-KZ"/>
        </w:rPr>
        <w:t>-слайд</w:t>
      </w:r>
      <w:r w:rsidR="002637C5" w:rsidRPr="00203856">
        <w:rPr>
          <w:rFonts w:ascii="Arial" w:hAnsi="Arial" w:cs="Arial"/>
          <w:b/>
          <w:sz w:val="32"/>
          <w:szCs w:val="28"/>
          <w:u w:val="single"/>
          <w:lang w:val="kk-KZ"/>
        </w:rPr>
        <w:t>.</w:t>
      </w:r>
      <w:r w:rsidRPr="00203856">
        <w:rPr>
          <w:rFonts w:ascii="Arial" w:hAnsi="Arial" w:cs="Arial"/>
          <w:b/>
          <w:sz w:val="32"/>
          <w:szCs w:val="28"/>
        </w:rPr>
        <w:t xml:space="preserve"> </w:t>
      </w:r>
      <w:r w:rsidRPr="00203856">
        <w:rPr>
          <w:rFonts w:ascii="Arial" w:hAnsi="Arial" w:cs="Arial"/>
          <w:b/>
          <w:sz w:val="32"/>
          <w:szCs w:val="28"/>
          <w:lang w:val="kk-KZ"/>
        </w:rPr>
        <w:t>П</w:t>
      </w:r>
      <w:proofErr w:type="spellStart"/>
      <w:r w:rsidRPr="00203856">
        <w:rPr>
          <w:rFonts w:ascii="Arial" w:hAnsi="Arial" w:cs="Arial"/>
          <w:b/>
          <w:sz w:val="32"/>
          <w:szCs w:val="28"/>
        </w:rPr>
        <w:t>роблемалық</w:t>
      </w:r>
      <w:proofErr w:type="spellEnd"/>
      <w:r w:rsidRPr="00203856">
        <w:rPr>
          <w:rFonts w:ascii="Arial" w:hAnsi="Arial" w:cs="Arial"/>
          <w:b/>
          <w:sz w:val="32"/>
          <w:szCs w:val="28"/>
        </w:rPr>
        <w:t xml:space="preserve"> </w:t>
      </w:r>
      <w:r w:rsidRPr="00203856">
        <w:rPr>
          <w:rFonts w:ascii="Arial" w:hAnsi="Arial" w:cs="Arial"/>
          <w:b/>
          <w:sz w:val="32"/>
          <w:szCs w:val="28"/>
          <w:lang w:val="kk-KZ"/>
        </w:rPr>
        <w:t>мәселелер</w:t>
      </w:r>
      <w:r w:rsidRPr="00203856">
        <w:rPr>
          <w:rFonts w:ascii="Arial" w:hAnsi="Arial" w:cs="Arial"/>
          <w:b/>
          <w:sz w:val="32"/>
          <w:szCs w:val="28"/>
        </w:rPr>
        <w:t xml:space="preserve"> </w:t>
      </w:r>
    </w:p>
    <w:p w14:paraId="54D2A60D" w14:textId="77777777" w:rsidR="00945740" w:rsidRDefault="00945740"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rPr>
      </w:pPr>
    </w:p>
    <w:p w14:paraId="434D022B" w14:textId="52376DC1" w:rsidR="00945740" w:rsidRDefault="00945740" w:rsidP="00945740">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u w:val="single"/>
          <w:lang w:val="kk-KZ"/>
        </w:rPr>
      </w:pPr>
      <w:r>
        <w:rPr>
          <w:rFonts w:ascii="Arial" w:hAnsi="Arial" w:cs="Arial"/>
          <w:b/>
          <w:sz w:val="32"/>
          <w:szCs w:val="28"/>
          <w:u w:val="single"/>
          <w:lang w:val="kk-KZ"/>
        </w:rPr>
        <w:t>Құрметті депутаттар!</w:t>
      </w:r>
    </w:p>
    <w:p w14:paraId="337A68EB" w14:textId="77777777" w:rsidR="00945740" w:rsidRPr="00945740" w:rsidRDefault="00945740" w:rsidP="00945740">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lang w:val="kk-KZ"/>
        </w:rPr>
      </w:pPr>
    </w:p>
    <w:p w14:paraId="4B14530F" w14:textId="65638F3F"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4D72E6">
        <w:rPr>
          <w:rFonts w:ascii="Arial" w:hAnsi="Arial" w:cs="Arial"/>
          <w:sz w:val="32"/>
          <w:szCs w:val="28"/>
          <w:lang w:val="kk-KZ"/>
        </w:rPr>
        <w:t>Бүгінгі таңда халық, медициналық қызмет көрсетушілер және мемлекет тарапынан денсаулық сақтау жүйесіне қатысты</w:t>
      </w:r>
      <w:r w:rsidRPr="00203856">
        <w:rPr>
          <w:rFonts w:ascii="Arial" w:hAnsi="Arial" w:cs="Arial"/>
          <w:sz w:val="32"/>
          <w:szCs w:val="28"/>
          <w:lang w:val="kk-KZ"/>
        </w:rPr>
        <w:t xml:space="preserve"> </w:t>
      </w:r>
      <w:r w:rsidR="00A7635F" w:rsidRPr="00203856">
        <w:rPr>
          <w:rFonts w:ascii="Arial" w:hAnsi="Arial" w:cs="Arial"/>
          <w:sz w:val="32"/>
          <w:szCs w:val="28"/>
          <w:lang w:val="kk-KZ"/>
        </w:rPr>
        <w:t>ө</w:t>
      </w:r>
      <w:r w:rsidRPr="004D72E6">
        <w:rPr>
          <w:rFonts w:ascii="Arial" w:hAnsi="Arial" w:cs="Arial"/>
          <w:sz w:val="32"/>
          <w:szCs w:val="28"/>
          <w:lang w:val="kk-KZ"/>
        </w:rPr>
        <w:t>зекті мәселелер айқындал</w:t>
      </w:r>
      <w:r w:rsidRPr="00203856">
        <w:rPr>
          <w:rFonts w:ascii="Arial" w:hAnsi="Arial" w:cs="Arial"/>
          <w:sz w:val="32"/>
          <w:szCs w:val="28"/>
          <w:lang w:val="kk-KZ"/>
        </w:rPr>
        <w:t>ды және</w:t>
      </w:r>
      <w:r w:rsidRPr="004D72E6">
        <w:rPr>
          <w:rFonts w:ascii="Arial" w:hAnsi="Arial" w:cs="Arial"/>
          <w:sz w:val="32"/>
          <w:szCs w:val="28"/>
          <w:lang w:val="kk-KZ"/>
        </w:rPr>
        <w:t xml:space="preserve"> оларды</w:t>
      </w:r>
      <w:r w:rsidR="004D72E6" w:rsidRPr="004D72E6">
        <w:rPr>
          <w:rFonts w:ascii="Arial" w:hAnsi="Arial" w:cs="Arial"/>
          <w:sz w:val="32"/>
          <w:szCs w:val="28"/>
          <w:lang w:val="kk-KZ"/>
        </w:rPr>
        <w:t xml:space="preserve"> шешу бойынша шаралар қабылдануда.</w:t>
      </w:r>
    </w:p>
    <w:p w14:paraId="65C350EC" w14:textId="31EB2C5F"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lang w:val="kk-KZ"/>
        </w:rPr>
        <w:t>Халықтың</w:t>
      </w:r>
      <w:r w:rsidRPr="00203856">
        <w:rPr>
          <w:rFonts w:ascii="Arial" w:hAnsi="Arial" w:cs="Arial"/>
          <w:sz w:val="32"/>
          <w:szCs w:val="28"/>
          <w:lang w:val="kk-KZ"/>
        </w:rPr>
        <w:t xml:space="preserve"> негізсіз үміттеріне әкелетін проблемалар бірінші кезектегі мәселе</w:t>
      </w:r>
      <w:r w:rsidR="00A7635F" w:rsidRPr="00203856">
        <w:rPr>
          <w:rFonts w:ascii="Arial" w:hAnsi="Arial" w:cs="Arial"/>
          <w:sz w:val="32"/>
          <w:szCs w:val="28"/>
          <w:lang w:val="kk-KZ"/>
        </w:rPr>
        <w:t>,</w:t>
      </w:r>
      <w:r w:rsidRPr="00203856">
        <w:rPr>
          <w:rFonts w:ascii="Arial" w:hAnsi="Arial" w:cs="Arial"/>
          <w:sz w:val="32"/>
          <w:szCs w:val="28"/>
          <w:lang w:val="kk-KZ"/>
        </w:rPr>
        <w:t xml:space="preserve"> б</w:t>
      </w:r>
      <w:r w:rsidR="002637C5" w:rsidRPr="00203856">
        <w:rPr>
          <w:rFonts w:ascii="Arial" w:hAnsi="Arial" w:cs="Arial"/>
          <w:sz w:val="32"/>
          <w:szCs w:val="28"/>
          <w:lang w:val="kk-KZ"/>
        </w:rPr>
        <w:t>ұл – медициналық көмектің сапасы және қолжетімділігі.</w:t>
      </w:r>
    </w:p>
    <w:p w14:paraId="11044BD9" w14:textId="505721AF"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b/>
          <w:sz w:val="32"/>
          <w:szCs w:val="28"/>
          <w:lang w:val="kk-KZ"/>
        </w:rPr>
        <w:t xml:space="preserve">Медициналық </w:t>
      </w:r>
      <w:r w:rsidR="0066100E">
        <w:rPr>
          <w:rFonts w:ascii="Arial" w:hAnsi="Arial" w:cs="Arial"/>
          <w:b/>
          <w:sz w:val="32"/>
          <w:szCs w:val="28"/>
          <w:lang w:val="kk-KZ"/>
        </w:rPr>
        <w:t>ұйымдар да</w:t>
      </w:r>
      <w:r w:rsidRPr="00203856">
        <w:rPr>
          <w:rFonts w:ascii="Arial" w:hAnsi="Arial" w:cs="Arial"/>
          <w:sz w:val="32"/>
          <w:szCs w:val="28"/>
          <w:lang w:val="kk-KZ"/>
        </w:rPr>
        <w:t xml:space="preserve"> проблемаларға тап болды, олардың негізгілері төмен тарифтер, Тегін медициналық көмектің кепілдік берілген көлемі мен Міндетті әлеуметтік медициналық сақтандыру пакеттерінің күрделі тізбелері, кадрлардың тапшылығы және медициналық ұйымдардың шамадан тыс жүктемесі, дәрігер мамандығы беделінің жеткіліксіздігі болып табылады. </w:t>
      </w:r>
    </w:p>
    <w:p w14:paraId="6CDE7CB3" w14:textId="4F285A3B"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Сонымен қатар </w:t>
      </w:r>
      <w:r w:rsidRPr="00203856">
        <w:rPr>
          <w:rFonts w:ascii="Arial" w:hAnsi="Arial" w:cs="Arial"/>
          <w:b/>
          <w:sz w:val="32"/>
          <w:szCs w:val="28"/>
          <w:lang w:val="kk-KZ"/>
        </w:rPr>
        <w:t>мемлекет</w:t>
      </w:r>
      <w:r w:rsidRPr="00203856">
        <w:rPr>
          <w:rFonts w:ascii="Arial" w:hAnsi="Arial" w:cs="Arial"/>
          <w:sz w:val="32"/>
          <w:szCs w:val="28"/>
          <w:lang w:val="kk-KZ"/>
        </w:rPr>
        <w:t xml:space="preserve"> бюджетке артық жүктеме әкелуі </w:t>
      </w:r>
      <w:r w:rsidR="00CE0E3A" w:rsidRPr="00203856">
        <w:rPr>
          <w:rFonts w:ascii="Arial" w:hAnsi="Arial" w:cs="Arial"/>
          <w:sz w:val="32"/>
          <w:szCs w:val="28"/>
          <w:lang w:val="kk-KZ"/>
        </w:rPr>
        <w:t>және</w:t>
      </w:r>
      <w:r w:rsidRPr="00203856">
        <w:rPr>
          <w:rFonts w:ascii="Arial" w:hAnsi="Arial" w:cs="Arial"/>
          <w:sz w:val="32"/>
          <w:szCs w:val="28"/>
          <w:lang w:val="kk-KZ"/>
        </w:rPr>
        <w:t xml:space="preserve"> денсаулық сақтауды қаржыландыруды басқарудың тиімділігінің жеткіліксіздігіне назар аударды. </w:t>
      </w:r>
    </w:p>
    <w:p w14:paraId="2E62DA10"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2154552E"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center"/>
        <w:rPr>
          <w:rFonts w:ascii="Arial" w:hAnsi="Arial" w:cs="Arial"/>
          <w:b/>
          <w:sz w:val="32"/>
          <w:szCs w:val="28"/>
          <w:u w:val="single"/>
          <w:lang w:val="kk-KZ"/>
        </w:rPr>
      </w:pPr>
      <w:r w:rsidRPr="00203856">
        <w:rPr>
          <w:rFonts w:ascii="Arial" w:hAnsi="Arial" w:cs="Arial"/>
          <w:b/>
          <w:sz w:val="32"/>
          <w:szCs w:val="28"/>
          <w:u w:val="single"/>
          <w:lang w:val="kk-KZ"/>
        </w:rPr>
        <w:t>IV ҚАБЫЛДАНАТЫН ШАРАЛАР</w:t>
      </w:r>
    </w:p>
    <w:p w14:paraId="3B54967C"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371DE58B" w14:textId="746ADB15"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r w:rsidRPr="00203856">
        <w:rPr>
          <w:rFonts w:ascii="Arial" w:hAnsi="Arial" w:cs="Arial"/>
          <w:b/>
          <w:sz w:val="32"/>
          <w:szCs w:val="28"/>
          <w:u w:val="single"/>
          <w:lang w:val="kk-KZ"/>
        </w:rPr>
        <w:t>17-слайд</w:t>
      </w:r>
      <w:r w:rsidR="002637C5" w:rsidRPr="00203856">
        <w:rPr>
          <w:rFonts w:ascii="Arial" w:hAnsi="Arial" w:cs="Arial"/>
          <w:b/>
          <w:sz w:val="32"/>
          <w:szCs w:val="28"/>
          <w:u w:val="single"/>
          <w:lang w:val="kk-KZ"/>
        </w:rPr>
        <w:t>.</w:t>
      </w:r>
      <w:r w:rsidR="00920D2F" w:rsidRPr="00203856">
        <w:rPr>
          <w:rFonts w:ascii="Arial" w:hAnsi="Arial" w:cs="Arial"/>
          <w:b/>
          <w:sz w:val="32"/>
          <w:szCs w:val="28"/>
          <w:u w:val="single"/>
          <w:lang w:val="kk-KZ"/>
        </w:rPr>
        <w:t xml:space="preserve"> Халық мәселелері бойынша шаралар</w:t>
      </w:r>
    </w:p>
    <w:p w14:paraId="10FBDED0" w14:textId="1507B2C8"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Халықтың медициналық көмектің қолжетімділігін жақсарту жөніндегі </w:t>
      </w:r>
      <w:r w:rsidRPr="00203856">
        <w:rPr>
          <w:rFonts w:ascii="Arial" w:hAnsi="Arial" w:cs="Arial"/>
          <w:b/>
          <w:sz w:val="32"/>
          <w:szCs w:val="28"/>
          <w:lang w:val="kk-KZ"/>
        </w:rPr>
        <w:t>мәселелерін</w:t>
      </w:r>
      <w:r w:rsidRPr="00203856">
        <w:rPr>
          <w:rFonts w:ascii="Arial" w:hAnsi="Arial" w:cs="Arial"/>
          <w:sz w:val="32"/>
          <w:szCs w:val="28"/>
          <w:lang w:val="kk-KZ"/>
        </w:rPr>
        <w:t xml:space="preserve"> шешу үшін Министрлік бірқатар</w:t>
      </w:r>
      <w:r w:rsidR="00FE227D" w:rsidRPr="00203856">
        <w:rPr>
          <w:rFonts w:ascii="Arial" w:hAnsi="Arial" w:cs="Arial"/>
          <w:sz w:val="32"/>
          <w:szCs w:val="28"/>
          <w:lang w:val="kk-KZ"/>
        </w:rPr>
        <w:t xml:space="preserve"> </w:t>
      </w:r>
      <w:r w:rsidR="005B6AD0" w:rsidRPr="00203856">
        <w:rPr>
          <w:rFonts w:ascii="Arial" w:hAnsi="Arial" w:cs="Arial"/>
          <w:sz w:val="32"/>
          <w:szCs w:val="28"/>
          <w:lang w:val="kk-KZ"/>
        </w:rPr>
        <w:t>медициналық көмекті ұйымдастыру стандарттарын, хаттамаларын, қағидаларын жаңартты,</w:t>
      </w:r>
      <w:r w:rsidRPr="00203856">
        <w:rPr>
          <w:rFonts w:ascii="Arial" w:hAnsi="Arial" w:cs="Arial"/>
          <w:sz w:val="32"/>
          <w:szCs w:val="28"/>
          <w:lang w:val="kk-KZ"/>
        </w:rPr>
        <w:t xml:space="preserve"> </w:t>
      </w:r>
      <w:r w:rsidR="005B6AD0" w:rsidRPr="00203856">
        <w:rPr>
          <w:rFonts w:ascii="Arial" w:hAnsi="Arial" w:cs="Arial"/>
          <w:sz w:val="32"/>
          <w:szCs w:val="28"/>
          <w:lang w:val="kk-KZ"/>
        </w:rPr>
        <w:t>ж</w:t>
      </w:r>
      <w:r w:rsidRPr="00203856">
        <w:rPr>
          <w:rFonts w:ascii="Arial" w:hAnsi="Arial" w:cs="Arial"/>
          <w:sz w:val="32"/>
          <w:szCs w:val="28"/>
          <w:lang w:val="kk-KZ"/>
        </w:rPr>
        <w:t xml:space="preserve">елінің мемлекеттік нормативі қайта қаралды, медициналық көмектің (ауылда) қолжетімділігі қамтамасыз етілді. </w:t>
      </w:r>
    </w:p>
    <w:p w14:paraId="66C24F1F" w14:textId="1277E56B" w:rsidR="00FE227D" w:rsidRPr="00203856" w:rsidRDefault="00311005" w:rsidP="00FE227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Мысалы, е</w:t>
      </w:r>
      <w:r w:rsidR="00FE227D" w:rsidRPr="00203856">
        <w:rPr>
          <w:rFonts w:ascii="Arial" w:hAnsi="Arial" w:cs="Arial"/>
          <w:sz w:val="32"/>
          <w:szCs w:val="28"/>
          <w:lang w:val="kk-KZ"/>
        </w:rPr>
        <w:t xml:space="preserve">нді </w:t>
      </w:r>
      <w:r w:rsidRPr="00203856">
        <w:rPr>
          <w:rFonts w:ascii="Arial" w:hAnsi="Arial" w:cs="Arial"/>
          <w:sz w:val="32"/>
          <w:szCs w:val="28"/>
          <w:lang w:val="kk-KZ"/>
        </w:rPr>
        <w:t xml:space="preserve">50 адамға дейін тұратын </w:t>
      </w:r>
      <w:r w:rsidR="00FE227D" w:rsidRPr="00203856">
        <w:rPr>
          <w:rFonts w:ascii="Arial" w:hAnsi="Arial" w:cs="Arial"/>
          <w:sz w:val="32"/>
          <w:szCs w:val="28"/>
          <w:lang w:val="kk-KZ"/>
        </w:rPr>
        <w:t>ауылдарда</w:t>
      </w:r>
      <w:r w:rsidRPr="00203856">
        <w:rPr>
          <w:rFonts w:ascii="Arial" w:hAnsi="Arial" w:cs="Arial"/>
          <w:sz w:val="32"/>
          <w:szCs w:val="28"/>
          <w:lang w:val="kk-KZ"/>
        </w:rPr>
        <w:t xml:space="preserve"> </w:t>
      </w:r>
      <w:r w:rsidR="00FE227D" w:rsidRPr="00203856">
        <w:rPr>
          <w:rFonts w:ascii="Arial" w:hAnsi="Arial" w:cs="Arial"/>
          <w:sz w:val="32"/>
          <w:szCs w:val="28"/>
          <w:lang w:val="kk-KZ"/>
        </w:rPr>
        <w:t xml:space="preserve"> медициналық көмекті мейіргер</w:t>
      </w:r>
      <w:r w:rsidRPr="00203856">
        <w:rPr>
          <w:rFonts w:ascii="Arial" w:hAnsi="Arial" w:cs="Arial"/>
          <w:sz w:val="32"/>
          <w:szCs w:val="28"/>
          <w:lang w:val="kk-KZ"/>
        </w:rPr>
        <w:t xml:space="preserve"> </w:t>
      </w:r>
      <w:r w:rsidR="00FE227D" w:rsidRPr="00203856">
        <w:rPr>
          <w:rFonts w:ascii="Arial" w:hAnsi="Arial" w:cs="Arial"/>
          <w:sz w:val="32"/>
          <w:szCs w:val="28"/>
          <w:lang w:val="kk-KZ"/>
        </w:rPr>
        <w:t>көрсетеді, ал 500 адам тұратын ауылдарда медицина қ</w:t>
      </w:r>
      <w:r w:rsidRPr="00203856">
        <w:rPr>
          <w:rFonts w:ascii="Arial" w:hAnsi="Arial" w:cs="Arial"/>
          <w:sz w:val="32"/>
          <w:szCs w:val="28"/>
          <w:lang w:val="kk-KZ"/>
        </w:rPr>
        <w:t>ызметкерлерінің</w:t>
      </w:r>
      <w:r w:rsidR="00862DBE" w:rsidRPr="00203856">
        <w:rPr>
          <w:rFonts w:ascii="Arial" w:hAnsi="Arial" w:cs="Arial"/>
          <w:sz w:val="32"/>
          <w:szCs w:val="28"/>
          <w:lang w:val="kk-KZ"/>
        </w:rPr>
        <w:t xml:space="preserve"> саны бір маманнан </w:t>
      </w:r>
      <w:r w:rsidR="00FE227D" w:rsidRPr="00203856">
        <w:rPr>
          <w:rFonts w:ascii="Arial" w:hAnsi="Arial" w:cs="Arial"/>
          <w:sz w:val="32"/>
          <w:szCs w:val="28"/>
          <w:lang w:val="kk-KZ"/>
        </w:rPr>
        <w:t>үшке дейін ұлғайтылды.</w:t>
      </w:r>
      <w:r w:rsidRPr="00203856">
        <w:rPr>
          <w:rFonts w:ascii="Arial" w:hAnsi="Arial" w:cs="Arial"/>
          <w:sz w:val="32"/>
          <w:szCs w:val="28"/>
          <w:lang w:val="kk-KZ"/>
        </w:rPr>
        <w:t xml:space="preserve"> </w:t>
      </w:r>
    </w:p>
    <w:p w14:paraId="41DFBE77" w14:textId="616B2747" w:rsidR="006B34A4" w:rsidRPr="00203856" w:rsidRDefault="00AD1A10" w:rsidP="005B405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Pr>
          <w:rFonts w:ascii="Arial" w:hAnsi="Arial" w:cs="Arial"/>
          <w:sz w:val="32"/>
          <w:szCs w:val="28"/>
          <w:lang w:val="kk-KZ"/>
        </w:rPr>
        <w:lastRenderedPageBreak/>
        <w:t>Медициналық к</w:t>
      </w:r>
      <w:r w:rsidR="006B34A4" w:rsidRPr="00203856">
        <w:rPr>
          <w:rFonts w:ascii="Arial" w:hAnsi="Arial" w:cs="Arial"/>
          <w:sz w:val="32"/>
          <w:szCs w:val="28"/>
          <w:lang w:val="kk-KZ"/>
        </w:rPr>
        <w:t>өмектің көлемі ұлғайты</w:t>
      </w:r>
      <w:r>
        <w:rPr>
          <w:rFonts w:ascii="Arial" w:hAnsi="Arial" w:cs="Arial"/>
          <w:sz w:val="32"/>
          <w:szCs w:val="28"/>
          <w:lang w:val="kk-KZ"/>
        </w:rPr>
        <w:t>лды, яғни қолжетімділігі артты</w:t>
      </w:r>
      <w:r w:rsidR="00862DBE" w:rsidRPr="00203856">
        <w:rPr>
          <w:rFonts w:ascii="Arial" w:hAnsi="Arial" w:cs="Arial"/>
          <w:sz w:val="32"/>
          <w:szCs w:val="28"/>
          <w:lang w:val="kk-KZ"/>
        </w:rPr>
        <w:t>.</w:t>
      </w:r>
      <w:r w:rsidR="006B34A4" w:rsidRPr="00203856">
        <w:rPr>
          <w:rFonts w:ascii="Arial" w:hAnsi="Arial" w:cs="Arial"/>
          <w:sz w:val="32"/>
          <w:szCs w:val="28"/>
          <w:lang w:val="kk-KZ"/>
        </w:rPr>
        <w:t xml:space="preserve"> </w:t>
      </w:r>
    </w:p>
    <w:p w14:paraId="7F511BD5" w14:textId="58575131" w:rsidR="008D04D1" w:rsidRPr="00203856" w:rsidRDefault="008D04D1" w:rsidP="00FE227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Медициналық көмекті  ұйымдастыруға келетін болсақ, дәрігерлердің жүктемесін азайту үшін  мерйіргерлік қабылдау фунциялары кеңейтілді, учаскелік дәрігерлердің жүктемесі азайды, 9 бағыт бойынша жалпы практика дәрігеріне алдын ала бармай-ақ арнайы мамадарды қабылдау үшін жағдайлар жасалды. Онкологиялық аруға күдікті пациеттер үшін «жасыл дәліз» бағыты бойынша 18 күн ішінде  зерттеп-қарау жедел</w:t>
      </w:r>
      <w:r w:rsidR="008F7032" w:rsidRPr="00203856">
        <w:rPr>
          <w:rFonts w:ascii="Arial" w:hAnsi="Arial" w:cs="Arial"/>
          <w:sz w:val="32"/>
          <w:szCs w:val="28"/>
          <w:lang w:val="kk-KZ"/>
        </w:rPr>
        <w:t>де</w:t>
      </w:r>
      <w:r w:rsidRPr="00203856">
        <w:rPr>
          <w:rFonts w:ascii="Arial" w:hAnsi="Arial" w:cs="Arial"/>
          <w:sz w:val="32"/>
          <w:szCs w:val="28"/>
          <w:lang w:val="kk-KZ"/>
        </w:rPr>
        <w:t>телді.</w:t>
      </w:r>
    </w:p>
    <w:p w14:paraId="6728AFF8" w14:textId="49EAA673" w:rsidR="00FE227D" w:rsidRPr="00D91F15" w:rsidRDefault="008D04D1" w:rsidP="00D91F15">
      <w:pPr>
        <w:pStyle w:val="a5"/>
        <w:pBdr>
          <w:top w:val="nil"/>
          <w:left w:val="nil"/>
          <w:bottom w:val="nil"/>
          <w:right w:val="nil"/>
          <w:between w:val="nil"/>
          <w:bar w:val="nil"/>
        </w:pBdr>
        <w:tabs>
          <w:tab w:val="left" w:pos="851"/>
        </w:tabs>
        <w:spacing w:after="0" w:line="240" w:lineRule="auto"/>
        <w:ind w:firstLine="709"/>
        <w:jc w:val="both"/>
        <w:rPr>
          <w:rFonts w:ascii="Arial" w:hAnsi="Arial" w:cs="Arial"/>
          <w:i/>
          <w:sz w:val="32"/>
          <w:szCs w:val="32"/>
          <w:lang w:val="kk-KZ"/>
        </w:rPr>
      </w:pPr>
      <w:r w:rsidRPr="00203856">
        <w:rPr>
          <w:rFonts w:ascii="Arial" w:hAnsi="Arial" w:cs="Arial"/>
          <w:sz w:val="32"/>
          <w:szCs w:val="28"/>
          <w:lang w:val="kk-KZ"/>
        </w:rPr>
        <w:t>А</w:t>
      </w:r>
      <w:r w:rsidR="00EF7107" w:rsidRPr="00203856">
        <w:rPr>
          <w:rFonts w:ascii="Arial" w:hAnsi="Arial" w:cs="Arial"/>
          <w:sz w:val="32"/>
          <w:szCs w:val="28"/>
          <w:lang w:val="kk-KZ"/>
        </w:rPr>
        <w:t>уыл денсаулығы ұ</w:t>
      </w:r>
      <w:r w:rsidR="00AD1A10">
        <w:rPr>
          <w:rFonts w:ascii="Arial" w:hAnsi="Arial" w:cs="Arial"/>
          <w:sz w:val="32"/>
          <w:szCs w:val="28"/>
          <w:lang w:val="kk-KZ"/>
        </w:rPr>
        <w:t xml:space="preserve">лттық жобаны іске асыруда. </w:t>
      </w:r>
      <w:r w:rsidR="00ED640F" w:rsidRPr="00203856">
        <w:rPr>
          <w:rFonts w:ascii="Arial" w:hAnsi="Arial" w:cs="Arial"/>
          <w:sz w:val="32"/>
          <w:szCs w:val="28"/>
          <w:lang w:val="kk-KZ"/>
        </w:rPr>
        <w:t>Біріншіден, біз барлық ауылдық елді</w:t>
      </w:r>
      <w:r w:rsidR="00FE227D" w:rsidRPr="00203856">
        <w:rPr>
          <w:rFonts w:ascii="Arial" w:hAnsi="Arial" w:cs="Arial"/>
          <w:sz w:val="32"/>
          <w:szCs w:val="28"/>
          <w:lang w:val="kk-KZ"/>
        </w:rPr>
        <w:t xml:space="preserve">мекендерді жетіспейтін </w:t>
      </w:r>
      <w:r w:rsidR="008F7032" w:rsidRPr="00203856">
        <w:rPr>
          <w:rFonts w:ascii="Arial" w:hAnsi="Arial" w:cs="Arial"/>
          <w:sz w:val="32"/>
          <w:szCs w:val="28"/>
          <w:lang w:val="kk-KZ"/>
        </w:rPr>
        <w:t xml:space="preserve">655 </w:t>
      </w:r>
      <w:r w:rsidR="00FE227D" w:rsidRPr="00203856">
        <w:rPr>
          <w:rFonts w:ascii="Arial" w:hAnsi="Arial" w:cs="Arial"/>
          <w:sz w:val="32"/>
          <w:szCs w:val="28"/>
          <w:lang w:val="kk-KZ"/>
        </w:rPr>
        <w:t>медициналық-санитар</w:t>
      </w:r>
      <w:r w:rsidR="00ED640F" w:rsidRPr="00203856">
        <w:rPr>
          <w:rFonts w:ascii="Arial" w:hAnsi="Arial" w:cs="Arial"/>
          <w:sz w:val="32"/>
          <w:szCs w:val="28"/>
          <w:lang w:val="kk-KZ"/>
        </w:rPr>
        <w:t>ия</w:t>
      </w:r>
      <w:r w:rsidR="00FE227D" w:rsidRPr="00203856">
        <w:rPr>
          <w:rFonts w:ascii="Arial" w:hAnsi="Arial" w:cs="Arial"/>
          <w:sz w:val="32"/>
          <w:szCs w:val="28"/>
          <w:lang w:val="kk-KZ"/>
        </w:rPr>
        <w:t xml:space="preserve">лық </w:t>
      </w:r>
      <w:r w:rsidR="00ED640F" w:rsidRPr="00203856">
        <w:rPr>
          <w:rFonts w:ascii="Arial" w:hAnsi="Arial" w:cs="Arial"/>
          <w:sz w:val="32"/>
          <w:szCs w:val="28"/>
          <w:lang w:val="kk-KZ"/>
        </w:rPr>
        <w:t xml:space="preserve">алғашқы </w:t>
      </w:r>
      <w:r w:rsidR="00FE227D" w:rsidRPr="00203856">
        <w:rPr>
          <w:rFonts w:ascii="Arial" w:hAnsi="Arial" w:cs="Arial"/>
          <w:sz w:val="32"/>
          <w:szCs w:val="28"/>
          <w:lang w:val="kk-KZ"/>
        </w:rPr>
        <w:t>көмек ұйымдарын: медициналық пункттерді, фельдшерлік-акушерлік пункттерді, дәрігерлік амбулаторияларды салу арқылы медициналық инфрақұрылыммен қамтамасыз етеміз.</w:t>
      </w:r>
      <w:r w:rsidR="00D91F15">
        <w:rPr>
          <w:rFonts w:ascii="Arial" w:hAnsi="Arial" w:cs="Arial"/>
          <w:sz w:val="32"/>
          <w:szCs w:val="28"/>
          <w:lang w:val="kk-KZ"/>
        </w:rPr>
        <w:t xml:space="preserve"> </w:t>
      </w:r>
      <w:r w:rsidR="00D91F15" w:rsidRPr="00D91F15">
        <w:rPr>
          <w:rFonts w:ascii="Arial" w:hAnsi="Arial" w:cs="Arial"/>
          <w:sz w:val="32"/>
          <w:szCs w:val="32"/>
          <w:lang w:val="kk-KZ"/>
        </w:rPr>
        <w:t>Биылдың өзінде 150 медициналық объектілер ауылдарда қызметін бастайды.</w:t>
      </w:r>
      <w:r w:rsidR="00D91F15">
        <w:rPr>
          <w:rFonts w:ascii="Arial" w:hAnsi="Arial" w:cs="Arial"/>
          <w:sz w:val="32"/>
          <w:szCs w:val="32"/>
          <w:lang w:val="kk-KZ"/>
        </w:rPr>
        <w:t xml:space="preserve"> </w:t>
      </w:r>
    </w:p>
    <w:p w14:paraId="1EF3B79B" w14:textId="0DED1719" w:rsidR="00FE227D" w:rsidRPr="00203856" w:rsidRDefault="00ED640F" w:rsidP="00FE227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Екіншіден,</w:t>
      </w:r>
      <w:r w:rsidR="00FE227D" w:rsidRPr="00203856">
        <w:rPr>
          <w:rFonts w:ascii="Arial" w:hAnsi="Arial" w:cs="Arial"/>
          <w:sz w:val="32"/>
          <w:szCs w:val="28"/>
          <w:lang w:val="kk-KZ"/>
        </w:rPr>
        <w:t xml:space="preserve"> </w:t>
      </w:r>
      <w:r w:rsidRPr="00203856">
        <w:rPr>
          <w:rFonts w:ascii="Arial" w:hAnsi="Arial" w:cs="Arial"/>
          <w:sz w:val="32"/>
          <w:szCs w:val="28"/>
          <w:lang w:val="kk-KZ"/>
        </w:rPr>
        <w:t>қазіргі заманғы</w:t>
      </w:r>
      <w:r w:rsidR="00FE227D" w:rsidRPr="00203856">
        <w:rPr>
          <w:rFonts w:ascii="Arial" w:hAnsi="Arial" w:cs="Arial"/>
          <w:sz w:val="32"/>
          <w:szCs w:val="28"/>
          <w:lang w:val="kk-KZ"/>
        </w:rPr>
        <w:t xml:space="preserve"> медициналық жабдықтармен жа</w:t>
      </w:r>
      <w:r w:rsidRPr="00203856">
        <w:rPr>
          <w:rFonts w:ascii="Arial" w:hAnsi="Arial" w:cs="Arial"/>
          <w:sz w:val="32"/>
          <w:szCs w:val="28"/>
          <w:lang w:val="kk-KZ"/>
        </w:rPr>
        <w:t>рақтандырылыған</w:t>
      </w:r>
      <w:r w:rsidR="00FE227D" w:rsidRPr="00203856">
        <w:rPr>
          <w:rFonts w:ascii="Arial" w:hAnsi="Arial" w:cs="Arial"/>
          <w:sz w:val="32"/>
          <w:szCs w:val="28"/>
          <w:lang w:val="kk-KZ"/>
        </w:rPr>
        <w:t xml:space="preserve"> </w:t>
      </w:r>
      <w:r w:rsidR="00D5073B" w:rsidRPr="00203856">
        <w:rPr>
          <w:rFonts w:ascii="Arial" w:hAnsi="Arial" w:cs="Arial"/>
          <w:b/>
          <w:sz w:val="32"/>
          <w:szCs w:val="28"/>
          <w:lang w:val="kk-KZ"/>
        </w:rPr>
        <w:t>32</w:t>
      </w:r>
      <w:r w:rsidR="00FE227D" w:rsidRPr="00203856">
        <w:rPr>
          <w:rFonts w:ascii="Arial" w:hAnsi="Arial" w:cs="Arial"/>
          <w:sz w:val="32"/>
          <w:szCs w:val="28"/>
          <w:lang w:val="kk-KZ"/>
        </w:rPr>
        <w:t xml:space="preserve"> көп</w:t>
      </w:r>
      <w:r w:rsidRPr="00203856">
        <w:rPr>
          <w:rFonts w:ascii="Arial" w:hAnsi="Arial" w:cs="Arial"/>
          <w:sz w:val="32"/>
          <w:szCs w:val="28"/>
          <w:lang w:val="kk-KZ"/>
        </w:rPr>
        <w:t>бейінді</w:t>
      </w:r>
      <w:r w:rsidR="00FE227D" w:rsidRPr="00203856">
        <w:rPr>
          <w:rFonts w:ascii="Arial" w:hAnsi="Arial" w:cs="Arial"/>
          <w:sz w:val="32"/>
          <w:szCs w:val="28"/>
          <w:lang w:val="kk-KZ"/>
        </w:rPr>
        <w:t xml:space="preserve"> орталық ауданаралық ауруханалар</w:t>
      </w:r>
      <w:r w:rsidR="00D5073B" w:rsidRPr="00203856">
        <w:rPr>
          <w:rFonts w:ascii="Arial" w:hAnsi="Arial" w:cs="Arial"/>
          <w:sz w:val="32"/>
          <w:szCs w:val="28"/>
          <w:lang w:val="kk-KZ"/>
        </w:rPr>
        <w:t xml:space="preserve"> желісін ұйымдастырамыз.</w:t>
      </w:r>
    </w:p>
    <w:p w14:paraId="06D7681D" w14:textId="648F361D" w:rsidR="00FE227D" w:rsidRPr="00203856" w:rsidRDefault="00FE227D" w:rsidP="00FE227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Үшінші міндет – ауылдық денсаулық сақтау объектілерін медициналық кадрлармен қамтамасыз ету.</w:t>
      </w:r>
    </w:p>
    <w:p w14:paraId="10C1D9DC" w14:textId="4ABC5123" w:rsidR="00FE227D" w:rsidRPr="00203856" w:rsidRDefault="009A2136" w:rsidP="00FE227D">
      <w:pPr>
        <w:pStyle w:val="a5"/>
        <w:pBdr>
          <w:top w:val="nil"/>
          <w:left w:val="nil"/>
          <w:bottom w:val="nil"/>
          <w:right w:val="nil"/>
          <w:between w:val="nil"/>
          <w:bar w:val="nil"/>
        </w:pBdr>
        <w:tabs>
          <w:tab w:val="left" w:pos="851"/>
        </w:tabs>
        <w:spacing w:after="0" w:line="240" w:lineRule="auto"/>
        <w:ind w:firstLine="709"/>
        <w:jc w:val="both"/>
        <w:rPr>
          <w:rFonts w:ascii="Arial" w:hAnsi="Arial" w:cs="Arial"/>
          <w:i/>
          <w:iCs/>
          <w:sz w:val="32"/>
          <w:szCs w:val="28"/>
          <w:lang w:val="kk-KZ"/>
        </w:rPr>
      </w:pPr>
      <w:r w:rsidRPr="00203856">
        <w:rPr>
          <w:rFonts w:ascii="Arial" w:hAnsi="Arial" w:cs="Arial"/>
          <w:i/>
          <w:iCs/>
          <w:sz w:val="28"/>
          <w:szCs w:val="24"/>
          <w:lang w:val="kk-KZ"/>
        </w:rPr>
        <w:t xml:space="preserve">Анықтама: </w:t>
      </w:r>
      <w:r w:rsidR="00FE227D" w:rsidRPr="00203856">
        <w:rPr>
          <w:rFonts w:ascii="Arial" w:hAnsi="Arial" w:cs="Arial"/>
          <w:i/>
          <w:iCs/>
          <w:sz w:val="28"/>
          <w:szCs w:val="24"/>
          <w:lang w:val="kk-KZ"/>
        </w:rPr>
        <w:t xml:space="preserve">Ұлттық жоба </w:t>
      </w:r>
      <w:r w:rsidR="00ED640F" w:rsidRPr="00203856">
        <w:rPr>
          <w:rFonts w:ascii="Arial" w:hAnsi="Arial" w:cs="Arial"/>
          <w:i/>
          <w:iCs/>
          <w:sz w:val="28"/>
          <w:szCs w:val="24"/>
          <w:lang w:val="kk-KZ"/>
        </w:rPr>
        <w:t>шеңберінде</w:t>
      </w:r>
      <w:r w:rsidR="00FE227D" w:rsidRPr="00203856">
        <w:rPr>
          <w:rFonts w:ascii="Arial" w:hAnsi="Arial" w:cs="Arial"/>
          <w:i/>
          <w:iCs/>
          <w:sz w:val="28"/>
          <w:szCs w:val="24"/>
          <w:lang w:val="kk-KZ"/>
        </w:rPr>
        <w:t xml:space="preserve"> алдағы екі жылда 655 медициналық-санитар</w:t>
      </w:r>
      <w:r w:rsidR="00ED640F" w:rsidRPr="00203856">
        <w:rPr>
          <w:rFonts w:ascii="Arial" w:hAnsi="Arial" w:cs="Arial"/>
          <w:i/>
          <w:iCs/>
          <w:sz w:val="28"/>
          <w:szCs w:val="24"/>
          <w:lang w:val="kk-KZ"/>
        </w:rPr>
        <w:t>ия</w:t>
      </w:r>
      <w:r w:rsidR="00FE227D" w:rsidRPr="00203856">
        <w:rPr>
          <w:rFonts w:ascii="Arial" w:hAnsi="Arial" w:cs="Arial"/>
          <w:i/>
          <w:iCs/>
          <w:sz w:val="28"/>
          <w:szCs w:val="24"/>
          <w:lang w:val="kk-KZ"/>
        </w:rPr>
        <w:t xml:space="preserve">лық </w:t>
      </w:r>
      <w:r w:rsidR="00ED640F" w:rsidRPr="00203856">
        <w:rPr>
          <w:rFonts w:ascii="Arial" w:hAnsi="Arial" w:cs="Arial"/>
          <w:i/>
          <w:iCs/>
          <w:sz w:val="28"/>
          <w:szCs w:val="24"/>
          <w:lang w:val="kk-KZ"/>
        </w:rPr>
        <w:t xml:space="preserve">алғашқы </w:t>
      </w:r>
      <w:r w:rsidR="00FE227D" w:rsidRPr="00203856">
        <w:rPr>
          <w:rFonts w:ascii="Arial" w:hAnsi="Arial" w:cs="Arial"/>
          <w:i/>
          <w:iCs/>
          <w:sz w:val="28"/>
          <w:szCs w:val="24"/>
          <w:lang w:val="kk-KZ"/>
        </w:rPr>
        <w:t xml:space="preserve">көмек нысанын, оның ішінде </w:t>
      </w:r>
      <w:r w:rsidR="00ED640F" w:rsidRPr="00203856">
        <w:rPr>
          <w:rFonts w:ascii="Arial" w:hAnsi="Arial" w:cs="Arial"/>
          <w:i/>
          <w:iCs/>
          <w:sz w:val="28"/>
          <w:szCs w:val="24"/>
          <w:lang w:val="kk-KZ"/>
        </w:rPr>
        <w:t>–</w:t>
      </w:r>
      <w:r w:rsidR="00FE227D" w:rsidRPr="00203856">
        <w:rPr>
          <w:rFonts w:ascii="Arial" w:hAnsi="Arial" w:cs="Arial"/>
          <w:i/>
          <w:iCs/>
          <w:sz w:val="28"/>
          <w:szCs w:val="24"/>
          <w:lang w:val="kk-KZ"/>
        </w:rPr>
        <w:t xml:space="preserve"> 257 медициналық пункт, 238 фельдшерлік-акушерлік пункт және 160 дәрігерлік амбулатория</w:t>
      </w:r>
      <w:r w:rsidR="00ED640F" w:rsidRPr="00203856">
        <w:rPr>
          <w:rFonts w:ascii="Arial" w:hAnsi="Arial" w:cs="Arial"/>
          <w:i/>
          <w:iCs/>
          <w:sz w:val="28"/>
          <w:szCs w:val="24"/>
          <w:lang w:val="kk-KZ"/>
        </w:rPr>
        <w:t xml:space="preserve"> салу жоспарлануда</w:t>
      </w:r>
      <w:r w:rsidR="00FE227D" w:rsidRPr="00203856">
        <w:rPr>
          <w:rFonts w:ascii="Arial" w:hAnsi="Arial" w:cs="Arial"/>
          <w:i/>
          <w:iCs/>
          <w:sz w:val="28"/>
          <w:szCs w:val="24"/>
          <w:lang w:val="kk-KZ"/>
        </w:rPr>
        <w:t>. Бүгінгі таңда биылғы жылы тапсырылатын 99 медициналық-санитар</w:t>
      </w:r>
      <w:r w:rsidR="00ED640F" w:rsidRPr="00203856">
        <w:rPr>
          <w:rFonts w:ascii="Arial" w:hAnsi="Arial" w:cs="Arial"/>
          <w:i/>
          <w:iCs/>
          <w:sz w:val="28"/>
          <w:szCs w:val="24"/>
          <w:lang w:val="kk-KZ"/>
        </w:rPr>
        <w:t>ия</w:t>
      </w:r>
      <w:r w:rsidR="00FE227D" w:rsidRPr="00203856">
        <w:rPr>
          <w:rFonts w:ascii="Arial" w:hAnsi="Arial" w:cs="Arial"/>
          <w:i/>
          <w:iCs/>
          <w:sz w:val="28"/>
          <w:szCs w:val="24"/>
          <w:lang w:val="kk-KZ"/>
        </w:rPr>
        <w:t xml:space="preserve">лық </w:t>
      </w:r>
      <w:r w:rsidR="00ED640F" w:rsidRPr="00203856">
        <w:rPr>
          <w:rFonts w:ascii="Arial" w:hAnsi="Arial" w:cs="Arial"/>
          <w:i/>
          <w:iCs/>
          <w:sz w:val="28"/>
          <w:szCs w:val="24"/>
          <w:lang w:val="kk-KZ"/>
        </w:rPr>
        <w:t xml:space="preserve">алғашқы </w:t>
      </w:r>
      <w:r w:rsidR="00FE227D" w:rsidRPr="00203856">
        <w:rPr>
          <w:rFonts w:ascii="Arial" w:hAnsi="Arial" w:cs="Arial"/>
          <w:i/>
          <w:iCs/>
          <w:sz w:val="28"/>
          <w:szCs w:val="24"/>
          <w:lang w:val="kk-KZ"/>
        </w:rPr>
        <w:t>көмек (МСАК) нысандарының құрылысы жүргізілуде.</w:t>
      </w:r>
    </w:p>
    <w:p w14:paraId="65392742" w14:textId="48F386B8" w:rsidR="00FE227D" w:rsidRPr="00203856" w:rsidRDefault="00FE227D" w:rsidP="00FE227D">
      <w:pPr>
        <w:pStyle w:val="a5"/>
        <w:pBdr>
          <w:top w:val="nil"/>
          <w:left w:val="nil"/>
          <w:bottom w:val="nil"/>
          <w:right w:val="nil"/>
          <w:between w:val="nil"/>
          <w:bar w:val="nil"/>
        </w:pBdr>
        <w:tabs>
          <w:tab w:val="left" w:pos="851"/>
        </w:tabs>
        <w:spacing w:after="0" w:line="240" w:lineRule="auto"/>
        <w:ind w:firstLine="709"/>
        <w:jc w:val="both"/>
        <w:rPr>
          <w:rFonts w:ascii="Arial" w:hAnsi="Arial" w:cs="Arial"/>
          <w:i/>
          <w:sz w:val="28"/>
          <w:szCs w:val="24"/>
          <w:lang w:val="kk-KZ"/>
        </w:rPr>
      </w:pPr>
      <w:r w:rsidRPr="00203856">
        <w:rPr>
          <w:rFonts w:ascii="Arial" w:hAnsi="Arial" w:cs="Arial"/>
          <w:i/>
          <w:sz w:val="28"/>
          <w:szCs w:val="24"/>
          <w:lang w:val="kk-KZ"/>
        </w:rPr>
        <w:t xml:space="preserve">Ұлттық жобаны іске асыру нәтижесінде ауруларды ерте анықтау үшін ауылдағы профилактикалық </w:t>
      </w:r>
      <w:r w:rsidR="00ED640F" w:rsidRPr="00203856">
        <w:rPr>
          <w:rFonts w:ascii="Arial" w:hAnsi="Arial" w:cs="Arial"/>
          <w:i/>
          <w:sz w:val="28"/>
          <w:szCs w:val="24"/>
          <w:lang w:val="kk-KZ"/>
        </w:rPr>
        <w:t>қарап-</w:t>
      </w:r>
      <w:r w:rsidRPr="00203856">
        <w:rPr>
          <w:rFonts w:ascii="Arial" w:hAnsi="Arial" w:cs="Arial"/>
          <w:i/>
          <w:sz w:val="28"/>
          <w:szCs w:val="24"/>
          <w:lang w:val="kk-KZ"/>
        </w:rPr>
        <w:t>тексерулердің қолжетімділігі артады. Мамандандырылған және жоғары технологиялық медициналық көмек</w:t>
      </w:r>
      <w:r w:rsidR="00ED640F" w:rsidRPr="00203856">
        <w:rPr>
          <w:rFonts w:ascii="Arial" w:hAnsi="Arial" w:cs="Arial"/>
          <w:i/>
          <w:sz w:val="28"/>
          <w:szCs w:val="24"/>
          <w:lang w:val="kk-KZ"/>
        </w:rPr>
        <w:t xml:space="preserve"> те қолжетімді болады, бұл «алтын сағат» қағидасын</w:t>
      </w:r>
      <w:r w:rsidRPr="00203856">
        <w:rPr>
          <w:rFonts w:ascii="Arial" w:hAnsi="Arial" w:cs="Arial"/>
          <w:i/>
          <w:sz w:val="28"/>
          <w:szCs w:val="24"/>
          <w:lang w:val="kk-KZ"/>
        </w:rPr>
        <w:t xml:space="preserve"> сақтай отырып, инфаркт, инсульт, жарақат және басқа да жағдайлар кезінде ауыл тұрғындарының өмірін сақтап қалуға мүмкіндік береді.</w:t>
      </w:r>
      <w:r w:rsidR="001A3066">
        <w:rPr>
          <w:rFonts w:ascii="Arial" w:hAnsi="Arial" w:cs="Arial"/>
          <w:i/>
          <w:sz w:val="28"/>
          <w:szCs w:val="24"/>
          <w:lang w:val="kk-KZ"/>
        </w:rPr>
        <w:t xml:space="preserve"> </w:t>
      </w:r>
    </w:p>
    <w:p w14:paraId="299F98D2"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6AB68029" w14:textId="33A6F055"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r w:rsidRPr="00203856">
        <w:rPr>
          <w:rFonts w:ascii="Arial" w:hAnsi="Arial" w:cs="Arial"/>
          <w:b/>
          <w:sz w:val="32"/>
          <w:szCs w:val="28"/>
          <w:u w:val="single"/>
          <w:lang w:val="kk-KZ"/>
        </w:rPr>
        <w:t>18-слайд</w:t>
      </w:r>
      <w:r w:rsidR="00ED640F" w:rsidRPr="00203856">
        <w:rPr>
          <w:rFonts w:ascii="Arial" w:hAnsi="Arial" w:cs="Arial"/>
          <w:b/>
          <w:sz w:val="32"/>
          <w:szCs w:val="28"/>
          <w:u w:val="single"/>
          <w:lang w:val="kk-KZ"/>
        </w:rPr>
        <w:t>.</w:t>
      </w:r>
      <w:r w:rsidR="00920D2F" w:rsidRPr="00203856">
        <w:rPr>
          <w:rFonts w:ascii="Arial" w:hAnsi="Arial" w:cs="Arial"/>
          <w:b/>
          <w:sz w:val="32"/>
          <w:szCs w:val="28"/>
          <w:u w:val="single"/>
          <w:lang w:val="kk-KZ"/>
        </w:rPr>
        <w:t xml:space="preserve"> Халық мәселелері бойынша шаралар</w:t>
      </w:r>
    </w:p>
    <w:p w14:paraId="765F96DC" w14:textId="49A1405B" w:rsidR="005771BD" w:rsidRPr="00203856" w:rsidRDefault="005771BD" w:rsidP="00D86E19">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 xml:space="preserve">Медициналық көмек пен дәрі-дәрмекпен қамтамасыз етудің сапасын арттыру мақсатында: </w:t>
      </w:r>
    </w:p>
    <w:p w14:paraId="1F1BD843" w14:textId="6F16DA8D" w:rsidR="00551517" w:rsidRPr="00203856" w:rsidRDefault="00551517" w:rsidP="00551517">
      <w:pPr>
        <w:pStyle w:val="a5"/>
        <w:pBdr>
          <w:top w:val="nil"/>
          <w:left w:val="nil"/>
          <w:bottom w:val="nil"/>
          <w:right w:val="nil"/>
          <w:between w:val="nil"/>
          <w:bar w:val="nil"/>
        </w:pBdr>
        <w:tabs>
          <w:tab w:val="left" w:pos="851"/>
        </w:tabs>
        <w:jc w:val="both"/>
        <w:rPr>
          <w:rFonts w:ascii="Arial" w:hAnsi="Arial" w:cs="Arial"/>
          <w:bCs/>
          <w:iCs/>
          <w:sz w:val="32"/>
          <w:szCs w:val="28"/>
          <w:lang w:val="kk-KZ"/>
        </w:rPr>
      </w:pPr>
      <w:r w:rsidRPr="00203856">
        <w:rPr>
          <w:rFonts w:ascii="Arial" w:hAnsi="Arial" w:cs="Arial"/>
          <w:sz w:val="32"/>
          <w:szCs w:val="28"/>
          <w:lang w:val="kk-KZ"/>
        </w:rPr>
        <w:lastRenderedPageBreak/>
        <w:tab/>
      </w:r>
      <w:r w:rsidR="00D86E19" w:rsidRPr="00203856">
        <w:rPr>
          <w:rFonts w:ascii="Arial" w:hAnsi="Arial" w:cs="Arial"/>
          <w:sz w:val="32"/>
          <w:szCs w:val="28"/>
          <w:lang w:val="kk-KZ"/>
        </w:rPr>
        <w:t xml:space="preserve">- </w:t>
      </w:r>
      <w:r w:rsidRPr="00203856">
        <w:rPr>
          <w:rFonts w:ascii="Arial" w:hAnsi="Arial" w:cs="Arial"/>
          <w:bCs/>
          <w:iCs/>
          <w:sz w:val="32"/>
          <w:szCs w:val="28"/>
          <w:lang w:val="kk-KZ"/>
        </w:rPr>
        <w:t xml:space="preserve"> </w:t>
      </w:r>
      <w:r w:rsidR="002C5EB6">
        <w:rPr>
          <w:rFonts w:ascii="Arial" w:hAnsi="Arial" w:cs="Arial"/>
          <w:bCs/>
          <w:iCs/>
          <w:sz w:val="32"/>
          <w:szCs w:val="28"/>
          <w:lang w:val="kk-KZ"/>
        </w:rPr>
        <w:t>Жүрек</w:t>
      </w:r>
      <w:r w:rsidR="005870B7">
        <w:rPr>
          <w:rFonts w:ascii="Arial" w:hAnsi="Arial" w:cs="Arial"/>
          <w:bCs/>
          <w:iCs/>
          <w:sz w:val="32"/>
          <w:szCs w:val="28"/>
          <w:lang w:val="kk-KZ"/>
        </w:rPr>
        <w:t>-қантамыр</w:t>
      </w:r>
      <w:r w:rsidRPr="00203856">
        <w:rPr>
          <w:rFonts w:ascii="Arial" w:hAnsi="Arial" w:cs="Arial"/>
          <w:bCs/>
          <w:iCs/>
          <w:sz w:val="32"/>
          <w:szCs w:val="28"/>
          <w:lang w:val="kk-KZ"/>
        </w:rPr>
        <w:t xml:space="preserve"> аурулары кезінде медициналық көмек көрсетуді жетілдіру </w:t>
      </w:r>
      <w:r w:rsidR="002C5EB6">
        <w:rPr>
          <w:rFonts w:ascii="Arial" w:hAnsi="Arial" w:cs="Arial"/>
          <w:bCs/>
          <w:iCs/>
          <w:sz w:val="32"/>
          <w:szCs w:val="28"/>
          <w:lang w:val="kk-KZ"/>
        </w:rPr>
        <w:t>шалары іске асырылуда</w:t>
      </w:r>
      <w:r w:rsidR="00C87417" w:rsidRPr="00203856">
        <w:rPr>
          <w:rFonts w:ascii="Arial" w:hAnsi="Arial" w:cs="Arial"/>
          <w:bCs/>
          <w:iCs/>
          <w:sz w:val="32"/>
          <w:szCs w:val="28"/>
          <w:lang w:val="kk-KZ"/>
        </w:rPr>
        <w:t>:</w:t>
      </w:r>
      <w:r w:rsidRPr="00203856">
        <w:rPr>
          <w:rFonts w:ascii="Arial" w:hAnsi="Arial" w:cs="Arial"/>
          <w:bCs/>
          <w:iCs/>
          <w:sz w:val="32"/>
          <w:szCs w:val="28"/>
          <w:lang w:val="kk-KZ"/>
        </w:rPr>
        <w:t xml:space="preserve"> </w:t>
      </w:r>
    </w:p>
    <w:p w14:paraId="0A443E83" w14:textId="7B1C0467" w:rsidR="00551517" w:rsidRPr="00203856" w:rsidRDefault="00551517" w:rsidP="00B00CD3">
      <w:pPr>
        <w:pStyle w:val="a5"/>
        <w:pBdr>
          <w:top w:val="nil"/>
          <w:left w:val="nil"/>
          <w:bottom w:val="nil"/>
          <w:right w:val="nil"/>
          <w:between w:val="nil"/>
          <w:bar w:val="nil"/>
        </w:pBdr>
        <w:tabs>
          <w:tab w:val="left" w:pos="851"/>
        </w:tabs>
        <w:ind w:firstLine="131"/>
        <w:jc w:val="both"/>
        <w:rPr>
          <w:rFonts w:ascii="Arial" w:hAnsi="Arial" w:cs="Arial"/>
          <w:bCs/>
          <w:i/>
          <w:iCs/>
          <w:sz w:val="28"/>
          <w:szCs w:val="24"/>
          <w:lang w:val="kk-KZ"/>
        </w:rPr>
      </w:pPr>
      <w:r w:rsidRPr="00203856">
        <w:rPr>
          <w:rFonts w:ascii="Arial" w:hAnsi="Arial" w:cs="Arial"/>
          <w:bCs/>
          <w:iCs/>
          <w:sz w:val="32"/>
          <w:szCs w:val="28"/>
          <w:lang w:val="kk-KZ"/>
        </w:rPr>
        <w:tab/>
        <w:t xml:space="preserve">- </w:t>
      </w:r>
      <w:r w:rsidRPr="00203856">
        <w:rPr>
          <w:rFonts w:ascii="Arial" w:hAnsi="Arial" w:cs="Arial"/>
          <w:b/>
          <w:bCs/>
          <w:iCs/>
          <w:sz w:val="32"/>
          <w:szCs w:val="28"/>
          <w:lang w:val="kk-KZ"/>
        </w:rPr>
        <w:t xml:space="preserve"> 79</w:t>
      </w:r>
      <w:r w:rsidRPr="00203856">
        <w:rPr>
          <w:rFonts w:ascii="Arial" w:hAnsi="Arial" w:cs="Arial"/>
          <w:bCs/>
          <w:iCs/>
          <w:sz w:val="32"/>
          <w:szCs w:val="28"/>
          <w:lang w:val="kk-KZ"/>
        </w:rPr>
        <w:t xml:space="preserve"> инсульт орталығы</w:t>
      </w:r>
      <w:r w:rsidR="00C87417" w:rsidRPr="00203856">
        <w:rPr>
          <w:rFonts w:ascii="Arial" w:hAnsi="Arial" w:cs="Arial"/>
          <w:bCs/>
          <w:iCs/>
          <w:sz w:val="32"/>
          <w:szCs w:val="28"/>
          <w:lang w:val="kk-KZ"/>
        </w:rPr>
        <w:t xml:space="preserve"> </w:t>
      </w:r>
      <w:r w:rsidR="00B96725" w:rsidRPr="00203856">
        <w:rPr>
          <w:rFonts w:ascii="Arial" w:hAnsi="Arial" w:cs="Arial"/>
          <w:bCs/>
          <w:iCs/>
          <w:sz w:val="32"/>
          <w:szCs w:val="28"/>
          <w:lang w:val="kk-KZ"/>
        </w:rPr>
        <w:t xml:space="preserve"> жұмыс істейді</w:t>
      </w:r>
      <w:r w:rsidRPr="00203856">
        <w:rPr>
          <w:rFonts w:ascii="Arial" w:hAnsi="Arial" w:cs="Arial"/>
          <w:bCs/>
          <w:iCs/>
          <w:sz w:val="32"/>
          <w:szCs w:val="28"/>
          <w:lang w:val="kk-KZ"/>
        </w:rPr>
        <w:t xml:space="preserve"> </w:t>
      </w:r>
      <w:r w:rsidR="00B96725" w:rsidRPr="00203856">
        <w:rPr>
          <w:rFonts w:ascii="Arial" w:hAnsi="Arial" w:cs="Arial"/>
          <w:bCs/>
          <w:iCs/>
          <w:sz w:val="32"/>
          <w:szCs w:val="28"/>
          <w:lang w:val="kk-KZ"/>
        </w:rPr>
        <w:t>(</w:t>
      </w:r>
      <w:r w:rsidRPr="00203856">
        <w:rPr>
          <w:rFonts w:ascii="Arial" w:hAnsi="Arial" w:cs="Arial"/>
          <w:bCs/>
          <w:i/>
          <w:iCs/>
          <w:sz w:val="28"/>
          <w:szCs w:val="24"/>
          <w:lang w:val="kk-KZ"/>
        </w:rPr>
        <w:t xml:space="preserve">Ағымдағы жылдың </w:t>
      </w:r>
      <w:r w:rsidR="00C87417" w:rsidRPr="00203856">
        <w:rPr>
          <w:rFonts w:ascii="Arial" w:hAnsi="Arial" w:cs="Arial"/>
          <w:bCs/>
          <w:i/>
          <w:iCs/>
          <w:sz w:val="28"/>
          <w:szCs w:val="24"/>
          <w:lang w:val="kk-KZ"/>
        </w:rPr>
        <w:br/>
      </w:r>
      <w:r w:rsidRPr="00203856">
        <w:rPr>
          <w:rFonts w:ascii="Arial" w:hAnsi="Arial" w:cs="Arial"/>
          <w:bCs/>
          <w:i/>
          <w:iCs/>
          <w:sz w:val="28"/>
          <w:szCs w:val="24"/>
          <w:lang w:val="kk-KZ"/>
        </w:rPr>
        <w:t xml:space="preserve">8 айында осы орталықтармен </w:t>
      </w:r>
      <w:r w:rsidRPr="00203856">
        <w:rPr>
          <w:rFonts w:ascii="Arial" w:hAnsi="Arial" w:cs="Arial"/>
          <w:b/>
          <w:bCs/>
          <w:i/>
          <w:iCs/>
          <w:sz w:val="28"/>
          <w:szCs w:val="24"/>
          <w:lang w:val="kk-KZ"/>
        </w:rPr>
        <w:t>30</w:t>
      </w:r>
      <w:r w:rsidRPr="00203856">
        <w:rPr>
          <w:rFonts w:ascii="Arial" w:hAnsi="Arial" w:cs="Arial"/>
          <w:bCs/>
          <w:i/>
          <w:iCs/>
          <w:sz w:val="28"/>
          <w:szCs w:val="24"/>
          <w:lang w:val="kk-KZ"/>
        </w:rPr>
        <w:t xml:space="preserve"> мыңнан астам адам емделді, бұл 2022 жылдың мәнінен 7 %-ға артық </w:t>
      </w:r>
      <w:r w:rsidR="00B96725" w:rsidRPr="00203856">
        <w:rPr>
          <w:rFonts w:ascii="Arial" w:hAnsi="Arial" w:cs="Arial"/>
          <w:bCs/>
          <w:i/>
          <w:iCs/>
          <w:sz w:val="28"/>
          <w:szCs w:val="24"/>
          <w:lang w:val="kk-KZ"/>
        </w:rPr>
        <w:t>(2022 жылы – 28 941);</w:t>
      </w:r>
    </w:p>
    <w:p w14:paraId="16BBEDBE" w14:textId="3E41AC49" w:rsidR="00B00CD3" w:rsidRPr="00203856" w:rsidRDefault="00B00CD3" w:rsidP="00B00CD3">
      <w:pPr>
        <w:pStyle w:val="a5"/>
        <w:pBdr>
          <w:top w:val="nil"/>
          <w:left w:val="nil"/>
          <w:bottom w:val="nil"/>
          <w:right w:val="nil"/>
          <w:between w:val="nil"/>
          <w:bar w:val="nil"/>
        </w:pBdr>
        <w:tabs>
          <w:tab w:val="left" w:pos="851"/>
        </w:tabs>
        <w:ind w:firstLine="698"/>
        <w:jc w:val="both"/>
        <w:rPr>
          <w:rFonts w:ascii="Arial" w:hAnsi="Arial" w:cs="Arial"/>
          <w:bCs/>
          <w:iCs/>
          <w:sz w:val="32"/>
          <w:szCs w:val="28"/>
          <w:lang w:val="kk-KZ"/>
        </w:rPr>
      </w:pPr>
      <w:r w:rsidRPr="00203856">
        <w:rPr>
          <w:rFonts w:ascii="Arial" w:hAnsi="Arial" w:cs="Arial"/>
          <w:bCs/>
          <w:i/>
          <w:iCs/>
          <w:sz w:val="32"/>
          <w:szCs w:val="28"/>
          <w:lang w:val="kk-KZ"/>
        </w:rPr>
        <w:t xml:space="preserve">- </w:t>
      </w:r>
      <w:r w:rsidRPr="00203856">
        <w:rPr>
          <w:rFonts w:ascii="Arial" w:hAnsi="Arial" w:cs="Arial"/>
          <w:bCs/>
          <w:iCs/>
          <w:sz w:val="32"/>
          <w:szCs w:val="28"/>
          <w:lang w:val="kk-KZ"/>
        </w:rPr>
        <w:t xml:space="preserve">230 созылмалы жүрек функциясының </w:t>
      </w:r>
      <w:r w:rsidR="00E26060" w:rsidRPr="00203856">
        <w:rPr>
          <w:rFonts w:ascii="Arial" w:hAnsi="Arial" w:cs="Arial"/>
          <w:bCs/>
          <w:iCs/>
          <w:sz w:val="32"/>
          <w:szCs w:val="28"/>
          <w:lang w:val="kk-KZ"/>
        </w:rPr>
        <w:t xml:space="preserve">жеткіліксіздігі </w:t>
      </w:r>
      <w:r w:rsidR="00330DF0">
        <w:rPr>
          <w:rFonts w:ascii="Arial" w:hAnsi="Arial" w:cs="Arial"/>
          <w:bCs/>
          <w:iCs/>
          <w:sz w:val="32"/>
          <w:szCs w:val="28"/>
          <w:lang w:val="kk-KZ"/>
        </w:rPr>
        <w:t>кабинеттері ашылды</w:t>
      </w:r>
      <w:r w:rsidRPr="00203856">
        <w:rPr>
          <w:rFonts w:ascii="Arial" w:hAnsi="Arial" w:cs="Arial"/>
          <w:bCs/>
          <w:iCs/>
          <w:sz w:val="32"/>
          <w:szCs w:val="28"/>
          <w:lang w:val="kk-KZ"/>
        </w:rPr>
        <w:t>;</w:t>
      </w:r>
    </w:p>
    <w:p w14:paraId="4C2B5A53" w14:textId="70067B6E" w:rsidR="005771BD" w:rsidRPr="00203856" w:rsidRDefault="00B863DC" w:rsidP="00B00CD3">
      <w:pPr>
        <w:pStyle w:val="a5"/>
        <w:pBdr>
          <w:top w:val="nil"/>
          <w:left w:val="nil"/>
          <w:bottom w:val="nil"/>
          <w:right w:val="nil"/>
          <w:between w:val="nil"/>
          <w:bar w:val="nil"/>
        </w:pBdr>
        <w:tabs>
          <w:tab w:val="left" w:pos="851"/>
        </w:tabs>
        <w:ind w:left="567" w:firstLine="153"/>
        <w:jc w:val="both"/>
        <w:rPr>
          <w:rFonts w:ascii="Arial" w:hAnsi="Arial" w:cs="Arial"/>
          <w:bCs/>
          <w:i/>
          <w:iCs/>
          <w:sz w:val="28"/>
          <w:szCs w:val="24"/>
          <w:lang w:val="kk-KZ"/>
        </w:rPr>
      </w:pPr>
      <w:r w:rsidRPr="00203856">
        <w:rPr>
          <w:rFonts w:ascii="Arial" w:hAnsi="Arial" w:cs="Arial"/>
          <w:bCs/>
          <w:iCs/>
          <w:sz w:val="32"/>
          <w:szCs w:val="28"/>
          <w:lang w:val="kk-KZ"/>
        </w:rPr>
        <w:tab/>
      </w:r>
      <w:r w:rsidR="00B00CD3" w:rsidRPr="00203856">
        <w:rPr>
          <w:rFonts w:ascii="Arial" w:hAnsi="Arial" w:cs="Arial"/>
          <w:bCs/>
          <w:iCs/>
          <w:sz w:val="32"/>
          <w:szCs w:val="28"/>
          <w:lang w:val="kk-KZ"/>
        </w:rPr>
        <w:tab/>
      </w:r>
      <w:r w:rsidR="00551517" w:rsidRPr="00203856">
        <w:rPr>
          <w:rFonts w:ascii="Arial" w:hAnsi="Arial" w:cs="Arial"/>
          <w:bCs/>
          <w:iCs/>
          <w:sz w:val="32"/>
          <w:szCs w:val="28"/>
          <w:lang w:val="kk-KZ"/>
        </w:rPr>
        <w:t xml:space="preserve">- жіті коронарлық синдром кезінде </w:t>
      </w:r>
      <w:r w:rsidR="00330DF0">
        <w:rPr>
          <w:rFonts w:ascii="Arial" w:hAnsi="Arial" w:cs="Arial"/>
          <w:bCs/>
          <w:iCs/>
          <w:sz w:val="32"/>
          <w:szCs w:val="28"/>
          <w:lang w:val="kk-KZ"/>
        </w:rPr>
        <w:t>халыққа</w:t>
      </w:r>
      <w:r w:rsidR="00551517" w:rsidRPr="00203856">
        <w:rPr>
          <w:rFonts w:ascii="Arial" w:hAnsi="Arial" w:cs="Arial"/>
          <w:bCs/>
          <w:iCs/>
          <w:sz w:val="32"/>
          <w:szCs w:val="28"/>
          <w:lang w:val="kk-KZ"/>
        </w:rPr>
        <w:t xml:space="preserve"> мамандандырылған медициналық көмекті </w:t>
      </w:r>
      <w:r w:rsidR="00551517" w:rsidRPr="00203856">
        <w:rPr>
          <w:rFonts w:ascii="Arial" w:hAnsi="Arial" w:cs="Arial"/>
          <w:b/>
          <w:bCs/>
          <w:iCs/>
          <w:sz w:val="32"/>
          <w:szCs w:val="28"/>
          <w:lang w:val="kk-KZ"/>
        </w:rPr>
        <w:t>44</w:t>
      </w:r>
      <w:r w:rsidR="00551517" w:rsidRPr="00203856">
        <w:rPr>
          <w:rFonts w:ascii="Arial" w:hAnsi="Arial" w:cs="Arial"/>
          <w:bCs/>
          <w:iCs/>
          <w:sz w:val="32"/>
          <w:szCs w:val="28"/>
          <w:lang w:val="kk-KZ"/>
        </w:rPr>
        <w:t xml:space="preserve"> коронарлық араласу орталығы </w:t>
      </w:r>
      <w:r w:rsidR="00B96725" w:rsidRPr="00203856">
        <w:rPr>
          <w:rFonts w:ascii="Arial" w:hAnsi="Arial" w:cs="Arial"/>
          <w:bCs/>
          <w:iCs/>
          <w:sz w:val="32"/>
          <w:szCs w:val="28"/>
          <w:lang w:val="kk-KZ"/>
        </w:rPr>
        <w:t xml:space="preserve"> көрсетеді</w:t>
      </w:r>
      <w:r w:rsidR="00551517" w:rsidRPr="00203856">
        <w:rPr>
          <w:rFonts w:ascii="Arial" w:hAnsi="Arial" w:cs="Arial"/>
          <w:bCs/>
          <w:iCs/>
          <w:sz w:val="32"/>
          <w:szCs w:val="28"/>
          <w:lang w:val="kk-KZ"/>
        </w:rPr>
        <w:t xml:space="preserve"> </w:t>
      </w:r>
      <w:r w:rsidR="00B96725" w:rsidRPr="00203856">
        <w:rPr>
          <w:rFonts w:ascii="Arial" w:hAnsi="Arial" w:cs="Arial"/>
          <w:bCs/>
          <w:iCs/>
          <w:sz w:val="32"/>
          <w:szCs w:val="28"/>
          <w:lang w:val="kk-KZ"/>
        </w:rPr>
        <w:t>(</w:t>
      </w:r>
      <w:r w:rsidR="00551517" w:rsidRPr="00203856">
        <w:rPr>
          <w:rFonts w:ascii="Arial" w:hAnsi="Arial" w:cs="Arial"/>
          <w:bCs/>
          <w:i/>
          <w:iCs/>
          <w:sz w:val="28"/>
          <w:szCs w:val="24"/>
          <w:lang w:val="kk-KZ"/>
        </w:rPr>
        <w:t xml:space="preserve">Ағымдағы жылы коронарлық орталықтарда </w:t>
      </w:r>
      <w:r w:rsidR="00551517" w:rsidRPr="00203856">
        <w:rPr>
          <w:rFonts w:ascii="Arial" w:hAnsi="Arial" w:cs="Arial"/>
          <w:bCs/>
          <w:i/>
          <w:iCs/>
          <w:sz w:val="28"/>
          <w:szCs w:val="24"/>
          <w:lang w:val="kk-KZ"/>
        </w:rPr>
        <w:br/>
      </w:r>
      <w:r w:rsidR="00551517" w:rsidRPr="00203856">
        <w:rPr>
          <w:rFonts w:ascii="Arial" w:hAnsi="Arial" w:cs="Arial"/>
          <w:b/>
          <w:bCs/>
          <w:i/>
          <w:iCs/>
          <w:sz w:val="28"/>
          <w:szCs w:val="24"/>
          <w:lang w:val="kk-KZ"/>
        </w:rPr>
        <w:t>26</w:t>
      </w:r>
      <w:r w:rsidR="00551517" w:rsidRPr="00203856">
        <w:rPr>
          <w:rFonts w:ascii="Arial" w:hAnsi="Arial" w:cs="Arial"/>
          <w:bCs/>
          <w:i/>
          <w:iCs/>
          <w:sz w:val="28"/>
          <w:szCs w:val="24"/>
          <w:lang w:val="kk-KZ"/>
        </w:rPr>
        <w:t xml:space="preserve"> мыңнан астам пациент емделді, бұл 2022 жылғы ұқсас кезеңнің мәнінен </w:t>
      </w:r>
      <w:r w:rsidR="00551517" w:rsidRPr="00203856">
        <w:rPr>
          <w:rFonts w:ascii="Arial" w:hAnsi="Arial" w:cs="Arial"/>
          <w:b/>
          <w:bCs/>
          <w:i/>
          <w:iCs/>
          <w:sz w:val="28"/>
          <w:szCs w:val="24"/>
          <w:lang w:val="kk-KZ"/>
        </w:rPr>
        <w:t>53 %-ға</w:t>
      </w:r>
      <w:r w:rsidR="00551517" w:rsidRPr="00203856">
        <w:rPr>
          <w:rFonts w:ascii="Arial" w:hAnsi="Arial" w:cs="Arial"/>
          <w:bCs/>
          <w:i/>
          <w:iCs/>
          <w:sz w:val="28"/>
          <w:szCs w:val="24"/>
          <w:lang w:val="kk-KZ"/>
        </w:rPr>
        <w:t xml:space="preserve"> жоғары (2022 жылы – </w:t>
      </w:r>
      <w:r w:rsidR="00B96725" w:rsidRPr="00203856">
        <w:rPr>
          <w:rFonts w:ascii="Arial" w:hAnsi="Arial" w:cs="Arial"/>
          <w:bCs/>
          <w:i/>
          <w:iCs/>
          <w:sz w:val="28"/>
          <w:szCs w:val="24"/>
          <w:lang w:val="kk-KZ"/>
        </w:rPr>
        <w:t>17 853);</w:t>
      </w:r>
    </w:p>
    <w:p w14:paraId="1BF19C45" w14:textId="1AD0A246" w:rsidR="002B3A21" w:rsidRPr="00203856" w:rsidRDefault="002B3A21" w:rsidP="00D86E19">
      <w:pPr>
        <w:pStyle w:val="a5"/>
        <w:numPr>
          <w:ilvl w:val="0"/>
          <w:numId w:val="37"/>
        </w:numPr>
        <w:pBdr>
          <w:top w:val="nil"/>
          <w:left w:val="nil"/>
          <w:bottom w:val="nil"/>
          <w:right w:val="nil"/>
          <w:between w:val="nil"/>
          <w:bar w:val="nil"/>
        </w:pBdr>
        <w:tabs>
          <w:tab w:val="left" w:pos="851"/>
          <w:tab w:val="left" w:pos="1701"/>
        </w:tabs>
        <w:spacing w:after="0" w:line="240" w:lineRule="auto"/>
        <w:ind w:left="709" w:firstLine="709"/>
        <w:jc w:val="both"/>
        <w:rPr>
          <w:rFonts w:ascii="Arial" w:hAnsi="Arial" w:cs="Arial"/>
          <w:sz w:val="32"/>
          <w:szCs w:val="28"/>
          <w:lang w:val="kk-KZ"/>
        </w:rPr>
      </w:pPr>
      <w:r w:rsidRPr="00203856">
        <w:rPr>
          <w:rFonts w:ascii="Arial" w:hAnsi="Arial" w:cs="Arial"/>
          <w:sz w:val="32"/>
          <w:szCs w:val="28"/>
          <w:lang w:val="kk-KZ"/>
        </w:rPr>
        <w:t xml:space="preserve">ҚР-да </w:t>
      </w:r>
      <w:r w:rsidR="0019039A" w:rsidRPr="00203856">
        <w:rPr>
          <w:rFonts w:ascii="Arial" w:hAnsi="Arial" w:cs="Arial"/>
          <w:sz w:val="32"/>
          <w:szCs w:val="28"/>
          <w:lang w:val="kk-KZ"/>
        </w:rPr>
        <w:t>Онкологиялық ауруларға қарсы</w:t>
      </w:r>
      <w:r w:rsidRPr="00203856">
        <w:rPr>
          <w:rFonts w:ascii="Arial" w:hAnsi="Arial" w:cs="Arial"/>
          <w:sz w:val="32"/>
          <w:szCs w:val="28"/>
          <w:lang w:val="kk-KZ"/>
        </w:rPr>
        <w:t xml:space="preserve"> күрес жөніндегі </w:t>
      </w:r>
      <w:r w:rsidR="0019039A" w:rsidRPr="00203856">
        <w:rPr>
          <w:rFonts w:ascii="Arial" w:hAnsi="Arial" w:cs="Arial"/>
          <w:sz w:val="32"/>
          <w:szCs w:val="28"/>
          <w:lang w:val="kk-KZ"/>
        </w:rPr>
        <w:br/>
        <w:t xml:space="preserve">2023-2027 жылдарға арналған </w:t>
      </w:r>
      <w:r w:rsidR="0007780E" w:rsidRPr="00203856">
        <w:rPr>
          <w:rFonts w:ascii="Arial" w:hAnsi="Arial" w:cs="Arial"/>
          <w:sz w:val="32"/>
          <w:szCs w:val="28"/>
          <w:lang w:val="kk-KZ"/>
        </w:rPr>
        <w:t>кешенді жоспар бекітілді, қаржысы қарастырылған</w:t>
      </w:r>
      <w:r w:rsidR="00B00CD3" w:rsidRPr="00203856">
        <w:rPr>
          <w:rFonts w:ascii="Arial" w:hAnsi="Arial" w:cs="Arial"/>
          <w:sz w:val="32"/>
          <w:szCs w:val="28"/>
          <w:lang w:val="kk-KZ"/>
        </w:rPr>
        <w:t xml:space="preserve"> </w:t>
      </w:r>
      <w:r w:rsidR="00B00CD3" w:rsidRPr="00203856">
        <w:rPr>
          <w:rFonts w:ascii="Arial" w:hAnsi="Arial" w:cs="Arial"/>
          <w:b/>
          <w:i/>
          <w:sz w:val="32"/>
          <w:szCs w:val="28"/>
          <w:lang w:val="kk-KZ"/>
        </w:rPr>
        <w:t>(460 млрд теңге)</w:t>
      </w:r>
      <w:r w:rsidR="0007780E" w:rsidRPr="00203856">
        <w:rPr>
          <w:rFonts w:ascii="Arial" w:hAnsi="Arial" w:cs="Arial"/>
          <w:b/>
          <w:i/>
          <w:sz w:val="32"/>
          <w:szCs w:val="28"/>
          <w:lang w:val="kk-KZ"/>
        </w:rPr>
        <w:t>.</w:t>
      </w:r>
    </w:p>
    <w:p w14:paraId="127728B3" w14:textId="3D5FE75A" w:rsidR="002B3A21" w:rsidRPr="00203856" w:rsidRDefault="00330DF0" w:rsidP="00D86E19">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Pr>
          <w:rFonts w:ascii="Arial" w:hAnsi="Arial" w:cs="Arial"/>
          <w:sz w:val="32"/>
          <w:szCs w:val="28"/>
          <w:lang w:val="kk-KZ"/>
        </w:rPr>
        <w:t xml:space="preserve">Шалғайдағы шағын ауылдарда </w:t>
      </w:r>
      <w:r w:rsidR="002B3A21" w:rsidRPr="00203856">
        <w:rPr>
          <w:rFonts w:ascii="Arial" w:hAnsi="Arial" w:cs="Arial"/>
          <w:sz w:val="32"/>
          <w:szCs w:val="28"/>
          <w:lang w:val="kk-KZ"/>
        </w:rPr>
        <w:t>дәрілердің қолжетімділігін арттыру үшін салалық заңнамаға біз ауылдық медициналық ұйымдарда дәріхана пункттерін құру жөніндегі норманы енгіздік. Өткен жылдың шілде айынан бастап</w:t>
      </w:r>
      <w:r w:rsidR="00CB2857" w:rsidRPr="00203856">
        <w:rPr>
          <w:rFonts w:ascii="Arial" w:hAnsi="Arial" w:cs="Arial"/>
          <w:sz w:val="32"/>
          <w:szCs w:val="28"/>
          <w:lang w:val="kk-KZ"/>
        </w:rPr>
        <w:t xml:space="preserve"> 230 елді мекенде </w:t>
      </w:r>
      <w:r w:rsidR="002B3A21" w:rsidRPr="00203856">
        <w:rPr>
          <w:rFonts w:ascii="Arial" w:hAnsi="Arial" w:cs="Arial"/>
          <w:sz w:val="32"/>
          <w:szCs w:val="28"/>
          <w:lang w:val="kk-KZ"/>
        </w:rPr>
        <w:t xml:space="preserve"> дәріхана</w:t>
      </w:r>
      <w:r w:rsidR="00EF7107" w:rsidRPr="00203856">
        <w:rPr>
          <w:rFonts w:ascii="Arial" w:hAnsi="Arial" w:cs="Arial"/>
          <w:sz w:val="32"/>
          <w:szCs w:val="28"/>
          <w:lang w:val="kk-KZ"/>
        </w:rPr>
        <w:t xml:space="preserve">лар </w:t>
      </w:r>
      <w:r w:rsidR="002B3A21" w:rsidRPr="00203856">
        <w:rPr>
          <w:rFonts w:ascii="Arial" w:hAnsi="Arial" w:cs="Arial"/>
          <w:sz w:val="32"/>
          <w:szCs w:val="28"/>
          <w:lang w:val="kk-KZ"/>
        </w:rPr>
        <w:t>ашылды.</w:t>
      </w:r>
    </w:p>
    <w:p w14:paraId="541B9D74" w14:textId="6FB17FA8" w:rsidR="002B3A21" w:rsidRPr="00203856" w:rsidRDefault="002B3A21" w:rsidP="00D86E19">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r w:rsidRPr="00203856">
        <w:rPr>
          <w:rFonts w:ascii="Arial" w:hAnsi="Arial" w:cs="Arial"/>
          <w:sz w:val="32"/>
          <w:szCs w:val="28"/>
          <w:lang w:val="kk-KZ"/>
        </w:rPr>
        <w:t>Сондай-ақ жалпы амбулаториялық дәрі-дәрмекпен қамтамасыз ету тізбесі кеңейді. Егер 2019 жылы 48 ауру бойынша дәрі-дәрмек сатып алынса, 2023 жылы аурулардың тізбесі 126-ға дейін кеңейтіліп, шамамен 4 млн адамды қамтыды</w:t>
      </w:r>
      <w:r w:rsidRPr="00203856">
        <w:rPr>
          <w:rFonts w:ascii="Arial" w:hAnsi="Arial" w:cs="Arial"/>
          <w:color w:val="FF0000"/>
          <w:sz w:val="32"/>
          <w:szCs w:val="28"/>
          <w:lang w:val="kk-KZ"/>
        </w:rPr>
        <w:t>.</w:t>
      </w:r>
      <w:r w:rsidR="00127EFE" w:rsidRPr="00203856">
        <w:rPr>
          <w:rFonts w:ascii="Arial" w:hAnsi="Arial" w:cs="Arial"/>
          <w:color w:val="FF0000"/>
          <w:sz w:val="32"/>
          <w:szCs w:val="28"/>
          <w:lang w:val="kk-KZ"/>
        </w:rPr>
        <w:t xml:space="preserve"> </w:t>
      </w:r>
      <w:r w:rsidR="00127EFE" w:rsidRPr="00203856">
        <w:rPr>
          <w:rFonts w:ascii="Arial" w:hAnsi="Arial" w:cs="Arial"/>
          <w:sz w:val="32"/>
          <w:szCs w:val="28"/>
          <w:lang w:val="kk-KZ"/>
        </w:rPr>
        <w:t xml:space="preserve">Биылдың өзінде </w:t>
      </w:r>
      <w:r w:rsidR="00D5494C" w:rsidRPr="00203856">
        <w:rPr>
          <w:rFonts w:ascii="Arial" w:hAnsi="Arial" w:cs="Arial"/>
          <w:sz w:val="32"/>
          <w:szCs w:val="28"/>
          <w:lang w:val="kk-KZ"/>
        </w:rPr>
        <w:t xml:space="preserve"> 38 </w:t>
      </w:r>
      <w:r w:rsidR="00136032" w:rsidRPr="00203856">
        <w:rPr>
          <w:rFonts w:ascii="Arial" w:hAnsi="Arial" w:cs="Arial"/>
          <w:sz w:val="32"/>
          <w:szCs w:val="28"/>
          <w:lang w:val="kk-KZ"/>
        </w:rPr>
        <w:t xml:space="preserve"> дәрілік препараттар </w:t>
      </w:r>
      <w:r w:rsidR="00127EFE" w:rsidRPr="00203856">
        <w:rPr>
          <w:rFonts w:ascii="Arial" w:hAnsi="Arial" w:cs="Arial"/>
          <w:sz w:val="32"/>
          <w:szCs w:val="28"/>
          <w:lang w:val="kk-KZ"/>
        </w:rPr>
        <w:t xml:space="preserve"> </w:t>
      </w:r>
      <w:r w:rsidR="00D5494C" w:rsidRPr="00203856">
        <w:rPr>
          <w:rFonts w:ascii="Arial" w:hAnsi="Arial" w:cs="Arial"/>
          <w:sz w:val="32"/>
          <w:szCs w:val="28"/>
          <w:lang w:val="kk-KZ"/>
        </w:rPr>
        <w:t xml:space="preserve">16 нозологиялық аурулар бойынша </w:t>
      </w:r>
      <w:r w:rsidR="00136032" w:rsidRPr="00203856">
        <w:rPr>
          <w:rFonts w:ascii="Arial" w:hAnsi="Arial" w:cs="Arial"/>
          <w:sz w:val="32"/>
          <w:szCs w:val="28"/>
          <w:lang w:val="kk-KZ"/>
        </w:rPr>
        <w:t>(қант диабеті</w:t>
      </w:r>
      <w:r w:rsidR="00DB3A04" w:rsidRPr="00203856">
        <w:rPr>
          <w:rFonts w:ascii="Arial" w:hAnsi="Arial" w:cs="Arial"/>
          <w:sz w:val="32"/>
          <w:szCs w:val="28"/>
          <w:lang w:val="kk-KZ"/>
        </w:rPr>
        <w:t>, артериялық гипертония, және т.б.</w:t>
      </w:r>
      <w:r w:rsidR="00136032" w:rsidRPr="00203856">
        <w:rPr>
          <w:rFonts w:ascii="Arial" w:hAnsi="Arial" w:cs="Arial"/>
          <w:sz w:val="32"/>
          <w:szCs w:val="28"/>
          <w:lang w:val="kk-KZ"/>
        </w:rPr>
        <w:t xml:space="preserve"> )</w:t>
      </w:r>
      <w:r w:rsidR="00DB3A04" w:rsidRPr="00203856">
        <w:rPr>
          <w:rFonts w:ascii="Arial" w:hAnsi="Arial" w:cs="Arial"/>
          <w:sz w:val="32"/>
          <w:szCs w:val="28"/>
          <w:lang w:val="kk-KZ"/>
        </w:rPr>
        <w:t xml:space="preserve"> </w:t>
      </w:r>
      <w:r w:rsidR="00136032" w:rsidRPr="00203856">
        <w:rPr>
          <w:rFonts w:ascii="Arial" w:hAnsi="Arial" w:cs="Arial"/>
          <w:sz w:val="32"/>
          <w:szCs w:val="28"/>
          <w:lang w:val="kk-KZ"/>
        </w:rPr>
        <w:t>енгізілуде.</w:t>
      </w:r>
    </w:p>
    <w:p w14:paraId="5C174EFF" w14:textId="77777777"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053E80EE" w14:textId="30DC5596" w:rsidR="005771BD" w:rsidRPr="00203856" w:rsidRDefault="005771BD" w:rsidP="005771BD">
      <w:pPr>
        <w:pStyle w:val="a5"/>
        <w:pBdr>
          <w:top w:val="nil"/>
          <w:left w:val="nil"/>
          <w:bottom w:val="nil"/>
          <w:right w:val="nil"/>
          <w:between w:val="nil"/>
          <w:bar w:val="nil"/>
        </w:pBdr>
        <w:tabs>
          <w:tab w:val="left" w:pos="851"/>
        </w:tabs>
        <w:spacing w:after="0" w:line="240" w:lineRule="auto"/>
        <w:ind w:firstLine="709"/>
        <w:jc w:val="both"/>
        <w:rPr>
          <w:rFonts w:ascii="Arial" w:hAnsi="Arial" w:cs="Arial"/>
          <w:b/>
          <w:sz w:val="32"/>
          <w:szCs w:val="28"/>
          <w:u w:val="single"/>
          <w:lang w:val="kk-KZ"/>
        </w:rPr>
      </w:pPr>
      <w:r w:rsidRPr="00203856">
        <w:rPr>
          <w:rFonts w:ascii="Arial" w:hAnsi="Arial" w:cs="Arial"/>
          <w:b/>
          <w:sz w:val="32"/>
          <w:szCs w:val="28"/>
          <w:u w:val="single"/>
          <w:lang w:val="kk-KZ"/>
        </w:rPr>
        <w:t>19-слайд</w:t>
      </w:r>
      <w:r w:rsidR="00920D2F" w:rsidRPr="00203856">
        <w:rPr>
          <w:rFonts w:ascii="Arial" w:hAnsi="Arial" w:cs="Arial"/>
          <w:b/>
          <w:sz w:val="32"/>
          <w:szCs w:val="28"/>
          <w:u w:val="single"/>
          <w:lang w:val="kk-KZ"/>
        </w:rPr>
        <w:t xml:space="preserve"> Медициналық ұйымдардың мәселелері бойынша шаралар</w:t>
      </w:r>
    </w:p>
    <w:p w14:paraId="49E4DA57" w14:textId="105F78FA" w:rsidR="005771BD" w:rsidRPr="00203856" w:rsidRDefault="005771BD" w:rsidP="005771BD">
      <w:pPr>
        <w:pStyle w:val="a5"/>
        <w:pBdr>
          <w:top w:val="nil"/>
          <w:left w:val="nil"/>
          <w:bottom w:val="nil"/>
          <w:right w:val="nil"/>
          <w:between w:val="nil"/>
          <w:bar w:val="nil"/>
        </w:pBdr>
        <w:tabs>
          <w:tab w:val="left" w:pos="851"/>
        </w:tabs>
        <w:spacing w:after="0" w:line="240" w:lineRule="auto"/>
        <w:ind w:left="708" w:firstLine="1"/>
        <w:jc w:val="both"/>
        <w:rPr>
          <w:rFonts w:ascii="Arial" w:hAnsi="Arial" w:cs="Arial"/>
          <w:sz w:val="32"/>
          <w:szCs w:val="28"/>
          <w:lang w:val="kk-KZ"/>
        </w:rPr>
      </w:pPr>
      <w:r w:rsidRPr="00203856">
        <w:rPr>
          <w:rFonts w:ascii="Arial" w:hAnsi="Arial" w:cs="Arial"/>
          <w:sz w:val="32"/>
          <w:szCs w:val="28"/>
          <w:lang w:val="kk-KZ"/>
        </w:rPr>
        <w:tab/>
      </w:r>
      <w:r w:rsidRPr="00203856">
        <w:rPr>
          <w:rFonts w:ascii="Arial" w:hAnsi="Arial" w:cs="Arial"/>
          <w:sz w:val="32"/>
          <w:szCs w:val="28"/>
          <w:lang w:val="kk-KZ"/>
        </w:rPr>
        <w:tab/>
      </w:r>
      <w:r w:rsidRPr="00203856">
        <w:rPr>
          <w:rFonts w:ascii="Arial" w:hAnsi="Arial" w:cs="Arial"/>
          <w:b/>
          <w:sz w:val="32"/>
          <w:szCs w:val="28"/>
          <w:lang w:val="kk-KZ"/>
        </w:rPr>
        <w:t>Медициналық</w:t>
      </w:r>
      <w:r w:rsidR="002B3A21" w:rsidRPr="00203856">
        <w:rPr>
          <w:rFonts w:ascii="Arial" w:hAnsi="Arial" w:cs="Arial"/>
          <w:b/>
          <w:sz w:val="32"/>
          <w:szCs w:val="28"/>
          <w:lang w:val="kk-KZ"/>
        </w:rPr>
        <w:t xml:space="preserve"> </w:t>
      </w:r>
      <w:r w:rsidR="00127EFE" w:rsidRPr="00203856">
        <w:rPr>
          <w:rFonts w:ascii="Arial" w:hAnsi="Arial" w:cs="Arial"/>
          <w:b/>
          <w:sz w:val="32"/>
          <w:szCs w:val="28"/>
          <w:lang w:val="kk-KZ"/>
        </w:rPr>
        <w:t>ұйымдардың</w:t>
      </w:r>
      <w:r w:rsidRPr="00203856">
        <w:rPr>
          <w:rFonts w:ascii="Arial" w:hAnsi="Arial" w:cs="Arial"/>
          <w:sz w:val="32"/>
          <w:szCs w:val="28"/>
          <w:lang w:val="kk-KZ"/>
        </w:rPr>
        <w:t xml:space="preserve"> өзекті мәселелері бойынша:</w:t>
      </w:r>
    </w:p>
    <w:p w14:paraId="6B991811" w14:textId="6E9887BE" w:rsidR="005771BD" w:rsidRPr="00203856" w:rsidRDefault="005771BD" w:rsidP="005771BD">
      <w:pPr>
        <w:tabs>
          <w:tab w:val="left" w:pos="851"/>
        </w:tabs>
        <w:spacing w:after="0" w:line="240" w:lineRule="auto"/>
        <w:ind w:left="708" w:firstLine="1"/>
        <w:contextualSpacing/>
        <w:jc w:val="both"/>
        <w:rPr>
          <w:rFonts w:ascii="Arial" w:hAnsi="Arial" w:cs="Arial"/>
          <w:sz w:val="32"/>
          <w:szCs w:val="28"/>
          <w:lang w:val="kk-KZ"/>
        </w:rPr>
      </w:pPr>
      <w:r w:rsidRPr="00203856">
        <w:rPr>
          <w:rFonts w:ascii="Arial" w:hAnsi="Arial" w:cs="Arial"/>
          <w:sz w:val="32"/>
          <w:szCs w:val="28"/>
          <w:lang w:val="kk-KZ"/>
        </w:rPr>
        <w:tab/>
      </w:r>
      <w:r w:rsidRPr="00203856">
        <w:rPr>
          <w:rFonts w:ascii="Arial" w:hAnsi="Arial" w:cs="Arial"/>
          <w:sz w:val="32"/>
          <w:szCs w:val="28"/>
          <w:lang w:val="kk-KZ"/>
        </w:rPr>
        <w:tab/>
        <w:t xml:space="preserve">- қолданыстағы тарифтер </w:t>
      </w:r>
      <w:r w:rsidR="00127EFE" w:rsidRPr="00203856">
        <w:rPr>
          <w:rFonts w:ascii="Arial" w:hAnsi="Arial" w:cs="Arial"/>
          <w:sz w:val="32"/>
          <w:szCs w:val="28"/>
          <w:lang w:val="kk-KZ"/>
        </w:rPr>
        <w:t xml:space="preserve">кезең-кезеңімен </w:t>
      </w:r>
      <w:r w:rsidRPr="00203856">
        <w:rPr>
          <w:rFonts w:ascii="Arial" w:hAnsi="Arial" w:cs="Arial"/>
          <w:sz w:val="32"/>
          <w:szCs w:val="28"/>
          <w:lang w:val="kk-KZ"/>
        </w:rPr>
        <w:t>қайта</w:t>
      </w:r>
      <w:r w:rsidR="00D5494C" w:rsidRPr="00203856">
        <w:rPr>
          <w:rFonts w:ascii="Arial" w:hAnsi="Arial" w:cs="Arial"/>
          <w:sz w:val="32"/>
          <w:szCs w:val="28"/>
          <w:lang w:val="kk-KZ"/>
        </w:rPr>
        <w:t xml:space="preserve"> қаралуда</w:t>
      </w:r>
      <w:r w:rsidRPr="00203856">
        <w:rPr>
          <w:rFonts w:ascii="Arial" w:hAnsi="Arial" w:cs="Arial"/>
          <w:sz w:val="32"/>
          <w:szCs w:val="28"/>
          <w:lang w:val="kk-KZ"/>
        </w:rPr>
        <w:t>: жедел медициналық көмек, боса</w:t>
      </w:r>
      <w:r w:rsidR="000C18C3">
        <w:rPr>
          <w:rFonts w:ascii="Arial" w:hAnsi="Arial" w:cs="Arial"/>
          <w:sz w:val="32"/>
          <w:szCs w:val="28"/>
          <w:lang w:val="kk-KZ"/>
        </w:rPr>
        <w:t>ндыру, онкологиялық бейін қаралды;</w:t>
      </w:r>
    </w:p>
    <w:p w14:paraId="6B3D238F" w14:textId="412CB71B"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ab/>
      </w:r>
      <w:r w:rsidRPr="00203856">
        <w:rPr>
          <w:rFonts w:ascii="Arial" w:hAnsi="Arial" w:cs="Arial"/>
          <w:sz w:val="32"/>
          <w:szCs w:val="28"/>
          <w:lang w:val="kk-KZ"/>
        </w:rPr>
        <w:tab/>
      </w:r>
      <w:r w:rsidR="000C18C3">
        <w:rPr>
          <w:rFonts w:ascii="Arial" w:hAnsi="Arial" w:cs="Arial"/>
          <w:sz w:val="32"/>
          <w:szCs w:val="28"/>
          <w:lang w:val="kk-KZ"/>
        </w:rPr>
        <w:t xml:space="preserve"> </w:t>
      </w:r>
      <w:r w:rsidR="004210ED">
        <w:rPr>
          <w:rFonts w:ascii="Arial" w:hAnsi="Arial" w:cs="Arial"/>
          <w:sz w:val="32"/>
          <w:szCs w:val="28"/>
          <w:lang w:val="kk-KZ"/>
        </w:rPr>
        <w:t>Қ</w:t>
      </w:r>
      <w:r w:rsidRPr="00203856">
        <w:rPr>
          <w:rFonts w:ascii="Arial" w:hAnsi="Arial" w:cs="Arial"/>
          <w:sz w:val="32"/>
          <w:szCs w:val="28"/>
          <w:lang w:val="kk-KZ"/>
        </w:rPr>
        <w:t xml:space="preserve">аржыландыру тапшылығын толтыру мақсатында: </w:t>
      </w:r>
    </w:p>
    <w:p w14:paraId="238A07A2" w14:textId="57A12BB8" w:rsidR="005771BD" w:rsidRPr="00203856" w:rsidRDefault="005771BD" w:rsidP="005771BD">
      <w:pPr>
        <w:tabs>
          <w:tab w:val="left" w:pos="851"/>
        </w:tabs>
        <w:spacing w:after="0" w:line="240" w:lineRule="auto"/>
        <w:ind w:left="708" w:firstLine="1"/>
        <w:contextualSpacing/>
        <w:jc w:val="both"/>
        <w:rPr>
          <w:rFonts w:ascii="Arial" w:hAnsi="Arial" w:cs="Arial"/>
          <w:sz w:val="32"/>
          <w:szCs w:val="28"/>
          <w:lang w:val="kk-KZ"/>
        </w:rPr>
      </w:pPr>
      <w:r w:rsidRPr="00203856">
        <w:rPr>
          <w:rFonts w:ascii="Arial" w:hAnsi="Arial" w:cs="Arial"/>
          <w:sz w:val="32"/>
          <w:szCs w:val="28"/>
          <w:lang w:val="kk-KZ"/>
        </w:rPr>
        <w:lastRenderedPageBreak/>
        <w:tab/>
      </w:r>
      <w:r w:rsidRPr="00203856">
        <w:rPr>
          <w:rFonts w:ascii="Arial" w:hAnsi="Arial" w:cs="Arial"/>
          <w:sz w:val="32"/>
          <w:szCs w:val="28"/>
          <w:lang w:val="kk-KZ"/>
        </w:rPr>
        <w:tab/>
        <w:t xml:space="preserve">- </w:t>
      </w:r>
      <w:r w:rsidR="00C34524" w:rsidRPr="00203856">
        <w:rPr>
          <w:rFonts w:ascii="Arial" w:hAnsi="Arial" w:cs="Arial"/>
          <w:sz w:val="32"/>
          <w:szCs w:val="28"/>
          <w:lang w:val="kk-KZ"/>
        </w:rPr>
        <w:t>б</w:t>
      </w:r>
      <w:r w:rsidR="004210ED">
        <w:rPr>
          <w:rFonts w:ascii="Arial" w:hAnsi="Arial" w:cs="Arial"/>
          <w:sz w:val="32"/>
          <w:szCs w:val="28"/>
          <w:lang w:val="kk-KZ"/>
        </w:rPr>
        <w:t xml:space="preserve">иыл </w:t>
      </w:r>
      <w:r w:rsidRPr="00203856">
        <w:rPr>
          <w:rFonts w:ascii="Arial" w:hAnsi="Arial" w:cs="Arial"/>
          <w:sz w:val="32"/>
          <w:szCs w:val="28"/>
          <w:lang w:val="kk-KZ"/>
        </w:rPr>
        <w:t xml:space="preserve">Республикалық бюджеттен </w:t>
      </w:r>
      <w:r w:rsidR="004210ED">
        <w:rPr>
          <w:rFonts w:ascii="Arial" w:hAnsi="Arial" w:cs="Arial"/>
          <w:sz w:val="32"/>
          <w:szCs w:val="28"/>
          <w:lang w:val="kk-KZ"/>
        </w:rPr>
        <w:t xml:space="preserve">қосымша </w:t>
      </w:r>
      <w:r w:rsidR="006F3BDA">
        <w:rPr>
          <w:rFonts w:ascii="Arial" w:hAnsi="Arial" w:cs="Arial"/>
          <w:sz w:val="32"/>
          <w:szCs w:val="28"/>
          <w:lang w:val="kk-KZ"/>
        </w:rPr>
        <w:t>90 млрд теңге бөлінді;</w:t>
      </w:r>
      <w:r w:rsidRPr="00203856">
        <w:rPr>
          <w:rFonts w:ascii="Arial" w:hAnsi="Arial" w:cs="Arial"/>
          <w:sz w:val="32"/>
          <w:szCs w:val="28"/>
          <w:lang w:val="kk-KZ"/>
        </w:rPr>
        <w:t xml:space="preserve"> </w:t>
      </w:r>
    </w:p>
    <w:p w14:paraId="560C2A28" w14:textId="577BDE9F" w:rsidR="006F3BDA" w:rsidRDefault="005771BD" w:rsidP="005771BD">
      <w:pPr>
        <w:tabs>
          <w:tab w:val="left" w:pos="851"/>
        </w:tabs>
        <w:spacing w:after="0" w:line="240" w:lineRule="auto"/>
        <w:ind w:left="708"/>
        <w:contextualSpacing/>
        <w:jc w:val="both"/>
        <w:rPr>
          <w:rFonts w:ascii="Arial" w:hAnsi="Arial" w:cs="Arial"/>
          <w:sz w:val="32"/>
          <w:szCs w:val="28"/>
          <w:lang w:val="kk-KZ"/>
        </w:rPr>
      </w:pPr>
      <w:r w:rsidRPr="00203856">
        <w:rPr>
          <w:rFonts w:ascii="Arial" w:hAnsi="Arial" w:cs="Arial"/>
          <w:sz w:val="32"/>
          <w:szCs w:val="28"/>
          <w:lang w:val="kk-KZ"/>
        </w:rPr>
        <w:tab/>
      </w:r>
      <w:r w:rsidRPr="00203856">
        <w:rPr>
          <w:rFonts w:ascii="Arial" w:hAnsi="Arial" w:cs="Arial"/>
          <w:sz w:val="32"/>
          <w:szCs w:val="28"/>
          <w:lang w:val="kk-KZ"/>
        </w:rPr>
        <w:tab/>
        <w:t xml:space="preserve">- </w:t>
      </w:r>
      <w:r w:rsidR="006F3BDA">
        <w:rPr>
          <w:rFonts w:ascii="Arial" w:hAnsi="Arial" w:cs="Arial"/>
          <w:sz w:val="32"/>
          <w:szCs w:val="28"/>
          <w:lang w:val="kk-KZ"/>
        </w:rPr>
        <w:t>м</w:t>
      </w:r>
      <w:r w:rsidRPr="00203856">
        <w:rPr>
          <w:rFonts w:ascii="Arial" w:hAnsi="Arial" w:cs="Arial"/>
          <w:sz w:val="32"/>
          <w:szCs w:val="28"/>
          <w:lang w:val="kk-KZ"/>
        </w:rPr>
        <w:t>індетті әлеуметтік медициналық сақтандыру активтері есебінен қосымша – 58,9 млрд теңге, жергілікті атқарушы органдардың қаражаты есебінен - 4,7 млрд теңге (кред</w:t>
      </w:r>
      <w:r w:rsidR="006F3BDA">
        <w:rPr>
          <w:rFonts w:ascii="Arial" w:hAnsi="Arial" w:cs="Arial"/>
          <w:sz w:val="32"/>
          <w:szCs w:val="28"/>
          <w:lang w:val="kk-KZ"/>
        </w:rPr>
        <w:t>иторлық берешекті жабу) бөлінді:</w:t>
      </w:r>
    </w:p>
    <w:p w14:paraId="01538DE0" w14:textId="68420A15" w:rsidR="005771BD" w:rsidRPr="00203856" w:rsidRDefault="006F3BDA" w:rsidP="006F3BDA">
      <w:pPr>
        <w:tabs>
          <w:tab w:val="left" w:pos="851"/>
        </w:tabs>
        <w:spacing w:after="0" w:line="240" w:lineRule="auto"/>
        <w:ind w:left="708" w:firstLine="568"/>
        <w:contextualSpacing/>
        <w:jc w:val="both"/>
        <w:rPr>
          <w:rFonts w:ascii="Arial" w:hAnsi="Arial" w:cs="Arial"/>
          <w:sz w:val="32"/>
          <w:szCs w:val="28"/>
          <w:lang w:val="kk-KZ"/>
        </w:rPr>
      </w:pPr>
      <w:r>
        <w:rPr>
          <w:rFonts w:ascii="Arial" w:hAnsi="Arial" w:cs="Arial"/>
          <w:sz w:val="32"/>
          <w:szCs w:val="28"/>
          <w:lang w:val="kk-KZ"/>
        </w:rPr>
        <w:tab/>
        <w:t xml:space="preserve">- қазір </w:t>
      </w:r>
      <w:r w:rsidRPr="00203856">
        <w:rPr>
          <w:rFonts w:ascii="Arial" w:hAnsi="Arial" w:cs="Arial"/>
          <w:sz w:val="32"/>
          <w:szCs w:val="28"/>
          <w:lang w:val="kk-KZ"/>
        </w:rPr>
        <w:t xml:space="preserve">Республикалық бюджеттен </w:t>
      </w:r>
      <w:r>
        <w:rPr>
          <w:rFonts w:ascii="Arial" w:hAnsi="Arial" w:cs="Arial"/>
          <w:sz w:val="32"/>
          <w:szCs w:val="28"/>
          <w:lang w:val="kk-KZ"/>
        </w:rPr>
        <w:t>қосымша қаражат бөлу қарастырылуда.</w:t>
      </w:r>
    </w:p>
    <w:p w14:paraId="7D766A71" w14:textId="7777777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p>
    <w:p w14:paraId="42DE675D" w14:textId="43361CC2" w:rsidR="005771BD" w:rsidRPr="00203856" w:rsidRDefault="005771BD" w:rsidP="00393E55">
      <w:pPr>
        <w:pStyle w:val="a5"/>
        <w:pBdr>
          <w:top w:val="nil"/>
          <w:left w:val="nil"/>
          <w:bottom w:val="nil"/>
          <w:right w:val="nil"/>
          <w:between w:val="nil"/>
          <w:bar w:val="nil"/>
        </w:pBdr>
        <w:tabs>
          <w:tab w:val="left" w:pos="851"/>
        </w:tabs>
        <w:spacing w:after="0" w:line="240" w:lineRule="auto"/>
        <w:jc w:val="both"/>
        <w:rPr>
          <w:rFonts w:ascii="Arial" w:hAnsi="Arial" w:cs="Arial"/>
          <w:b/>
          <w:sz w:val="32"/>
          <w:szCs w:val="28"/>
          <w:u w:val="single"/>
          <w:lang w:val="kk-KZ"/>
        </w:rPr>
      </w:pPr>
      <w:r w:rsidRPr="00203856">
        <w:rPr>
          <w:rFonts w:ascii="Arial" w:hAnsi="Arial" w:cs="Arial"/>
          <w:b/>
          <w:sz w:val="32"/>
          <w:szCs w:val="28"/>
          <w:u w:val="single"/>
          <w:lang w:val="kk-KZ"/>
        </w:rPr>
        <w:t>20-слайд</w:t>
      </w:r>
      <w:r w:rsidR="002B3A21" w:rsidRPr="00203856">
        <w:rPr>
          <w:rFonts w:ascii="Arial" w:hAnsi="Arial" w:cs="Arial"/>
          <w:b/>
          <w:sz w:val="32"/>
          <w:szCs w:val="28"/>
          <w:u w:val="single"/>
          <w:lang w:val="kk-KZ"/>
        </w:rPr>
        <w:t>.</w:t>
      </w:r>
      <w:r w:rsidR="00393E55" w:rsidRPr="00203856">
        <w:rPr>
          <w:rFonts w:ascii="Arial" w:hAnsi="Arial" w:cs="Arial"/>
          <w:b/>
          <w:sz w:val="32"/>
          <w:szCs w:val="28"/>
          <w:u w:val="single"/>
          <w:lang w:val="kk-KZ"/>
        </w:rPr>
        <w:t xml:space="preserve"> Медициналық ұйымдардың мәселелері бойынша шаралар</w:t>
      </w:r>
    </w:p>
    <w:p w14:paraId="693038F8" w14:textId="77777777" w:rsidR="005771BD" w:rsidRPr="00203856" w:rsidRDefault="005771BD" w:rsidP="005771BD">
      <w:pPr>
        <w:tabs>
          <w:tab w:val="left" w:pos="851"/>
        </w:tabs>
        <w:spacing w:after="0" w:line="240" w:lineRule="auto"/>
        <w:ind w:left="708" w:firstLine="1"/>
        <w:contextualSpacing/>
        <w:jc w:val="both"/>
        <w:rPr>
          <w:rFonts w:ascii="Arial" w:hAnsi="Arial" w:cs="Arial"/>
          <w:sz w:val="32"/>
          <w:szCs w:val="28"/>
          <w:lang w:val="kk-KZ"/>
        </w:rPr>
      </w:pPr>
      <w:r w:rsidRPr="00203856">
        <w:rPr>
          <w:rFonts w:ascii="Arial" w:hAnsi="Arial" w:cs="Arial"/>
          <w:sz w:val="32"/>
          <w:szCs w:val="28"/>
          <w:lang w:val="kk-KZ"/>
        </w:rPr>
        <w:tab/>
        <w:t>Дәрігерге жүктемені азайту үшін ақпараттық жүйелерде шешімдер</w:t>
      </w:r>
    </w:p>
    <w:p w14:paraId="7A06684B" w14:textId="6BD32605" w:rsidR="005771BD" w:rsidRPr="00203856" w:rsidRDefault="005771BD" w:rsidP="005771BD">
      <w:pPr>
        <w:tabs>
          <w:tab w:val="left" w:pos="851"/>
        </w:tabs>
        <w:spacing w:after="0" w:line="240" w:lineRule="auto"/>
        <w:contextualSpacing/>
        <w:jc w:val="both"/>
        <w:rPr>
          <w:rFonts w:ascii="Arial" w:hAnsi="Arial" w:cs="Arial"/>
          <w:sz w:val="32"/>
          <w:szCs w:val="28"/>
          <w:lang w:val="kk-KZ"/>
        </w:rPr>
      </w:pPr>
      <w:r w:rsidRPr="00203856">
        <w:rPr>
          <w:rFonts w:ascii="Arial" w:hAnsi="Arial" w:cs="Arial"/>
          <w:sz w:val="32"/>
          <w:szCs w:val="28"/>
          <w:lang w:val="kk-KZ"/>
        </w:rPr>
        <w:t>іске асырылды</w:t>
      </w:r>
      <w:r w:rsidR="00AE32B3" w:rsidRPr="00203856">
        <w:rPr>
          <w:rFonts w:ascii="Arial" w:hAnsi="Arial" w:cs="Arial"/>
          <w:sz w:val="32"/>
          <w:szCs w:val="28"/>
          <w:lang w:val="kk-KZ"/>
        </w:rPr>
        <w:t xml:space="preserve"> (орта медицина қызметкерлерінің қабылдау</w:t>
      </w:r>
      <w:r w:rsidR="00614F21" w:rsidRPr="00203856">
        <w:rPr>
          <w:rFonts w:ascii="Arial" w:hAnsi="Arial" w:cs="Arial"/>
          <w:sz w:val="32"/>
          <w:szCs w:val="28"/>
          <w:lang w:val="kk-KZ"/>
        </w:rPr>
        <w:t>ы</w:t>
      </w:r>
      <w:r w:rsidR="00AE32B3" w:rsidRPr="00203856">
        <w:rPr>
          <w:rFonts w:ascii="Arial" w:hAnsi="Arial" w:cs="Arial"/>
          <w:sz w:val="32"/>
          <w:szCs w:val="28"/>
          <w:lang w:val="kk-KZ"/>
        </w:rPr>
        <w:t xml:space="preserve">, </w:t>
      </w:r>
      <w:r w:rsidR="00A43518" w:rsidRPr="00203856">
        <w:rPr>
          <w:rFonts w:ascii="Arial" w:hAnsi="Arial" w:cs="Arial"/>
          <w:sz w:val="32"/>
          <w:szCs w:val="28"/>
          <w:lang w:val="kk-KZ"/>
        </w:rPr>
        <w:t>«бір терезе» қағидаты</w:t>
      </w:r>
      <w:r w:rsidR="0070724E" w:rsidRPr="00203856">
        <w:rPr>
          <w:rFonts w:ascii="Arial" w:hAnsi="Arial" w:cs="Arial"/>
          <w:sz w:val="32"/>
          <w:szCs w:val="28"/>
          <w:lang w:val="kk-KZ"/>
        </w:rPr>
        <w:t xml:space="preserve"> </w:t>
      </w:r>
      <w:r w:rsidR="00A43518" w:rsidRPr="00203856">
        <w:rPr>
          <w:rFonts w:ascii="Arial" w:hAnsi="Arial" w:cs="Arial"/>
          <w:sz w:val="32"/>
          <w:szCs w:val="28"/>
          <w:lang w:val="kk-KZ"/>
        </w:rPr>
        <w:t xml:space="preserve"> енгізілуде</w:t>
      </w:r>
      <w:r w:rsidR="00AE32B3" w:rsidRPr="00203856">
        <w:rPr>
          <w:rFonts w:ascii="Arial" w:hAnsi="Arial" w:cs="Arial"/>
          <w:sz w:val="32"/>
          <w:szCs w:val="28"/>
          <w:lang w:val="kk-KZ"/>
        </w:rPr>
        <w:t>)</w:t>
      </w:r>
      <w:r w:rsidRPr="00203856">
        <w:rPr>
          <w:rFonts w:ascii="Arial" w:hAnsi="Arial" w:cs="Arial"/>
          <w:sz w:val="32"/>
          <w:szCs w:val="28"/>
          <w:lang w:val="kk-KZ"/>
        </w:rPr>
        <w:t xml:space="preserve">. </w:t>
      </w:r>
    </w:p>
    <w:p w14:paraId="62DBFC28" w14:textId="1A6226C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Дәрігер мамандығының мәртебесі мен беделін арттыру мақсатында Медицина қызметкерлерінің кәсіби </w:t>
      </w:r>
      <w:r w:rsidR="00A20886" w:rsidRPr="00203856">
        <w:rPr>
          <w:rFonts w:ascii="Arial" w:hAnsi="Arial" w:cs="Arial"/>
          <w:sz w:val="32"/>
          <w:szCs w:val="28"/>
          <w:lang w:val="kk-KZ"/>
        </w:rPr>
        <w:t>жауапкершіліг</w:t>
      </w:r>
      <w:r w:rsidR="00414E78">
        <w:rPr>
          <w:rFonts w:ascii="Arial" w:hAnsi="Arial" w:cs="Arial"/>
          <w:sz w:val="32"/>
          <w:szCs w:val="28"/>
          <w:lang w:val="kk-KZ"/>
        </w:rPr>
        <w:t>ін сақтандыру, мәртебес</w:t>
      </w:r>
      <w:r w:rsidR="00B565A2" w:rsidRPr="00203856">
        <w:rPr>
          <w:rFonts w:ascii="Arial" w:hAnsi="Arial" w:cs="Arial"/>
          <w:sz w:val="32"/>
          <w:szCs w:val="28"/>
          <w:lang w:val="kk-KZ"/>
        </w:rPr>
        <w:t>ін асыру</w:t>
      </w:r>
      <w:r w:rsidRPr="00203856">
        <w:rPr>
          <w:rFonts w:ascii="Arial" w:hAnsi="Arial" w:cs="Arial"/>
          <w:sz w:val="32"/>
          <w:szCs w:val="28"/>
          <w:lang w:val="kk-KZ"/>
        </w:rPr>
        <w:t xml:space="preserve"> бойынша заң жобасы </w:t>
      </w:r>
      <w:r w:rsidR="00EF7107" w:rsidRPr="00203856">
        <w:rPr>
          <w:rFonts w:ascii="Arial" w:hAnsi="Arial" w:cs="Arial"/>
          <w:sz w:val="32"/>
          <w:szCs w:val="28"/>
          <w:lang w:val="kk-KZ"/>
        </w:rPr>
        <w:t>Мәжілістің қарауында</w:t>
      </w:r>
      <w:r w:rsidRPr="00203856">
        <w:rPr>
          <w:rFonts w:ascii="Arial" w:hAnsi="Arial" w:cs="Arial"/>
          <w:sz w:val="32"/>
          <w:szCs w:val="28"/>
          <w:lang w:val="kk-KZ"/>
        </w:rPr>
        <w:t>.</w:t>
      </w:r>
    </w:p>
    <w:p w14:paraId="2C656E90" w14:textId="190AB095"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Медицина қызметкерлерінің жалақысы ұлғайтылды, сондай-ақ </w:t>
      </w:r>
      <w:r w:rsidR="00414E78">
        <w:rPr>
          <w:rFonts w:ascii="Arial" w:hAnsi="Arial" w:cs="Arial"/>
          <w:sz w:val="32"/>
          <w:szCs w:val="28"/>
          <w:lang w:val="kk-KZ"/>
        </w:rPr>
        <w:t xml:space="preserve"> жергілікті әкімшіліктермен бірге </w:t>
      </w:r>
      <w:r w:rsidRPr="00203856">
        <w:rPr>
          <w:rFonts w:ascii="Arial" w:hAnsi="Arial" w:cs="Arial"/>
          <w:sz w:val="32"/>
          <w:szCs w:val="28"/>
          <w:lang w:val="kk-KZ"/>
        </w:rPr>
        <w:t>әлеумет</w:t>
      </w:r>
      <w:r w:rsidR="002B3A21" w:rsidRPr="00203856">
        <w:rPr>
          <w:rFonts w:ascii="Arial" w:hAnsi="Arial" w:cs="Arial"/>
          <w:sz w:val="32"/>
          <w:szCs w:val="28"/>
          <w:lang w:val="kk-KZ"/>
        </w:rPr>
        <w:t>т</w:t>
      </w:r>
      <w:r w:rsidR="00614F21" w:rsidRPr="00203856">
        <w:rPr>
          <w:rFonts w:ascii="Arial" w:hAnsi="Arial" w:cs="Arial"/>
          <w:sz w:val="32"/>
          <w:szCs w:val="28"/>
          <w:lang w:val="kk-KZ"/>
        </w:rPr>
        <w:t>ік қолдау шаралары қабылдануда.</w:t>
      </w:r>
      <w:r w:rsidR="00092149" w:rsidRPr="00203856">
        <w:rPr>
          <w:rFonts w:ascii="Arial" w:hAnsi="Arial" w:cs="Arial"/>
          <w:sz w:val="32"/>
          <w:szCs w:val="28"/>
          <w:lang w:val="kk-KZ"/>
        </w:rPr>
        <w:t xml:space="preserve"> </w:t>
      </w:r>
    </w:p>
    <w:p w14:paraId="4A4F5098" w14:textId="7777777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p>
    <w:p w14:paraId="5FD3BF98" w14:textId="352CF42B" w:rsidR="005771BD" w:rsidRPr="00203856" w:rsidRDefault="005771BD" w:rsidP="00393E55">
      <w:pPr>
        <w:pStyle w:val="a5"/>
        <w:pBdr>
          <w:top w:val="nil"/>
          <w:left w:val="nil"/>
          <w:bottom w:val="nil"/>
          <w:right w:val="nil"/>
          <w:between w:val="nil"/>
          <w:bar w:val="nil"/>
        </w:pBdr>
        <w:tabs>
          <w:tab w:val="left" w:pos="851"/>
        </w:tabs>
        <w:spacing w:after="0" w:line="240" w:lineRule="auto"/>
        <w:jc w:val="both"/>
        <w:rPr>
          <w:rFonts w:ascii="Arial" w:hAnsi="Arial" w:cs="Arial"/>
          <w:b/>
          <w:sz w:val="32"/>
          <w:szCs w:val="28"/>
          <w:u w:val="single"/>
          <w:lang w:val="kk-KZ"/>
        </w:rPr>
      </w:pPr>
      <w:r w:rsidRPr="00203856">
        <w:rPr>
          <w:rFonts w:ascii="Arial" w:hAnsi="Arial" w:cs="Arial"/>
          <w:b/>
          <w:sz w:val="32"/>
          <w:szCs w:val="28"/>
          <w:u w:val="single"/>
          <w:lang w:val="kk-KZ"/>
        </w:rPr>
        <w:t>21-слайд</w:t>
      </w:r>
      <w:r w:rsidR="002B3A21" w:rsidRPr="00203856">
        <w:rPr>
          <w:rFonts w:ascii="Arial" w:hAnsi="Arial" w:cs="Arial"/>
          <w:b/>
          <w:sz w:val="32"/>
          <w:szCs w:val="28"/>
          <w:u w:val="single"/>
          <w:lang w:val="kk-KZ"/>
        </w:rPr>
        <w:t>.</w:t>
      </w:r>
      <w:r w:rsidR="00393E55" w:rsidRPr="00203856">
        <w:rPr>
          <w:rFonts w:ascii="Arial" w:hAnsi="Arial" w:cs="Arial"/>
          <w:b/>
          <w:sz w:val="32"/>
          <w:szCs w:val="28"/>
          <w:u w:val="single"/>
          <w:lang w:val="kk-KZ"/>
        </w:rPr>
        <w:t xml:space="preserve"> </w:t>
      </w:r>
      <w:r w:rsidR="00CC0ACE" w:rsidRPr="00203856">
        <w:rPr>
          <w:rFonts w:ascii="Arial" w:hAnsi="Arial" w:cs="Arial"/>
          <w:b/>
          <w:sz w:val="32"/>
          <w:szCs w:val="28"/>
          <w:u w:val="single"/>
          <w:lang w:val="kk-KZ"/>
        </w:rPr>
        <w:t>Мемлекеттің</w:t>
      </w:r>
      <w:r w:rsidR="00393E55" w:rsidRPr="00203856">
        <w:rPr>
          <w:rFonts w:ascii="Arial" w:hAnsi="Arial" w:cs="Arial"/>
          <w:b/>
          <w:sz w:val="32"/>
          <w:szCs w:val="28"/>
          <w:u w:val="single"/>
          <w:lang w:val="kk-KZ"/>
        </w:rPr>
        <w:t xml:space="preserve"> мәселелері бойынша шаралар</w:t>
      </w:r>
    </w:p>
    <w:p w14:paraId="596A0508" w14:textId="00906E39"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Медициналық қызметтердің тиімділігі мен сапасын арттыру мақсатында</w:t>
      </w:r>
      <w:r w:rsidR="004909F1" w:rsidRPr="00203856">
        <w:rPr>
          <w:rFonts w:ascii="Arial" w:hAnsi="Arial" w:cs="Arial"/>
          <w:sz w:val="32"/>
          <w:szCs w:val="28"/>
          <w:lang w:val="kk-KZ"/>
        </w:rPr>
        <w:t xml:space="preserve"> мемлекеттің талабы бойынша</w:t>
      </w:r>
      <w:r w:rsidRPr="00203856">
        <w:rPr>
          <w:rFonts w:ascii="Arial" w:hAnsi="Arial" w:cs="Arial"/>
          <w:sz w:val="32"/>
          <w:szCs w:val="28"/>
          <w:lang w:val="kk-KZ"/>
        </w:rPr>
        <w:t xml:space="preserve"> бақ</w:t>
      </w:r>
      <w:r w:rsidR="004909F1" w:rsidRPr="00203856">
        <w:rPr>
          <w:rFonts w:ascii="Arial" w:hAnsi="Arial" w:cs="Arial"/>
          <w:sz w:val="32"/>
          <w:szCs w:val="28"/>
          <w:lang w:val="kk-KZ"/>
        </w:rPr>
        <w:t>ылаудың бірыңғай жүйесі іске асырылуда</w:t>
      </w:r>
      <w:r w:rsidRPr="00203856">
        <w:rPr>
          <w:rFonts w:ascii="Arial" w:hAnsi="Arial" w:cs="Arial"/>
          <w:sz w:val="32"/>
          <w:szCs w:val="28"/>
          <w:lang w:val="kk-KZ"/>
        </w:rPr>
        <w:t xml:space="preserve"> (лицензиядан кейінгі мониторинг, проактивті мониторинг, алаяқтыққа қарсы күрес). </w:t>
      </w:r>
    </w:p>
    <w:p w14:paraId="534FE370" w14:textId="15434744"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Медициналық көмек көрсетудің ашықтығын және </w:t>
      </w:r>
      <w:r w:rsidR="00EF7107" w:rsidRPr="00203856">
        <w:rPr>
          <w:rFonts w:ascii="Arial" w:hAnsi="Arial" w:cs="Arial"/>
          <w:sz w:val="32"/>
          <w:szCs w:val="28"/>
          <w:lang w:val="kk-KZ"/>
        </w:rPr>
        <w:t>ұтымды</w:t>
      </w:r>
      <w:r w:rsidRPr="00203856">
        <w:rPr>
          <w:rFonts w:ascii="Arial" w:hAnsi="Arial" w:cs="Arial"/>
          <w:sz w:val="32"/>
          <w:szCs w:val="28"/>
          <w:lang w:val="kk-KZ"/>
        </w:rPr>
        <w:t xml:space="preserve"> тұтыну</w:t>
      </w:r>
      <w:r w:rsidR="00EF7107" w:rsidRPr="00203856">
        <w:rPr>
          <w:rFonts w:ascii="Arial" w:hAnsi="Arial" w:cs="Arial"/>
          <w:sz w:val="32"/>
          <w:szCs w:val="28"/>
          <w:lang w:val="kk-KZ"/>
        </w:rPr>
        <w:t>ды</w:t>
      </w:r>
      <w:r w:rsidRPr="00203856">
        <w:rPr>
          <w:rFonts w:ascii="Arial" w:hAnsi="Arial" w:cs="Arial"/>
          <w:sz w:val="32"/>
          <w:szCs w:val="28"/>
          <w:lang w:val="kk-KZ"/>
        </w:rPr>
        <w:t xml:space="preserve"> қамтамасыз ету үшін:</w:t>
      </w:r>
    </w:p>
    <w:p w14:paraId="1FA81A88" w14:textId="68027715" w:rsidR="005771BD" w:rsidRPr="00203856" w:rsidRDefault="005771BD" w:rsidP="00EF7107">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пациенттің медициналық көмек көрсету фактісін растаудың цифрлық құр</w:t>
      </w:r>
      <w:r w:rsidR="00C638CD" w:rsidRPr="00203856">
        <w:rPr>
          <w:rFonts w:ascii="Arial" w:hAnsi="Arial" w:cs="Arial"/>
          <w:sz w:val="32"/>
          <w:szCs w:val="28"/>
          <w:lang w:val="kk-KZ"/>
        </w:rPr>
        <w:t xml:space="preserve">алын пилоттық енгізу жүргізілді </w:t>
      </w:r>
      <w:r w:rsidR="00C638CD" w:rsidRPr="00203856">
        <w:rPr>
          <w:rFonts w:ascii="Arial" w:hAnsi="Arial" w:cs="Arial"/>
          <w:i/>
          <w:sz w:val="32"/>
          <w:szCs w:val="28"/>
          <w:lang w:val="kk-KZ"/>
        </w:rPr>
        <w:t>(QR- код пен</w:t>
      </w:r>
      <w:r w:rsidR="00450A21">
        <w:rPr>
          <w:rFonts w:ascii="Arial" w:hAnsi="Arial" w:cs="Arial"/>
          <w:i/>
          <w:sz w:val="32"/>
          <w:szCs w:val="28"/>
          <w:lang w:val="kk-KZ"/>
        </w:rPr>
        <w:t xml:space="preserve"> медициналық</w:t>
      </w:r>
      <w:r w:rsidR="00511607" w:rsidRPr="00203856">
        <w:rPr>
          <w:rFonts w:ascii="Arial" w:hAnsi="Arial" w:cs="Arial"/>
          <w:i/>
          <w:sz w:val="32"/>
          <w:szCs w:val="28"/>
          <w:lang w:val="kk-KZ"/>
        </w:rPr>
        <w:t xml:space="preserve"> қызмет  алуды </w:t>
      </w:r>
      <w:r w:rsidR="00C638CD" w:rsidRPr="00203856">
        <w:rPr>
          <w:rFonts w:ascii="Arial" w:hAnsi="Arial" w:cs="Arial"/>
          <w:i/>
          <w:sz w:val="32"/>
          <w:szCs w:val="28"/>
          <w:lang w:val="kk-KZ"/>
        </w:rPr>
        <w:t>растау)</w:t>
      </w:r>
      <w:r w:rsidR="00511607" w:rsidRPr="00203856">
        <w:rPr>
          <w:rFonts w:ascii="Arial" w:hAnsi="Arial" w:cs="Arial"/>
          <w:i/>
          <w:sz w:val="32"/>
          <w:szCs w:val="28"/>
          <w:lang w:val="kk-KZ"/>
        </w:rPr>
        <w:t>.</w:t>
      </w:r>
      <w:r w:rsidRPr="00203856">
        <w:rPr>
          <w:rFonts w:ascii="Arial" w:hAnsi="Arial" w:cs="Arial"/>
          <w:sz w:val="32"/>
          <w:szCs w:val="28"/>
          <w:lang w:val="kk-KZ"/>
        </w:rPr>
        <w:t xml:space="preserve">    </w:t>
      </w:r>
    </w:p>
    <w:p w14:paraId="40F72354" w14:textId="74E800A7" w:rsidR="00482929" w:rsidRPr="00203856" w:rsidRDefault="00482929"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 биылғы жылдың 1 ақпанынан бастап клиникалық-диагностикалық қызметтің тежеу жүйесі (сызықтық шакала) </w:t>
      </w:r>
      <w:r w:rsidR="00450A21">
        <w:rPr>
          <w:rFonts w:ascii="Arial" w:hAnsi="Arial" w:cs="Arial"/>
          <w:sz w:val="32"/>
          <w:szCs w:val="28"/>
          <w:lang w:val="kk-KZ"/>
        </w:rPr>
        <w:t>енгізілген болатын.</w:t>
      </w:r>
      <w:r w:rsidRPr="00203856">
        <w:rPr>
          <w:rFonts w:ascii="Arial" w:hAnsi="Arial" w:cs="Arial"/>
          <w:sz w:val="32"/>
          <w:szCs w:val="28"/>
          <w:lang w:val="kk-KZ"/>
        </w:rPr>
        <w:t xml:space="preserve"> </w:t>
      </w:r>
      <w:r w:rsidR="00450A21">
        <w:rPr>
          <w:rFonts w:ascii="Arial" w:hAnsi="Arial" w:cs="Arial"/>
          <w:sz w:val="32"/>
          <w:szCs w:val="28"/>
          <w:lang w:val="kk-KZ"/>
        </w:rPr>
        <w:t>Бірақ</w:t>
      </w:r>
      <w:r w:rsidRPr="00203856">
        <w:rPr>
          <w:rFonts w:ascii="Arial" w:hAnsi="Arial" w:cs="Arial"/>
          <w:sz w:val="32"/>
          <w:szCs w:val="28"/>
          <w:lang w:val="kk-KZ"/>
        </w:rPr>
        <w:t xml:space="preserve"> сызықтық</w:t>
      </w:r>
      <w:r w:rsidR="00450A21">
        <w:rPr>
          <w:rFonts w:ascii="Arial" w:hAnsi="Arial" w:cs="Arial"/>
          <w:sz w:val="32"/>
          <w:szCs w:val="28"/>
          <w:lang w:val="kk-KZ"/>
        </w:rPr>
        <w:t xml:space="preserve"> шкала жүкті әйелдерді бақылауға </w:t>
      </w:r>
      <w:r w:rsidRPr="00203856">
        <w:rPr>
          <w:rFonts w:ascii="Arial" w:hAnsi="Arial" w:cs="Arial"/>
          <w:sz w:val="32"/>
          <w:szCs w:val="28"/>
          <w:lang w:val="kk-KZ"/>
        </w:rPr>
        <w:t>про</w:t>
      </w:r>
      <w:r w:rsidR="00450A21">
        <w:rPr>
          <w:rFonts w:ascii="Arial" w:hAnsi="Arial" w:cs="Arial"/>
          <w:sz w:val="32"/>
          <w:szCs w:val="28"/>
          <w:lang w:val="kk-KZ"/>
        </w:rPr>
        <w:t xml:space="preserve">филактикалық </w:t>
      </w:r>
      <w:r w:rsidRPr="00203856">
        <w:rPr>
          <w:rFonts w:ascii="Arial" w:hAnsi="Arial" w:cs="Arial"/>
          <w:sz w:val="32"/>
          <w:szCs w:val="28"/>
          <w:lang w:val="kk-KZ"/>
        </w:rPr>
        <w:t>қарап-тексерулерге, скринингтік зерттеулерге, онкологиялық науқастарды</w:t>
      </w:r>
      <w:r w:rsidR="00DB3236" w:rsidRPr="00203856">
        <w:rPr>
          <w:rFonts w:ascii="Arial" w:hAnsi="Arial" w:cs="Arial"/>
          <w:sz w:val="32"/>
          <w:szCs w:val="28"/>
          <w:lang w:val="kk-KZ"/>
        </w:rPr>
        <w:t xml:space="preserve">, </w:t>
      </w:r>
      <w:r w:rsidRPr="00203856">
        <w:rPr>
          <w:rFonts w:ascii="Arial" w:hAnsi="Arial" w:cs="Arial"/>
          <w:sz w:val="32"/>
          <w:szCs w:val="28"/>
          <w:lang w:val="kk-KZ"/>
        </w:rPr>
        <w:t xml:space="preserve">диагностикалауға </w:t>
      </w:r>
      <w:r w:rsidR="001D2E91" w:rsidRPr="00203856">
        <w:rPr>
          <w:rFonts w:ascii="Arial" w:hAnsi="Arial" w:cs="Arial"/>
          <w:sz w:val="32"/>
          <w:szCs w:val="28"/>
          <w:lang w:val="kk-KZ"/>
        </w:rPr>
        <w:t>ж</w:t>
      </w:r>
      <w:r w:rsidRPr="00203856">
        <w:rPr>
          <w:rFonts w:ascii="Arial" w:hAnsi="Arial" w:cs="Arial"/>
          <w:sz w:val="32"/>
          <w:szCs w:val="28"/>
          <w:lang w:val="kk-KZ"/>
        </w:rPr>
        <w:t>әне емдеуге қолданыл</w:t>
      </w:r>
      <w:r w:rsidR="00450A21">
        <w:rPr>
          <w:rFonts w:ascii="Arial" w:hAnsi="Arial" w:cs="Arial"/>
          <w:sz w:val="32"/>
          <w:szCs w:val="28"/>
          <w:lang w:val="kk-KZ"/>
        </w:rPr>
        <w:t>майтынын атап өткен жөн</w:t>
      </w:r>
      <w:r w:rsidRPr="00203856">
        <w:rPr>
          <w:rFonts w:ascii="Arial" w:hAnsi="Arial" w:cs="Arial"/>
          <w:sz w:val="32"/>
          <w:szCs w:val="28"/>
          <w:lang w:val="kk-KZ"/>
        </w:rPr>
        <w:t>.</w:t>
      </w:r>
    </w:p>
    <w:p w14:paraId="4E15EC43" w14:textId="7A3C3538" w:rsidR="002B3A21" w:rsidRPr="00203856" w:rsidRDefault="00511607"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lastRenderedPageBreak/>
        <w:t>Сонымен қатар</w:t>
      </w:r>
      <w:r w:rsidR="00725297">
        <w:rPr>
          <w:rFonts w:ascii="Arial" w:hAnsi="Arial" w:cs="Arial"/>
          <w:sz w:val="32"/>
          <w:szCs w:val="28"/>
          <w:lang w:val="kk-KZ"/>
        </w:rPr>
        <w:t xml:space="preserve"> биыл</w:t>
      </w:r>
      <w:r w:rsidRPr="00203856">
        <w:rPr>
          <w:rFonts w:ascii="Arial" w:hAnsi="Arial" w:cs="Arial"/>
          <w:sz w:val="32"/>
          <w:szCs w:val="28"/>
          <w:lang w:val="kk-KZ"/>
        </w:rPr>
        <w:t xml:space="preserve"> ж</w:t>
      </w:r>
      <w:r w:rsidR="002B3A21" w:rsidRPr="00203856">
        <w:rPr>
          <w:rFonts w:ascii="Arial" w:hAnsi="Arial" w:cs="Arial"/>
          <w:sz w:val="32"/>
          <w:szCs w:val="28"/>
          <w:lang w:val="kk-KZ"/>
        </w:rPr>
        <w:t xml:space="preserve">оғары аудиторлық палата </w:t>
      </w:r>
      <w:r w:rsidR="003B2EB5" w:rsidRPr="00203856">
        <w:rPr>
          <w:rFonts w:ascii="Arial" w:hAnsi="Arial" w:cs="Arial"/>
          <w:sz w:val="32"/>
          <w:szCs w:val="28"/>
          <w:lang w:val="kk-KZ"/>
        </w:rPr>
        <w:t>ауқымды</w:t>
      </w:r>
      <w:r w:rsidR="002B3A21" w:rsidRPr="00203856">
        <w:rPr>
          <w:rFonts w:ascii="Arial" w:hAnsi="Arial" w:cs="Arial"/>
          <w:sz w:val="32"/>
          <w:szCs w:val="28"/>
          <w:lang w:val="kk-KZ"/>
        </w:rPr>
        <w:t xml:space="preserve"> аудит жүргізетін болады.</w:t>
      </w:r>
      <w:r w:rsidR="00D712FC" w:rsidRPr="00203856">
        <w:rPr>
          <w:rFonts w:ascii="Arial" w:hAnsi="Arial" w:cs="Arial"/>
          <w:sz w:val="32"/>
          <w:szCs w:val="28"/>
          <w:lang w:val="kk-KZ"/>
        </w:rPr>
        <w:t xml:space="preserve"> </w:t>
      </w:r>
    </w:p>
    <w:p w14:paraId="6692BD2F" w14:textId="77777777" w:rsidR="00517113" w:rsidRPr="00203856" w:rsidRDefault="00517113" w:rsidP="005771BD">
      <w:pPr>
        <w:tabs>
          <w:tab w:val="left" w:pos="851"/>
        </w:tabs>
        <w:spacing w:after="0" w:line="240" w:lineRule="auto"/>
        <w:ind w:firstLine="709"/>
        <w:contextualSpacing/>
        <w:jc w:val="both"/>
        <w:rPr>
          <w:rFonts w:ascii="Arial" w:hAnsi="Arial" w:cs="Arial"/>
          <w:b/>
          <w:sz w:val="32"/>
          <w:szCs w:val="28"/>
          <w:u w:val="single"/>
          <w:lang w:val="kk-KZ"/>
        </w:rPr>
      </w:pPr>
    </w:p>
    <w:p w14:paraId="3DE020AD" w14:textId="520BFA04" w:rsidR="005771BD" w:rsidRPr="00203856" w:rsidRDefault="005771BD" w:rsidP="00CC0ACE">
      <w:pPr>
        <w:pStyle w:val="a5"/>
        <w:pBdr>
          <w:top w:val="nil"/>
          <w:left w:val="nil"/>
          <w:bottom w:val="nil"/>
          <w:right w:val="nil"/>
          <w:between w:val="nil"/>
          <w:bar w:val="nil"/>
        </w:pBdr>
        <w:tabs>
          <w:tab w:val="left" w:pos="851"/>
        </w:tabs>
        <w:spacing w:after="0" w:line="240" w:lineRule="auto"/>
        <w:jc w:val="both"/>
        <w:rPr>
          <w:rFonts w:ascii="Arial" w:hAnsi="Arial" w:cs="Arial"/>
          <w:b/>
          <w:sz w:val="32"/>
          <w:szCs w:val="28"/>
          <w:u w:val="single"/>
          <w:lang w:val="kk-KZ"/>
        </w:rPr>
      </w:pPr>
      <w:r w:rsidRPr="00203856">
        <w:rPr>
          <w:rFonts w:ascii="Arial" w:hAnsi="Arial" w:cs="Arial"/>
          <w:b/>
          <w:sz w:val="32"/>
          <w:szCs w:val="28"/>
          <w:u w:val="single"/>
          <w:lang w:val="kk-KZ"/>
        </w:rPr>
        <w:t>22-слайд</w:t>
      </w:r>
      <w:r w:rsidR="002B3A21" w:rsidRPr="00203856">
        <w:rPr>
          <w:rFonts w:ascii="Arial" w:hAnsi="Arial" w:cs="Arial"/>
          <w:b/>
          <w:sz w:val="32"/>
          <w:szCs w:val="28"/>
          <w:u w:val="single"/>
          <w:lang w:val="kk-KZ"/>
        </w:rPr>
        <w:t>.</w:t>
      </w:r>
      <w:r w:rsidR="00CC0ACE" w:rsidRPr="00203856">
        <w:rPr>
          <w:rFonts w:ascii="Arial" w:hAnsi="Arial" w:cs="Arial"/>
          <w:b/>
          <w:sz w:val="32"/>
          <w:szCs w:val="28"/>
          <w:u w:val="single"/>
          <w:lang w:val="kk-KZ"/>
        </w:rPr>
        <w:t xml:space="preserve"> Мемлекеттің мәселелері бойынша шаралар</w:t>
      </w:r>
    </w:p>
    <w:p w14:paraId="5A525FB8" w14:textId="401DF87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Міндетті әлеуметтік медициналық сақтандыру</w:t>
      </w:r>
      <w:r w:rsidR="00C93D11" w:rsidRPr="00203856">
        <w:rPr>
          <w:rFonts w:ascii="Arial" w:hAnsi="Arial" w:cs="Arial"/>
          <w:sz w:val="32"/>
          <w:szCs w:val="28"/>
          <w:lang w:val="kk-KZ"/>
        </w:rPr>
        <w:t xml:space="preserve"> жүйесін дамыту </w:t>
      </w:r>
      <w:r w:rsidR="003F2FC7" w:rsidRPr="00203856">
        <w:rPr>
          <w:rFonts w:ascii="Arial" w:hAnsi="Arial" w:cs="Arial"/>
          <w:sz w:val="32"/>
          <w:szCs w:val="28"/>
          <w:lang w:val="kk-KZ"/>
        </w:rPr>
        <w:t>жолында</w:t>
      </w:r>
      <w:r w:rsidRPr="00203856">
        <w:rPr>
          <w:rFonts w:ascii="Arial" w:hAnsi="Arial" w:cs="Arial"/>
          <w:sz w:val="32"/>
          <w:szCs w:val="28"/>
          <w:lang w:val="kk-KZ"/>
        </w:rPr>
        <w:t xml:space="preserve">: </w:t>
      </w:r>
    </w:p>
    <w:p w14:paraId="252EEBA3" w14:textId="2EE32725" w:rsidR="005771BD" w:rsidRPr="00203856" w:rsidRDefault="003F2FC7"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w:t>
      </w:r>
      <w:r w:rsidR="005771BD" w:rsidRPr="00203856">
        <w:rPr>
          <w:rFonts w:ascii="Arial" w:hAnsi="Arial" w:cs="Arial"/>
          <w:sz w:val="32"/>
          <w:szCs w:val="28"/>
          <w:lang w:val="kk-KZ"/>
        </w:rPr>
        <w:t xml:space="preserve"> </w:t>
      </w:r>
      <w:r w:rsidRPr="00203856">
        <w:rPr>
          <w:rFonts w:ascii="Arial" w:hAnsi="Arial" w:cs="Arial"/>
          <w:sz w:val="32"/>
          <w:szCs w:val="28"/>
          <w:lang w:val="kk-KZ"/>
        </w:rPr>
        <w:t>азаматтар</w:t>
      </w:r>
      <w:r w:rsidR="00D35528">
        <w:rPr>
          <w:rFonts w:ascii="Arial" w:hAnsi="Arial" w:cs="Arial"/>
          <w:sz w:val="32"/>
          <w:szCs w:val="28"/>
          <w:lang w:val="kk-KZ"/>
        </w:rPr>
        <w:t xml:space="preserve"> өзін-өзі бір жылға сақтандыру құқығына ие болды. Мәселен,</w:t>
      </w:r>
      <w:r w:rsidR="005771BD" w:rsidRPr="00203856">
        <w:rPr>
          <w:rFonts w:ascii="Arial" w:hAnsi="Arial" w:cs="Arial"/>
          <w:sz w:val="32"/>
          <w:szCs w:val="28"/>
          <w:lang w:val="kk-KZ"/>
        </w:rPr>
        <w:t xml:space="preserve"> </w:t>
      </w:r>
      <w:r w:rsidR="0002321C" w:rsidRPr="00203856">
        <w:rPr>
          <w:rFonts w:ascii="Arial" w:hAnsi="Arial" w:cs="Arial"/>
          <w:sz w:val="32"/>
          <w:szCs w:val="28"/>
          <w:lang w:val="kk-KZ"/>
        </w:rPr>
        <w:t xml:space="preserve">12 айға алдын ала  </w:t>
      </w:r>
      <w:r w:rsidR="0002321C">
        <w:rPr>
          <w:rFonts w:ascii="Arial" w:hAnsi="Arial" w:cs="Arial"/>
          <w:sz w:val="32"/>
          <w:szCs w:val="28"/>
          <w:lang w:val="kk-KZ"/>
        </w:rPr>
        <w:t xml:space="preserve">42 мың теңге </w:t>
      </w:r>
      <w:r w:rsidR="00D35528">
        <w:rPr>
          <w:rFonts w:ascii="Arial" w:hAnsi="Arial" w:cs="Arial"/>
          <w:sz w:val="32"/>
          <w:szCs w:val="28"/>
          <w:lang w:val="kk-KZ"/>
        </w:rPr>
        <w:t>төлеп</w:t>
      </w:r>
      <w:r w:rsidR="0002321C">
        <w:rPr>
          <w:rFonts w:ascii="Arial" w:hAnsi="Arial" w:cs="Arial"/>
          <w:sz w:val="32"/>
          <w:szCs w:val="28"/>
          <w:lang w:val="kk-KZ"/>
        </w:rPr>
        <w:t>, МӘМС шеңберіндегі барлық қызметтерді ала алады, төленбеген қарыздары кешіріледі</w:t>
      </w:r>
      <w:r w:rsidRPr="00203856">
        <w:rPr>
          <w:rFonts w:ascii="Arial" w:hAnsi="Arial" w:cs="Arial"/>
          <w:sz w:val="32"/>
          <w:szCs w:val="28"/>
          <w:lang w:val="kk-KZ"/>
        </w:rPr>
        <w:t>;</w:t>
      </w:r>
    </w:p>
    <w:p w14:paraId="1412A53C" w14:textId="562425F8"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- 2023 жылғы 1 мамырдан бастап еңбек мигранттары мен </w:t>
      </w:r>
      <w:r w:rsidR="003F2FC7" w:rsidRPr="00203856">
        <w:rPr>
          <w:rFonts w:ascii="Arial" w:hAnsi="Arial" w:cs="Arial"/>
          <w:sz w:val="32"/>
          <w:szCs w:val="28"/>
          <w:lang w:val="kk-KZ"/>
        </w:rPr>
        <w:t>студенттер үшін жүктелген</w:t>
      </w:r>
      <w:r w:rsidRPr="00203856">
        <w:rPr>
          <w:rFonts w:ascii="Arial" w:hAnsi="Arial" w:cs="Arial"/>
          <w:sz w:val="32"/>
          <w:szCs w:val="28"/>
          <w:lang w:val="kk-KZ"/>
        </w:rPr>
        <w:t xml:space="preserve"> медициналық сақтандыру енгізілді (</w:t>
      </w:r>
      <w:r w:rsidR="00EF7107" w:rsidRPr="00203856">
        <w:rPr>
          <w:rFonts w:ascii="Arial" w:hAnsi="Arial" w:cs="Arial"/>
          <w:sz w:val="32"/>
          <w:szCs w:val="28"/>
          <w:lang w:val="kk-KZ"/>
        </w:rPr>
        <w:t>сақтандыру компаниялармен</w:t>
      </w:r>
      <w:r w:rsidRPr="00203856">
        <w:rPr>
          <w:rFonts w:ascii="Arial" w:hAnsi="Arial" w:cs="Arial"/>
          <w:sz w:val="32"/>
          <w:szCs w:val="28"/>
          <w:lang w:val="kk-KZ"/>
        </w:rPr>
        <w:t xml:space="preserve"> 8 497 шарт жасалды, түсімнің күтілетін сомасы 41,2 млрд теңге).  </w:t>
      </w:r>
    </w:p>
    <w:p w14:paraId="2A599A2F" w14:textId="7777777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p>
    <w:p w14:paraId="4A7CB712" w14:textId="097F6C3F" w:rsidR="005771BD" w:rsidRPr="00203856" w:rsidRDefault="005771BD" w:rsidP="005771BD">
      <w:pPr>
        <w:tabs>
          <w:tab w:val="left" w:pos="851"/>
        </w:tabs>
        <w:spacing w:after="0" w:line="240" w:lineRule="auto"/>
        <w:ind w:firstLine="709"/>
        <w:contextualSpacing/>
        <w:jc w:val="both"/>
        <w:rPr>
          <w:rFonts w:ascii="Arial" w:hAnsi="Arial" w:cs="Arial"/>
          <w:b/>
          <w:sz w:val="32"/>
          <w:szCs w:val="28"/>
          <w:u w:val="single"/>
          <w:lang w:val="kk-KZ"/>
        </w:rPr>
      </w:pPr>
      <w:r w:rsidRPr="00203856">
        <w:rPr>
          <w:rFonts w:ascii="Arial" w:hAnsi="Arial" w:cs="Arial"/>
          <w:b/>
          <w:sz w:val="32"/>
          <w:szCs w:val="28"/>
          <w:u w:val="single"/>
          <w:lang w:val="kk-KZ"/>
        </w:rPr>
        <w:t>23-слайд</w:t>
      </w:r>
      <w:r w:rsidR="002B3A21" w:rsidRPr="00203856">
        <w:rPr>
          <w:rFonts w:ascii="Arial" w:hAnsi="Arial" w:cs="Arial"/>
          <w:b/>
          <w:sz w:val="32"/>
          <w:szCs w:val="28"/>
          <w:u w:val="single"/>
          <w:lang w:val="kk-KZ"/>
        </w:rPr>
        <w:t>.</w:t>
      </w:r>
      <w:r w:rsidR="00CC0ACE" w:rsidRPr="00203856">
        <w:rPr>
          <w:rFonts w:ascii="Arial" w:hAnsi="Arial" w:cs="Arial"/>
          <w:b/>
          <w:sz w:val="32"/>
          <w:szCs w:val="28"/>
          <w:u w:val="single"/>
          <w:lang w:val="kk-KZ"/>
        </w:rPr>
        <w:t xml:space="preserve"> Мемлекеттің мәселелері бойынша шаралар</w:t>
      </w:r>
    </w:p>
    <w:p w14:paraId="2D87F7A5" w14:textId="7777777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Медициналық көмекті қаржыландыруды басқарудың тиімділігін қамтамасыз ету мақсатында:  </w:t>
      </w:r>
    </w:p>
    <w:p w14:paraId="54344111" w14:textId="56FED787"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 медициналық </w:t>
      </w:r>
      <w:r w:rsidR="00E2288B" w:rsidRPr="00203856">
        <w:rPr>
          <w:rFonts w:ascii="Arial" w:hAnsi="Arial" w:cs="Arial"/>
          <w:sz w:val="32"/>
          <w:szCs w:val="28"/>
          <w:lang w:val="kk-KZ"/>
        </w:rPr>
        <w:t xml:space="preserve">ұйымдарға қойылатын талаптар </w:t>
      </w:r>
      <w:r w:rsidRPr="00203856">
        <w:rPr>
          <w:rFonts w:ascii="Arial" w:hAnsi="Arial" w:cs="Arial"/>
          <w:sz w:val="32"/>
          <w:szCs w:val="28"/>
          <w:lang w:val="kk-KZ"/>
        </w:rPr>
        <w:t>к</w:t>
      </w:r>
      <w:r w:rsidR="00E2288B" w:rsidRPr="00203856">
        <w:rPr>
          <w:rFonts w:ascii="Arial" w:hAnsi="Arial" w:cs="Arial"/>
          <w:sz w:val="32"/>
          <w:szCs w:val="28"/>
          <w:lang w:val="kk-KZ"/>
        </w:rPr>
        <w:t>үшейтілді</w:t>
      </w:r>
      <w:r w:rsidR="005E0C84" w:rsidRPr="00203856">
        <w:rPr>
          <w:rFonts w:ascii="Arial" w:hAnsi="Arial" w:cs="Arial"/>
          <w:sz w:val="32"/>
          <w:szCs w:val="28"/>
          <w:lang w:val="kk-KZ"/>
        </w:rPr>
        <w:t xml:space="preserve"> (медициналық жабдықтармен жарақтандыру, кадрлармен жасақталу)</w:t>
      </w:r>
      <w:r w:rsidR="00E2288B" w:rsidRPr="00203856">
        <w:rPr>
          <w:rFonts w:ascii="Arial" w:hAnsi="Arial" w:cs="Arial"/>
          <w:sz w:val="32"/>
          <w:szCs w:val="28"/>
          <w:lang w:val="kk-KZ"/>
        </w:rPr>
        <w:t>;</w:t>
      </w:r>
    </w:p>
    <w:p w14:paraId="4923DB1F" w14:textId="071E7DB4" w:rsidR="005E0C84" w:rsidRPr="00203856" w:rsidRDefault="005E0C84"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кішігірім медициналық-санитариялық алғашқы көмек  ұйымдарының қатысуы шектеледі;</w:t>
      </w:r>
    </w:p>
    <w:p w14:paraId="460EB7BE" w14:textId="0777F3C2" w:rsidR="005E0C84" w:rsidRPr="00203856" w:rsidRDefault="005E0C84"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бірлесіп орындаушыға берілетін медициналық қызмет мөлшері шектеледі (ауданда – 60 % жоғары емес, қалада 50 %-дан  жоғары емес )</w:t>
      </w:r>
    </w:p>
    <w:p w14:paraId="6BB9F60E" w14:textId="1B2C0EFB" w:rsidR="0011065A" w:rsidRPr="00203856" w:rsidRDefault="00336381"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 </w:t>
      </w:r>
      <w:r w:rsidR="0011065A" w:rsidRPr="00203856">
        <w:rPr>
          <w:rFonts w:ascii="Arial" w:hAnsi="Arial" w:cs="Arial"/>
          <w:sz w:val="32"/>
          <w:szCs w:val="28"/>
          <w:lang w:val="kk-KZ"/>
        </w:rPr>
        <w:t xml:space="preserve">сатып алу комиссиясы медциналық ұйымдарға алдын ала барып, қызмет алу жағдайын тексеру бекітілген; </w:t>
      </w:r>
    </w:p>
    <w:p w14:paraId="23F16CAB" w14:textId="61D4436F" w:rsidR="0011065A" w:rsidRPr="00203856" w:rsidRDefault="0011065A" w:rsidP="0011065A">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  </w:t>
      </w:r>
      <w:r w:rsidR="00336381" w:rsidRPr="00203856">
        <w:rPr>
          <w:rFonts w:ascii="Arial" w:hAnsi="Arial" w:cs="Arial"/>
          <w:sz w:val="32"/>
          <w:szCs w:val="28"/>
          <w:lang w:val="kk-KZ"/>
        </w:rPr>
        <w:t>м</w:t>
      </w:r>
      <w:r w:rsidR="005771BD" w:rsidRPr="00203856">
        <w:rPr>
          <w:rFonts w:ascii="Arial" w:hAnsi="Arial" w:cs="Arial"/>
          <w:sz w:val="32"/>
          <w:szCs w:val="28"/>
          <w:lang w:val="kk-KZ"/>
        </w:rPr>
        <w:t xml:space="preserve">едициналық көмек көлемін бөлу процесінде </w:t>
      </w:r>
      <w:r w:rsidR="00EF7107" w:rsidRPr="00203856">
        <w:rPr>
          <w:rFonts w:ascii="Arial" w:hAnsi="Arial" w:cs="Arial"/>
          <w:sz w:val="32"/>
          <w:szCs w:val="28"/>
          <w:lang w:val="kk-KZ"/>
        </w:rPr>
        <w:t>жергілігкті атқарушы органдар</w:t>
      </w:r>
      <w:r w:rsidR="00336381" w:rsidRPr="00203856">
        <w:rPr>
          <w:rFonts w:ascii="Arial" w:hAnsi="Arial" w:cs="Arial"/>
          <w:sz w:val="32"/>
          <w:szCs w:val="28"/>
          <w:lang w:val="kk-KZ"/>
        </w:rPr>
        <w:t>ының өкілеттіктері кеңейтілді</w:t>
      </w:r>
      <w:r w:rsidRPr="00203856">
        <w:rPr>
          <w:rFonts w:ascii="Arial" w:hAnsi="Arial" w:cs="Arial"/>
          <w:sz w:val="32"/>
          <w:szCs w:val="28"/>
          <w:lang w:val="kk-KZ"/>
        </w:rPr>
        <w:t xml:space="preserve"> (төсек қорын бекіту, сатып алу комиссиясына қатысу).</w:t>
      </w:r>
    </w:p>
    <w:p w14:paraId="6BF25DE9" w14:textId="753D7EF8" w:rsidR="005771BD" w:rsidRPr="00203856" w:rsidRDefault="005771BD" w:rsidP="005771BD">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Сондай-ақ</w:t>
      </w:r>
      <w:r w:rsidR="002B3A21" w:rsidRPr="00203856">
        <w:rPr>
          <w:rFonts w:ascii="Arial" w:hAnsi="Arial" w:cs="Arial"/>
          <w:sz w:val="32"/>
          <w:szCs w:val="28"/>
          <w:lang w:val="kk-KZ"/>
        </w:rPr>
        <w:t xml:space="preserve"> </w:t>
      </w:r>
      <w:r w:rsidR="00562DF0" w:rsidRPr="00203856">
        <w:rPr>
          <w:rFonts w:ascii="Arial" w:hAnsi="Arial" w:cs="Arial"/>
          <w:sz w:val="32"/>
          <w:szCs w:val="28"/>
          <w:lang w:val="kk-KZ"/>
        </w:rPr>
        <w:t xml:space="preserve">медициналық көмек көлемін автоматтандырылған бөлу әдістемесі енгізілді.  Және де </w:t>
      </w:r>
      <w:r w:rsidR="002B3A21" w:rsidRPr="00203856">
        <w:rPr>
          <w:rFonts w:ascii="Arial" w:hAnsi="Arial" w:cs="Arial"/>
          <w:sz w:val="32"/>
          <w:szCs w:val="28"/>
          <w:lang w:val="kk-KZ"/>
        </w:rPr>
        <w:t>меди</w:t>
      </w:r>
      <w:r w:rsidR="00621C57" w:rsidRPr="00203856">
        <w:rPr>
          <w:rFonts w:ascii="Arial" w:hAnsi="Arial" w:cs="Arial"/>
          <w:sz w:val="32"/>
          <w:szCs w:val="28"/>
          <w:lang w:val="kk-KZ"/>
        </w:rPr>
        <w:t>циналық ұйымдардың сапа индикаторы</w:t>
      </w:r>
      <w:r w:rsidR="002B3A21" w:rsidRPr="00203856">
        <w:rPr>
          <w:rFonts w:ascii="Arial" w:hAnsi="Arial" w:cs="Arial"/>
          <w:sz w:val="32"/>
          <w:szCs w:val="28"/>
          <w:lang w:val="kk-KZ"/>
        </w:rPr>
        <w:t xml:space="preserve"> </w:t>
      </w:r>
      <w:r w:rsidR="00621C57" w:rsidRPr="00203856">
        <w:rPr>
          <w:rFonts w:ascii="Arial" w:hAnsi="Arial" w:cs="Arial"/>
          <w:sz w:val="32"/>
          <w:szCs w:val="28"/>
          <w:lang w:val="kk-KZ"/>
        </w:rPr>
        <w:t xml:space="preserve">сатып алу шартына енгізіледі. </w:t>
      </w:r>
    </w:p>
    <w:p w14:paraId="0E722741" w14:textId="3F063C14"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sz w:val="32"/>
          <w:szCs w:val="28"/>
          <w:lang w:val="kk-KZ"/>
        </w:rPr>
      </w:pPr>
    </w:p>
    <w:p w14:paraId="791B5265" w14:textId="77777777" w:rsidR="00760A18" w:rsidRPr="00203856" w:rsidRDefault="00760A18" w:rsidP="00760A18">
      <w:pPr>
        <w:tabs>
          <w:tab w:val="left" w:pos="851"/>
        </w:tabs>
        <w:spacing w:after="0" w:line="240" w:lineRule="auto"/>
        <w:ind w:firstLine="709"/>
        <w:contextualSpacing/>
        <w:jc w:val="center"/>
        <w:rPr>
          <w:rFonts w:ascii="Arial" w:hAnsi="Arial" w:cs="Arial"/>
          <w:b/>
          <w:sz w:val="32"/>
          <w:szCs w:val="28"/>
          <w:u w:val="single"/>
        </w:rPr>
      </w:pPr>
      <w:r w:rsidRPr="00203856">
        <w:rPr>
          <w:rFonts w:ascii="Arial" w:hAnsi="Arial" w:cs="Arial"/>
          <w:b/>
          <w:sz w:val="32"/>
          <w:szCs w:val="28"/>
          <w:u w:val="single"/>
        </w:rPr>
        <w:t>IIV ҚОСЫМША ШАРАЛАР ЖӘНЕ МӘМС ДАМУ ПЕРСПЕКТИВАЛАРЫ</w:t>
      </w:r>
    </w:p>
    <w:p w14:paraId="2834E075"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rPr>
      </w:pPr>
    </w:p>
    <w:p w14:paraId="0F93C2CC" w14:textId="77777777" w:rsidR="00760A18" w:rsidRPr="00203856" w:rsidRDefault="00760A18" w:rsidP="00760A18">
      <w:pPr>
        <w:tabs>
          <w:tab w:val="left" w:pos="851"/>
        </w:tabs>
        <w:spacing w:after="0" w:line="240" w:lineRule="auto"/>
        <w:ind w:firstLine="709"/>
        <w:contextualSpacing/>
        <w:jc w:val="both"/>
        <w:rPr>
          <w:rFonts w:ascii="Arial" w:hAnsi="Arial" w:cs="Arial"/>
          <w:b/>
          <w:sz w:val="32"/>
          <w:szCs w:val="28"/>
          <w:u w:val="single"/>
        </w:rPr>
      </w:pPr>
      <w:r w:rsidRPr="00203856">
        <w:rPr>
          <w:rFonts w:ascii="Arial" w:hAnsi="Arial" w:cs="Arial"/>
          <w:b/>
          <w:sz w:val="32"/>
          <w:szCs w:val="28"/>
          <w:u w:val="single"/>
        </w:rPr>
        <w:lastRenderedPageBreak/>
        <w:t>24</w:t>
      </w:r>
      <w:r w:rsidRPr="00203856">
        <w:rPr>
          <w:rFonts w:ascii="Arial" w:hAnsi="Arial" w:cs="Arial"/>
          <w:b/>
          <w:sz w:val="32"/>
          <w:szCs w:val="28"/>
          <w:u w:val="single"/>
          <w:lang w:val="kk-KZ"/>
        </w:rPr>
        <w:t>-слайд.</w:t>
      </w:r>
      <w:r w:rsidRPr="00203856">
        <w:rPr>
          <w:rFonts w:ascii="Arial" w:hAnsi="Arial" w:cs="Arial"/>
          <w:b/>
          <w:sz w:val="32"/>
          <w:szCs w:val="28"/>
          <w:u w:val="single"/>
        </w:rPr>
        <w:t xml:space="preserve"> </w:t>
      </w:r>
      <w:proofErr w:type="spellStart"/>
      <w:r w:rsidRPr="00203856">
        <w:rPr>
          <w:rFonts w:ascii="Arial" w:hAnsi="Arial" w:cs="Arial"/>
          <w:b/>
          <w:sz w:val="32"/>
          <w:szCs w:val="28"/>
          <w:u w:val="single"/>
        </w:rPr>
        <w:t>Перспективалар</w:t>
      </w:r>
      <w:proofErr w:type="spellEnd"/>
    </w:p>
    <w:p w14:paraId="32A4BADE"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rPr>
      </w:pPr>
      <w:r w:rsidRPr="00203856">
        <w:rPr>
          <w:rFonts w:ascii="Arial" w:hAnsi="Arial" w:cs="Arial"/>
          <w:sz w:val="32"/>
          <w:szCs w:val="28"/>
        </w:rPr>
        <w:t xml:space="preserve">МӘМС </w:t>
      </w:r>
      <w:proofErr w:type="spellStart"/>
      <w:r w:rsidRPr="00203856">
        <w:rPr>
          <w:rFonts w:ascii="Arial" w:hAnsi="Arial" w:cs="Arial"/>
          <w:sz w:val="32"/>
          <w:szCs w:val="28"/>
        </w:rPr>
        <w:t>жүйесін</w:t>
      </w:r>
      <w:proofErr w:type="spellEnd"/>
      <w:r w:rsidRPr="00203856">
        <w:rPr>
          <w:rFonts w:ascii="Arial" w:hAnsi="Arial" w:cs="Arial"/>
          <w:sz w:val="32"/>
          <w:szCs w:val="28"/>
        </w:rPr>
        <w:t xml:space="preserve"> </w:t>
      </w:r>
      <w:proofErr w:type="spellStart"/>
      <w:r w:rsidRPr="00203856">
        <w:rPr>
          <w:rFonts w:ascii="Arial" w:hAnsi="Arial" w:cs="Arial"/>
          <w:sz w:val="32"/>
          <w:szCs w:val="28"/>
        </w:rPr>
        <w:t>дамыту</w:t>
      </w:r>
      <w:proofErr w:type="spellEnd"/>
      <w:r w:rsidRPr="00203856">
        <w:rPr>
          <w:rFonts w:ascii="Arial" w:hAnsi="Arial" w:cs="Arial"/>
          <w:sz w:val="32"/>
          <w:szCs w:val="28"/>
        </w:rPr>
        <w:t xml:space="preserve"> </w:t>
      </w:r>
      <w:proofErr w:type="spellStart"/>
      <w:r w:rsidRPr="00203856">
        <w:rPr>
          <w:rFonts w:ascii="Arial" w:hAnsi="Arial" w:cs="Arial"/>
          <w:sz w:val="32"/>
          <w:szCs w:val="28"/>
        </w:rPr>
        <w:t>бойынша</w:t>
      </w:r>
      <w:proofErr w:type="spellEnd"/>
      <w:r w:rsidRPr="00203856">
        <w:rPr>
          <w:rFonts w:ascii="Arial" w:hAnsi="Arial" w:cs="Arial"/>
          <w:sz w:val="32"/>
          <w:szCs w:val="28"/>
        </w:rPr>
        <w:t xml:space="preserve"> </w:t>
      </w:r>
      <w:proofErr w:type="spellStart"/>
      <w:r w:rsidRPr="00203856">
        <w:rPr>
          <w:rFonts w:ascii="Arial" w:hAnsi="Arial" w:cs="Arial"/>
          <w:sz w:val="32"/>
          <w:szCs w:val="28"/>
        </w:rPr>
        <w:t>одан</w:t>
      </w:r>
      <w:proofErr w:type="spellEnd"/>
      <w:r w:rsidRPr="00203856">
        <w:rPr>
          <w:rFonts w:ascii="Arial" w:hAnsi="Arial" w:cs="Arial"/>
          <w:sz w:val="32"/>
          <w:szCs w:val="28"/>
        </w:rPr>
        <w:t xml:space="preserve"> </w:t>
      </w:r>
      <w:proofErr w:type="spellStart"/>
      <w:r w:rsidRPr="00203856">
        <w:rPr>
          <w:rFonts w:ascii="Arial" w:hAnsi="Arial" w:cs="Arial"/>
          <w:sz w:val="32"/>
          <w:szCs w:val="28"/>
        </w:rPr>
        <w:t>әрі</w:t>
      </w:r>
      <w:proofErr w:type="spellEnd"/>
      <w:r w:rsidRPr="00203856">
        <w:rPr>
          <w:rFonts w:ascii="Arial" w:hAnsi="Arial" w:cs="Arial"/>
          <w:sz w:val="32"/>
          <w:szCs w:val="28"/>
        </w:rPr>
        <w:t xml:space="preserve"> </w:t>
      </w:r>
      <w:proofErr w:type="spellStart"/>
      <w:r w:rsidRPr="00203856">
        <w:rPr>
          <w:rFonts w:ascii="Arial" w:hAnsi="Arial" w:cs="Arial"/>
          <w:sz w:val="32"/>
          <w:szCs w:val="28"/>
        </w:rPr>
        <w:t>жұмыстың</w:t>
      </w:r>
      <w:proofErr w:type="spellEnd"/>
      <w:r w:rsidRPr="00203856">
        <w:rPr>
          <w:rFonts w:ascii="Arial" w:hAnsi="Arial" w:cs="Arial"/>
          <w:sz w:val="32"/>
          <w:szCs w:val="28"/>
        </w:rPr>
        <w:t xml:space="preserve"> </w:t>
      </w:r>
      <w:proofErr w:type="spellStart"/>
      <w:r w:rsidRPr="00203856">
        <w:rPr>
          <w:rFonts w:ascii="Arial" w:hAnsi="Arial" w:cs="Arial"/>
          <w:sz w:val="32"/>
          <w:szCs w:val="28"/>
        </w:rPr>
        <w:t>негізгі</w:t>
      </w:r>
      <w:proofErr w:type="spellEnd"/>
      <w:r w:rsidRPr="00203856">
        <w:rPr>
          <w:rFonts w:ascii="Arial" w:hAnsi="Arial" w:cs="Arial"/>
          <w:sz w:val="32"/>
          <w:szCs w:val="28"/>
        </w:rPr>
        <w:t xml:space="preserve"> </w:t>
      </w:r>
      <w:proofErr w:type="spellStart"/>
      <w:r w:rsidRPr="00203856">
        <w:rPr>
          <w:rFonts w:ascii="Arial" w:hAnsi="Arial" w:cs="Arial"/>
          <w:sz w:val="32"/>
          <w:szCs w:val="28"/>
        </w:rPr>
        <w:t>бағыттары</w:t>
      </w:r>
      <w:proofErr w:type="spellEnd"/>
      <w:r w:rsidRPr="00203856">
        <w:rPr>
          <w:rFonts w:ascii="Arial" w:hAnsi="Arial" w:cs="Arial"/>
          <w:sz w:val="32"/>
          <w:szCs w:val="28"/>
        </w:rPr>
        <w:t xml:space="preserve">: </w:t>
      </w:r>
    </w:p>
    <w:p w14:paraId="74A1974F" w14:textId="30BB91F0" w:rsidR="00760A18" w:rsidRPr="00203856" w:rsidRDefault="00BB30A3" w:rsidP="00760A18">
      <w:pPr>
        <w:tabs>
          <w:tab w:val="left" w:pos="851"/>
        </w:tabs>
        <w:spacing w:after="0" w:line="240" w:lineRule="auto"/>
        <w:ind w:firstLine="709"/>
        <w:contextualSpacing/>
        <w:jc w:val="both"/>
        <w:rPr>
          <w:rFonts w:ascii="Arial" w:hAnsi="Arial" w:cs="Arial"/>
          <w:sz w:val="32"/>
          <w:szCs w:val="28"/>
        </w:rPr>
      </w:pPr>
      <w:proofErr w:type="spellStart"/>
      <w:r w:rsidRPr="00203856">
        <w:rPr>
          <w:rFonts w:ascii="Arial" w:hAnsi="Arial" w:cs="Arial"/>
          <w:sz w:val="32"/>
          <w:szCs w:val="28"/>
        </w:rPr>
        <w:t>Бірінші</w:t>
      </w:r>
      <w:proofErr w:type="spellEnd"/>
      <w:r w:rsidRPr="00203856">
        <w:rPr>
          <w:rFonts w:ascii="Arial" w:hAnsi="Arial" w:cs="Arial"/>
          <w:sz w:val="32"/>
          <w:szCs w:val="28"/>
        </w:rPr>
        <w:t xml:space="preserve"> - </w:t>
      </w:r>
      <w:proofErr w:type="spellStart"/>
      <w:r w:rsidR="00760A18" w:rsidRPr="00203856">
        <w:rPr>
          <w:rFonts w:ascii="Arial" w:hAnsi="Arial" w:cs="Arial"/>
          <w:sz w:val="32"/>
          <w:szCs w:val="28"/>
        </w:rPr>
        <w:t>ресурстарды</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ашық</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және</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тиімді</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басқару</w:t>
      </w:r>
      <w:proofErr w:type="spellEnd"/>
      <w:r w:rsidR="00760A18" w:rsidRPr="00203856">
        <w:rPr>
          <w:rFonts w:ascii="Arial" w:hAnsi="Arial" w:cs="Arial"/>
          <w:sz w:val="32"/>
          <w:szCs w:val="28"/>
        </w:rPr>
        <w:t>;</w:t>
      </w:r>
    </w:p>
    <w:p w14:paraId="7636A888" w14:textId="096F769A" w:rsidR="00760A18" w:rsidRPr="00203856" w:rsidRDefault="00BB30A3" w:rsidP="00760A18">
      <w:pPr>
        <w:tabs>
          <w:tab w:val="left" w:pos="851"/>
        </w:tabs>
        <w:spacing w:after="0" w:line="240" w:lineRule="auto"/>
        <w:ind w:firstLine="709"/>
        <w:contextualSpacing/>
        <w:jc w:val="both"/>
        <w:rPr>
          <w:rFonts w:ascii="Arial" w:hAnsi="Arial" w:cs="Arial"/>
          <w:sz w:val="32"/>
          <w:szCs w:val="28"/>
        </w:rPr>
      </w:pPr>
      <w:proofErr w:type="spellStart"/>
      <w:r w:rsidRPr="00203856">
        <w:rPr>
          <w:rFonts w:ascii="Arial" w:hAnsi="Arial" w:cs="Arial"/>
          <w:sz w:val="32"/>
          <w:szCs w:val="28"/>
        </w:rPr>
        <w:t>Екінші</w:t>
      </w:r>
      <w:proofErr w:type="spellEnd"/>
      <w:r w:rsidRPr="00203856">
        <w:rPr>
          <w:rFonts w:ascii="Arial" w:hAnsi="Arial" w:cs="Arial"/>
          <w:sz w:val="32"/>
          <w:szCs w:val="28"/>
        </w:rPr>
        <w:t xml:space="preserve"> - </w:t>
      </w:r>
      <w:proofErr w:type="spellStart"/>
      <w:r w:rsidR="00760A18" w:rsidRPr="00203856">
        <w:rPr>
          <w:rFonts w:ascii="Arial" w:hAnsi="Arial" w:cs="Arial"/>
          <w:sz w:val="32"/>
          <w:szCs w:val="28"/>
        </w:rPr>
        <w:t>жүйенің</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қаржылық</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орнықтылығы</w:t>
      </w:r>
      <w:proofErr w:type="spellEnd"/>
      <w:r w:rsidR="00760A18" w:rsidRPr="00203856">
        <w:rPr>
          <w:rFonts w:ascii="Arial" w:hAnsi="Arial" w:cs="Arial"/>
          <w:sz w:val="32"/>
          <w:szCs w:val="28"/>
        </w:rPr>
        <w:t>;</w:t>
      </w:r>
    </w:p>
    <w:p w14:paraId="29EC6CE8" w14:textId="09EA1620" w:rsidR="00760A18" w:rsidRPr="00203856" w:rsidRDefault="00BB30A3" w:rsidP="00760A18">
      <w:pPr>
        <w:tabs>
          <w:tab w:val="left" w:pos="851"/>
        </w:tabs>
        <w:spacing w:after="0" w:line="240" w:lineRule="auto"/>
        <w:ind w:firstLine="709"/>
        <w:contextualSpacing/>
        <w:jc w:val="both"/>
        <w:rPr>
          <w:rFonts w:ascii="Arial" w:hAnsi="Arial" w:cs="Arial"/>
          <w:sz w:val="32"/>
          <w:szCs w:val="28"/>
        </w:rPr>
      </w:pPr>
      <w:r w:rsidRPr="00203856">
        <w:rPr>
          <w:rFonts w:ascii="Arial" w:hAnsi="Arial" w:cs="Arial"/>
          <w:sz w:val="32"/>
          <w:szCs w:val="28"/>
          <w:lang w:val="kk-KZ"/>
        </w:rPr>
        <w:t xml:space="preserve">Үшінші - </w:t>
      </w:r>
      <w:proofErr w:type="spellStart"/>
      <w:r w:rsidR="00760A18" w:rsidRPr="00203856">
        <w:rPr>
          <w:rFonts w:ascii="Arial" w:hAnsi="Arial" w:cs="Arial"/>
          <w:sz w:val="32"/>
          <w:szCs w:val="28"/>
        </w:rPr>
        <w:t>халыққа</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сапалы</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және</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қолжетімді</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медициналық</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көмек</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көрсету</w:t>
      </w:r>
      <w:proofErr w:type="spellEnd"/>
      <w:r w:rsidR="00760A18" w:rsidRPr="00203856">
        <w:rPr>
          <w:rFonts w:ascii="Arial" w:hAnsi="Arial" w:cs="Arial"/>
          <w:sz w:val="32"/>
          <w:szCs w:val="28"/>
          <w:lang w:val="kk-KZ"/>
        </w:rPr>
        <w:t>ді</w:t>
      </w:r>
      <w:r w:rsidR="00760A18" w:rsidRPr="00203856">
        <w:rPr>
          <w:rFonts w:ascii="Arial" w:hAnsi="Arial" w:cs="Arial"/>
          <w:sz w:val="32"/>
          <w:szCs w:val="28"/>
        </w:rPr>
        <w:t xml:space="preserve"> </w:t>
      </w:r>
      <w:proofErr w:type="spellStart"/>
      <w:r w:rsidR="00760A18" w:rsidRPr="00203856">
        <w:rPr>
          <w:rFonts w:ascii="Arial" w:hAnsi="Arial" w:cs="Arial"/>
          <w:sz w:val="32"/>
          <w:szCs w:val="28"/>
        </w:rPr>
        <w:t>қамтамасыз</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ету</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болып</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қала</w:t>
      </w:r>
      <w:proofErr w:type="spellEnd"/>
      <w:r w:rsidR="00760A18" w:rsidRPr="00203856">
        <w:rPr>
          <w:rFonts w:ascii="Arial" w:hAnsi="Arial" w:cs="Arial"/>
          <w:sz w:val="32"/>
          <w:szCs w:val="28"/>
        </w:rPr>
        <w:t xml:space="preserve"> </w:t>
      </w:r>
      <w:proofErr w:type="spellStart"/>
      <w:r w:rsidR="00760A18" w:rsidRPr="00203856">
        <w:rPr>
          <w:rFonts w:ascii="Arial" w:hAnsi="Arial" w:cs="Arial"/>
          <w:sz w:val="32"/>
          <w:szCs w:val="28"/>
        </w:rPr>
        <w:t>береді</w:t>
      </w:r>
      <w:proofErr w:type="spellEnd"/>
      <w:r w:rsidR="00760A18" w:rsidRPr="00203856">
        <w:rPr>
          <w:rFonts w:ascii="Arial" w:hAnsi="Arial" w:cs="Arial"/>
          <w:sz w:val="32"/>
          <w:szCs w:val="28"/>
        </w:rPr>
        <w:t>.</w:t>
      </w:r>
    </w:p>
    <w:p w14:paraId="6E1AD1BA"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rPr>
      </w:pPr>
      <w:proofErr w:type="spellStart"/>
      <w:r w:rsidRPr="00203856">
        <w:rPr>
          <w:rFonts w:ascii="Arial" w:hAnsi="Arial" w:cs="Arial"/>
          <w:sz w:val="32"/>
          <w:szCs w:val="28"/>
        </w:rPr>
        <w:t>Әр</w:t>
      </w:r>
      <w:proofErr w:type="spellEnd"/>
      <w:r w:rsidRPr="00203856">
        <w:rPr>
          <w:rFonts w:ascii="Arial" w:hAnsi="Arial" w:cs="Arial"/>
          <w:sz w:val="32"/>
          <w:szCs w:val="28"/>
        </w:rPr>
        <w:t xml:space="preserve"> </w:t>
      </w:r>
      <w:proofErr w:type="spellStart"/>
      <w:r w:rsidRPr="00203856">
        <w:rPr>
          <w:rFonts w:ascii="Arial" w:hAnsi="Arial" w:cs="Arial"/>
          <w:sz w:val="32"/>
          <w:szCs w:val="28"/>
        </w:rPr>
        <w:t>бағыт</w:t>
      </w:r>
      <w:proofErr w:type="spellEnd"/>
      <w:r w:rsidRPr="00203856">
        <w:rPr>
          <w:rFonts w:ascii="Arial" w:hAnsi="Arial" w:cs="Arial"/>
          <w:sz w:val="32"/>
          <w:szCs w:val="28"/>
        </w:rPr>
        <w:t xml:space="preserve"> </w:t>
      </w:r>
      <w:proofErr w:type="spellStart"/>
      <w:r w:rsidRPr="00203856">
        <w:rPr>
          <w:rFonts w:ascii="Arial" w:hAnsi="Arial" w:cs="Arial"/>
          <w:sz w:val="32"/>
          <w:szCs w:val="28"/>
        </w:rPr>
        <w:t>бойынша</w:t>
      </w:r>
      <w:proofErr w:type="spellEnd"/>
      <w:r w:rsidRPr="00203856">
        <w:rPr>
          <w:rFonts w:ascii="Arial" w:hAnsi="Arial" w:cs="Arial"/>
          <w:sz w:val="32"/>
          <w:szCs w:val="28"/>
        </w:rPr>
        <w:t xml:space="preserve"> </w:t>
      </w:r>
      <w:proofErr w:type="spellStart"/>
      <w:r w:rsidRPr="00203856">
        <w:rPr>
          <w:rFonts w:ascii="Arial" w:hAnsi="Arial" w:cs="Arial"/>
          <w:sz w:val="32"/>
          <w:szCs w:val="28"/>
        </w:rPr>
        <w:t>нақты</w:t>
      </w:r>
      <w:proofErr w:type="spellEnd"/>
      <w:r w:rsidRPr="00203856">
        <w:rPr>
          <w:rFonts w:ascii="Arial" w:hAnsi="Arial" w:cs="Arial"/>
          <w:sz w:val="32"/>
          <w:szCs w:val="28"/>
        </w:rPr>
        <w:t xml:space="preserve"> </w:t>
      </w:r>
      <w:proofErr w:type="spellStart"/>
      <w:r w:rsidRPr="00203856">
        <w:rPr>
          <w:rFonts w:ascii="Arial" w:hAnsi="Arial" w:cs="Arial"/>
          <w:sz w:val="32"/>
          <w:szCs w:val="28"/>
        </w:rPr>
        <w:t>міндеттер</w:t>
      </w:r>
      <w:proofErr w:type="spellEnd"/>
      <w:r w:rsidRPr="00203856">
        <w:rPr>
          <w:rFonts w:ascii="Arial" w:hAnsi="Arial" w:cs="Arial"/>
          <w:sz w:val="32"/>
          <w:szCs w:val="28"/>
        </w:rPr>
        <w:t xml:space="preserve"> </w:t>
      </w:r>
      <w:proofErr w:type="spellStart"/>
      <w:r w:rsidRPr="00203856">
        <w:rPr>
          <w:rFonts w:ascii="Arial" w:hAnsi="Arial" w:cs="Arial"/>
          <w:sz w:val="32"/>
          <w:szCs w:val="28"/>
        </w:rPr>
        <w:t>айқындалды</w:t>
      </w:r>
      <w:proofErr w:type="spellEnd"/>
      <w:r w:rsidRPr="00203856">
        <w:rPr>
          <w:rFonts w:ascii="Arial" w:hAnsi="Arial" w:cs="Arial"/>
          <w:sz w:val="32"/>
          <w:szCs w:val="28"/>
        </w:rPr>
        <w:t xml:space="preserve">. </w:t>
      </w:r>
      <w:r w:rsidRPr="00203856">
        <w:rPr>
          <w:rFonts w:ascii="Arial" w:hAnsi="Arial" w:cs="Arial"/>
          <w:sz w:val="32"/>
          <w:szCs w:val="28"/>
        </w:rPr>
        <w:tab/>
      </w:r>
    </w:p>
    <w:p w14:paraId="15ECB76C"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rPr>
      </w:pPr>
    </w:p>
    <w:p w14:paraId="35455E9C" w14:textId="77777777" w:rsidR="00760A18" w:rsidRPr="00203856" w:rsidRDefault="00760A18" w:rsidP="00760A18">
      <w:pPr>
        <w:tabs>
          <w:tab w:val="left" w:pos="851"/>
        </w:tabs>
        <w:spacing w:after="0" w:line="240" w:lineRule="auto"/>
        <w:ind w:firstLine="709"/>
        <w:contextualSpacing/>
        <w:jc w:val="both"/>
        <w:rPr>
          <w:rFonts w:ascii="Arial" w:hAnsi="Arial" w:cs="Arial"/>
          <w:b/>
          <w:sz w:val="32"/>
          <w:szCs w:val="28"/>
          <w:u w:val="single"/>
        </w:rPr>
      </w:pPr>
      <w:r w:rsidRPr="00203856">
        <w:rPr>
          <w:rFonts w:ascii="Arial" w:hAnsi="Arial" w:cs="Arial"/>
          <w:b/>
          <w:sz w:val="32"/>
          <w:szCs w:val="28"/>
          <w:u w:val="single"/>
        </w:rPr>
        <w:t>25</w:t>
      </w:r>
      <w:r w:rsidRPr="00203856">
        <w:rPr>
          <w:rFonts w:ascii="Arial" w:hAnsi="Arial" w:cs="Arial"/>
          <w:b/>
          <w:sz w:val="32"/>
          <w:szCs w:val="28"/>
          <w:u w:val="single"/>
          <w:lang w:val="kk-KZ"/>
        </w:rPr>
        <w:t>-с</w:t>
      </w:r>
      <w:r w:rsidRPr="00203856">
        <w:rPr>
          <w:rFonts w:ascii="Arial" w:hAnsi="Arial" w:cs="Arial"/>
          <w:b/>
          <w:sz w:val="32"/>
          <w:szCs w:val="28"/>
          <w:u w:val="single"/>
        </w:rPr>
        <w:t>лайд</w:t>
      </w:r>
      <w:r w:rsidRPr="00203856">
        <w:rPr>
          <w:rFonts w:ascii="Arial" w:hAnsi="Arial" w:cs="Arial"/>
          <w:b/>
          <w:sz w:val="32"/>
          <w:szCs w:val="28"/>
          <w:u w:val="single"/>
          <w:lang w:val="kk-KZ"/>
        </w:rPr>
        <w:t>.</w:t>
      </w:r>
      <w:r w:rsidRPr="00203856">
        <w:rPr>
          <w:rFonts w:ascii="Arial" w:hAnsi="Arial" w:cs="Arial"/>
          <w:b/>
          <w:sz w:val="32"/>
          <w:szCs w:val="28"/>
          <w:u w:val="single"/>
        </w:rPr>
        <w:t xml:space="preserve">  </w:t>
      </w:r>
      <w:proofErr w:type="spellStart"/>
      <w:r w:rsidRPr="00203856">
        <w:rPr>
          <w:rFonts w:ascii="Arial" w:hAnsi="Arial" w:cs="Arial"/>
          <w:b/>
          <w:sz w:val="32"/>
          <w:szCs w:val="28"/>
          <w:u w:val="single"/>
        </w:rPr>
        <w:t>Цифрландыру</w:t>
      </w:r>
      <w:proofErr w:type="spellEnd"/>
    </w:p>
    <w:p w14:paraId="414B5F3D"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rPr>
      </w:pPr>
      <w:proofErr w:type="spellStart"/>
      <w:r w:rsidRPr="00203856">
        <w:rPr>
          <w:rFonts w:ascii="Arial" w:hAnsi="Arial" w:cs="Arial"/>
          <w:sz w:val="32"/>
          <w:szCs w:val="28"/>
        </w:rPr>
        <w:t>Қаржыландыруды</w:t>
      </w:r>
      <w:proofErr w:type="spellEnd"/>
      <w:r w:rsidRPr="00203856">
        <w:rPr>
          <w:rFonts w:ascii="Arial" w:hAnsi="Arial" w:cs="Arial"/>
          <w:sz w:val="32"/>
          <w:szCs w:val="28"/>
        </w:rPr>
        <w:t xml:space="preserve"> </w:t>
      </w:r>
      <w:proofErr w:type="spellStart"/>
      <w:r w:rsidRPr="00203856">
        <w:rPr>
          <w:rFonts w:ascii="Arial" w:hAnsi="Arial" w:cs="Arial"/>
          <w:sz w:val="32"/>
          <w:szCs w:val="28"/>
        </w:rPr>
        <w:t>тиімді</w:t>
      </w:r>
      <w:proofErr w:type="spellEnd"/>
      <w:r w:rsidRPr="00203856">
        <w:rPr>
          <w:rFonts w:ascii="Arial" w:hAnsi="Arial" w:cs="Arial"/>
          <w:sz w:val="32"/>
          <w:szCs w:val="28"/>
        </w:rPr>
        <w:t xml:space="preserve"> </w:t>
      </w:r>
      <w:proofErr w:type="spellStart"/>
      <w:r w:rsidRPr="00203856">
        <w:rPr>
          <w:rFonts w:ascii="Arial" w:hAnsi="Arial" w:cs="Arial"/>
          <w:sz w:val="32"/>
          <w:szCs w:val="28"/>
        </w:rPr>
        <w:t>басқаруды</w:t>
      </w:r>
      <w:proofErr w:type="spellEnd"/>
      <w:r w:rsidRPr="00203856">
        <w:rPr>
          <w:rFonts w:ascii="Arial" w:hAnsi="Arial" w:cs="Arial"/>
          <w:sz w:val="32"/>
          <w:szCs w:val="28"/>
        </w:rPr>
        <w:t xml:space="preserve"> </w:t>
      </w:r>
      <w:proofErr w:type="spellStart"/>
      <w:r w:rsidRPr="00203856">
        <w:rPr>
          <w:rFonts w:ascii="Arial" w:hAnsi="Arial" w:cs="Arial"/>
          <w:sz w:val="32"/>
          <w:szCs w:val="28"/>
        </w:rPr>
        <w:t>қамтамасыз</w:t>
      </w:r>
      <w:proofErr w:type="spellEnd"/>
      <w:r w:rsidRPr="00203856">
        <w:rPr>
          <w:rFonts w:ascii="Arial" w:hAnsi="Arial" w:cs="Arial"/>
          <w:sz w:val="32"/>
          <w:szCs w:val="28"/>
        </w:rPr>
        <w:t xml:space="preserve"> </w:t>
      </w:r>
      <w:proofErr w:type="spellStart"/>
      <w:r w:rsidRPr="00203856">
        <w:rPr>
          <w:rFonts w:ascii="Arial" w:hAnsi="Arial" w:cs="Arial"/>
          <w:sz w:val="32"/>
          <w:szCs w:val="28"/>
        </w:rPr>
        <w:t>ету</w:t>
      </w:r>
      <w:proofErr w:type="spellEnd"/>
      <w:r w:rsidRPr="00203856">
        <w:rPr>
          <w:rFonts w:ascii="Arial" w:hAnsi="Arial" w:cs="Arial"/>
          <w:sz w:val="32"/>
          <w:szCs w:val="28"/>
        </w:rPr>
        <w:t xml:space="preserve"> </w:t>
      </w:r>
      <w:proofErr w:type="spellStart"/>
      <w:r w:rsidRPr="00203856">
        <w:rPr>
          <w:rFonts w:ascii="Arial" w:hAnsi="Arial" w:cs="Arial"/>
          <w:sz w:val="32"/>
          <w:szCs w:val="28"/>
        </w:rPr>
        <w:t>бойынша</w:t>
      </w:r>
      <w:proofErr w:type="spellEnd"/>
      <w:r w:rsidRPr="00203856">
        <w:rPr>
          <w:rFonts w:ascii="Arial" w:hAnsi="Arial" w:cs="Arial"/>
          <w:sz w:val="32"/>
          <w:szCs w:val="28"/>
        </w:rPr>
        <w:t xml:space="preserve"> </w:t>
      </w:r>
      <w:proofErr w:type="spellStart"/>
      <w:r w:rsidRPr="00203856">
        <w:rPr>
          <w:rFonts w:ascii="Arial" w:hAnsi="Arial" w:cs="Arial"/>
          <w:sz w:val="32"/>
          <w:szCs w:val="28"/>
        </w:rPr>
        <w:t>маңызды</w:t>
      </w:r>
      <w:proofErr w:type="spellEnd"/>
      <w:r w:rsidRPr="00203856">
        <w:rPr>
          <w:rFonts w:ascii="Arial" w:hAnsi="Arial" w:cs="Arial"/>
          <w:sz w:val="32"/>
          <w:szCs w:val="28"/>
        </w:rPr>
        <w:t xml:space="preserve"> </w:t>
      </w:r>
      <w:proofErr w:type="spellStart"/>
      <w:r w:rsidRPr="00203856">
        <w:rPr>
          <w:rFonts w:ascii="Arial" w:hAnsi="Arial" w:cs="Arial"/>
          <w:sz w:val="32"/>
          <w:szCs w:val="28"/>
        </w:rPr>
        <w:t>міндеттердің</w:t>
      </w:r>
      <w:proofErr w:type="spellEnd"/>
      <w:r w:rsidRPr="00203856">
        <w:rPr>
          <w:rFonts w:ascii="Arial" w:hAnsi="Arial" w:cs="Arial"/>
          <w:sz w:val="32"/>
          <w:szCs w:val="28"/>
        </w:rPr>
        <w:t xml:space="preserve"> </w:t>
      </w:r>
      <w:proofErr w:type="spellStart"/>
      <w:r w:rsidRPr="00203856">
        <w:rPr>
          <w:rFonts w:ascii="Arial" w:hAnsi="Arial" w:cs="Arial"/>
          <w:sz w:val="32"/>
          <w:szCs w:val="28"/>
        </w:rPr>
        <w:t>бірі</w:t>
      </w:r>
      <w:proofErr w:type="spellEnd"/>
      <w:r w:rsidRPr="00203856">
        <w:rPr>
          <w:rFonts w:ascii="Arial" w:hAnsi="Arial" w:cs="Arial"/>
          <w:sz w:val="32"/>
          <w:szCs w:val="28"/>
        </w:rPr>
        <w:t xml:space="preserve"> </w:t>
      </w:r>
      <w:proofErr w:type="spellStart"/>
      <w:r w:rsidRPr="00203856">
        <w:rPr>
          <w:rFonts w:ascii="Arial" w:hAnsi="Arial" w:cs="Arial"/>
          <w:sz w:val="32"/>
          <w:szCs w:val="28"/>
        </w:rPr>
        <w:t>цифрландыру</w:t>
      </w:r>
      <w:proofErr w:type="spellEnd"/>
      <w:r w:rsidRPr="00203856">
        <w:rPr>
          <w:rFonts w:ascii="Arial" w:hAnsi="Arial" w:cs="Arial"/>
          <w:sz w:val="32"/>
          <w:szCs w:val="28"/>
        </w:rPr>
        <w:t xml:space="preserve"> </w:t>
      </w:r>
      <w:proofErr w:type="spellStart"/>
      <w:r w:rsidRPr="00203856">
        <w:rPr>
          <w:rFonts w:ascii="Arial" w:hAnsi="Arial" w:cs="Arial"/>
          <w:sz w:val="32"/>
          <w:szCs w:val="28"/>
        </w:rPr>
        <w:t>болып</w:t>
      </w:r>
      <w:proofErr w:type="spellEnd"/>
      <w:r w:rsidRPr="00203856">
        <w:rPr>
          <w:rFonts w:ascii="Arial" w:hAnsi="Arial" w:cs="Arial"/>
          <w:sz w:val="32"/>
          <w:szCs w:val="28"/>
        </w:rPr>
        <w:t xml:space="preserve"> </w:t>
      </w:r>
      <w:proofErr w:type="spellStart"/>
      <w:r w:rsidRPr="00203856">
        <w:rPr>
          <w:rFonts w:ascii="Arial" w:hAnsi="Arial" w:cs="Arial"/>
          <w:sz w:val="32"/>
          <w:szCs w:val="28"/>
        </w:rPr>
        <w:t>табылады</w:t>
      </w:r>
      <w:proofErr w:type="spellEnd"/>
      <w:r w:rsidRPr="00203856">
        <w:rPr>
          <w:rFonts w:ascii="Arial" w:hAnsi="Arial" w:cs="Arial"/>
          <w:sz w:val="32"/>
          <w:szCs w:val="28"/>
        </w:rPr>
        <w:t xml:space="preserve">. </w:t>
      </w:r>
    </w:p>
    <w:p w14:paraId="5CC8E769" w14:textId="77777777" w:rsidR="00E60F62" w:rsidRPr="00203856" w:rsidRDefault="00E60F62" w:rsidP="00760A18">
      <w:pPr>
        <w:tabs>
          <w:tab w:val="left" w:pos="851"/>
        </w:tabs>
        <w:spacing w:after="0" w:line="240" w:lineRule="auto"/>
        <w:ind w:firstLine="709"/>
        <w:contextualSpacing/>
        <w:jc w:val="both"/>
        <w:rPr>
          <w:rFonts w:ascii="Arial" w:hAnsi="Arial" w:cs="Arial"/>
          <w:sz w:val="32"/>
          <w:szCs w:val="28"/>
          <w:lang w:val="kk-KZ"/>
        </w:rPr>
      </w:pPr>
      <w:proofErr w:type="spellStart"/>
      <w:r w:rsidRPr="00203856">
        <w:rPr>
          <w:rFonts w:ascii="Arial" w:hAnsi="Arial" w:cs="Arial"/>
          <w:sz w:val="32"/>
          <w:szCs w:val="28"/>
        </w:rPr>
        <w:t>Бұл</w:t>
      </w:r>
      <w:proofErr w:type="spellEnd"/>
      <w:r w:rsidRPr="00203856">
        <w:rPr>
          <w:rFonts w:ascii="Arial" w:hAnsi="Arial" w:cs="Arial"/>
          <w:sz w:val="32"/>
          <w:szCs w:val="28"/>
        </w:rPr>
        <w:t xml:space="preserve"> </w:t>
      </w:r>
      <w:proofErr w:type="spellStart"/>
      <w:r w:rsidRPr="00203856">
        <w:rPr>
          <w:rFonts w:ascii="Arial" w:hAnsi="Arial" w:cs="Arial"/>
          <w:sz w:val="32"/>
          <w:szCs w:val="28"/>
        </w:rPr>
        <w:t>жұмысты</w:t>
      </w:r>
      <w:proofErr w:type="spellEnd"/>
      <w:r w:rsidRPr="00203856">
        <w:rPr>
          <w:rFonts w:ascii="Arial" w:hAnsi="Arial" w:cs="Arial"/>
          <w:sz w:val="32"/>
          <w:szCs w:val="28"/>
        </w:rPr>
        <w:t xml:space="preserve"> </w:t>
      </w:r>
      <w:proofErr w:type="spellStart"/>
      <w:r w:rsidRPr="00203856">
        <w:rPr>
          <w:rFonts w:ascii="Arial" w:hAnsi="Arial" w:cs="Arial"/>
          <w:sz w:val="32"/>
          <w:szCs w:val="28"/>
        </w:rPr>
        <w:t>Денсаулық</w:t>
      </w:r>
      <w:proofErr w:type="spellEnd"/>
      <w:r w:rsidRPr="00203856">
        <w:rPr>
          <w:rFonts w:ascii="Arial" w:hAnsi="Arial" w:cs="Arial"/>
          <w:sz w:val="32"/>
          <w:szCs w:val="28"/>
        </w:rPr>
        <w:t xml:space="preserve"> </w:t>
      </w:r>
      <w:proofErr w:type="spellStart"/>
      <w:r w:rsidRPr="00203856">
        <w:rPr>
          <w:rFonts w:ascii="Arial" w:hAnsi="Arial" w:cs="Arial"/>
          <w:sz w:val="32"/>
          <w:szCs w:val="28"/>
        </w:rPr>
        <w:t>сақтау</w:t>
      </w:r>
      <w:proofErr w:type="spellEnd"/>
      <w:r w:rsidRPr="00203856">
        <w:rPr>
          <w:rFonts w:ascii="Arial" w:hAnsi="Arial" w:cs="Arial"/>
          <w:sz w:val="32"/>
          <w:szCs w:val="28"/>
        </w:rPr>
        <w:t xml:space="preserve"> </w:t>
      </w:r>
      <w:proofErr w:type="spellStart"/>
      <w:r w:rsidRPr="00203856">
        <w:rPr>
          <w:rFonts w:ascii="Arial" w:hAnsi="Arial" w:cs="Arial"/>
          <w:sz w:val="32"/>
          <w:szCs w:val="28"/>
        </w:rPr>
        <w:t>министрлігі</w:t>
      </w:r>
      <w:proofErr w:type="spellEnd"/>
      <w:r w:rsidRPr="00203856">
        <w:rPr>
          <w:rFonts w:ascii="Arial" w:hAnsi="Arial" w:cs="Arial"/>
          <w:sz w:val="32"/>
          <w:szCs w:val="28"/>
        </w:rPr>
        <w:t xml:space="preserve"> </w:t>
      </w:r>
      <w:proofErr w:type="spellStart"/>
      <w:r w:rsidRPr="00203856">
        <w:rPr>
          <w:rFonts w:ascii="Arial" w:hAnsi="Arial" w:cs="Arial"/>
          <w:sz w:val="32"/>
          <w:szCs w:val="28"/>
        </w:rPr>
        <w:t>Цифрлық</w:t>
      </w:r>
      <w:proofErr w:type="spellEnd"/>
      <w:r w:rsidRPr="00203856">
        <w:rPr>
          <w:rFonts w:ascii="Arial" w:hAnsi="Arial" w:cs="Arial"/>
          <w:sz w:val="32"/>
          <w:szCs w:val="28"/>
        </w:rPr>
        <w:t xml:space="preserve"> даму, </w:t>
      </w:r>
      <w:proofErr w:type="spellStart"/>
      <w:r w:rsidRPr="00203856">
        <w:rPr>
          <w:rFonts w:ascii="Arial" w:hAnsi="Arial" w:cs="Arial"/>
          <w:sz w:val="32"/>
          <w:szCs w:val="28"/>
        </w:rPr>
        <w:t>инновациялар</w:t>
      </w:r>
      <w:proofErr w:type="spellEnd"/>
      <w:r w:rsidRPr="00203856">
        <w:rPr>
          <w:rFonts w:ascii="Arial" w:hAnsi="Arial" w:cs="Arial"/>
          <w:sz w:val="32"/>
          <w:szCs w:val="28"/>
        </w:rPr>
        <w:t xml:space="preserve"> </w:t>
      </w:r>
      <w:proofErr w:type="spellStart"/>
      <w:r w:rsidRPr="00203856">
        <w:rPr>
          <w:rFonts w:ascii="Arial" w:hAnsi="Arial" w:cs="Arial"/>
          <w:sz w:val="32"/>
          <w:szCs w:val="28"/>
        </w:rPr>
        <w:t>және</w:t>
      </w:r>
      <w:proofErr w:type="spellEnd"/>
      <w:r w:rsidRPr="00203856">
        <w:rPr>
          <w:rFonts w:ascii="Arial" w:hAnsi="Arial" w:cs="Arial"/>
          <w:sz w:val="32"/>
          <w:szCs w:val="28"/>
        </w:rPr>
        <w:t xml:space="preserve"> </w:t>
      </w:r>
      <w:proofErr w:type="spellStart"/>
      <w:r w:rsidRPr="00203856">
        <w:rPr>
          <w:rFonts w:ascii="Arial" w:hAnsi="Arial" w:cs="Arial"/>
          <w:sz w:val="32"/>
          <w:szCs w:val="28"/>
        </w:rPr>
        <w:t>аэроғарыш</w:t>
      </w:r>
      <w:proofErr w:type="spellEnd"/>
      <w:r w:rsidRPr="00203856">
        <w:rPr>
          <w:rFonts w:ascii="Arial" w:hAnsi="Arial" w:cs="Arial"/>
          <w:sz w:val="32"/>
          <w:szCs w:val="28"/>
        </w:rPr>
        <w:t xml:space="preserve"> </w:t>
      </w:r>
      <w:proofErr w:type="spellStart"/>
      <w:r w:rsidRPr="00203856">
        <w:rPr>
          <w:rFonts w:ascii="Arial" w:hAnsi="Arial" w:cs="Arial"/>
          <w:sz w:val="32"/>
          <w:szCs w:val="28"/>
        </w:rPr>
        <w:t>өнеркәсібі</w:t>
      </w:r>
      <w:proofErr w:type="spellEnd"/>
      <w:r w:rsidRPr="00203856">
        <w:rPr>
          <w:rFonts w:ascii="Arial" w:hAnsi="Arial" w:cs="Arial"/>
          <w:sz w:val="32"/>
          <w:szCs w:val="28"/>
        </w:rPr>
        <w:t xml:space="preserve"> министр</w:t>
      </w:r>
      <w:r w:rsidRPr="00203856">
        <w:rPr>
          <w:rFonts w:ascii="Arial" w:hAnsi="Arial" w:cs="Arial"/>
          <w:sz w:val="32"/>
          <w:szCs w:val="28"/>
          <w:lang w:val="kk-KZ"/>
        </w:rPr>
        <w:t>лігі</w:t>
      </w:r>
      <w:r w:rsidRPr="00203856">
        <w:rPr>
          <w:rFonts w:ascii="Arial" w:hAnsi="Arial" w:cs="Arial"/>
          <w:sz w:val="32"/>
          <w:szCs w:val="28"/>
        </w:rPr>
        <w:t xml:space="preserve"> </w:t>
      </w:r>
      <w:proofErr w:type="spellStart"/>
      <w:r w:rsidRPr="00203856">
        <w:rPr>
          <w:rFonts w:ascii="Arial" w:hAnsi="Arial" w:cs="Arial"/>
          <w:sz w:val="32"/>
          <w:szCs w:val="28"/>
        </w:rPr>
        <w:t>және</w:t>
      </w:r>
      <w:proofErr w:type="spellEnd"/>
      <w:r w:rsidRPr="00203856">
        <w:rPr>
          <w:rFonts w:ascii="Arial" w:hAnsi="Arial" w:cs="Arial"/>
          <w:sz w:val="32"/>
          <w:szCs w:val="28"/>
        </w:rPr>
        <w:t xml:space="preserve"> </w:t>
      </w:r>
      <w:proofErr w:type="spellStart"/>
      <w:r w:rsidRPr="00203856">
        <w:rPr>
          <w:rFonts w:ascii="Arial" w:hAnsi="Arial" w:cs="Arial"/>
          <w:sz w:val="32"/>
          <w:szCs w:val="28"/>
        </w:rPr>
        <w:t>Қормен</w:t>
      </w:r>
      <w:proofErr w:type="spellEnd"/>
      <w:r w:rsidRPr="00203856">
        <w:rPr>
          <w:rFonts w:ascii="Arial" w:hAnsi="Arial" w:cs="Arial"/>
          <w:sz w:val="32"/>
          <w:szCs w:val="28"/>
        </w:rPr>
        <w:t xml:space="preserve"> </w:t>
      </w:r>
      <w:proofErr w:type="spellStart"/>
      <w:r w:rsidRPr="00203856">
        <w:rPr>
          <w:rFonts w:ascii="Arial" w:hAnsi="Arial" w:cs="Arial"/>
          <w:sz w:val="32"/>
          <w:szCs w:val="28"/>
        </w:rPr>
        <w:t>бірлесіп</w:t>
      </w:r>
      <w:proofErr w:type="spellEnd"/>
      <w:r w:rsidRPr="00203856">
        <w:rPr>
          <w:rFonts w:ascii="Arial" w:hAnsi="Arial" w:cs="Arial"/>
          <w:sz w:val="32"/>
          <w:szCs w:val="28"/>
        </w:rPr>
        <w:t xml:space="preserve"> Е-</w:t>
      </w:r>
      <w:proofErr w:type="spellStart"/>
      <w:r w:rsidRPr="00203856">
        <w:rPr>
          <w:rFonts w:ascii="Arial" w:hAnsi="Arial" w:cs="Arial"/>
          <w:sz w:val="32"/>
          <w:szCs w:val="28"/>
        </w:rPr>
        <w:t>Денсаулық</w:t>
      </w:r>
      <w:proofErr w:type="spellEnd"/>
      <w:r w:rsidRPr="00203856">
        <w:rPr>
          <w:rFonts w:ascii="Arial" w:hAnsi="Arial" w:cs="Arial"/>
          <w:sz w:val="32"/>
          <w:szCs w:val="28"/>
        </w:rPr>
        <w:t xml:space="preserve"> </w:t>
      </w:r>
      <w:proofErr w:type="spellStart"/>
      <w:r w:rsidRPr="00203856">
        <w:rPr>
          <w:rFonts w:ascii="Arial" w:hAnsi="Arial" w:cs="Arial"/>
          <w:sz w:val="32"/>
          <w:szCs w:val="28"/>
        </w:rPr>
        <w:t>бірыңғай</w:t>
      </w:r>
      <w:proofErr w:type="spellEnd"/>
      <w:r w:rsidRPr="00203856">
        <w:rPr>
          <w:rFonts w:ascii="Arial" w:hAnsi="Arial" w:cs="Arial"/>
          <w:sz w:val="32"/>
          <w:szCs w:val="28"/>
        </w:rPr>
        <w:t xml:space="preserve"> </w:t>
      </w:r>
      <w:r w:rsidRPr="00203856">
        <w:rPr>
          <w:rFonts w:ascii="Arial" w:hAnsi="Arial" w:cs="Arial"/>
          <w:sz w:val="32"/>
          <w:szCs w:val="28"/>
          <w:lang w:val="kk-KZ"/>
        </w:rPr>
        <w:t>ақпараттық технологиялар</w:t>
      </w:r>
      <w:r w:rsidRPr="00203856">
        <w:rPr>
          <w:rFonts w:ascii="Arial" w:hAnsi="Arial" w:cs="Arial"/>
          <w:sz w:val="32"/>
          <w:szCs w:val="28"/>
        </w:rPr>
        <w:t xml:space="preserve"> </w:t>
      </w:r>
      <w:proofErr w:type="spellStart"/>
      <w:r w:rsidRPr="00203856">
        <w:rPr>
          <w:rFonts w:ascii="Arial" w:hAnsi="Arial" w:cs="Arial"/>
          <w:sz w:val="32"/>
          <w:szCs w:val="28"/>
        </w:rPr>
        <w:t>платформасы</w:t>
      </w:r>
      <w:proofErr w:type="spellEnd"/>
      <w:r w:rsidRPr="00203856">
        <w:rPr>
          <w:rFonts w:ascii="Arial" w:hAnsi="Arial" w:cs="Arial"/>
          <w:sz w:val="32"/>
          <w:szCs w:val="28"/>
        </w:rPr>
        <w:t xml:space="preserve"> </w:t>
      </w:r>
      <w:proofErr w:type="spellStart"/>
      <w:r w:rsidRPr="00203856">
        <w:rPr>
          <w:rFonts w:ascii="Arial" w:hAnsi="Arial" w:cs="Arial"/>
          <w:sz w:val="32"/>
          <w:szCs w:val="28"/>
        </w:rPr>
        <w:t>шеңберінде</w:t>
      </w:r>
      <w:proofErr w:type="spellEnd"/>
      <w:r w:rsidRPr="00203856">
        <w:rPr>
          <w:rFonts w:ascii="Arial" w:hAnsi="Arial" w:cs="Arial"/>
          <w:sz w:val="32"/>
          <w:szCs w:val="28"/>
        </w:rPr>
        <w:t xml:space="preserve"> </w:t>
      </w:r>
      <w:proofErr w:type="spellStart"/>
      <w:r w:rsidRPr="00203856">
        <w:rPr>
          <w:rFonts w:ascii="Arial" w:hAnsi="Arial" w:cs="Arial"/>
          <w:sz w:val="32"/>
          <w:szCs w:val="28"/>
        </w:rPr>
        <w:t>бастады</w:t>
      </w:r>
      <w:proofErr w:type="spellEnd"/>
      <w:r w:rsidRPr="00203856">
        <w:rPr>
          <w:rFonts w:ascii="Arial" w:hAnsi="Arial" w:cs="Arial"/>
          <w:sz w:val="32"/>
          <w:szCs w:val="28"/>
          <w:lang w:val="kk-KZ"/>
        </w:rPr>
        <w:t xml:space="preserve">. </w:t>
      </w:r>
    </w:p>
    <w:p w14:paraId="647E9A13" w14:textId="77777777" w:rsidR="00E60F62" w:rsidRPr="00203856" w:rsidRDefault="00E60F62"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Қордың медициналық ұйымдар мен тұтынушылармен жұмысын толықтай цифрландыру жүргізілуде. </w:t>
      </w:r>
    </w:p>
    <w:p w14:paraId="03917577" w14:textId="36A0188C" w:rsidR="00760A18" w:rsidRPr="00203856" w:rsidRDefault="00760A18" w:rsidP="00E60F62">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Жоспарлау, сатып алу, мониторинг және төлем, сондай-ақ та</w:t>
      </w:r>
      <w:r w:rsidR="00E60F62" w:rsidRPr="00203856">
        <w:rPr>
          <w:rFonts w:ascii="Arial" w:hAnsi="Arial" w:cs="Arial"/>
          <w:sz w:val="32"/>
          <w:szCs w:val="28"/>
          <w:lang w:val="kk-KZ"/>
        </w:rPr>
        <w:t>риф белгілеу жүйесін автоматтандыру</w:t>
      </w:r>
      <w:r w:rsidRPr="00203856">
        <w:rPr>
          <w:rFonts w:ascii="Arial" w:hAnsi="Arial" w:cs="Arial"/>
          <w:sz w:val="32"/>
          <w:szCs w:val="28"/>
          <w:lang w:val="kk-KZ"/>
        </w:rPr>
        <w:t xml:space="preserve"> </w:t>
      </w:r>
      <w:r w:rsidR="00E60F62" w:rsidRPr="00203856">
        <w:rPr>
          <w:rFonts w:ascii="Arial" w:hAnsi="Arial" w:cs="Arial"/>
          <w:sz w:val="32"/>
          <w:szCs w:val="28"/>
          <w:lang w:val="kk-KZ"/>
        </w:rPr>
        <w:t>жүзеге асырылуда.</w:t>
      </w:r>
    </w:p>
    <w:p w14:paraId="013F80C8" w14:textId="3FFC9BD7" w:rsidR="005677A2" w:rsidRPr="008A7805" w:rsidRDefault="00760A18" w:rsidP="008A7805">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Ең бастысы медициналық көмектің сапасын мониторингпен 100 </w:t>
      </w:r>
      <w:r w:rsidR="007B5937" w:rsidRPr="00203856">
        <w:rPr>
          <w:rFonts w:ascii="Arial" w:hAnsi="Arial" w:cs="Arial"/>
          <w:sz w:val="32"/>
          <w:szCs w:val="28"/>
          <w:lang w:val="kk-KZ"/>
        </w:rPr>
        <w:t>% қамту</w:t>
      </w:r>
      <w:r w:rsidR="0020064E">
        <w:rPr>
          <w:rFonts w:ascii="Arial" w:hAnsi="Arial" w:cs="Arial"/>
          <w:sz w:val="32"/>
          <w:szCs w:val="28"/>
          <w:lang w:val="kk-KZ"/>
        </w:rPr>
        <w:t xml:space="preserve"> қамтамасыз етіледі, қазір 10 </w:t>
      </w:r>
      <w:r w:rsidR="0020064E" w:rsidRPr="0020064E">
        <w:rPr>
          <w:rFonts w:ascii="Arial" w:hAnsi="Arial" w:cs="Arial"/>
          <w:sz w:val="32"/>
          <w:szCs w:val="28"/>
          <w:lang w:val="kk-KZ"/>
        </w:rPr>
        <w:t xml:space="preserve">%-ды </w:t>
      </w:r>
      <w:r w:rsidR="0020064E">
        <w:rPr>
          <w:rFonts w:ascii="Arial" w:hAnsi="Arial" w:cs="Arial"/>
          <w:sz w:val="32"/>
          <w:szCs w:val="28"/>
          <w:lang w:val="kk-KZ"/>
        </w:rPr>
        <w:t>ғана қамтып отыр.</w:t>
      </w:r>
    </w:p>
    <w:p w14:paraId="7A2280FD" w14:textId="77777777" w:rsidR="005677A2" w:rsidRPr="00203856" w:rsidRDefault="005677A2" w:rsidP="00760A18">
      <w:pPr>
        <w:tabs>
          <w:tab w:val="left" w:pos="851"/>
        </w:tabs>
        <w:spacing w:after="0" w:line="240" w:lineRule="auto"/>
        <w:ind w:firstLine="709"/>
        <w:contextualSpacing/>
        <w:jc w:val="both"/>
        <w:rPr>
          <w:rFonts w:ascii="Arial" w:hAnsi="Arial" w:cs="Arial"/>
          <w:b/>
          <w:sz w:val="32"/>
          <w:szCs w:val="28"/>
          <w:u w:val="single"/>
          <w:lang w:val="kk-KZ"/>
        </w:rPr>
      </w:pPr>
    </w:p>
    <w:p w14:paraId="14916C41" w14:textId="409047E2" w:rsidR="00760A18" w:rsidRPr="00DD1F66" w:rsidRDefault="00760A18" w:rsidP="00760A18">
      <w:pPr>
        <w:tabs>
          <w:tab w:val="left" w:pos="851"/>
        </w:tabs>
        <w:spacing w:after="0" w:line="240" w:lineRule="auto"/>
        <w:ind w:firstLine="709"/>
        <w:contextualSpacing/>
        <w:jc w:val="both"/>
        <w:rPr>
          <w:rFonts w:ascii="Arial" w:hAnsi="Arial" w:cs="Arial"/>
          <w:b/>
          <w:sz w:val="32"/>
          <w:szCs w:val="28"/>
          <w:u w:val="single"/>
          <w:lang w:val="kk-KZ"/>
        </w:rPr>
      </w:pPr>
      <w:r w:rsidRPr="00203856">
        <w:rPr>
          <w:rFonts w:ascii="Arial" w:hAnsi="Arial" w:cs="Arial"/>
          <w:b/>
          <w:sz w:val="32"/>
          <w:szCs w:val="28"/>
          <w:u w:val="single"/>
          <w:lang w:val="kk-KZ"/>
        </w:rPr>
        <w:t>26-с</w:t>
      </w:r>
      <w:r w:rsidRPr="00DD1F66">
        <w:rPr>
          <w:rFonts w:ascii="Arial" w:hAnsi="Arial" w:cs="Arial"/>
          <w:b/>
          <w:sz w:val="32"/>
          <w:szCs w:val="28"/>
          <w:u w:val="single"/>
          <w:lang w:val="kk-KZ"/>
        </w:rPr>
        <w:t>лайд</w:t>
      </w:r>
      <w:r w:rsidRPr="00203856">
        <w:rPr>
          <w:rFonts w:ascii="Arial" w:hAnsi="Arial" w:cs="Arial"/>
          <w:b/>
          <w:sz w:val="32"/>
          <w:szCs w:val="28"/>
          <w:u w:val="single"/>
          <w:lang w:val="kk-KZ"/>
        </w:rPr>
        <w:t>.</w:t>
      </w:r>
      <w:r w:rsidRPr="00DD1F66">
        <w:rPr>
          <w:rFonts w:ascii="Arial" w:hAnsi="Arial" w:cs="Arial"/>
          <w:b/>
          <w:sz w:val="32"/>
          <w:szCs w:val="28"/>
          <w:u w:val="single"/>
          <w:lang w:val="kk-KZ"/>
        </w:rPr>
        <w:t xml:space="preserve"> </w:t>
      </w:r>
      <w:r w:rsidRPr="00203856">
        <w:rPr>
          <w:rFonts w:ascii="Arial" w:hAnsi="Arial" w:cs="Arial"/>
          <w:b/>
          <w:sz w:val="32"/>
          <w:szCs w:val="28"/>
          <w:u w:val="single"/>
          <w:lang w:val="kk-KZ"/>
        </w:rPr>
        <w:t>Қ</w:t>
      </w:r>
      <w:r w:rsidRPr="00DD1F66">
        <w:rPr>
          <w:rFonts w:ascii="Arial" w:hAnsi="Arial" w:cs="Arial"/>
          <w:b/>
          <w:sz w:val="32"/>
          <w:szCs w:val="28"/>
          <w:u w:val="single"/>
          <w:lang w:val="kk-KZ"/>
        </w:rPr>
        <w:t>ызметтің ашықтығы</w:t>
      </w:r>
    </w:p>
    <w:p w14:paraId="29F2A36D" w14:textId="1CEE0860" w:rsidR="00760A18" w:rsidRPr="00DD1F66" w:rsidRDefault="00AF3CB1"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Ж</w:t>
      </w:r>
      <w:r w:rsidR="00760A18" w:rsidRPr="00DD1F66">
        <w:rPr>
          <w:rFonts w:ascii="Arial" w:hAnsi="Arial" w:cs="Arial"/>
          <w:sz w:val="32"/>
          <w:szCs w:val="28"/>
          <w:lang w:val="kk-KZ"/>
        </w:rPr>
        <w:t xml:space="preserve">үйенің бизнес-процестерін, оның ішінде медициналық көмек қызметтерін сатып алу процестерін жетілдіру бойынша жұмыстар үнемі жүргізілуде. </w:t>
      </w:r>
    </w:p>
    <w:p w14:paraId="50DA32E2" w14:textId="33103B28" w:rsidR="00760A18" w:rsidRPr="002758A9" w:rsidRDefault="00760A18" w:rsidP="00387B31">
      <w:pPr>
        <w:tabs>
          <w:tab w:val="left" w:pos="851"/>
        </w:tabs>
        <w:spacing w:after="0" w:line="240" w:lineRule="auto"/>
        <w:ind w:firstLine="709"/>
        <w:contextualSpacing/>
        <w:jc w:val="both"/>
        <w:rPr>
          <w:rFonts w:ascii="Arial" w:hAnsi="Arial" w:cs="Arial"/>
          <w:sz w:val="32"/>
          <w:szCs w:val="28"/>
          <w:lang w:val="kk-KZ"/>
        </w:rPr>
      </w:pPr>
      <w:r w:rsidRPr="00A15B35">
        <w:rPr>
          <w:rFonts w:ascii="Arial" w:hAnsi="Arial" w:cs="Arial"/>
          <w:sz w:val="32"/>
          <w:szCs w:val="28"/>
          <w:lang w:val="kk-KZ"/>
        </w:rPr>
        <w:t>Сондай-ақ транспаренттілікті қамтамасыз ету мақсатында Қор жанындағы медициналық қызметтерді с</w:t>
      </w:r>
      <w:r w:rsidR="00AD4C9E" w:rsidRPr="00A15B35">
        <w:rPr>
          <w:rFonts w:ascii="Arial" w:hAnsi="Arial" w:cs="Arial"/>
          <w:sz w:val="32"/>
          <w:szCs w:val="28"/>
          <w:lang w:val="kk-KZ"/>
        </w:rPr>
        <w:t xml:space="preserve">атып алу </w:t>
      </w:r>
      <w:r w:rsidRPr="00A15B35">
        <w:rPr>
          <w:rFonts w:ascii="Arial" w:hAnsi="Arial" w:cs="Arial"/>
          <w:sz w:val="32"/>
          <w:szCs w:val="28"/>
          <w:lang w:val="kk-KZ"/>
        </w:rPr>
        <w:t xml:space="preserve"> комиссияның құрамы</w:t>
      </w:r>
      <w:r w:rsidR="00AD4C9E" w:rsidRPr="00203856">
        <w:rPr>
          <w:rFonts w:ascii="Arial" w:hAnsi="Arial" w:cs="Arial"/>
          <w:sz w:val="32"/>
          <w:szCs w:val="28"/>
          <w:lang w:val="kk-KZ"/>
        </w:rPr>
        <w:t>на</w:t>
      </w:r>
      <w:r w:rsidRPr="00A15B35">
        <w:rPr>
          <w:rFonts w:ascii="Arial" w:hAnsi="Arial" w:cs="Arial"/>
          <w:sz w:val="32"/>
          <w:szCs w:val="28"/>
          <w:lang w:val="kk-KZ"/>
        </w:rPr>
        <w:t xml:space="preserve"> </w:t>
      </w:r>
      <w:r w:rsidR="00AD4C9E" w:rsidRPr="00203856">
        <w:rPr>
          <w:rFonts w:ascii="Arial" w:hAnsi="Arial" w:cs="Arial"/>
          <w:sz w:val="32"/>
          <w:szCs w:val="28"/>
          <w:lang w:val="kk-KZ"/>
        </w:rPr>
        <w:t>бизнестің</w:t>
      </w:r>
      <w:r w:rsidR="004547C8" w:rsidRPr="00A15B35">
        <w:rPr>
          <w:rFonts w:ascii="Arial" w:hAnsi="Arial" w:cs="Arial"/>
          <w:sz w:val="32"/>
          <w:szCs w:val="28"/>
          <w:lang w:val="kk-KZ"/>
        </w:rPr>
        <w:t xml:space="preserve">, </w:t>
      </w:r>
      <w:r w:rsidR="009A2136" w:rsidRPr="00203856">
        <w:rPr>
          <w:rFonts w:ascii="Arial" w:hAnsi="Arial" w:cs="Arial"/>
          <w:sz w:val="32"/>
          <w:szCs w:val="28"/>
          <w:lang w:val="kk-KZ"/>
        </w:rPr>
        <w:t>үкіметтік емес ұйымдар</w:t>
      </w:r>
      <w:r w:rsidR="00AD4C9E" w:rsidRPr="00203856">
        <w:rPr>
          <w:rFonts w:ascii="Arial" w:hAnsi="Arial" w:cs="Arial"/>
          <w:sz w:val="32"/>
          <w:szCs w:val="28"/>
          <w:lang w:val="kk-KZ"/>
        </w:rPr>
        <w:t>ының, жергілікті атқарушы органдарының</w:t>
      </w:r>
      <w:r w:rsidR="004547C8" w:rsidRPr="00203856">
        <w:rPr>
          <w:rFonts w:ascii="Arial" w:hAnsi="Arial" w:cs="Arial"/>
          <w:sz w:val="32"/>
          <w:szCs w:val="28"/>
          <w:lang w:val="kk-KZ"/>
        </w:rPr>
        <w:t xml:space="preserve"> </w:t>
      </w:r>
      <w:r w:rsidR="00AD4C9E" w:rsidRPr="00A15B35">
        <w:rPr>
          <w:rFonts w:ascii="Arial" w:hAnsi="Arial" w:cs="Arial"/>
          <w:sz w:val="32"/>
          <w:szCs w:val="28"/>
          <w:lang w:val="kk-KZ"/>
        </w:rPr>
        <w:t>өкілдері енгізілді</w:t>
      </w:r>
      <w:r w:rsidR="00297EA6" w:rsidRPr="00A15B35">
        <w:rPr>
          <w:rFonts w:ascii="Arial" w:hAnsi="Arial" w:cs="Arial"/>
          <w:sz w:val="32"/>
          <w:szCs w:val="28"/>
          <w:lang w:val="kk-KZ"/>
        </w:rPr>
        <w:t>.</w:t>
      </w:r>
      <w:r w:rsidRPr="00A15B35">
        <w:rPr>
          <w:rFonts w:ascii="Arial" w:hAnsi="Arial" w:cs="Arial"/>
          <w:sz w:val="32"/>
          <w:szCs w:val="28"/>
          <w:lang w:val="kk-KZ"/>
        </w:rPr>
        <w:t xml:space="preserve"> </w:t>
      </w:r>
      <w:r w:rsidRPr="002758A9">
        <w:rPr>
          <w:rFonts w:ascii="Arial" w:hAnsi="Arial" w:cs="Arial"/>
          <w:sz w:val="32"/>
          <w:szCs w:val="28"/>
          <w:lang w:val="kk-KZ"/>
        </w:rPr>
        <w:t>Қор өкілдерінің үлесі 40</w:t>
      </w:r>
      <w:r w:rsidR="00B7111B" w:rsidRPr="00203856">
        <w:rPr>
          <w:rFonts w:ascii="Arial" w:hAnsi="Arial" w:cs="Arial"/>
          <w:sz w:val="32"/>
          <w:szCs w:val="28"/>
          <w:lang w:val="kk-KZ"/>
        </w:rPr>
        <w:t xml:space="preserve"> </w:t>
      </w:r>
      <w:r w:rsidR="00B7111B" w:rsidRPr="002758A9">
        <w:rPr>
          <w:rFonts w:ascii="Arial" w:hAnsi="Arial" w:cs="Arial"/>
          <w:sz w:val="32"/>
          <w:szCs w:val="28"/>
          <w:lang w:val="kk-KZ"/>
        </w:rPr>
        <w:t>%</w:t>
      </w:r>
      <w:r w:rsidRPr="002758A9">
        <w:rPr>
          <w:rFonts w:ascii="Arial" w:hAnsi="Arial" w:cs="Arial"/>
          <w:sz w:val="32"/>
          <w:szCs w:val="28"/>
          <w:lang w:val="kk-KZ"/>
        </w:rPr>
        <w:t>-</w:t>
      </w:r>
      <w:r w:rsidR="00B7111B" w:rsidRPr="00203856">
        <w:rPr>
          <w:rFonts w:ascii="Arial" w:hAnsi="Arial" w:cs="Arial"/>
          <w:sz w:val="32"/>
          <w:szCs w:val="28"/>
          <w:lang w:val="kk-KZ"/>
        </w:rPr>
        <w:t>д</w:t>
      </w:r>
      <w:r w:rsidRPr="002758A9">
        <w:rPr>
          <w:rFonts w:ascii="Arial" w:hAnsi="Arial" w:cs="Arial"/>
          <w:sz w:val="32"/>
          <w:szCs w:val="28"/>
          <w:lang w:val="kk-KZ"/>
        </w:rPr>
        <w:t>ан 25</w:t>
      </w:r>
      <w:r w:rsidRPr="00203856">
        <w:rPr>
          <w:rFonts w:ascii="Arial" w:hAnsi="Arial" w:cs="Arial"/>
          <w:sz w:val="32"/>
          <w:szCs w:val="28"/>
          <w:lang w:val="kk-KZ"/>
        </w:rPr>
        <w:t xml:space="preserve"> </w:t>
      </w:r>
      <w:r w:rsidRPr="002758A9">
        <w:rPr>
          <w:rFonts w:ascii="Arial" w:hAnsi="Arial" w:cs="Arial"/>
          <w:sz w:val="32"/>
          <w:szCs w:val="28"/>
          <w:lang w:val="kk-KZ"/>
        </w:rPr>
        <w:t xml:space="preserve">%-ға дейін төмендеді. </w:t>
      </w:r>
    </w:p>
    <w:p w14:paraId="1C30DE38" w14:textId="19C9D2F4" w:rsidR="00B7111B" w:rsidRPr="00203856" w:rsidRDefault="00B7111B" w:rsidP="00760A18">
      <w:pPr>
        <w:tabs>
          <w:tab w:val="left" w:pos="851"/>
        </w:tabs>
        <w:spacing w:after="0" w:line="240" w:lineRule="auto"/>
        <w:ind w:firstLine="709"/>
        <w:contextualSpacing/>
        <w:jc w:val="both"/>
        <w:rPr>
          <w:rFonts w:ascii="Arial" w:hAnsi="Arial" w:cs="Arial"/>
          <w:sz w:val="32"/>
          <w:szCs w:val="28"/>
          <w:lang w:val="kk-KZ"/>
        </w:rPr>
      </w:pPr>
    </w:p>
    <w:p w14:paraId="5DDED5F3" w14:textId="59FC5EC4" w:rsidR="00760A18" w:rsidRPr="00203856" w:rsidRDefault="00760A18" w:rsidP="00760A18">
      <w:pPr>
        <w:tabs>
          <w:tab w:val="left" w:pos="851"/>
        </w:tabs>
        <w:spacing w:after="0" w:line="240" w:lineRule="auto"/>
        <w:ind w:firstLine="709"/>
        <w:contextualSpacing/>
        <w:jc w:val="both"/>
        <w:rPr>
          <w:rFonts w:ascii="Arial" w:hAnsi="Arial" w:cs="Arial"/>
          <w:b/>
          <w:sz w:val="32"/>
          <w:szCs w:val="28"/>
          <w:u w:val="single"/>
          <w:lang w:val="kk-KZ"/>
        </w:rPr>
      </w:pPr>
      <w:r w:rsidRPr="00203856">
        <w:rPr>
          <w:rFonts w:ascii="Arial" w:hAnsi="Arial" w:cs="Arial"/>
          <w:b/>
          <w:sz w:val="32"/>
          <w:szCs w:val="28"/>
          <w:u w:val="single"/>
          <w:lang w:val="kk-KZ"/>
        </w:rPr>
        <w:t>2</w:t>
      </w:r>
      <w:r w:rsidR="00B7111B" w:rsidRPr="00203856">
        <w:rPr>
          <w:rFonts w:ascii="Arial" w:hAnsi="Arial" w:cs="Arial"/>
          <w:b/>
          <w:sz w:val="32"/>
          <w:szCs w:val="28"/>
          <w:u w:val="single"/>
          <w:lang w:val="kk-KZ"/>
        </w:rPr>
        <w:t>7</w:t>
      </w:r>
      <w:r w:rsidRPr="00203856">
        <w:rPr>
          <w:rFonts w:ascii="Arial" w:hAnsi="Arial" w:cs="Arial"/>
          <w:b/>
          <w:sz w:val="32"/>
          <w:szCs w:val="28"/>
          <w:u w:val="single"/>
          <w:lang w:val="kk-KZ"/>
        </w:rPr>
        <w:t>-слайд. Қаржылық орнықтылық</w:t>
      </w:r>
    </w:p>
    <w:p w14:paraId="48C2C0EA" w14:textId="137482E9" w:rsidR="00760A18" w:rsidRPr="00203856" w:rsidRDefault="00B7111B"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Қазіргі таңда </w:t>
      </w:r>
      <w:r w:rsidR="00760A18" w:rsidRPr="00203856">
        <w:rPr>
          <w:rFonts w:ascii="Arial" w:hAnsi="Arial" w:cs="Arial"/>
          <w:sz w:val="32"/>
          <w:szCs w:val="28"/>
          <w:lang w:val="kk-KZ"/>
        </w:rPr>
        <w:t>қаржы жүйесі актуарлық есептеулерге сәйкес өсіп келе жатқан шығыстарды еңсере алма</w:t>
      </w:r>
      <w:r w:rsidRPr="00203856">
        <w:rPr>
          <w:rFonts w:ascii="Arial" w:hAnsi="Arial" w:cs="Arial"/>
          <w:sz w:val="32"/>
          <w:szCs w:val="28"/>
          <w:lang w:val="kk-KZ"/>
        </w:rPr>
        <w:t xml:space="preserve">ғандықтан, </w:t>
      </w:r>
      <w:r w:rsidR="00760A18" w:rsidRPr="00203856">
        <w:rPr>
          <w:rFonts w:ascii="Arial" w:hAnsi="Arial" w:cs="Arial"/>
          <w:sz w:val="32"/>
          <w:szCs w:val="28"/>
          <w:lang w:val="kk-KZ"/>
        </w:rPr>
        <w:t xml:space="preserve">Қор өз </w:t>
      </w:r>
      <w:r w:rsidR="00760A18" w:rsidRPr="00203856">
        <w:rPr>
          <w:rFonts w:ascii="Arial" w:hAnsi="Arial" w:cs="Arial"/>
          <w:sz w:val="32"/>
          <w:szCs w:val="28"/>
          <w:lang w:val="kk-KZ"/>
        </w:rPr>
        <w:lastRenderedPageBreak/>
        <w:t>міндеттемелері</w:t>
      </w:r>
      <w:r w:rsidRPr="00203856">
        <w:rPr>
          <w:rFonts w:ascii="Arial" w:hAnsi="Arial" w:cs="Arial"/>
          <w:sz w:val="32"/>
          <w:szCs w:val="28"/>
          <w:lang w:val="kk-KZ"/>
        </w:rPr>
        <w:t>н</w:t>
      </w:r>
      <w:r w:rsidR="00597618">
        <w:rPr>
          <w:rFonts w:ascii="Arial" w:hAnsi="Arial" w:cs="Arial"/>
          <w:sz w:val="32"/>
          <w:szCs w:val="28"/>
          <w:lang w:val="kk-KZ"/>
        </w:rPr>
        <w:t xml:space="preserve"> болашақта</w:t>
      </w:r>
      <w:r w:rsidR="002758A9">
        <w:rPr>
          <w:rFonts w:ascii="Arial" w:hAnsi="Arial" w:cs="Arial"/>
          <w:sz w:val="32"/>
          <w:szCs w:val="28"/>
          <w:lang w:val="kk-KZ"/>
        </w:rPr>
        <w:t xml:space="preserve"> толық</w:t>
      </w:r>
      <w:bookmarkStart w:id="0" w:name="_GoBack"/>
      <w:bookmarkEnd w:id="0"/>
      <w:r w:rsidRPr="00203856">
        <w:rPr>
          <w:rFonts w:ascii="Arial" w:hAnsi="Arial" w:cs="Arial"/>
          <w:sz w:val="32"/>
          <w:szCs w:val="28"/>
          <w:lang w:val="kk-KZ"/>
        </w:rPr>
        <w:t xml:space="preserve"> орындай </w:t>
      </w:r>
      <w:r w:rsidR="00597618">
        <w:rPr>
          <w:rFonts w:ascii="Arial" w:hAnsi="Arial" w:cs="Arial"/>
          <w:sz w:val="32"/>
          <w:szCs w:val="28"/>
          <w:lang w:val="kk-KZ"/>
        </w:rPr>
        <w:t>алмайды деп</w:t>
      </w:r>
      <w:r w:rsidR="00760A18" w:rsidRPr="00203856">
        <w:rPr>
          <w:rFonts w:ascii="Arial" w:hAnsi="Arial" w:cs="Arial"/>
          <w:sz w:val="32"/>
          <w:szCs w:val="28"/>
          <w:lang w:val="kk-KZ"/>
        </w:rPr>
        <w:t xml:space="preserve"> </w:t>
      </w:r>
      <w:r w:rsidR="00641C16">
        <w:rPr>
          <w:rFonts w:ascii="Arial" w:hAnsi="Arial" w:cs="Arial"/>
          <w:sz w:val="32"/>
          <w:szCs w:val="28"/>
          <w:lang w:val="kk-KZ"/>
        </w:rPr>
        <w:t>болжап отыр.</w:t>
      </w:r>
      <w:r w:rsidR="00760A18" w:rsidRPr="00203856">
        <w:rPr>
          <w:rFonts w:ascii="Arial" w:hAnsi="Arial" w:cs="Arial"/>
          <w:sz w:val="32"/>
          <w:szCs w:val="28"/>
          <w:lang w:val="kk-KZ"/>
        </w:rPr>
        <w:t xml:space="preserve"> </w:t>
      </w:r>
    </w:p>
    <w:p w14:paraId="726FB196" w14:textId="0CC825B7" w:rsidR="00760A18" w:rsidRPr="00203856" w:rsidRDefault="00641C16" w:rsidP="00760A18">
      <w:pPr>
        <w:tabs>
          <w:tab w:val="left" w:pos="851"/>
        </w:tabs>
        <w:spacing w:after="0" w:line="240" w:lineRule="auto"/>
        <w:ind w:firstLine="709"/>
        <w:contextualSpacing/>
        <w:jc w:val="both"/>
        <w:rPr>
          <w:rFonts w:ascii="Arial" w:hAnsi="Arial" w:cs="Arial"/>
          <w:sz w:val="32"/>
          <w:szCs w:val="28"/>
          <w:lang w:val="kk-KZ"/>
        </w:rPr>
      </w:pPr>
      <w:r>
        <w:rPr>
          <w:rFonts w:ascii="Arial" w:hAnsi="Arial" w:cs="Arial"/>
          <w:sz w:val="32"/>
          <w:szCs w:val="28"/>
          <w:lang w:val="kk-KZ"/>
        </w:rPr>
        <w:t>Ж</w:t>
      </w:r>
      <w:r w:rsidR="00760A18" w:rsidRPr="00203856">
        <w:rPr>
          <w:rFonts w:ascii="Arial" w:hAnsi="Arial" w:cs="Arial"/>
          <w:sz w:val="32"/>
          <w:szCs w:val="28"/>
          <w:lang w:val="kk-KZ"/>
        </w:rPr>
        <w:t xml:space="preserve">үйенің ұзақ мерзімді қаржылық орнықтылығын қамтамасыз ету үшін </w:t>
      </w:r>
      <w:r w:rsidR="00B7111B" w:rsidRPr="00203856">
        <w:rPr>
          <w:rFonts w:ascii="Arial" w:hAnsi="Arial" w:cs="Arial"/>
          <w:sz w:val="32"/>
          <w:szCs w:val="28"/>
          <w:lang w:val="kk-KZ"/>
        </w:rPr>
        <w:t>келесі</w:t>
      </w:r>
      <w:r w:rsidR="00760A18" w:rsidRPr="00203856">
        <w:rPr>
          <w:rFonts w:ascii="Arial" w:hAnsi="Arial" w:cs="Arial"/>
          <w:sz w:val="32"/>
          <w:szCs w:val="28"/>
          <w:lang w:val="kk-KZ"/>
        </w:rPr>
        <w:t xml:space="preserve"> қажетті шарттарды ескеру қажет:</w:t>
      </w:r>
    </w:p>
    <w:p w14:paraId="3CAF1A04" w14:textId="2C1BD3C2" w:rsidR="00547928" w:rsidRPr="00203856" w:rsidRDefault="00760A18" w:rsidP="0054792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1) </w:t>
      </w:r>
      <w:r w:rsidR="007D43B9" w:rsidRPr="00203856">
        <w:rPr>
          <w:rFonts w:ascii="Arial" w:hAnsi="Arial" w:cs="Arial"/>
          <w:sz w:val="32"/>
          <w:szCs w:val="28"/>
          <w:lang w:val="kk-KZ"/>
        </w:rPr>
        <w:t xml:space="preserve">2025 жылдан бастап әр азамат міндетті салықтық декларациясын тапсырады. Сол арқылы  сақтандырылмаған азаматтардың табысы белгілі болады және шамамен </w:t>
      </w:r>
      <w:r w:rsidR="007D43B9" w:rsidRPr="00203856">
        <w:rPr>
          <w:rFonts w:ascii="Arial" w:hAnsi="Arial" w:cs="Arial"/>
          <w:b/>
          <w:sz w:val="32"/>
          <w:szCs w:val="28"/>
          <w:lang w:val="kk-KZ"/>
        </w:rPr>
        <w:t>700 м</w:t>
      </w:r>
      <w:r w:rsidR="00FC7FFD" w:rsidRPr="00203856">
        <w:rPr>
          <w:rFonts w:ascii="Arial" w:hAnsi="Arial" w:cs="Arial"/>
          <w:b/>
          <w:sz w:val="32"/>
          <w:szCs w:val="28"/>
          <w:lang w:val="kk-KZ"/>
        </w:rPr>
        <w:t>ың адам</w:t>
      </w:r>
      <w:r w:rsidR="00FC7FFD" w:rsidRPr="00203856">
        <w:rPr>
          <w:rFonts w:ascii="Arial" w:hAnsi="Arial" w:cs="Arial"/>
          <w:sz w:val="32"/>
          <w:szCs w:val="28"/>
          <w:lang w:val="kk-KZ"/>
        </w:rPr>
        <w:t xml:space="preserve"> МӘМС жүйесіне енгізу көзделген;</w:t>
      </w:r>
    </w:p>
    <w:p w14:paraId="1A4C206A" w14:textId="1A1C711A" w:rsidR="00760A18" w:rsidRPr="00203856" w:rsidRDefault="00547928" w:rsidP="006243C2">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2)</w:t>
      </w:r>
      <w:r w:rsidR="006243C2" w:rsidRPr="00203856">
        <w:rPr>
          <w:rFonts w:ascii="Arial" w:hAnsi="Arial" w:cs="Arial"/>
          <w:sz w:val="32"/>
          <w:szCs w:val="28"/>
          <w:lang w:val="kk-KZ"/>
        </w:rPr>
        <w:t xml:space="preserve"> табысы төмен, ауылдық жерлерде тұратын </w:t>
      </w:r>
      <w:r w:rsidR="00B36E92" w:rsidRPr="00203856">
        <w:rPr>
          <w:rFonts w:ascii="Arial" w:hAnsi="Arial" w:cs="Arial"/>
          <w:sz w:val="32"/>
          <w:szCs w:val="28"/>
          <w:lang w:val="kk-KZ"/>
        </w:rPr>
        <w:t xml:space="preserve">шамамен  </w:t>
      </w:r>
      <w:r w:rsidR="00760A18" w:rsidRPr="00203856">
        <w:rPr>
          <w:rFonts w:ascii="Arial" w:hAnsi="Arial" w:cs="Arial"/>
          <w:sz w:val="32"/>
          <w:szCs w:val="28"/>
          <w:lang w:val="kk-KZ"/>
        </w:rPr>
        <w:t xml:space="preserve">1,5 миллион адам </w:t>
      </w:r>
      <w:r w:rsidR="00622971" w:rsidRPr="00203856">
        <w:rPr>
          <w:rFonts w:ascii="Arial" w:hAnsi="Arial" w:cs="Arial"/>
          <w:sz w:val="32"/>
          <w:szCs w:val="28"/>
          <w:lang w:val="kk-KZ"/>
        </w:rPr>
        <w:t>бюджеттік қаражат</w:t>
      </w:r>
      <w:r w:rsidR="006243C2" w:rsidRPr="00203856">
        <w:rPr>
          <w:rFonts w:ascii="Arial" w:hAnsi="Arial" w:cs="Arial"/>
          <w:sz w:val="32"/>
          <w:szCs w:val="28"/>
          <w:lang w:val="kk-KZ"/>
        </w:rPr>
        <w:t xml:space="preserve"> арқылы сақтандырылады.</w:t>
      </w:r>
      <w:r w:rsidR="00760A18" w:rsidRPr="00203856">
        <w:rPr>
          <w:rFonts w:ascii="Arial" w:hAnsi="Arial" w:cs="Arial"/>
          <w:sz w:val="32"/>
          <w:szCs w:val="28"/>
          <w:lang w:val="kk-KZ"/>
        </w:rPr>
        <w:t xml:space="preserve"> 2026 жылға қарай халықтың кемінде 95</w:t>
      </w:r>
      <w:r w:rsidR="006243C2" w:rsidRPr="00203856">
        <w:rPr>
          <w:rFonts w:ascii="Arial" w:hAnsi="Arial" w:cs="Arial"/>
          <w:sz w:val="32"/>
          <w:szCs w:val="28"/>
          <w:lang w:val="kk-KZ"/>
        </w:rPr>
        <w:t xml:space="preserve"> </w:t>
      </w:r>
      <w:r w:rsidR="00760A18" w:rsidRPr="00203856">
        <w:rPr>
          <w:rFonts w:ascii="Arial" w:hAnsi="Arial" w:cs="Arial"/>
          <w:sz w:val="32"/>
          <w:szCs w:val="28"/>
          <w:lang w:val="kk-KZ"/>
        </w:rPr>
        <w:t>%-ын қамту</w:t>
      </w:r>
      <w:r w:rsidR="00FC7FFD" w:rsidRPr="00203856">
        <w:rPr>
          <w:rFonts w:ascii="Arial" w:hAnsi="Arial" w:cs="Arial"/>
          <w:sz w:val="32"/>
          <w:szCs w:val="28"/>
          <w:lang w:val="kk-KZ"/>
        </w:rPr>
        <w:t>;</w:t>
      </w:r>
    </w:p>
    <w:p w14:paraId="75844C16" w14:textId="5429599A" w:rsidR="00760A18" w:rsidRPr="00203856" w:rsidRDefault="00760A18"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3) мемлекет пен жұмыс берушілердің жарналарының мөлшерле</w:t>
      </w:r>
      <w:r w:rsidR="00FC7FFD" w:rsidRPr="00203856">
        <w:rPr>
          <w:rFonts w:ascii="Arial" w:hAnsi="Arial" w:cs="Arial"/>
          <w:sz w:val="32"/>
          <w:szCs w:val="28"/>
          <w:lang w:val="kk-KZ"/>
        </w:rPr>
        <w:t>мелерін кезең-кезеңімен арттыру;</w:t>
      </w:r>
    </w:p>
    <w:p w14:paraId="6F67D011" w14:textId="16E81FBE" w:rsidR="00760A18" w:rsidRPr="00203856" w:rsidRDefault="00094122"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4) </w:t>
      </w:r>
      <w:r w:rsidR="0088756D" w:rsidRPr="00203856">
        <w:rPr>
          <w:rFonts w:ascii="Arial" w:hAnsi="Arial" w:cs="Arial"/>
          <w:sz w:val="32"/>
          <w:szCs w:val="28"/>
          <w:lang w:val="kk-KZ"/>
        </w:rPr>
        <w:t xml:space="preserve">сонымен бірге </w:t>
      </w:r>
      <w:r w:rsidRPr="00203856">
        <w:rPr>
          <w:rFonts w:ascii="Arial" w:hAnsi="Arial" w:cs="Arial"/>
          <w:sz w:val="32"/>
          <w:szCs w:val="28"/>
          <w:lang w:val="kk-KZ"/>
        </w:rPr>
        <w:t xml:space="preserve">қазіргі таңда 700 мың теңгеден жоғары жалақы алатын азаматтардың МӘМС жүйесіне аударымдары шектелген. Сондықтан  </w:t>
      </w:r>
      <w:r w:rsidR="00FC7FFD" w:rsidRPr="00203856">
        <w:rPr>
          <w:rFonts w:ascii="Arial" w:hAnsi="Arial" w:cs="Arial"/>
          <w:sz w:val="32"/>
          <w:szCs w:val="28"/>
          <w:lang w:val="kk-KZ"/>
        </w:rPr>
        <w:t>ж</w:t>
      </w:r>
      <w:r w:rsidR="00760A18" w:rsidRPr="00203856">
        <w:rPr>
          <w:rFonts w:ascii="Arial" w:hAnsi="Arial" w:cs="Arial"/>
          <w:sz w:val="32"/>
          <w:szCs w:val="28"/>
          <w:lang w:val="kk-KZ"/>
        </w:rPr>
        <w:t xml:space="preserve">ұмыс берушілердің аударымдарын есептеу үшін жоғарғы шегін </w:t>
      </w:r>
      <w:r w:rsidR="00760A18" w:rsidRPr="00203856">
        <w:rPr>
          <w:rFonts w:ascii="Arial" w:hAnsi="Arial" w:cs="Arial"/>
          <w:i/>
          <w:sz w:val="32"/>
          <w:szCs w:val="28"/>
          <w:lang w:val="kk-KZ"/>
        </w:rPr>
        <w:t xml:space="preserve">(10 </w:t>
      </w:r>
      <w:r w:rsidR="0088756D" w:rsidRPr="00203856">
        <w:rPr>
          <w:rFonts w:ascii="Arial" w:hAnsi="Arial" w:cs="Arial"/>
          <w:i/>
          <w:sz w:val="32"/>
          <w:szCs w:val="28"/>
          <w:lang w:val="kk-KZ"/>
        </w:rPr>
        <w:t>ең төменгі жалақы</w:t>
      </w:r>
      <w:r w:rsidR="004B6428" w:rsidRPr="00203856">
        <w:rPr>
          <w:rFonts w:ascii="Arial" w:hAnsi="Arial" w:cs="Arial"/>
          <w:sz w:val="32"/>
          <w:szCs w:val="28"/>
          <w:lang w:val="kk-KZ"/>
        </w:rPr>
        <w:t>) алып тастау ұсынылады;</w:t>
      </w:r>
    </w:p>
    <w:p w14:paraId="7CA6018D" w14:textId="15E0FBC8" w:rsidR="00760A18" w:rsidRPr="00203856" w:rsidRDefault="00760A18"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5)</w:t>
      </w:r>
      <w:r w:rsidR="004B6428" w:rsidRPr="00203856">
        <w:rPr>
          <w:rFonts w:ascii="Arial" w:hAnsi="Arial" w:cs="Arial"/>
          <w:sz w:val="32"/>
          <w:szCs w:val="28"/>
          <w:lang w:val="kk-KZ"/>
        </w:rPr>
        <w:t xml:space="preserve"> б</w:t>
      </w:r>
      <w:r w:rsidRPr="00203856">
        <w:rPr>
          <w:rFonts w:ascii="Arial" w:hAnsi="Arial" w:cs="Arial"/>
          <w:sz w:val="32"/>
          <w:szCs w:val="28"/>
          <w:lang w:val="kk-KZ"/>
        </w:rPr>
        <w:t xml:space="preserve">ұдан басқа сақтандырылмаған тұлғаларға </w:t>
      </w:r>
      <w:r w:rsidR="00903AE7" w:rsidRPr="00203856">
        <w:rPr>
          <w:rFonts w:ascii="Arial" w:hAnsi="Arial" w:cs="Arial"/>
          <w:sz w:val="32"/>
          <w:szCs w:val="28"/>
          <w:lang w:val="kk-KZ"/>
        </w:rPr>
        <w:t xml:space="preserve">денсаулық пен байланысты </w:t>
      </w:r>
      <w:r w:rsidRPr="00203856">
        <w:rPr>
          <w:rFonts w:ascii="Arial" w:hAnsi="Arial" w:cs="Arial"/>
          <w:sz w:val="32"/>
          <w:szCs w:val="28"/>
          <w:lang w:val="kk-KZ"/>
        </w:rPr>
        <w:t>мемлекеттік қызметтерді алу кезінде</w:t>
      </w:r>
      <w:r w:rsidR="00903AE7" w:rsidRPr="00203856">
        <w:rPr>
          <w:rFonts w:ascii="Arial" w:hAnsi="Arial" w:cs="Arial"/>
          <w:sz w:val="32"/>
          <w:szCs w:val="28"/>
          <w:lang w:val="kk-KZ"/>
        </w:rPr>
        <w:t xml:space="preserve"> </w:t>
      </w:r>
      <w:r w:rsidRPr="00203856">
        <w:rPr>
          <w:rFonts w:ascii="Arial" w:hAnsi="Arial" w:cs="Arial"/>
          <w:sz w:val="32"/>
          <w:szCs w:val="28"/>
          <w:lang w:val="kk-KZ"/>
        </w:rPr>
        <w:t>шектеулер енгізу ұсынылады.</w:t>
      </w:r>
      <w:r w:rsidR="00903AE7" w:rsidRPr="00203856">
        <w:rPr>
          <w:rFonts w:ascii="Arial" w:hAnsi="Arial" w:cs="Arial"/>
          <w:sz w:val="32"/>
          <w:szCs w:val="28"/>
          <w:lang w:val="kk-KZ"/>
        </w:rPr>
        <w:t xml:space="preserve"> Мысалы, көлік жүргізу, қару-жарақ сақтау және тағы б</w:t>
      </w:r>
      <w:r w:rsidR="004B6428" w:rsidRPr="00203856">
        <w:rPr>
          <w:rFonts w:ascii="Arial" w:hAnsi="Arial" w:cs="Arial"/>
          <w:sz w:val="32"/>
          <w:szCs w:val="28"/>
          <w:lang w:val="kk-KZ"/>
        </w:rPr>
        <w:t>асқалар;</w:t>
      </w:r>
    </w:p>
    <w:p w14:paraId="785B00CE" w14:textId="3A15167D" w:rsidR="004B6428" w:rsidRPr="00203856" w:rsidRDefault="004B6428"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6) бюджеттік қаржыландыруды кезең-кезеңмен ұлғайту.</w:t>
      </w:r>
    </w:p>
    <w:p w14:paraId="0796754A" w14:textId="1B3B172A" w:rsidR="00760A18" w:rsidRPr="00203856" w:rsidRDefault="00563F65"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Осы шарттарды орындаған кезде Қордың орнықтылығы сақталатын болады.</w:t>
      </w:r>
    </w:p>
    <w:p w14:paraId="321E3D20"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lang w:val="kk-KZ"/>
        </w:rPr>
      </w:pPr>
    </w:p>
    <w:p w14:paraId="4D1BB2AA" w14:textId="7831797E" w:rsidR="00760A18" w:rsidRPr="00203856" w:rsidRDefault="00760A18" w:rsidP="00760A18">
      <w:pPr>
        <w:tabs>
          <w:tab w:val="left" w:pos="851"/>
        </w:tabs>
        <w:spacing w:after="0" w:line="240" w:lineRule="auto"/>
        <w:ind w:firstLine="709"/>
        <w:contextualSpacing/>
        <w:jc w:val="both"/>
        <w:rPr>
          <w:rFonts w:ascii="Arial" w:hAnsi="Arial" w:cs="Arial"/>
          <w:b/>
          <w:sz w:val="32"/>
          <w:szCs w:val="28"/>
          <w:u w:val="single"/>
          <w:lang w:val="kk-KZ"/>
        </w:rPr>
      </w:pPr>
      <w:r w:rsidRPr="00203856">
        <w:rPr>
          <w:rFonts w:ascii="Arial" w:hAnsi="Arial" w:cs="Arial"/>
          <w:b/>
          <w:sz w:val="32"/>
          <w:szCs w:val="28"/>
          <w:u w:val="single"/>
          <w:lang w:val="kk-KZ"/>
        </w:rPr>
        <w:t>2</w:t>
      </w:r>
      <w:r w:rsidR="00032B8B" w:rsidRPr="00203856">
        <w:rPr>
          <w:rFonts w:ascii="Arial" w:hAnsi="Arial" w:cs="Arial"/>
          <w:b/>
          <w:sz w:val="32"/>
          <w:szCs w:val="28"/>
          <w:u w:val="single"/>
          <w:lang w:val="kk-KZ"/>
        </w:rPr>
        <w:t>8</w:t>
      </w:r>
      <w:r w:rsidRPr="00203856">
        <w:rPr>
          <w:rFonts w:ascii="Arial" w:hAnsi="Arial" w:cs="Arial"/>
          <w:b/>
          <w:sz w:val="32"/>
          <w:szCs w:val="28"/>
          <w:u w:val="single"/>
          <w:lang w:val="kk-KZ"/>
        </w:rPr>
        <w:t>-слайд. Тарифтерді қайта қарау</w:t>
      </w:r>
    </w:p>
    <w:p w14:paraId="64F0F65B" w14:textId="77777777" w:rsidR="00752A1D" w:rsidRPr="00203856" w:rsidRDefault="00D708E8" w:rsidP="005B4055">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Министрлік  медициналық қызметтердің тарифтерін кезең-кезеңмен  қарастыруда.  </w:t>
      </w:r>
    </w:p>
    <w:p w14:paraId="33A36614" w14:textId="7F49AC17" w:rsidR="00752A1D" w:rsidRPr="00203856" w:rsidRDefault="00D708E8" w:rsidP="005B4055">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Осы жылы </w:t>
      </w:r>
      <w:r w:rsidR="00847ADF">
        <w:rPr>
          <w:rFonts w:ascii="Arial" w:hAnsi="Arial" w:cs="Arial"/>
          <w:sz w:val="32"/>
          <w:szCs w:val="28"/>
          <w:lang w:val="kk-KZ"/>
        </w:rPr>
        <w:t xml:space="preserve">қаралған тарифтерге қоса, </w:t>
      </w:r>
      <w:r w:rsidRPr="00203856">
        <w:rPr>
          <w:rFonts w:ascii="Arial" w:hAnsi="Arial" w:cs="Arial"/>
          <w:sz w:val="32"/>
          <w:szCs w:val="28"/>
          <w:lang w:val="kk-KZ"/>
        </w:rPr>
        <w:t xml:space="preserve">педиатрия, оңалту, пульмонология, клиникалық-диагностикалық қызмет тарифтері қайта қаралады. </w:t>
      </w:r>
    </w:p>
    <w:p w14:paraId="30ABB548" w14:textId="52D6419F" w:rsidR="005B4055" w:rsidRPr="00203856" w:rsidRDefault="00D708E8" w:rsidP="005B4055">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Келесі жылы шамамен </w:t>
      </w:r>
      <w:r w:rsidR="00847ADF">
        <w:rPr>
          <w:rFonts w:ascii="Arial" w:hAnsi="Arial" w:cs="Arial"/>
          <w:sz w:val="32"/>
          <w:szCs w:val="28"/>
          <w:lang w:val="kk-KZ"/>
        </w:rPr>
        <w:t>25</w:t>
      </w:r>
      <w:r w:rsidR="00752A1D" w:rsidRPr="00203856">
        <w:rPr>
          <w:rFonts w:ascii="Arial" w:hAnsi="Arial" w:cs="Arial"/>
          <w:sz w:val="32"/>
          <w:szCs w:val="28"/>
          <w:lang w:val="kk-KZ"/>
        </w:rPr>
        <w:t xml:space="preserve">0-ге жуық тарифтер </w:t>
      </w:r>
      <w:r w:rsidR="00991962" w:rsidRPr="00991962">
        <w:rPr>
          <w:rFonts w:ascii="Arial" w:hAnsi="Arial" w:cs="Arial"/>
          <w:i/>
          <w:sz w:val="28"/>
          <w:szCs w:val="28"/>
          <w:lang w:val="kk-KZ"/>
        </w:rPr>
        <w:t>(50 КЗГ, 200 қызмет)</w:t>
      </w:r>
      <w:r w:rsidR="00991962">
        <w:rPr>
          <w:rFonts w:ascii="Arial" w:hAnsi="Arial" w:cs="Arial"/>
          <w:sz w:val="32"/>
          <w:szCs w:val="28"/>
          <w:lang w:val="kk-KZ"/>
        </w:rPr>
        <w:t xml:space="preserve"> </w:t>
      </w:r>
      <w:r w:rsidR="00752A1D" w:rsidRPr="00203856">
        <w:rPr>
          <w:rFonts w:ascii="Arial" w:hAnsi="Arial" w:cs="Arial"/>
          <w:sz w:val="32"/>
          <w:szCs w:val="28"/>
          <w:lang w:val="kk-KZ"/>
        </w:rPr>
        <w:t>қаралатын болады</w:t>
      </w:r>
      <w:r w:rsidR="00847ADF">
        <w:rPr>
          <w:rFonts w:ascii="Arial" w:hAnsi="Arial" w:cs="Arial"/>
          <w:sz w:val="32"/>
          <w:szCs w:val="28"/>
          <w:lang w:val="kk-KZ"/>
        </w:rPr>
        <w:t>, қаражатқа байланысты индексация жүргізілуі де мүмкін.</w:t>
      </w:r>
    </w:p>
    <w:p w14:paraId="68C215A0" w14:textId="77777777" w:rsidR="005B4055" w:rsidRPr="00203856" w:rsidRDefault="005B4055" w:rsidP="005B4055">
      <w:pPr>
        <w:tabs>
          <w:tab w:val="left" w:pos="851"/>
        </w:tabs>
        <w:spacing w:after="0" w:line="240" w:lineRule="auto"/>
        <w:ind w:firstLine="709"/>
        <w:contextualSpacing/>
        <w:jc w:val="both"/>
        <w:rPr>
          <w:rFonts w:ascii="Arial" w:hAnsi="Arial" w:cs="Arial"/>
          <w:sz w:val="32"/>
          <w:szCs w:val="28"/>
          <w:lang w:val="kk-KZ"/>
        </w:rPr>
      </w:pPr>
    </w:p>
    <w:p w14:paraId="7251D273" w14:textId="7B4B49BD" w:rsidR="00760A18" w:rsidRPr="00203856" w:rsidRDefault="00032B8B" w:rsidP="00760A18">
      <w:pPr>
        <w:tabs>
          <w:tab w:val="left" w:pos="851"/>
        </w:tabs>
        <w:spacing w:after="0" w:line="240" w:lineRule="auto"/>
        <w:ind w:firstLine="709"/>
        <w:contextualSpacing/>
        <w:jc w:val="both"/>
        <w:rPr>
          <w:rFonts w:ascii="Arial" w:hAnsi="Arial" w:cs="Arial"/>
          <w:b/>
          <w:sz w:val="32"/>
          <w:szCs w:val="28"/>
          <w:u w:val="single"/>
          <w:lang w:val="kk-KZ"/>
        </w:rPr>
      </w:pPr>
      <w:r w:rsidRPr="00203856">
        <w:rPr>
          <w:rFonts w:ascii="Arial" w:hAnsi="Arial" w:cs="Arial"/>
          <w:b/>
          <w:sz w:val="32"/>
          <w:szCs w:val="28"/>
          <w:u w:val="single"/>
          <w:lang w:val="kk-KZ"/>
        </w:rPr>
        <w:t>29</w:t>
      </w:r>
      <w:r w:rsidR="00760A18" w:rsidRPr="00203856">
        <w:rPr>
          <w:rFonts w:ascii="Arial" w:hAnsi="Arial" w:cs="Arial"/>
          <w:b/>
          <w:sz w:val="32"/>
          <w:szCs w:val="28"/>
          <w:u w:val="single"/>
          <w:lang w:val="kk-KZ"/>
        </w:rPr>
        <w:t>-слайд. МӘМС-пен қамту</w:t>
      </w:r>
    </w:p>
    <w:p w14:paraId="4B1AD5CA" w14:textId="446A15E6" w:rsidR="00760A18" w:rsidRPr="00203856" w:rsidRDefault="00A56D19" w:rsidP="005F3C15">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МӘМС-пен </w:t>
      </w:r>
      <w:r w:rsidR="005F3C15">
        <w:rPr>
          <w:rFonts w:ascii="Arial" w:hAnsi="Arial" w:cs="Arial"/>
          <w:sz w:val="32"/>
          <w:szCs w:val="28"/>
          <w:lang w:val="kk-KZ"/>
        </w:rPr>
        <w:t xml:space="preserve">халықты </w:t>
      </w:r>
      <w:r w:rsidRPr="00203856">
        <w:rPr>
          <w:rFonts w:ascii="Arial" w:hAnsi="Arial" w:cs="Arial"/>
          <w:sz w:val="32"/>
          <w:szCs w:val="28"/>
          <w:lang w:val="kk-KZ"/>
        </w:rPr>
        <w:t>қамтамасыз</w:t>
      </w:r>
      <w:r w:rsidR="005F3C15">
        <w:rPr>
          <w:rFonts w:ascii="Arial" w:hAnsi="Arial" w:cs="Arial"/>
          <w:sz w:val="32"/>
          <w:szCs w:val="28"/>
          <w:lang w:val="kk-KZ"/>
        </w:rPr>
        <w:t xml:space="preserve"> ету </w:t>
      </w:r>
      <w:r w:rsidR="005F3C15" w:rsidRPr="005F3C15">
        <w:rPr>
          <w:rFonts w:ascii="Arial" w:hAnsi="Arial" w:cs="Arial"/>
          <w:b/>
          <w:sz w:val="32"/>
          <w:szCs w:val="28"/>
          <w:lang w:val="kk-KZ"/>
        </w:rPr>
        <w:t>отбасылық</w:t>
      </w:r>
      <w:r w:rsidR="009949A8" w:rsidRPr="005F3C15">
        <w:rPr>
          <w:rFonts w:ascii="Arial" w:hAnsi="Arial" w:cs="Arial"/>
          <w:b/>
          <w:sz w:val="32"/>
          <w:szCs w:val="28"/>
          <w:lang w:val="kk-KZ"/>
        </w:rPr>
        <w:t xml:space="preserve"> цифрлық картасы</w:t>
      </w:r>
      <w:r w:rsidR="009949A8" w:rsidRPr="00203856">
        <w:rPr>
          <w:rFonts w:ascii="Arial" w:hAnsi="Arial" w:cs="Arial"/>
          <w:sz w:val="32"/>
          <w:szCs w:val="28"/>
          <w:lang w:val="kk-KZ"/>
        </w:rPr>
        <w:t xml:space="preserve"> негізінде талдау жүргізілді. </w:t>
      </w:r>
      <w:r w:rsidRPr="00046A33">
        <w:rPr>
          <w:rFonts w:ascii="Arial" w:hAnsi="Arial" w:cs="Arial"/>
          <w:color w:val="000000" w:themeColor="text1"/>
          <w:sz w:val="32"/>
          <w:szCs w:val="28"/>
          <w:lang w:val="kk-KZ"/>
        </w:rPr>
        <w:t xml:space="preserve">Бүгінгі таңда </w:t>
      </w:r>
      <w:r w:rsidRPr="00046A33">
        <w:rPr>
          <w:rFonts w:ascii="Arial" w:hAnsi="Arial" w:cs="Arial"/>
          <w:b/>
          <w:color w:val="000000" w:themeColor="text1"/>
          <w:sz w:val="32"/>
          <w:szCs w:val="28"/>
          <w:lang w:val="kk-KZ"/>
        </w:rPr>
        <w:t>3,3</w:t>
      </w:r>
      <w:r w:rsidR="00760A18" w:rsidRPr="00046A33">
        <w:rPr>
          <w:rFonts w:ascii="Arial" w:hAnsi="Arial" w:cs="Arial"/>
          <w:color w:val="000000" w:themeColor="text1"/>
          <w:sz w:val="32"/>
          <w:szCs w:val="28"/>
          <w:lang w:val="kk-KZ"/>
        </w:rPr>
        <w:t xml:space="preserve"> </w:t>
      </w:r>
      <w:r w:rsidRPr="00046A33">
        <w:rPr>
          <w:rFonts w:ascii="Arial" w:hAnsi="Arial" w:cs="Arial"/>
          <w:color w:val="000000" w:themeColor="text1"/>
          <w:sz w:val="32"/>
          <w:szCs w:val="28"/>
          <w:lang w:val="kk-KZ"/>
        </w:rPr>
        <w:lastRenderedPageBreak/>
        <w:t>миллионнан астам адам сақтандырылмаған</w:t>
      </w:r>
      <w:r w:rsidR="00760A18" w:rsidRPr="00046A33">
        <w:rPr>
          <w:rFonts w:ascii="Arial" w:hAnsi="Arial" w:cs="Arial"/>
          <w:color w:val="000000" w:themeColor="text1"/>
          <w:sz w:val="32"/>
          <w:szCs w:val="28"/>
          <w:lang w:val="kk-KZ"/>
        </w:rPr>
        <w:t>. Бұл жұмыссыздар неме</w:t>
      </w:r>
      <w:r w:rsidR="0001766B" w:rsidRPr="00046A33">
        <w:rPr>
          <w:rFonts w:ascii="Arial" w:hAnsi="Arial" w:cs="Arial"/>
          <w:color w:val="000000" w:themeColor="text1"/>
          <w:sz w:val="32"/>
          <w:szCs w:val="28"/>
          <w:lang w:val="kk-KZ"/>
        </w:rPr>
        <w:t>се өз бетінше жұмыспен қамтылғандар,</w:t>
      </w:r>
      <w:r w:rsidR="00760A18" w:rsidRPr="00046A33">
        <w:rPr>
          <w:rFonts w:ascii="Arial" w:hAnsi="Arial" w:cs="Arial"/>
          <w:color w:val="000000" w:themeColor="text1"/>
          <w:sz w:val="32"/>
          <w:szCs w:val="28"/>
          <w:lang w:val="kk-KZ"/>
        </w:rPr>
        <w:t xml:space="preserve"> тұрақты табысы</w:t>
      </w:r>
      <w:r w:rsidR="0001766B" w:rsidRPr="00203856">
        <w:rPr>
          <w:rFonts w:ascii="Arial" w:hAnsi="Arial" w:cs="Arial"/>
          <w:color w:val="000000" w:themeColor="text1"/>
          <w:sz w:val="32"/>
          <w:szCs w:val="28"/>
          <w:lang w:val="kk-KZ"/>
        </w:rPr>
        <w:t xml:space="preserve"> жоқ</w:t>
      </w:r>
      <w:r w:rsidR="0001766B" w:rsidRPr="00046A33">
        <w:rPr>
          <w:rFonts w:ascii="Arial" w:hAnsi="Arial" w:cs="Arial"/>
          <w:color w:val="000000" w:themeColor="text1"/>
          <w:sz w:val="32"/>
          <w:szCs w:val="28"/>
          <w:lang w:val="kk-KZ"/>
        </w:rPr>
        <w:t xml:space="preserve">, </w:t>
      </w:r>
      <w:r w:rsidR="00760A18" w:rsidRPr="00046A33">
        <w:rPr>
          <w:rFonts w:ascii="Arial" w:hAnsi="Arial" w:cs="Arial"/>
          <w:color w:val="000000" w:themeColor="text1"/>
          <w:sz w:val="32"/>
          <w:szCs w:val="28"/>
          <w:lang w:val="kk-KZ"/>
        </w:rPr>
        <w:t xml:space="preserve"> әлеуметтік мәртебесі расталмаған</w:t>
      </w:r>
      <w:r w:rsidR="00760A18" w:rsidRPr="00046A33">
        <w:rPr>
          <w:rFonts w:ascii="Arial" w:hAnsi="Arial" w:cs="Arial"/>
          <w:color w:val="FF0000"/>
          <w:sz w:val="32"/>
          <w:szCs w:val="28"/>
          <w:lang w:val="kk-KZ"/>
        </w:rPr>
        <w:t xml:space="preserve"> </w:t>
      </w:r>
      <w:r w:rsidR="0001766B" w:rsidRPr="00046A33">
        <w:rPr>
          <w:rFonts w:ascii="Arial" w:hAnsi="Arial" w:cs="Arial"/>
          <w:sz w:val="32"/>
          <w:szCs w:val="28"/>
          <w:lang w:val="kk-KZ"/>
        </w:rPr>
        <w:t>азаматтар</w:t>
      </w:r>
      <w:r w:rsidR="0001766B" w:rsidRPr="00203856">
        <w:rPr>
          <w:rFonts w:ascii="Arial" w:hAnsi="Arial" w:cs="Arial"/>
          <w:sz w:val="32"/>
          <w:szCs w:val="28"/>
          <w:lang w:val="kk-KZ"/>
        </w:rPr>
        <w:t>.</w:t>
      </w:r>
      <w:r w:rsidR="00760A18" w:rsidRPr="00046A33">
        <w:rPr>
          <w:rFonts w:ascii="Arial" w:hAnsi="Arial" w:cs="Arial"/>
          <w:sz w:val="32"/>
          <w:szCs w:val="28"/>
          <w:lang w:val="kk-KZ"/>
        </w:rPr>
        <w:t xml:space="preserve"> </w:t>
      </w:r>
    </w:p>
    <w:p w14:paraId="11E5854E" w14:textId="7C2F1F63" w:rsidR="00760A18" w:rsidRPr="00203856" w:rsidRDefault="005D5EEF" w:rsidP="00760A18">
      <w:pPr>
        <w:tabs>
          <w:tab w:val="left" w:pos="851"/>
        </w:tabs>
        <w:spacing w:after="0" w:line="240" w:lineRule="auto"/>
        <w:ind w:firstLine="709"/>
        <w:contextualSpacing/>
        <w:jc w:val="both"/>
        <w:rPr>
          <w:rFonts w:ascii="Arial" w:hAnsi="Arial" w:cs="Arial"/>
          <w:i/>
          <w:sz w:val="28"/>
          <w:szCs w:val="24"/>
          <w:lang w:val="kk-KZ"/>
        </w:rPr>
      </w:pPr>
      <w:r w:rsidRPr="00203856">
        <w:rPr>
          <w:rFonts w:ascii="Arial" w:hAnsi="Arial" w:cs="Arial"/>
          <w:sz w:val="32"/>
          <w:szCs w:val="28"/>
          <w:lang w:val="kk-KZ"/>
        </w:rPr>
        <w:t>Осы ретте,</w:t>
      </w:r>
      <w:r w:rsidR="00760A18" w:rsidRPr="00203856">
        <w:rPr>
          <w:rFonts w:ascii="Arial" w:hAnsi="Arial" w:cs="Arial"/>
          <w:sz w:val="32"/>
          <w:szCs w:val="28"/>
          <w:lang w:val="kk-KZ"/>
        </w:rPr>
        <w:t xml:space="preserve"> </w:t>
      </w:r>
      <w:r w:rsidRPr="00203856">
        <w:rPr>
          <w:rFonts w:ascii="Arial" w:hAnsi="Arial" w:cs="Arial"/>
          <w:sz w:val="32"/>
          <w:szCs w:val="28"/>
          <w:lang w:val="kk-KZ"/>
        </w:rPr>
        <w:t xml:space="preserve">цирфлық карта негізінде </w:t>
      </w:r>
      <w:r w:rsidR="00760A18" w:rsidRPr="00203856">
        <w:rPr>
          <w:rFonts w:ascii="Arial" w:hAnsi="Arial" w:cs="Arial"/>
          <w:sz w:val="32"/>
          <w:szCs w:val="28"/>
          <w:lang w:val="kk-KZ"/>
        </w:rPr>
        <w:t>сақтандырылмаған</w:t>
      </w:r>
      <w:r w:rsidR="008660DA" w:rsidRPr="00203856">
        <w:rPr>
          <w:rFonts w:ascii="Arial" w:hAnsi="Arial" w:cs="Arial"/>
          <w:sz w:val="32"/>
          <w:szCs w:val="28"/>
          <w:lang w:val="kk-KZ"/>
        </w:rPr>
        <w:t>, табысы төмен</w:t>
      </w:r>
      <w:r w:rsidR="00760A18" w:rsidRPr="00203856">
        <w:rPr>
          <w:rFonts w:ascii="Arial" w:hAnsi="Arial" w:cs="Arial"/>
          <w:sz w:val="32"/>
          <w:szCs w:val="28"/>
          <w:lang w:val="kk-KZ"/>
        </w:rPr>
        <w:t xml:space="preserve"> C, D,</w:t>
      </w:r>
      <w:r w:rsidRPr="00203856">
        <w:rPr>
          <w:rFonts w:ascii="Arial" w:hAnsi="Arial" w:cs="Arial"/>
          <w:sz w:val="32"/>
          <w:szCs w:val="28"/>
          <w:lang w:val="kk-KZ"/>
        </w:rPr>
        <w:t xml:space="preserve"> E санаттағы</w:t>
      </w:r>
      <w:r w:rsidR="00760A18" w:rsidRPr="00203856">
        <w:rPr>
          <w:rFonts w:ascii="Arial" w:hAnsi="Arial" w:cs="Arial"/>
          <w:sz w:val="32"/>
          <w:szCs w:val="28"/>
          <w:lang w:val="kk-KZ"/>
        </w:rPr>
        <w:t xml:space="preserve"> 1,5 млн адамды </w:t>
      </w:r>
      <w:r w:rsidR="008660DA" w:rsidRPr="00203856">
        <w:rPr>
          <w:rFonts w:ascii="Arial" w:hAnsi="Arial" w:cs="Arial"/>
          <w:sz w:val="32"/>
          <w:szCs w:val="28"/>
          <w:lang w:val="kk-KZ"/>
        </w:rPr>
        <w:t xml:space="preserve">бюджеттік қаражат есебінен </w:t>
      </w:r>
      <w:r w:rsidR="00760A18" w:rsidRPr="00203856">
        <w:rPr>
          <w:rFonts w:ascii="Arial" w:hAnsi="Arial" w:cs="Arial"/>
          <w:sz w:val="32"/>
          <w:szCs w:val="28"/>
          <w:lang w:val="kk-KZ"/>
        </w:rPr>
        <w:t>қамту ұсынылады</w:t>
      </w:r>
      <w:r w:rsidR="008660DA" w:rsidRPr="00203856">
        <w:rPr>
          <w:rFonts w:ascii="Arial" w:hAnsi="Arial" w:cs="Arial"/>
          <w:sz w:val="32"/>
          <w:szCs w:val="28"/>
          <w:lang w:val="kk-KZ"/>
        </w:rPr>
        <w:t xml:space="preserve"> </w:t>
      </w:r>
      <w:r w:rsidR="008660DA" w:rsidRPr="00203856">
        <w:rPr>
          <w:rFonts w:ascii="Arial" w:hAnsi="Arial" w:cs="Arial"/>
          <w:i/>
          <w:sz w:val="28"/>
          <w:szCs w:val="24"/>
          <w:lang w:val="kk-KZ"/>
        </w:rPr>
        <w:t>(</w:t>
      </w:r>
      <w:r w:rsidR="00760A18" w:rsidRPr="00203856">
        <w:rPr>
          <w:rFonts w:ascii="Arial" w:hAnsi="Arial" w:cs="Arial"/>
          <w:i/>
          <w:sz w:val="28"/>
          <w:szCs w:val="24"/>
          <w:lang w:val="kk-KZ"/>
        </w:rPr>
        <w:t>Бұл мақсаттарға 2025 жылдан бастап 77 млрд теңгеден 2030 жылы 85 млрд теңгеге дейін қажет болады</w:t>
      </w:r>
      <w:r w:rsidR="008660DA" w:rsidRPr="00203856">
        <w:rPr>
          <w:rFonts w:ascii="Arial" w:hAnsi="Arial" w:cs="Arial"/>
          <w:i/>
          <w:sz w:val="28"/>
          <w:szCs w:val="24"/>
          <w:lang w:val="kk-KZ"/>
        </w:rPr>
        <w:t>)</w:t>
      </w:r>
      <w:r w:rsidR="00760A18" w:rsidRPr="00203856">
        <w:rPr>
          <w:rFonts w:ascii="Arial" w:hAnsi="Arial" w:cs="Arial"/>
          <w:i/>
          <w:sz w:val="28"/>
          <w:szCs w:val="24"/>
          <w:lang w:val="kk-KZ"/>
        </w:rPr>
        <w:t>.</w:t>
      </w:r>
    </w:p>
    <w:p w14:paraId="4F6DA6B9"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lang w:val="kk-KZ"/>
        </w:rPr>
      </w:pPr>
      <w:r w:rsidRPr="00203856">
        <w:rPr>
          <w:rFonts w:ascii="Arial" w:hAnsi="Arial" w:cs="Arial"/>
          <w:sz w:val="32"/>
          <w:szCs w:val="28"/>
          <w:lang w:val="kk-KZ"/>
        </w:rPr>
        <w:t xml:space="preserve">Бұл шаралар халықтың кемінде </w:t>
      </w:r>
      <w:r w:rsidRPr="00203856">
        <w:rPr>
          <w:rFonts w:ascii="Arial" w:hAnsi="Arial" w:cs="Arial"/>
          <w:b/>
          <w:sz w:val="32"/>
          <w:szCs w:val="28"/>
          <w:lang w:val="kk-KZ"/>
        </w:rPr>
        <w:t>90-95%</w:t>
      </w:r>
      <w:r w:rsidRPr="00203856">
        <w:rPr>
          <w:rFonts w:ascii="Arial" w:hAnsi="Arial" w:cs="Arial"/>
          <w:sz w:val="32"/>
          <w:szCs w:val="28"/>
          <w:lang w:val="kk-KZ"/>
        </w:rPr>
        <w:t xml:space="preserve"> қамту деңгейін қамтамасыз етуге мүмкіндік береді.  </w:t>
      </w:r>
    </w:p>
    <w:p w14:paraId="3CA1DFC6" w14:textId="77777777" w:rsidR="00760A18" w:rsidRPr="00203856" w:rsidRDefault="00760A18" w:rsidP="00760A18">
      <w:pPr>
        <w:tabs>
          <w:tab w:val="left" w:pos="851"/>
        </w:tabs>
        <w:spacing w:after="0" w:line="240" w:lineRule="auto"/>
        <w:ind w:firstLine="709"/>
        <w:contextualSpacing/>
        <w:jc w:val="both"/>
        <w:rPr>
          <w:rFonts w:ascii="Arial" w:hAnsi="Arial" w:cs="Arial"/>
          <w:sz w:val="32"/>
          <w:szCs w:val="28"/>
          <w:lang w:val="kk-KZ"/>
        </w:rPr>
      </w:pPr>
    </w:p>
    <w:p w14:paraId="29127D3B" w14:textId="35593EB4" w:rsidR="00760A18" w:rsidRPr="00DD1F66" w:rsidRDefault="00760A18" w:rsidP="00760A18">
      <w:pPr>
        <w:tabs>
          <w:tab w:val="left" w:pos="851"/>
        </w:tabs>
        <w:spacing w:after="0" w:line="240" w:lineRule="auto"/>
        <w:ind w:firstLine="709"/>
        <w:contextualSpacing/>
        <w:jc w:val="both"/>
        <w:rPr>
          <w:rFonts w:ascii="Arial" w:hAnsi="Arial" w:cs="Arial"/>
          <w:b/>
          <w:sz w:val="32"/>
          <w:szCs w:val="28"/>
          <w:u w:val="single"/>
          <w:lang w:val="kk-KZ"/>
        </w:rPr>
      </w:pPr>
      <w:r w:rsidRPr="00DD1F66">
        <w:rPr>
          <w:rFonts w:ascii="Arial" w:hAnsi="Arial" w:cs="Arial"/>
          <w:b/>
          <w:sz w:val="32"/>
          <w:szCs w:val="28"/>
          <w:u w:val="single"/>
          <w:lang w:val="kk-KZ"/>
        </w:rPr>
        <w:t>3</w:t>
      </w:r>
      <w:r w:rsidR="00C21F3E" w:rsidRPr="00203856">
        <w:rPr>
          <w:rFonts w:ascii="Arial" w:hAnsi="Arial" w:cs="Arial"/>
          <w:b/>
          <w:sz w:val="32"/>
          <w:szCs w:val="28"/>
          <w:u w:val="single"/>
          <w:lang w:val="kk-KZ"/>
        </w:rPr>
        <w:t>0</w:t>
      </w:r>
      <w:r w:rsidRPr="00DD1F66">
        <w:rPr>
          <w:rFonts w:ascii="Arial" w:hAnsi="Arial" w:cs="Arial"/>
          <w:b/>
          <w:sz w:val="32"/>
          <w:szCs w:val="28"/>
          <w:u w:val="single"/>
          <w:lang w:val="kk-KZ"/>
        </w:rPr>
        <w:t>-</w:t>
      </w:r>
      <w:r w:rsidR="00C21F3E" w:rsidRPr="00203856">
        <w:rPr>
          <w:rFonts w:ascii="Arial" w:hAnsi="Arial" w:cs="Arial"/>
          <w:b/>
          <w:sz w:val="32"/>
          <w:szCs w:val="28"/>
          <w:u w:val="single"/>
          <w:lang w:val="kk-KZ"/>
        </w:rPr>
        <w:t xml:space="preserve">31 </w:t>
      </w:r>
      <w:r w:rsidRPr="00DD1F66">
        <w:rPr>
          <w:rFonts w:ascii="Arial" w:hAnsi="Arial" w:cs="Arial"/>
          <w:b/>
          <w:sz w:val="32"/>
          <w:szCs w:val="28"/>
          <w:u w:val="single"/>
          <w:lang w:val="kk-KZ"/>
        </w:rPr>
        <w:t>слайд</w:t>
      </w:r>
      <w:r w:rsidRPr="00203856">
        <w:rPr>
          <w:rFonts w:ascii="Arial" w:hAnsi="Arial" w:cs="Arial"/>
          <w:b/>
          <w:sz w:val="32"/>
          <w:szCs w:val="28"/>
          <w:u w:val="single"/>
          <w:lang w:val="kk-KZ"/>
        </w:rPr>
        <w:t>.</w:t>
      </w:r>
      <w:r w:rsidRPr="00DD1F66">
        <w:rPr>
          <w:rFonts w:ascii="Arial" w:hAnsi="Arial" w:cs="Arial"/>
          <w:b/>
          <w:sz w:val="32"/>
          <w:szCs w:val="28"/>
          <w:u w:val="single"/>
          <w:lang w:val="kk-KZ"/>
        </w:rPr>
        <w:t xml:space="preserve"> </w:t>
      </w:r>
      <w:r w:rsidRPr="00203856">
        <w:rPr>
          <w:rFonts w:ascii="Arial" w:hAnsi="Arial" w:cs="Arial"/>
          <w:b/>
          <w:sz w:val="32"/>
          <w:szCs w:val="28"/>
          <w:u w:val="single"/>
          <w:lang w:val="kk-KZ"/>
        </w:rPr>
        <w:t>К</w:t>
      </w:r>
      <w:r w:rsidRPr="00DD1F66">
        <w:rPr>
          <w:rFonts w:ascii="Arial" w:hAnsi="Arial" w:cs="Arial"/>
          <w:b/>
          <w:sz w:val="32"/>
          <w:szCs w:val="28"/>
          <w:u w:val="single"/>
          <w:lang w:val="kk-KZ"/>
        </w:rPr>
        <w:t>үтілетін нәтижелер</w:t>
      </w:r>
    </w:p>
    <w:p w14:paraId="455B1328" w14:textId="1BE383B7" w:rsidR="00760A18" w:rsidRPr="00DD1F66" w:rsidRDefault="00760A18" w:rsidP="00760A18">
      <w:pPr>
        <w:tabs>
          <w:tab w:val="left" w:pos="851"/>
        </w:tabs>
        <w:spacing w:after="0" w:line="240" w:lineRule="auto"/>
        <w:ind w:firstLine="709"/>
        <w:contextualSpacing/>
        <w:jc w:val="both"/>
        <w:rPr>
          <w:rFonts w:ascii="Arial" w:hAnsi="Arial" w:cs="Arial"/>
          <w:sz w:val="32"/>
          <w:szCs w:val="28"/>
          <w:lang w:val="kk-KZ"/>
        </w:rPr>
      </w:pPr>
      <w:r w:rsidRPr="00DD1F66">
        <w:rPr>
          <w:rFonts w:ascii="Arial" w:hAnsi="Arial" w:cs="Arial"/>
          <w:sz w:val="32"/>
          <w:szCs w:val="28"/>
          <w:lang w:val="kk-KZ"/>
        </w:rPr>
        <w:t>Осылайша</w:t>
      </w:r>
      <w:r w:rsidR="005F3C15" w:rsidRPr="00DD1F66">
        <w:rPr>
          <w:rFonts w:ascii="Arial" w:hAnsi="Arial" w:cs="Arial"/>
          <w:sz w:val="32"/>
          <w:szCs w:val="28"/>
          <w:lang w:val="kk-KZ"/>
        </w:rPr>
        <w:t xml:space="preserve"> халықтың, </w:t>
      </w:r>
      <w:r w:rsidRPr="00DD1F66">
        <w:rPr>
          <w:rFonts w:ascii="Arial" w:hAnsi="Arial" w:cs="Arial"/>
          <w:sz w:val="32"/>
          <w:szCs w:val="28"/>
          <w:lang w:val="kk-KZ"/>
        </w:rPr>
        <w:t>медициналық</w:t>
      </w:r>
      <w:r w:rsidRPr="00203856">
        <w:rPr>
          <w:rFonts w:ascii="Arial" w:hAnsi="Arial" w:cs="Arial"/>
          <w:sz w:val="32"/>
          <w:szCs w:val="28"/>
          <w:lang w:val="kk-KZ"/>
        </w:rPr>
        <w:t xml:space="preserve"> </w:t>
      </w:r>
      <w:r w:rsidR="005F3C15">
        <w:rPr>
          <w:rFonts w:ascii="Arial" w:hAnsi="Arial" w:cs="Arial"/>
          <w:sz w:val="32"/>
          <w:szCs w:val="28"/>
          <w:lang w:val="kk-KZ"/>
        </w:rPr>
        <w:t>ұйымдардың және мемлекеттің</w:t>
      </w:r>
      <w:r w:rsidRPr="00DD1F66">
        <w:rPr>
          <w:rFonts w:ascii="Arial" w:hAnsi="Arial" w:cs="Arial"/>
          <w:sz w:val="32"/>
          <w:szCs w:val="28"/>
          <w:lang w:val="kk-KZ"/>
        </w:rPr>
        <w:t xml:space="preserve"> қажеттіліктерін қанағ</w:t>
      </w:r>
      <w:r w:rsidR="005F3C15" w:rsidRPr="00DD1F66">
        <w:rPr>
          <w:rFonts w:ascii="Arial" w:hAnsi="Arial" w:cs="Arial"/>
          <w:sz w:val="32"/>
          <w:szCs w:val="28"/>
          <w:lang w:val="kk-KZ"/>
        </w:rPr>
        <w:t xml:space="preserve">аттандыру үшін басты міндеттер </w:t>
      </w:r>
      <w:r w:rsidRPr="00DD1F66">
        <w:rPr>
          <w:rFonts w:ascii="Arial" w:hAnsi="Arial" w:cs="Arial"/>
          <w:sz w:val="32"/>
          <w:szCs w:val="28"/>
          <w:lang w:val="kk-KZ"/>
        </w:rPr>
        <w:t xml:space="preserve">шешілетін болады. </w:t>
      </w:r>
    </w:p>
    <w:p w14:paraId="13DBABB5" w14:textId="2EC6F1A2" w:rsidR="00760A18" w:rsidRPr="00DD1F66" w:rsidRDefault="005F3C15" w:rsidP="00775AED">
      <w:pPr>
        <w:tabs>
          <w:tab w:val="left" w:pos="851"/>
        </w:tabs>
        <w:spacing w:after="0" w:line="240" w:lineRule="auto"/>
        <w:contextualSpacing/>
        <w:jc w:val="both"/>
        <w:rPr>
          <w:rFonts w:ascii="Arial" w:hAnsi="Arial" w:cs="Arial"/>
          <w:sz w:val="32"/>
          <w:szCs w:val="28"/>
          <w:lang w:val="kk-KZ"/>
        </w:rPr>
      </w:pPr>
      <w:r w:rsidRPr="00DD1F66">
        <w:rPr>
          <w:rFonts w:ascii="Arial" w:hAnsi="Arial" w:cs="Arial"/>
          <w:sz w:val="32"/>
          <w:szCs w:val="28"/>
          <w:lang w:val="kk-KZ"/>
        </w:rPr>
        <w:tab/>
        <w:t>Міндетті әлеуметтік медициналық сақтандыруды</w:t>
      </w:r>
      <w:r w:rsidR="00760A18" w:rsidRPr="00DD1F66">
        <w:rPr>
          <w:rFonts w:ascii="Arial" w:hAnsi="Arial" w:cs="Arial"/>
          <w:sz w:val="32"/>
          <w:szCs w:val="28"/>
          <w:lang w:val="kk-KZ"/>
        </w:rPr>
        <w:t xml:space="preserve"> жетілдіру нәтижелері </w:t>
      </w:r>
      <w:r w:rsidR="00775AED" w:rsidRPr="00203856">
        <w:rPr>
          <w:rFonts w:ascii="Arial" w:hAnsi="Arial" w:cs="Arial"/>
          <w:sz w:val="32"/>
          <w:szCs w:val="28"/>
          <w:lang w:val="kk-KZ"/>
        </w:rPr>
        <w:t xml:space="preserve">белгіленген </w:t>
      </w:r>
      <w:r w:rsidR="00760A18" w:rsidRPr="00DD1F66">
        <w:rPr>
          <w:rFonts w:ascii="Arial" w:hAnsi="Arial" w:cs="Arial"/>
          <w:sz w:val="32"/>
          <w:szCs w:val="28"/>
          <w:lang w:val="kk-KZ"/>
        </w:rPr>
        <w:t>индикаторлар</w:t>
      </w:r>
      <w:r w:rsidR="00775AED" w:rsidRPr="00203856">
        <w:rPr>
          <w:rFonts w:ascii="Arial" w:hAnsi="Arial" w:cs="Arial"/>
          <w:sz w:val="32"/>
          <w:szCs w:val="28"/>
          <w:lang w:val="kk-KZ"/>
        </w:rPr>
        <w:t xml:space="preserve"> арқылы</w:t>
      </w:r>
      <w:r w:rsidR="00760A18" w:rsidRPr="00DD1F66">
        <w:rPr>
          <w:rFonts w:ascii="Arial" w:hAnsi="Arial" w:cs="Arial"/>
          <w:sz w:val="32"/>
          <w:szCs w:val="28"/>
          <w:lang w:val="kk-KZ"/>
        </w:rPr>
        <w:t xml:space="preserve"> </w:t>
      </w:r>
      <w:r w:rsidR="00775AED" w:rsidRPr="00203856">
        <w:rPr>
          <w:rFonts w:ascii="Arial" w:hAnsi="Arial" w:cs="Arial"/>
          <w:sz w:val="32"/>
          <w:szCs w:val="28"/>
          <w:lang w:val="kk-KZ"/>
        </w:rPr>
        <w:t>жан-жақты</w:t>
      </w:r>
      <w:r w:rsidR="00760A18" w:rsidRPr="00DD1F66">
        <w:rPr>
          <w:rFonts w:ascii="Arial" w:hAnsi="Arial" w:cs="Arial"/>
          <w:sz w:val="32"/>
          <w:szCs w:val="28"/>
          <w:lang w:val="kk-KZ"/>
        </w:rPr>
        <w:t xml:space="preserve"> бағаланатын бола</w:t>
      </w:r>
      <w:r w:rsidR="00775AED" w:rsidRPr="00DD1F66">
        <w:rPr>
          <w:rFonts w:ascii="Arial" w:hAnsi="Arial" w:cs="Arial"/>
          <w:sz w:val="32"/>
          <w:szCs w:val="28"/>
          <w:lang w:val="kk-KZ"/>
        </w:rPr>
        <w:t xml:space="preserve">ды. </w:t>
      </w:r>
    </w:p>
    <w:p w14:paraId="67145355" w14:textId="77777777" w:rsidR="00760A18" w:rsidRPr="00DD1F66" w:rsidRDefault="00760A18" w:rsidP="00760A18">
      <w:pPr>
        <w:tabs>
          <w:tab w:val="left" w:pos="851"/>
        </w:tabs>
        <w:spacing w:after="0" w:line="240" w:lineRule="auto"/>
        <w:ind w:firstLine="709"/>
        <w:contextualSpacing/>
        <w:jc w:val="both"/>
        <w:rPr>
          <w:rFonts w:ascii="Arial" w:hAnsi="Arial" w:cs="Arial"/>
          <w:sz w:val="32"/>
          <w:szCs w:val="28"/>
          <w:lang w:val="kk-KZ"/>
        </w:rPr>
      </w:pPr>
    </w:p>
    <w:p w14:paraId="11CDC73D" w14:textId="77777777" w:rsidR="00760A18" w:rsidRPr="00203856" w:rsidRDefault="00760A18" w:rsidP="00760A18">
      <w:pPr>
        <w:tabs>
          <w:tab w:val="left" w:pos="851"/>
        </w:tabs>
        <w:spacing w:after="0" w:line="240" w:lineRule="auto"/>
        <w:ind w:firstLine="709"/>
        <w:contextualSpacing/>
        <w:jc w:val="both"/>
        <w:rPr>
          <w:rFonts w:ascii="Arial" w:hAnsi="Arial" w:cs="Arial"/>
          <w:b/>
          <w:sz w:val="32"/>
          <w:szCs w:val="28"/>
          <w:lang w:val="kk-KZ"/>
        </w:rPr>
      </w:pPr>
      <w:proofErr w:type="spellStart"/>
      <w:r w:rsidRPr="00203856">
        <w:rPr>
          <w:rFonts w:ascii="Arial" w:hAnsi="Arial" w:cs="Arial"/>
          <w:b/>
          <w:sz w:val="32"/>
          <w:szCs w:val="28"/>
        </w:rPr>
        <w:t>Назарларыңызға</w:t>
      </w:r>
      <w:proofErr w:type="spellEnd"/>
      <w:r w:rsidRPr="00203856">
        <w:rPr>
          <w:rFonts w:ascii="Arial" w:hAnsi="Arial" w:cs="Arial"/>
          <w:b/>
          <w:sz w:val="32"/>
          <w:szCs w:val="28"/>
        </w:rPr>
        <w:t xml:space="preserve"> </w:t>
      </w:r>
      <w:proofErr w:type="spellStart"/>
      <w:r w:rsidRPr="00203856">
        <w:rPr>
          <w:rFonts w:ascii="Arial" w:hAnsi="Arial" w:cs="Arial"/>
          <w:b/>
          <w:sz w:val="32"/>
          <w:szCs w:val="28"/>
        </w:rPr>
        <w:t>рақмет</w:t>
      </w:r>
      <w:proofErr w:type="spellEnd"/>
      <w:r w:rsidRPr="00203856">
        <w:rPr>
          <w:rFonts w:ascii="Arial" w:hAnsi="Arial" w:cs="Arial"/>
          <w:b/>
          <w:bCs/>
          <w:sz w:val="32"/>
          <w:szCs w:val="28"/>
          <w:lang w:val="kk-KZ"/>
        </w:rPr>
        <w:t>!</w:t>
      </w:r>
    </w:p>
    <w:p w14:paraId="4C589858" w14:textId="77777777" w:rsidR="00793FB5" w:rsidRPr="00203856" w:rsidRDefault="00793FB5" w:rsidP="00793FB5">
      <w:pPr>
        <w:pStyle w:val="a5"/>
        <w:pBdr>
          <w:top w:val="nil"/>
          <w:left w:val="nil"/>
          <w:bottom w:val="nil"/>
          <w:right w:val="nil"/>
          <w:between w:val="nil"/>
          <w:bar w:val="nil"/>
        </w:pBdr>
        <w:tabs>
          <w:tab w:val="left" w:pos="851"/>
        </w:tabs>
        <w:spacing w:after="0" w:line="240" w:lineRule="auto"/>
        <w:ind w:firstLine="709"/>
        <w:jc w:val="both"/>
        <w:rPr>
          <w:rFonts w:ascii="Arial" w:hAnsi="Arial" w:cs="Arial"/>
          <w:color w:val="FF0000"/>
          <w:sz w:val="32"/>
          <w:szCs w:val="28"/>
        </w:rPr>
      </w:pPr>
    </w:p>
    <w:sectPr w:rsidR="00793FB5" w:rsidRPr="00203856" w:rsidSect="00D40C0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275D9" w14:textId="77777777" w:rsidR="001A35DC" w:rsidRDefault="001A35DC" w:rsidP="009619E0">
      <w:pPr>
        <w:spacing w:after="0" w:line="240" w:lineRule="auto"/>
      </w:pPr>
      <w:r>
        <w:separator/>
      </w:r>
    </w:p>
  </w:endnote>
  <w:endnote w:type="continuationSeparator" w:id="0">
    <w:p w14:paraId="3532AFCB" w14:textId="77777777" w:rsidR="001A35DC" w:rsidRDefault="001A35DC" w:rsidP="0096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63233" w14:textId="77777777" w:rsidR="001A35DC" w:rsidRDefault="001A35DC" w:rsidP="009619E0">
      <w:pPr>
        <w:spacing w:after="0" w:line="240" w:lineRule="auto"/>
      </w:pPr>
      <w:r>
        <w:separator/>
      </w:r>
    </w:p>
  </w:footnote>
  <w:footnote w:type="continuationSeparator" w:id="0">
    <w:p w14:paraId="58A3694D" w14:textId="77777777" w:rsidR="001A35DC" w:rsidRDefault="001A35DC" w:rsidP="00961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670614"/>
      <w:docPartObj>
        <w:docPartGallery w:val="Page Numbers (Top of Page)"/>
        <w:docPartUnique/>
      </w:docPartObj>
    </w:sdtPr>
    <w:sdtEndPr/>
    <w:sdtContent>
      <w:p w14:paraId="6B7B4F4B" w14:textId="561244DF" w:rsidR="009619E0" w:rsidRDefault="009619E0">
        <w:pPr>
          <w:pStyle w:val="a7"/>
          <w:jc w:val="center"/>
        </w:pPr>
        <w:r>
          <w:fldChar w:fldCharType="begin"/>
        </w:r>
        <w:r>
          <w:instrText>PAGE   \* MERGEFORMAT</w:instrText>
        </w:r>
        <w:r>
          <w:fldChar w:fldCharType="separate"/>
        </w:r>
        <w:r w:rsidR="002758A9">
          <w:rPr>
            <w:noProof/>
          </w:rPr>
          <w:t>13</w:t>
        </w:r>
        <w:r>
          <w:fldChar w:fldCharType="end"/>
        </w:r>
      </w:p>
    </w:sdtContent>
  </w:sdt>
  <w:p w14:paraId="57FDFA8B" w14:textId="77777777" w:rsidR="009619E0" w:rsidRDefault="009619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9A9"/>
    <w:multiLevelType w:val="hybridMultilevel"/>
    <w:tmpl w:val="9796E444"/>
    <w:numStyleLink w:val="a"/>
  </w:abstractNum>
  <w:abstractNum w:abstractNumId="1">
    <w:nsid w:val="05042146"/>
    <w:multiLevelType w:val="hybridMultilevel"/>
    <w:tmpl w:val="51E40856"/>
    <w:lvl w:ilvl="0" w:tplc="477CB274">
      <w:start w:val="1"/>
      <w:numFmt w:val="bullet"/>
      <w:lvlText w:val="•"/>
      <w:lvlJc w:val="left"/>
      <w:pPr>
        <w:tabs>
          <w:tab w:val="num" w:pos="720"/>
        </w:tabs>
        <w:ind w:left="720" w:hanging="360"/>
      </w:pPr>
      <w:rPr>
        <w:rFonts w:ascii="Arial" w:hAnsi="Arial" w:hint="default"/>
      </w:rPr>
    </w:lvl>
    <w:lvl w:ilvl="1" w:tplc="8E32AA04" w:tentative="1">
      <w:start w:val="1"/>
      <w:numFmt w:val="bullet"/>
      <w:lvlText w:val="•"/>
      <w:lvlJc w:val="left"/>
      <w:pPr>
        <w:tabs>
          <w:tab w:val="num" w:pos="1440"/>
        </w:tabs>
        <w:ind w:left="1440" w:hanging="360"/>
      </w:pPr>
      <w:rPr>
        <w:rFonts w:ascii="Arial" w:hAnsi="Arial" w:hint="default"/>
      </w:rPr>
    </w:lvl>
    <w:lvl w:ilvl="2" w:tplc="E496E9F6" w:tentative="1">
      <w:start w:val="1"/>
      <w:numFmt w:val="bullet"/>
      <w:lvlText w:val="•"/>
      <w:lvlJc w:val="left"/>
      <w:pPr>
        <w:tabs>
          <w:tab w:val="num" w:pos="2160"/>
        </w:tabs>
        <w:ind w:left="2160" w:hanging="360"/>
      </w:pPr>
      <w:rPr>
        <w:rFonts w:ascii="Arial" w:hAnsi="Arial" w:hint="default"/>
      </w:rPr>
    </w:lvl>
    <w:lvl w:ilvl="3" w:tplc="01AEBD80" w:tentative="1">
      <w:start w:val="1"/>
      <w:numFmt w:val="bullet"/>
      <w:lvlText w:val="•"/>
      <w:lvlJc w:val="left"/>
      <w:pPr>
        <w:tabs>
          <w:tab w:val="num" w:pos="2880"/>
        </w:tabs>
        <w:ind w:left="2880" w:hanging="360"/>
      </w:pPr>
      <w:rPr>
        <w:rFonts w:ascii="Arial" w:hAnsi="Arial" w:hint="default"/>
      </w:rPr>
    </w:lvl>
    <w:lvl w:ilvl="4" w:tplc="4A286314" w:tentative="1">
      <w:start w:val="1"/>
      <w:numFmt w:val="bullet"/>
      <w:lvlText w:val="•"/>
      <w:lvlJc w:val="left"/>
      <w:pPr>
        <w:tabs>
          <w:tab w:val="num" w:pos="3600"/>
        </w:tabs>
        <w:ind w:left="3600" w:hanging="360"/>
      </w:pPr>
      <w:rPr>
        <w:rFonts w:ascii="Arial" w:hAnsi="Arial" w:hint="default"/>
      </w:rPr>
    </w:lvl>
    <w:lvl w:ilvl="5" w:tplc="6F5A6EA6" w:tentative="1">
      <w:start w:val="1"/>
      <w:numFmt w:val="bullet"/>
      <w:lvlText w:val="•"/>
      <w:lvlJc w:val="left"/>
      <w:pPr>
        <w:tabs>
          <w:tab w:val="num" w:pos="4320"/>
        </w:tabs>
        <w:ind w:left="4320" w:hanging="360"/>
      </w:pPr>
      <w:rPr>
        <w:rFonts w:ascii="Arial" w:hAnsi="Arial" w:hint="default"/>
      </w:rPr>
    </w:lvl>
    <w:lvl w:ilvl="6" w:tplc="4B567DDC" w:tentative="1">
      <w:start w:val="1"/>
      <w:numFmt w:val="bullet"/>
      <w:lvlText w:val="•"/>
      <w:lvlJc w:val="left"/>
      <w:pPr>
        <w:tabs>
          <w:tab w:val="num" w:pos="5040"/>
        </w:tabs>
        <w:ind w:left="5040" w:hanging="360"/>
      </w:pPr>
      <w:rPr>
        <w:rFonts w:ascii="Arial" w:hAnsi="Arial" w:hint="default"/>
      </w:rPr>
    </w:lvl>
    <w:lvl w:ilvl="7" w:tplc="DA440B8C" w:tentative="1">
      <w:start w:val="1"/>
      <w:numFmt w:val="bullet"/>
      <w:lvlText w:val="•"/>
      <w:lvlJc w:val="left"/>
      <w:pPr>
        <w:tabs>
          <w:tab w:val="num" w:pos="5760"/>
        </w:tabs>
        <w:ind w:left="5760" w:hanging="360"/>
      </w:pPr>
      <w:rPr>
        <w:rFonts w:ascii="Arial" w:hAnsi="Arial" w:hint="default"/>
      </w:rPr>
    </w:lvl>
    <w:lvl w:ilvl="8" w:tplc="3AB2458E" w:tentative="1">
      <w:start w:val="1"/>
      <w:numFmt w:val="bullet"/>
      <w:lvlText w:val="•"/>
      <w:lvlJc w:val="left"/>
      <w:pPr>
        <w:tabs>
          <w:tab w:val="num" w:pos="6480"/>
        </w:tabs>
        <w:ind w:left="6480" w:hanging="360"/>
      </w:pPr>
      <w:rPr>
        <w:rFonts w:ascii="Arial" w:hAnsi="Arial" w:hint="default"/>
      </w:rPr>
    </w:lvl>
  </w:abstractNum>
  <w:abstractNum w:abstractNumId="2">
    <w:nsid w:val="085E2AEF"/>
    <w:multiLevelType w:val="hybridMultilevel"/>
    <w:tmpl w:val="845E9A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4A0211"/>
    <w:multiLevelType w:val="hybridMultilevel"/>
    <w:tmpl w:val="0596BC5A"/>
    <w:lvl w:ilvl="0" w:tplc="55E800E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125098"/>
    <w:multiLevelType w:val="hybridMultilevel"/>
    <w:tmpl w:val="2CE0F0C4"/>
    <w:lvl w:ilvl="0" w:tplc="105C0F2A">
      <w:start w:val="1"/>
      <w:numFmt w:val="bullet"/>
      <w:lvlText w:val="•"/>
      <w:lvlJc w:val="left"/>
      <w:pPr>
        <w:tabs>
          <w:tab w:val="num" w:pos="720"/>
        </w:tabs>
        <w:ind w:left="720" w:hanging="360"/>
      </w:pPr>
      <w:rPr>
        <w:rFonts w:ascii="Arial" w:hAnsi="Arial" w:hint="default"/>
      </w:rPr>
    </w:lvl>
    <w:lvl w:ilvl="1" w:tplc="27BE006A" w:tentative="1">
      <w:start w:val="1"/>
      <w:numFmt w:val="bullet"/>
      <w:lvlText w:val="•"/>
      <w:lvlJc w:val="left"/>
      <w:pPr>
        <w:tabs>
          <w:tab w:val="num" w:pos="1440"/>
        </w:tabs>
        <w:ind w:left="1440" w:hanging="360"/>
      </w:pPr>
      <w:rPr>
        <w:rFonts w:ascii="Arial" w:hAnsi="Arial" w:hint="default"/>
      </w:rPr>
    </w:lvl>
    <w:lvl w:ilvl="2" w:tplc="3F6099B8" w:tentative="1">
      <w:start w:val="1"/>
      <w:numFmt w:val="bullet"/>
      <w:lvlText w:val="•"/>
      <w:lvlJc w:val="left"/>
      <w:pPr>
        <w:tabs>
          <w:tab w:val="num" w:pos="2160"/>
        </w:tabs>
        <w:ind w:left="2160" w:hanging="360"/>
      </w:pPr>
      <w:rPr>
        <w:rFonts w:ascii="Arial" w:hAnsi="Arial" w:hint="default"/>
      </w:rPr>
    </w:lvl>
    <w:lvl w:ilvl="3" w:tplc="A54A73AE" w:tentative="1">
      <w:start w:val="1"/>
      <w:numFmt w:val="bullet"/>
      <w:lvlText w:val="•"/>
      <w:lvlJc w:val="left"/>
      <w:pPr>
        <w:tabs>
          <w:tab w:val="num" w:pos="2880"/>
        </w:tabs>
        <w:ind w:left="2880" w:hanging="360"/>
      </w:pPr>
      <w:rPr>
        <w:rFonts w:ascii="Arial" w:hAnsi="Arial" w:hint="default"/>
      </w:rPr>
    </w:lvl>
    <w:lvl w:ilvl="4" w:tplc="49221244" w:tentative="1">
      <w:start w:val="1"/>
      <w:numFmt w:val="bullet"/>
      <w:lvlText w:val="•"/>
      <w:lvlJc w:val="left"/>
      <w:pPr>
        <w:tabs>
          <w:tab w:val="num" w:pos="3600"/>
        </w:tabs>
        <w:ind w:left="3600" w:hanging="360"/>
      </w:pPr>
      <w:rPr>
        <w:rFonts w:ascii="Arial" w:hAnsi="Arial" w:hint="default"/>
      </w:rPr>
    </w:lvl>
    <w:lvl w:ilvl="5" w:tplc="36AE36FC" w:tentative="1">
      <w:start w:val="1"/>
      <w:numFmt w:val="bullet"/>
      <w:lvlText w:val="•"/>
      <w:lvlJc w:val="left"/>
      <w:pPr>
        <w:tabs>
          <w:tab w:val="num" w:pos="4320"/>
        </w:tabs>
        <w:ind w:left="4320" w:hanging="360"/>
      </w:pPr>
      <w:rPr>
        <w:rFonts w:ascii="Arial" w:hAnsi="Arial" w:hint="default"/>
      </w:rPr>
    </w:lvl>
    <w:lvl w:ilvl="6" w:tplc="EF5C5420" w:tentative="1">
      <w:start w:val="1"/>
      <w:numFmt w:val="bullet"/>
      <w:lvlText w:val="•"/>
      <w:lvlJc w:val="left"/>
      <w:pPr>
        <w:tabs>
          <w:tab w:val="num" w:pos="5040"/>
        </w:tabs>
        <w:ind w:left="5040" w:hanging="360"/>
      </w:pPr>
      <w:rPr>
        <w:rFonts w:ascii="Arial" w:hAnsi="Arial" w:hint="default"/>
      </w:rPr>
    </w:lvl>
    <w:lvl w:ilvl="7" w:tplc="EB360FFA" w:tentative="1">
      <w:start w:val="1"/>
      <w:numFmt w:val="bullet"/>
      <w:lvlText w:val="•"/>
      <w:lvlJc w:val="left"/>
      <w:pPr>
        <w:tabs>
          <w:tab w:val="num" w:pos="5760"/>
        </w:tabs>
        <w:ind w:left="5760" w:hanging="360"/>
      </w:pPr>
      <w:rPr>
        <w:rFonts w:ascii="Arial" w:hAnsi="Arial" w:hint="default"/>
      </w:rPr>
    </w:lvl>
    <w:lvl w:ilvl="8" w:tplc="55AE8ADC" w:tentative="1">
      <w:start w:val="1"/>
      <w:numFmt w:val="bullet"/>
      <w:lvlText w:val="•"/>
      <w:lvlJc w:val="left"/>
      <w:pPr>
        <w:tabs>
          <w:tab w:val="num" w:pos="6480"/>
        </w:tabs>
        <w:ind w:left="6480" w:hanging="360"/>
      </w:pPr>
      <w:rPr>
        <w:rFonts w:ascii="Arial" w:hAnsi="Arial" w:hint="default"/>
      </w:rPr>
    </w:lvl>
  </w:abstractNum>
  <w:abstractNum w:abstractNumId="5">
    <w:nsid w:val="0BEA3177"/>
    <w:multiLevelType w:val="hybridMultilevel"/>
    <w:tmpl w:val="C8F049D6"/>
    <w:lvl w:ilvl="0" w:tplc="933E4ED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1E5F94"/>
    <w:multiLevelType w:val="hybridMultilevel"/>
    <w:tmpl w:val="04404CFA"/>
    <w:lvl w:ilvl="0" w:tplc="55E800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2A7F8F"/>
    <w:multiLevelType w:val="hybridMultilevel"/>
    <w:tmpl w:val="8738D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922F78"/>
    <w:multiLevelType w:val="hybridMultilevel"/>
    <w:tmpl w:val="7714BD0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367233"/>
    <w:multiLevelType w:val="hybridMultilevel"/>
    <w:tmpl w:val="9BB6025A"/>
    <w:lvl w:ilvl="0" w:tplc="105C0F2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7E25FB"/>
    <w:multiLevelType w:val="hybridMultilevel"/>
    <w:tmpl w:val="771CDEEE"/>
    <w:lvl w:ilvl="0" w:tplc="0186A96E">
      <w:start w:val="1"/>
      <w:numFmt w:val="bullet"/>
      <w:lvlText w:val="•"/>
      <w:lvlJc w:val="left"/>
      <w:pPr>
        <w:tabs>
          <w:tab w:val="num" w:pos="720"/>
        </w:tabs>
        <w:ind w:left="720" w:hanging="360"/>
      </w:pPr>
      <w:rPr>
        <w:rFonts w:ascii="Arial" w:hAnsi="Arial" w:hint="default"/>
      </w:rPr>
    </w:lvl>
    <w:lvl w:ilvl="1" w:tplc="6E30A7CA" w:tentative="1">
      <w:start w:val="1"/>
      <w:numFmt w:val="bullet"/>
      <w:lvlText w:val="•"/>
      <w:lvlJc w:val="left"/>
      <w:pPr>
        <w:tabs>
          <w:tab w:val="num" w:pos="1440"/>
        </w:tabs>
        <w:ind w:left="1440" w:hanging="360"/>
      </w:pPr>
      <w:rPr>
        <w:rFonts w:ascii="Arial" w:hAnsi="Arial" w:hint="default"/>
      </w:rPr>
    </w:lvl>
    <w:lvl w:ilvl="2" w:tplc="64D226EA" w:tentative="1">
      <w:start w:val="1"/>
      <w:numFmt w:val="bullet"/>
      <w:lvlText w:val="•"/>
      <w:lvlJc w:val="left"/>
      <w:pPr>
        <w:tabs>
          <w:tab w:val="num" w:pos="2160"/>
        </w:tabs>
        <w:ind w:left="2160" w:hanging="360"/>
      </w:pPr>
      <w:rPr>
        <w:rFonts w:ascii="Arial" w:hAnsi="Arial" w:hint="default"/>
      </w:rPr>
    </w:lvl>
    <w:lvl w:ilvl="3" w:tplc="2E027DD6" w:tentative="1">
      <w:start w:val="1"/>
      <w:numFmt w:val="bullet"/>
      <w:lvlText w:val="•"/>
      <w:lvlJc w:val="left"/>
      <w:pPr>
        <w:tabs>
          <w:tab w:val="num" w:pos="2880"/>
        </w:tabs>
        <w:ind w:left="2880" w:hanging="360"/>
      </w:pPr>
      <w:rPr>
        <w:rFonts w:ascii="Arial" w:hAnsi="Arial" w:hint="default"/>
      </w:rPr>
    </w:lvl>
    <w:lvl w:ilvl="4" w:tplc="159AFE92" w:tentative="1">
      <w:start w:val="1"/>
      <w:numFmt w:val="bullet"/>
      <w:lvlText w:val="•"/>
      <w:lvlJc w:val="left"/>
      <w:pPr>
        <w:tabs>
          <w:tab w:val="num" w:pos="3600"/>
        </w:tabs>
        <w:ind w:left="3600" w:hanging="360"/>
      </w:pPr>
      <w:rPr>
        <w:rFonts w:ascii="Arial" w:hAnsi="Arial" w:hint="default"/>
      </w:rPr>
    </w:lvl>
    <w:lvl w:ilvl="5" w:tplc="E44E3BB2" w:tentative="1">
      <w:start w:val="1"/>
      <w:numFmt w:val="bullet"/>
      <w:lvlText w:val="•"/>
      <w:lvlJc w:val="left"/>
      <w:pPr>
        <w:tabs>
          <w:tab w:val="num" w:pos="4320"/>
        </w:tabs>
        <w:ind w:left="4320" w:hanging="360"/>
      </w:pPr>
      <w:rPr>
        <w:rFonts w:ascii="Arial" w:hAnsi="Arial" w:hint="default"/>
      </w:rPr>
    </w:lvl>
    <w:lvl w:ilvl="6" w:tplc="8C1A2DE2" w:tentative="1">
      <w:start w:val="1"/>
      <w:numFmt w:val="bullet"/>
      <w:lvlText w:val="•"/>
      <w:lvlJc w:val="left"/>
      <w:pPr>
        <w:tabs>
          <w:tab w:val="num" w:pos="5040"/>
        </w:tabs>
        <w:ind w:left="5040" w:hanging="360"/>
      </w:pPr>
      <w:rPr>
        <w:rFonts w:ascii="Arial" w:hAnsi="Arial" w:hint="default"/>
      </w:rPr>
    </w:lvl>
    <w:lvl w:ilvl="7" w:tplc="B0FAE32C" w:tentative="1">
      <w:start w:val="1"/>
      <w:numFmt w:val="bullet"/>
      <w:lvlText w:val="•"/>
      <w:lvlJc w:val="left"/>
      <w:pPr>
        <w:tabs>
          <w:tab w:val="num" w:pos="5760"/>
        </w:tabs>
        <w:ind w:left="5760" w:hanging="360"/>
      </w:pPr>
      <w:rPr>
        <w:rFonts w:ascii="Arial" w:hAnsi="Arial" w:hint="default"/>
      </w:rPr>
    </w:lvl>
    <w:lvl w:ilvl="8" w:tplc="A6C0A160" w:tentative="1">
      <w:start w:val="1"/>
      <w:numFmt w:val="bullet"/>
      <w:lvlText w:val="•"/>
      <w:lvlJc w:val="left"/>
      <w:pPr>
        <w:tabs>
          <w:tab w:val="num" w:pos="6480"/>
        </w:tabs>
        <w:ind w:left="6480" w:hanging="360"/>
      </w:pPr>
      <w:rPr>
        <w:rFonts w:ascii="Arial" w:hAnsi="Arial" w:hint="default"/>
      </w:rPr>
    </w:lvl>
  </w:abstractNum>
  <w:abstractNum w:abstractNumId="11">
    <w:nsid w:val="1C0C3D28"/>
    <w:multiLevelType w:val="hybridMultilevel"/>
    <w:tmpl w:val="DE700608"/>
    <w:lvl w:ilvl="0" w:tplc="E1F06432">
      <w:start w:val="1"/>
      <w:numFmt w:val="bullet"/>
      <w:lvlText w:val="•"/>
      <w:lvlJc w:val="left"/>
      <w:pPr>
        <w:tabs>
          <w:tab w:val="num" w:pos="720"/>
        </w:tabs>
        <w:ind w:left="720" w:hanging="360"/>
      </w:pPr>
      <w:rPr>
        <w:rFonts w:ascii="Arial" w:hAnsi="Arial" w:hint="default"/>
      </w:rPr>
    </w:lvl>
    <w:lvl w:ilvl="1" w:tplc="496E5824" w:tentative="1">
      <w:start w:val="1"/>
      <w:numFmt w:val="bullet"/>
      <w:lvlText w:val="•"/>
      <w:lvlJc w:val="left"/>
      <w:pPr>
        <w:tabs>
          <w:tab w:val="num" w:pos="1440"/>
        </w:tabs>
        <w:ind w:left="1440" w:hanging="360"/>
      </w:pPr>
      <w:rPr>
        <w:rFonts w:ascii="Arial" w:hAnsi="Arial" w:hint="default"/>
      </w:rPr>
    </w:lvl>
    <w:lvl w:ilvl="2" w:tplc="C0925214" w:tentative="1">
      <w:start w:val="1"/>
      <w:numFmt w:val="bullet"/>
      <w:lvlText w:val="•"/>
      <w:lvlJc w:val="left"/>
      <w:pPr>
        <w:tabs>
          <w:tab w:val="num" w:pos="2160"/>
        </w:tabs>
        <w:ind w:left="2160" w:hanging="360"/>
      </w:pPr>
      <w:rPr>
        <w:rFonts w:ascii="Arial" w:hAnsi="Arial" w:hint="default"/>
      </w:rPr>
    </w:lvl>
    <w:lvl w:ilvl="3" w:tplc="3DDA3604" w:tentative="1">
      <w:start w:val="1"/>
      <w:numFmt w:val="bullet"/>
      <w:lvlText w:val="•"/>
      <w:lvlJc w:val="left"/>
      <w:pPr>
        <w:tabs>
          <w:tab w:val="num" w:pos="2880"/>
        </w:tabs>
        <w:ind w:left="2880" w:hanging="360"/>
      </w:pPr>
      <w:rPr>
        <w:rFonts w:ascii="Arial" w:hAnsi="Arial" w:hint="default"/>
      </w:rPr>
    </w:lvl>
    <w:lvl w:ilvl="4" w:tplc="B0342FCE" w:tentative="1">
      <w:start w:val="1"/>
      <w:numFmt w:val="bullet"/>
      <w:lvlText w:val="•"/>
      <w:lvlJc w:val="left"/>
      <w:pPr>
        <w:tabs>
          <w:tab w:val="num" w:pos="3600"/>
        </w:tabs>
        <w:ind w:left="3600" w:hanging="360"/>
      </w:pPr>
      <w:rPr>
        <w:rFonts w:ascii="Arial" w:hAnsi="Arial" w:hint="default"/>
      </w:rPr>
    </w:lvl>
    <w:lvl w:ilvl="5" w:tplc="39E095F0" w:tentative="1">
      <w:start w:val="1"/>
      <w:numFmt w:val="bullet"/>
      <w:lvlText w:val="•"/>
      <w:lvlJc w:val="left"/>
      <w:pPr>
        <w:tabs>
          <w:tab w:val="num" w:pos="4320"/>
        </w:tabs>
        <w:ind w:left="4320" w:hanging="360"/>
      </w:pPr>
      <w:rPr>
        <w:rFonts w:ascii="Arial" w:hAnsi="Arial" w:hint="default"/>
      </w:rPr>
    </w:lvl>
    <w:lvl w:ilvl="6" w:tplc="BA0E3158" w:tentative="1">
      <w:start w:val="1"/>
      <w:numFmt w:val="bullet"/>
      <w:lvlText w:val="•"/>
      <w:lvlJc w:val="left"/>
      <w:pPr>
        <w:tabs>
          <w:tab w:val="num" w:pos="5040"/>
        </w:tabs>
        <w:ind w:left="5040" w:hanging="360"/>
      </w:pPr>
      <w:rPr>
        <w:rFonts w:ascii="Arial" w:hAnsi="Arial" w:hint="default"/>
      </w:rPr>
    </w:lvl>
    <w:lvl w:ilvl="7" w:tplc="5414F574" w:tentative="1">
      <w:start w:val="1"/>
      <w:numFmt w:val="bullet"/>
      <w:lvlText w:val="•"/>
      <w:lvlJc w:val="left"/>
      <w:pPr>
        <w:tabs>
          <w:tab w:val="num" w:pos="5760"/>
        </w:tabs>
        <w:ind w:left="5760" w:hanging="360"/>
      </w:pPr>
      <w:rPr>
        <w:rFonts w:ascii="Arial" w:hAnsi="Arial" w:hint="default"/>
      </w:rPr>
    </w:lvl>
    <w:lvl w:ilvl="8" w:tplc="1A324952" w:tentative="1">
      <w:start w:val="1"/>
      <w:numFmt w:val="bullet"/>
      <w:lvlText w:val="•"/>
      <w:lvlJc w:val="left"/>
      <w:pPr>
        <w:tabs>
          <w:tab w:val="num" w:pos="6480"/>
        </w:tabs>
        <w:ind w:left="6480" w:hanging="360"/>
      </w:pPr>
      <w:rPr>
        <w:rFonts w:ascii="Arial" w:hAnsi="Arial" w:hint="default"/>
      </w:rPr>
    </w:lvl>
  </w:abstractNum>
  <w:abstractNum w:abstractNumId="12">
    <w:nsid w:val="1CFC27B9"/>
    <w:multiLevelType w:val="hybridMultilevel"/>
    <w:tmpl w:val="0BA07F02"/>
    <w:lvl w:ilvl="0" w:tplc="20000001">
      <w:start w:val="1"/>
      <w:numFmt w:val="bullet"/>
      <w:lvlText w:val=""/>
      <w:lvlJc w:val="left"/>
      <w:pPr>
        <w:ind w:left="2149" w:hanging="360"/>
      </w:pPr>
      <w:rPr>
        <w:rFonts w:ascii="Symbol" w:hAnsi="Symbol" w:hint="default"/>
      </w:rPr>
    </w:lvl>
    <w:lvl w:ilvl="1" w:tplc="20000003" w:tentative="1">
      <w:start w:val="1"/>
      <w:numFmt w:val="bullet"/>
      <w:lvlText w:val="o"/>
      <w:lvlJc w:val="left"/>
      <w:pPr>
        <w:ind w:left="2869" w:hanging="360"/>
      </w:pPr>
      <w:rPr>
        <w:rFonts w:ascii="Courier New" w:hAnsi="Courier New" w:cs="Courier New" w:hint="default"/>
      </w:rPr>
    </w:lvl>
    <w:lvl w:ilvl="2" w:tplc="20000005" w:tentative="1">
      <w:start w:val="1"/>
      <w:numFmt w:val="bullet"/>
      <w:lvlText w:val=""/>
      <w:lvlJc w:val="left"/>
      <w:pPr>
        <w:ind w:left="3589" w:hanging="360"/>
      </w:pPr>
      <w:rPr>
        <w:rFonts w:ascii="Wingdings" w:hAnsi="Wingdings" w:hint="default"/>
      </w:rPr>
    </w:lvl>
    <w:lvl w:ilvl="3" w:tplc="20000001" w:tentative="1">
      <w:start w:val="1"/>
      <w:numFmt w:val="bullet"/>
      <w:lvlText w:val=""/>
      <w:lvlJc w:val="left"/>
      <w:pPr>
        <w:ind w:left="4309" w:hanging="360"/>
      </w:pPr>
      <w:rPr>
        <w:rFonts w:ascii="Symbol" w:hAnsi="Symbol" w:hint="default"/>
      </w:rPr>
    </w:lvl>
    <w:lvl w:ilvl="4" w:tplc="20000003" w:tentative="1">
      <w:start w:val="1"/>
      <w:numFmt w:val="bullet"/>
      <w:lvlText w:val="o"/>
      <w:lvlJc w:val="left"/>
      <w:pPr>
        <w:ind w:left="5029" w:hanging="360"/>
      </w:pPr>
      <w:rPr>
        <w:rFonts w:ascii="Courier New" w:hAnsi="Courier New" w:cs="Courier New" w:hint="default"/>
      </w:rPr>
    </w:lvl>
    <w:lvl w:ilvl="5" w:tplc="20000005" w:tentative="1">
      <w:start w:val="1"/>
      <w:numFmt w:val="bullet"/>
      <w:lvlText w:val=""/>
      <w:lvlJc w:val="left"/>
      <w:pPr>
        <w:ind w:left="5749" w:hanging="360"/>
      </w:pPr>
      <w:rPr>
        <w:rFonts w:ascii="Wingdings" w:hAnsi="Wingdings" w:hint="default"/>
      </w:rPr>
    </w:lvl>
    <w:lvl w:ilvl="6" w:tplc="20000001" w:tentative="1">
      <w:start w:val="1"/>
      <w:numFmt w:val="bullet"/>
      <w:lvlText w:val=""/>
      <w:lvlJc w:val="left"/>
      <w:pPr>
        <w:ind w:left="6469" w:hanging="360"/>
      </w:pPr>
      <w:rPr>
        <w:rFonts w:ascii="Symbol" w:hAnsi="Symbol" w:hint="default"/>
      </w:rPr>
    </w:lvl>
    <w:lvl w:ilvl="7" w:tplc="20000003" w:tentative="1">
      <w:start w:val="1"/>
      <w:numFmt w:val="bullet"/>
      <w:lvlText w:val="o"/>
      <w:lvlJc w:val="left"/>
      <w:pPr>
        <w:ind w:left="7189" w:hanging="360"/>
      </w:pPr>
      <w:rPr>
        <w:rFonts w:ascii="Courier New" w:hAnsi="Courier New" w:cs="Courier New" w:hint="default"/>
      </w:rPr>
    </w:lvl>
    <w:lvl w:ilvl="8" w:tplc="20000005" w:tentative="1">
      <w:start w:val="1"/>
      <w:numFmt w:val="bullet"/>
      <w:lvlText w:val=""/>
      <w:lvlJc w:val="left"/>
      <w:pPr>
        <w:ind w:left="7909" w:hanging="360"/>
      </w:pPr>
      <w:rPr>
        <w:rFonts w:ascii="Wingdings" w:hAnsi="Wingdings" w:hint="default"/>
      </w:rPr>
    </w:lvl>
  </w:abstractNum>
  <w:abstractNum w:abstractNumId="13">
    <w:nsid w:val="22DE5092"/>
    <w:multiLevelType w:val="hybridMultilevel"/>
    <w:tmpl w:val="7180A388"/>
    <w:lvl w:ilvl="0" w:tplc="55E800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2B620F"/>
    <w:multiLevelType w:val="hybridMultilevel"/>
    <w:tmpl w:val="0BDEB198"/>
    <w:lvl w:ilvl="0" w:tplc="0B10E6AC">
      <w:start w:val="18"/>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F2197F"/>
    <w:multiLevelType w:val="hybridMultilevel"/>
    <w:tmpl w:val="C0CE1EA4"/>
    <w:lvl w:ilvl="0" w:tplc="105C0F2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B7162F"/>
    <w:multiLevelType w:val="hybridMultilevel"/>
    <w:tmpl w:val="8AF8E8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F26780"/>
    <w:multiLevelType w:val="hybridMultilevel"/>
    <w:tmpl w:val="CFC088F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C9759EF"/>
    <w:multiLevelType w:val="hybridMultilevel"/>
    <w:tmpl w:val="F13E90A2"/>
    <w:lvl w:ilvl="0" w:tplc="8F7AA36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AE6163"/>
    <w:multiLevelType w:val="hybridMultilevel"/>
    <w:tmpl w:val="AC16486C"/>
    <w:lvl w:ilvl="0" w:tplc="933E4ED6">
      <w:numFmt w:val="bullet"/>
      <w:lvlText w:val="-"/>
      <w:lvlJc w:val="left"/>
      <w:pPr>
        <w:ind w:left="1429" w:hanging="360"/>
      </w:pPr>
      <w:rPr>
        <w:rFonts w:ascii="Arial" w:eastAsiaTheme="minorHAns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5119C0"/>
    <w:multiLevelType w:val="hybridMultilevel"/>
    <w:tmpl w:val="E90E420E"/>
    <w:lvl w:ilvl="0" w:tplc="E286E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FC1838"/>
    <w:multiLevelType w:val="hybridMultilevel"/>
    <w:tmpl w:val="A66ABA4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C5B2231"/>
    <w:multiLevelType w:val="hybridMultilevel"/>
    <w:tmpl w:val="684473F4"/>
    <w:lvl w:ilvl="0" w:tplc="9F168A9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B32ED1"/>
    <w:multiLevelType w:val="hybridMultilevel"/>
    <w:tmpl w:val="70444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73205F"/>
    <w:multiLevelType w:val="hybridMultilevel"/>
    <w:tmpl w:val="B6021F5A"/>
    <w:lvl w:ilvl="0" w:tplc="0974E9E0">
      <w:start w:val="18"/>
      <w:numFmt w:val="bullet"/>
      <w:lvlText w:val="-"/>
      <w:lvlJc w:val="left"/>
      <w:pPr>
        <w:ind w:left="1789" w:hanging="360"/>
      </w:pPr>
      <w:rPr>
        <w:rFonts w:ascii="Arial" w:eastAsiaTheme="minorHAnsi" w:hAnsi="Arial" w:cs="Aria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nsid w:val="4C5D4A1B"/>
    <w:multiLevelType w:val="hybridMultilevel"/>
    <w:tmpl w:val="653636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5C4AFC"/>
    <w:multiLevelType w:val="hybridMultilevel"/>
    <w:tmpl w:val="F782D5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8A065E"/>
    <w:multiLevelType w:val="hybridMultilevel"/>
    <w:tmpl w:val="0CAA50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AB638A"/>
    <w:multiLevelType w:val="hybridMultilevel"/>
    <w:tmpl w:val="A56A6C28"/>
    <w:lvl w:ilvl="0" w:tplc="C804CD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0BB646E"/>
    <w:multiLevelType w:val="hybridMultilevel"/>
    <w:tmpl w:val="3EDA8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1AC3FC7"/>
    <w:multiLevelType w:val="hybridMultilevel"/>
    <w:tmpl w:val="FE047B84"/>
    <w:lvl w:ilvl="0" w:tplc="7A601690">
      <w:start w:val="18"/>
      <w:numFmt w:val="bullet"/>
      <w:lvlText w:val="-"/>
      <w:lvlJc w:val="left"/>
      <w:pPr>
        <w:ind w:left="1068" w:hanging="360"/>
      </w:pPr>
      <w:rPr>
        <w:rFonts w:ascii="Arial" w:eastAsiaTheme="minorHAns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671B4052"/>
    <w:multiLevelType w:val="hybridMultilevel"/>
    <w:tmpl w:val="B122F562"/>
    <w:lvl w:ilvl="0" w:tplc="105C0F2A">
      <w:start w:val="1"/>
      <w:numFmt w:val="bullet"/>
      <w:lvlText w:val="•"/>
      <w:lvlJc w:val="left"/>
      <w:pPr>
        <w:ind w:left="1778" w:hanging="360"/>
      </w:pPr>
      <w:rPr>
        <w:rFonts w:ascii="Arial" w:hAnsi="Aria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2">
    <w:nsid w:val="6AEB7D12"/>
    <w:multiLevelType w:val="hybridMultilevel"/>
    <w:tmpl w:val="23FA9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EE467A4"/>
    <w:multiLevelType w:val="hybridMultilevel"/>
    <w:tmpl w:val="9796E444"/>
    <w:styleLink w:val="a"/>
    <w:lvl w:ilvl="0" w:tplc="A526162E">
      <w:start w:val="1"/>
      <w:numFmt w:val="bullet"/>
      <w:lvlText w:val="-"/>
      <w:lvlJc w:val="left"/>
      <w:pPr>
        <w:tabs>
          <w:tab w:val="left" w:pos="709"/>
          <w:tab w:val="num" w:pos="883"/>
        </w:tabs>
        <w:ind w:left="1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50CF00">
      <w:start w:val="1"/>
      <w:numFmt w:val="bullet"/>
      <w:lvlText w:val="-"/>
      <w:lvlJc w:val="left"/>
      <w:pPr>
        <w:tabs>
          <w:tab w:val="left" w:pos="709"/>
          <w:tab w:val="num" w:pos="1483"/>
        </w:tabs>
        <w:ind w:left="7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94ADA2">
      <w:start w:val="1"/>
      <w:numFmt w:val="bullet"/>
      <w:lvlText w:val="-"/>
      <w:lvlJc w:val="left"/>
      <w:pPr>
        <w:tabs>
          <w:tab w:val="left" w:pos="709"/>
          <w:tab w:val="num" w:pos="2083"/>
        </w:tabs>
        <w:ind w:left="13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805188">
      <w:start w:val="1"/>
      <w:numFmt w:val="bullet"/>
      <w:lvlText w:val="-"/>
      <w:lvlJc w:val="left"/>
      <w:pPr>
        <w:tabs>
          <w:tab w:val="left" w:pos="709"/>
          <w:tab w:val="num" w:pos="2683"/>
        </w:tabs>
        <w:ind w:left="19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5A9866">
      <w:start w:val="1"/>
      <w:numFmt w:val="bullet"/>
      <w:lvlText w:val="-"/>
      <w:lvlJc w:val="left"/>
      <w:pPr>
        <w:tabs>
          <w:tab w:val="left" w:pos="709"/>
          <w:tab w:val="num" w:pos="3283"/>
        </w:tabs>
        <w:ind w:left="25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875DA">
      <w:start w:val="1"/>
      <w:numFmt w:val="bullet"/>
      <w:lvlText w:val="-"/>
      <w:lvlJc w:val="left"/>
      <w:pPr>
        <w:tabs>
          <w:tab w:val="left" w:pos="709"/>
          <w:tab w:val="num" w:pos="3883"/>
        </w:tabs>
        <w:ind w:left="31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CED8DA">
      <w:start w:val="1"/>
      <w:numFmt w:val="bullet"/>
      <w:lvlText w:val="-"/>
      <w:lvlJc w:val="left"/>
      <w:pPr>
        <w:tabs>
          <w:tab w:val="left" w:pos="709"/>
          <w:tab w:val="num" w:pos="4483"/>
        </w:tabs>
        <w:ind w:left="37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8C0C62">
      <w:start w:val="1"/>
      <w:numFmt w:val="bullet"/>
      <w:lvlText w:val="-"/>
      <w:lvlJc w:val="left"/>
      <w:pPr>
        <w:tabs>
          <w:tab w:val="left" w:pos="709"/>
          <w:tab w:val="num" w:pos="5083"/>
        </w:tabs>
        <w:ind w:left="43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C0E11E">
      <w:start w:val="1"/>
      <w:numFmt w:val="bullet"/>
      <w:lvlText w:val="-"/>
      <w:lvlJc w:val="left"/>
      <w:pPr>
        <w:tabs>
          <w:tab w:val="left" w:pos="709"/>
          <w:tab w:val="num" w:pos="5683"/>
        </w:tabs>
        <w:ind w:left="49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77D0371C"/>
    <w:multiLevelType w:val="hybridMultilevel"/>
    <w:tmpl w:val="F0AA282E"/>
    <w:lvl w:ilvl="0" w:tplc="F950085C">
      <w:start w:val="1"/>
      <w:numFmt w:val="decimal"/>
      <w:lvlText w:val="%1."/>
      <w:lvlJc w:val="left"/>
      <w:pPr>
        <w:tabs>
          <w:tab w:val="num" w:pos="720"/>
        </w:tabs>
        <w:ind w:left="720" w:hanging="360"/>
      </w:pPr>
    </w:lvl>
    <w:lvl w:ilvl="1" w:tplc="F9109086" w:tentative="1">
      <w:start w:val="1"/>
      <w:numFmt w:val="decimal"/>
      <w:lvlText w:val="%2."/>
      <w:lvlJc w:val="left"/>
      <w:pPr>
        <w:tabs>
          <w:tab w:val="num" w:pos="1440"/>
        </w:tabs>
        <w:ind w:left="1440" w:hanging="360"/>
      </w:pPr>
    </w:lvl>
    <w:lvl w:ilvl="2" w:tplc="04DA9DC6" w:tentative="1">
      <w:start w:val="1"/>
      <w:numFmt w:val="decimal"/>
      <w:lvlText w:val="%3."/>
      <w:lvlJc w:val="left"/>
      <w:pPr>
        <w:tabs>
          <w:tab w:val="num" w:pos="2160"/>
        </w:tabs>
        <w:ind w:left="2160" w:hanging="360"/>
      </w:pPr>
    </w:lvl>
    <w:lvl w:ilvl="3" w:tplc="42CAD1EE" w:tentative="1">
      <w:start w:val="1"/>
      <w:numFmt w:val="decimal"/>
      <w:lvlText w:val="%4."/>
      <w:lvlJc w:val="left"/>
      <w:pPr>
        <w:tabs>
          <w:tab w:val="num" w:pos="2880"/>
        </w:tabs>
        <w:ind w:left="2880" w:hanging="360"/>
      </w:pPr>
    </w:lvl>
    <w:lvl w:ilvl="4" w:tplc="2ED04F18" w:tentative="1">
      <w:start w:val="1"/>
      <w:numFmt w:val="decimal"/>
      <w:lvlText w:val="%5."/>
      <w:lvlJc w:val="left"/>
      <w:pPr>
        <w:tabs>
          <w:tab w:val="num" w:pos="3600"/>
        </w:tabs>
        <w:ind w:left="3600" w:hanging="360"/>
      </w:pPr>
    </w:lvl>
    <w:lvl w:ilvl="5" w:tplc="BF48B34E" w:tentative="1">
      <w:start w:val="1"/>
      <w:numFmt w:val="decimal"/>
      <w:lvlText w:val="%6."/>
      <w:lvlJc w:val="left"/>
      <w:pPr>
        <w:tabs>
          <w:tab w:val="num" w:pos="4320"/>
        </w:tabs>
        <w:ind w:left="4320" w:hanging="360"/>
      </w:pPr>
    </w:lvl>
    <w:lvl w:ilvl="6" w:tplc="296EA792" w:tentative="1">
      <w:start w:val="1"/>
      <w:numFmt w:val="decimal"/>
      <w:lvlText w:val="%7."/>
      <w:lvlJc w:val="left"/>
      <w:pPr>
        <w:tabs>
          <w:tab w:val="num" w:pos="5040"/>
        </w:tabs>
        <w:ind w:left="5040" w:hanging="360"/>
      </w:pPr>
    </w:lvl>
    <w:lvl w:ilvl="7" w:tplc="314200CA" w:tentative="1">
      <w:start w:val="1"/>
      <w:numFmt w:val="decimal"/>
      <w:lvlText w:val="%8."/>
      <w:lvlJc w:val="left"/>
      <w:pPr>
        <w:tabs>
          <w:tab w:val="num" w:pos="5760"/>
        </w:tabs>
        <w:ind w:left="5760" w:hanging="360"/>
      </w:pPr>
    </w:lvl>
    <w:lvl w:ilvl="8" w:tplc="81786CDE" w:tentative="1">
      <w:start w:val="1"/>
      <w:numFmt w:val="decimal"/>
      <w:lvlText w:val="%9."/>
      <w:lvlJc w:val="left"/>
      <w:pPr>
        <w:tabs>
          <w:tab w:val="num" w:pos="6480"/>
        </w:tabs>
        <w:ind w:left="6480" w:hanging="360"/>
      </w:pPr>
    </w:lvl>
  </w:abstractNum>
  <w:abstractNum w:abstractNumId="35">
    <w:nsid w:val="7EA60561"/>
    <w:multiLevelType w:val="hybridMultilevel"/>
    <w:tmpl w:val="79DC5784"/>
    <w:lvl w:ilvl="0" w:tplc="00229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0"/>
  </w:num>
  <w:num w:numId="3">
    <w:abstractNumId w:val="0"/>
    <w:lvlOverride w:ilvl="0">
      <w:lvl w:ilvl="0" w:tplc="D11CDB84">
        <w:start w:val="1"/>
        <w:numFmt w:val="bullet"/>
        <w:lvlText w:val="-"/>
        <w:lvlJc w:val="left"/>
        <w:pPr>
          <w:tabs>
            <w:tab w:val="left" w:pos="709"/>
            <w:tab w:val="num" w:pos="883"/>
          </w:tabs>
          <w:ind w:left="174" w:firstLine="5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22471A8">
        <w:start w:val="1"/>
        <w:numFmt w:val="bullet"/>
        <w:lvlText w:val="-"/>
        <w:lvlJc w:val="left"/>
        <w:pPr>
          <w:tabs>
            <w:tab w:val="left" w:pos="709"/>
            <w:tab w:val="num" w:pos="1562"/>
          </w:tabs>
          <w:ind w:left="8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9EAE50">
        <w:start w:val="1"/>
        <w:numFmt w:val="bullet"/>
        <w:lvlText w:val="-"/>
        <w:lvlJc w:val="left"/>
        <w:pPr>
          <w:tabs>
            <w:tab w:val="left" w:pos="709"/>
            <w:tab w:val="num" w:pos="2162"/>
          </w:tabs>
          <w:ind w:left="14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284550">
        <w:start w:val="1"/>
        <w:numFmt w:val="bullet"/>
        <w:lvlText w:val="-"/>
        <w:lvlJc w:val="left"/>
        <w:pPr>
          <w:tabs>
            <w:tab w:val="left" w:pos="709"/>
            <w:tab w:val="num" w:pos="2762"/>
          </w:tabs>
          <w:ind w:left="20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4B41A">
        <w:start w:val="1"/>
        <w:numFmt w:val="bullet"/>
        <w:lvlText w:val="-"/>
        <w:lvlJc w:val="left"/>
        <w:pPr>
          <w:tabs>
            <w:tab w:val="left" w:pos="709"/>
            <w:tab w:val="num" w:pos="3362"/>
          </w:tabs>
          <w:ind w:left="26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14E4BF0">
        <w:start w:val="1"/>
        <w:numFmt w:val="bullet"/>
        <w:lvlText w:val="-"/>
        <w:lvlJc w:val="left"/>
        <w:pPr>
          <w:tabs>
            <w:tab w:val="left" w:pos="709"/>
            <w:tab w:val="num" w:pos="3962"/>
          </w:tabs>
          <w:ind w:left="32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2C515C">
        <w:start w:val="1"/>
        <w:numFmt w:val="bullet"/>
        <w:lvlText w:val="-"/>
        <w:lvlJc w:val="left"/>
        <w:pPr>
          <w:tabs>
            <w:tab w:val="left" w:pos="709"/>
            <w:tab w:val="num" w:pos="4562"/>
          </w:tabs>
          <w:ind w:left="38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36A496">
        <w:start w:val="1"/>
        <w:numFmt w:val="bullet"/>
        <w:lvlText w:val="-"/>
        <w:lvlJc w:val="left"/>
        <w:pPr>
          <w:tabs>
            <w:tab w:val="left" w:pos="709"/>
            <w:tab w:val="num" w:pos="5162"/>
          </w:tabs>
          <w:ind w:left="44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6C727A">
        <w:start w:val="1"/>
        <w:numFmt w:val="bullet"/>
        <w:lvlText w:val="-"/>
        <w:lvlJc w:val="left"/>
        <w:pPr>
          <w:tabs>
            <w:tab w:val="left" w:pos="709"/>
            <w:tab w:val="num" w:pos="5762"/>
          </w:tabs>
          <w:ind w:left="5053"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6"/>
  </w:num>
  <w:num w:numId="5">
    <w:abstractNumId w:val="27"/>
  </w:num>
  <w:num w:numId="6">
    <w:abstractNumId w:val="2"/>
  </w:num>
  <w:num w:numId="7">
    <w:abstractNumId w:val="25"/>
  </w:num>
  <w:num w:numId="8">
    <w:abstractNumId w:val="26"/>
  </w:num>
  <w:num w:numId="9">
    <w:abstractNumId w:val="18"/>
  </w:num>
  <w:num w:numId="10">
    <w:abstractNumId w:val="7"/>
  </w:num>
  <w:num w:numId="11">
    <w:abstractNumId w:val="12"/>
  </w:num>
  <w:num w:numId="12">
    <w:abstractNumId w:val="32"/>
  </w:num>
  <w:num w:numId="13">
    <w:abstractNumId w:val="29"/>
  </w:num>
  <w:num w:numId="14">
    <w:abstractNumId w:val="6"/>
  </w:num>
  <w:num w:numId="15">
    <w:abstractNumId w:val="23"/>
  </w:num>
  <w:num w:numId="16">
    <w:abstractNumId w:val="3"/>
  </w:num>
  <w:num w:numId="17">
    <w:abstractNumId w:val="13"/>
  </w:num>
  <w:num w:numId="18">
    <w:abstractNumId w:val="20"/>
  </w:num>
  <w:num w:numId="19">
    <w:abstractNumId w:val="10"/>
  </w:num>
  <w:num w:numId="20">
    <w:abstractNumId w:val="11"/>
  </w:num>
  <w:num w:numId="21">
    <w:abstractNumId w:val="4"/>
  </w:num>
  <w:num w:numId="22">
    <w:abstractNumId w:val="1"/>
  </w:num>
  <w:num w:numId="23">
    <w:abstractNumId w:val="22"/>
  </w:num>
  <w:num w:numId="24">
    <w:abstractNumId w:val="34"/>
  </w:num>
  <w:num w:numId="25">
    <w:abstractNumId w:val="5"/>
  </w:num>
  <w:num w:numId="26">
    <w:abstractNumId w:val="19"/>
  </w:num>
  <w:num w:numId="27">
    <w:abstractNumId w:val="31"/>
  </w:num>
  <w:num w:numId="28">
    <w:abstractNumId w:val="9"/>
  </w:num>
  <w:num w:numId="29">
    <w:abstractNumId w:val="15"/>
  </w:num>
  <w:num w:numId="30">
    <w:abstractNumId w:val="35"/>
  </w:num>
  <w:num w:numId="31">
    <w:abstractNumId w:val="28"/>
  </w:num>
  <w:num w:numId="32">
    <w:abstractNumId w:val="21"/>
  </w:num>
  <w:num w:numId="33">
    <w:abstractNumId w:val="8"/>
  </w:num>
  <w:num w:numId="34">
    <w:abstractNumId w:val="17"/>
  </w:num>
  <w:num w:numId="35">
    <w:abstractNumId w:val="30"/>
  </w:num>
  <w:num w:numId="36">
    <w:abstractNumId w:val="1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6D"/>
    <w:rsid w:val="00005906"/>
    <w:rsid w:val="00010147"/>
    <w:rsid w:val="00010F90"/>
    <w:rsid w:val="0001766B"/>
    <w:rsid w:val="0002321C"/>
    <w:rsid w:val="000247BC"/>
    <w:rsid w:val="00024BC4"/>
    <w:rsid w:val="00027E1C"/>
    <w:rsid w:val="00032B8B"/>
    <w:rsid w:val="00046A33"/>
    <w:rsid w:val="00047DD1"/>
    <w:rsid w:val="00047F36"/>
    <w:rsid w:val="00047F5C"/>
    <w:rsid w:val="000559A1"/>
    <w:rsid w:val="00056E41"/>
    <w:rsid w:val="000601E6"/>
    <w:rsid w:val="00067E09"/>
    <w:rsid w:val="000701D2"/>
    <w:rsid w:val="00076BC3"/>
    <w:rsid w:val="0007780E"/>
    <w:rsid w:val="0008020D"/>
    <w:rsid w:val="00080A29"/>
    <w:rsid w:val="00082AE7"/>
    <w:rsid w:val="0008470E"/>
    <w:rsid w:val="00084D66"/>
    <w:rsid w:val="00090EE3"/>
    <w:rsid w:val="00090F30"/>
    <w:rsid w:val="00092149"/>
    <w:rsid w:val="00094122"/>
    <w:rsid w:val="000A010B"/>
    <w:rsid w:val="000A1AD5"/>
    <w:rsid w:val="000B1388"/>
    <w:rsid w:val="000B2366"/>
    <w:rsid w:val="000B23F6"/>
    <w:rsid w:val="000B638D"/>
    <w:rsid w:val="000B7BD1"/>
    <w:rsid w:val="000C18C3"/>
    <w:rsid w:val="000C3BE3"/>
    <w:rsid w:val="000D3B14"/>
    <w:rsid w:val="000E1DC2"/>
    <w:rsid w:val="000E5F9F"/>
    <w:rsid w:val="000F0EDD"/>
    <w:rsid w:val="000F5923"/>
    <w:rsid w:val="000F6919"/>
    <w:rsid w:val="00102FDD"/>
    <w:rsid w:val="0010485C"/>
    <w:rsid w:val="0011065A"/>
    <w:rsid w:val="001122DB"/>
    <w:rsid w:val="00120B72"/>
    <w:rsid w:val="0012236F"/>
    <w:rsid w:val="00122975"/>
    <w:rsid w:val="00123982"/>
    <w:rsid w:val="001275C9"/>
    <w:rsid w:val="00127EFE"/>
    <w:rsid w:val="00136032"/>
    <w:rsid w:val="00144F78"/>
    <w:rsid w:val="00154A66"/>
    <w:rsid w:val="00154B0A"/>
    <w:rsid w:val="00155444"/>
    <w:rsid w:val="0015555C"/>
    <w:rsid w:val="001627B2"/>
    <w:rsid w:val="00163AEF"/>
    <w:rsid w:val="00167375"/>
    <w:rsid w:val="00172828"/>
    <w:rsid w:val="001842A4"/>
    <w:rsid w:val="00185E5B"/>
    <w:rsid w:val="00185EE8"/>
    <w:rsid w:val="0019039A"/>
    <w:rsid w:val="00191A67"/>
    <w:rsid w:val="00192F7C"/>
    <w:rsid w:val="00195FB4"/>
    <w:rsid w:val="00196C94"/>
    <w:rsid w:val="00197726"/>
    <w:rsid w:val="001A3066"/>
    <w:rsid w:val="001A35DC"/>
    <w:rsid w:val="001A7888"/>
    <w:rsid w:val="001B21F9"/>
    <w:rsid w:val="001C345F"/>
    <w:rsid w:val="001C3A8F"/>
    <w:rsid w:val="001C629E"/>
    <w:rsid w:val="001C6DDD"/>
    <w:rsid w:val="001C72E5"/>
    <w:rsid w:val="001D29C6"/>
    <w:rsid w:val="001D2E91"/>
    <w:rsid w:val="001D5C91"/>
    <w:rsid w:val="001E08D8"/>
    <w:rsid w:val="001E436D"/>
    <w:rsid w:val="001E6D45"/>
    <w:rsid w:val="001E7596"/>
    <w:rsid w:val="0020064E"/>
    <w:rsid w:val="0020078D"/>
    <w:rsid w:val="00200BCF"/>
    <w:rsid w:val="00203856"/>
    <w:rsid w:val="00211191"/>
    <w:rsid w:val="002171E8"/>
    <w:rsid w:val="0022001E"/>
    <w:rsid w:val="002248DC"/>
    <w:rsid w:val="002268A5"/>
    <w:rsid w:val="002303B8"/>
    <w:rsid w:val="002320C5"/>
    <w:rsid w:val="0023602A"/>
    <w:rsid w:val="002366EC"/>
    <w:rsid w:val="002368EA"/>
    <w:rsid w:val="00237122"/>
    <w:rsid w:val="00240355"/>
    <w:rsid w:val="00240CAE"/>
    <w:rsid w:val="00242090"/>
    <w:rsid w:val="00242503"/>
    <w:rsid w:val="002444EE"/>
    <w:rsid w:val="00245AEE"/>
    <w:rsid w:val="0025038F"/>
    <w:rsid w:val="0025165F"/>
    <w:rsid w:val="00257F3C"/>
    <w:rsid w:val="002637C5"/>
    <w:rsid w:val="00264523"/>
    <w:rsid w:val="00267C80"/>
    <w:rsid w:val="002715AF"/>
    <w:rsid w:val="0027383F"/>
    <w:rsid w:val="0027494E"/>
    <w:rsid w:val="002758A9"/>
    <w:rsid w:val="00277295"/>
    <w:rsid w:val="00277A64"/>
    <w:rsid w:val="00281B92"/>
    <w:rsid w:val="00283953"/>
    <w:rsid w:val="0028592B"/>
    <w:rsid w:val="00290C4F"/>
    <w:rsid w:val="0029231C"/>
    <w:rsid w:val="00294352"/>
    <w:rsid w:val="00294C99"/>
    <w:rsid w:val="00297EA6"/>
    <w:rsid w:val="002A085B"/>
    <w:rsid w:val="002A08B3"/>
    <w:rsid w:val="002A265D"/>
    <w:rsid w:val="002A55A1"/>
    <w:rsid w:val="002B1C56"/>
    <w:rsid w:val="002B3A21"/>
    <w:rsid w:val="002B686B"/>
    <w:rsid w:val="002C01EB"/>
    <w:rsid w:val="002C5EB6"/>
    <w:rsid w:val="002D1CA6"/>
    <w:rsid w:val="002D2A6D"/>
    <w:rsid w:val="002D65E5"/>
    <w:rsid w:val="002D7898"/>
    <w:rsid w:val="002E0677"/>
    <w:rsid w:val="002F2760"/>
    <w:rsid w:val="002F39BA"/>
    <w:rsid w:val="002F624B"/>
    <w:rsid w:val="002F658A"/>
    <w:rsid w:val="00311005"/>
    <w:rsid w:val="00311034"/>
    <w:rsid w:val="00312D88"/>
    <w:rsid w:val="00317391"/>
    <w:rsid w:val="0032289F"/>
    <w:rsid w:val="00327654"/>
    <w:rsid w:val="00330DF0"/>
    <w:rsid w:val="00332325"/>
    <w:rsid w:val="00336381"/>
    <w:rsid w:val="0033706E"/>
    <w:rsid w:val="00342F69"/>
    <w:rsid w:val="00347A8B"/>
    <w:rsid w:val="0035086E"/>
    <w:rsid w:val="00351927"/>
    <w:rsid w:val="00353814"/>
    <w:rsid w:val="00355230"/>
    <w:rsid w:val="003646DC"/>
    <w:rsid w:val="003669F6"/>
    <w:rsid w:val="00376820"/>
    <w:rsid w:val="003815B7"/>
    <w:rsid w:val="003828EA"/>
    <w:rsid w:val="00386A4C"/>
    <w:rsid w:val="00387B31"/>
    <w:rsid w:val="003921B5"/>
    <w:rsid w:val="00392CA9"/>
    <w:rsid w:val="00392CF3"/>
    <w:rsid w:val="00393E55"/>
    <w:rsid w:val="00394796"/>
    <w:rsid w:val="003A1FC5"/>
    <w:rsid w:val="003A2E7E"/>
    <w:rsid w:val="003A36F5"/>
    <w:rsid w:val="003B2EB5"/>
    <w:rsid w:val="003B6B0E"/>
    <w:rsid w:val="003C7B8D"/>
    <w:rsid w:val="003E4C56"/>
    <w:rsid w:val="003F2FC7"/>
    <w:rsid w:val="003F7B74"/>
    <w:rsid w:val="004053A6"/>
    <w:rsid w:val="00414E78"/>
    <w:rsid w:val="004210ED"/>
    <w:rsid w:val="0042155D"/>
    <w:rsid w:val="004217BE"/>
    <w:rsid w:val="00426B66"/>
    <w:rsid w:val="004275AF"/>
    <w:rsid w:val="00427E48"/>
    <w:rsid w:val="00427F82"/>
    <w:rsid w:val="00430406"/>
    <w:rsid w:val="00430A90"/>
    <w:rsid w:val="00430FB4"/>
    <w:rsid w:val="004347E4"/>
    <w:rsid w:val="00450A21"/>
    <w:rsid w:val="004530D1"/>
    <w:rsid w:val="004547C8"/>
    <w:rsid w:val="004738B5"/>
    <w:rsid w:val="0047784E"/>
    <w:rsid w:val="00481228"/>
    <w:rsid w:val="0048222D"/>
    <w:rsid w:val="00482929"/>
    <w:rsid w:val="00484829"/>
    <w:rsid w:val="004909F1"/>
    <w:rsid w:val="004942F8"/>
    <w:rsid w:val="0049493F"/>
    <w:rsid w:val="004A0E70"/>
    <w:rsid w:val="004B6428"/>
    <w:rsid w:val="004B71C9"/>
    <w:rsid w:val="004C0692"/>
    <w:rsid w:val="004C0C20"/>
    <w:rsid w:val="004C3C44"/>
    <w:rsid w:val="004D72E6"/>
    <w:rsid w:val="004E0391"/>
    <w:rsid w:val="004E5ABB"/>
    <w:rsid w:val="004F61CE"/>
    <w:rsid w:val="004F6407"/>
    <w:rsid w:val="00507E74"/>
    <w:rsid w:val="00511607"/>
    <w:rsid w:val="00512616"/>
    <w:rsid w:val="005130E1"/>
    <w:rsid w:val="00517113"/>
    <w:rsid w:val="005208FE"/>
    <w:rsid w:val="00532BDD"/>
    <w:rsid w:val="005331ED"/>
    <w:rsid w:val="00534364"/>
    <w:rsid w:val="00537FBD"/>
    <w:rsid w:val="00544FE4"/>
    <w:rsid w:val="00547928"/>
    <w:rsid w:val="00551365"/>
    <w:rsid w:val="00551517"/>
    <w:rsid w:val="00560036"/>
    <w:rsid w:val="00562DF0"/>
    <w:rsid w:val="00563F65"/>
    <w:rsid w:val="0056463F"/>
    <w:rsid w:val="005674FF"/>
    <w:rsid w:val="005677A2"/>
    <w:rsid w:val="00572A76"/>
    <w:rsid w:val="005730B2"/>
    <w:rsid w:val="00574333"/>
    <w:rsid w:val="0057495F"/>
    <w:rsid w:val="005771BD"/>
    <w:rsid w:val="00583A58"/>
    <w:rsid w:val="00585459"/>
    <w:rsid w:val="005860EE"/>
    <w:rsid w:val="005870B7"/>
    <w:rsid w:val="0059408B"/>
    <w:rsid w:val="00597618"/>
    <w:rsid w:val="005A647E"/>
    <w:rsid w:val="005A7EDD"/>
    <w:rsid w:val="005B23B1"/>
    <w:rsid w:val="005B4055"/>
    <w:rsid w:val="005B4974"/>
    <w:rsid w:val="005B6AD0"/>
    <w:rsid w:val="005B78E3"/>
    <w:rsid w:val="005C25DF"/>
    <w:rsid w:val="005D2A24"/>
    <w:rsid w:val="005D5EEF"/>
    <w:rsid w:val="005D6AC0"/>
    <w:rsid w:val="005E0162"/>
    <w:rsid w:val="005E0C84"/>
    <w:rsid w:val="005E1CB6"/>
    <w:rsid w:val="005E5B65"/>
    <w:rsid w:val="005E7161"/>
    <w:rsid w:val="005E779E"/>
    <w:rsid w:val="005F0743"/>
    <w:rsid w:val="005F17CA"/>
    <w:rsid w:val="005F3C15"/>
    <w:rsid w:val="005F4F42"/>
    <w:rsid w:val="00611F84"/>
    <w:rsid w:val="00614F21"/>
    <w:rsid w:val="006175E6"/>
    <w:rsid w:val="00621C57"/>
    <w:rsid w:val="00622971"/>
    <w:rsid w:val="006243C2"/>
    <w:rsid w:val="00630263"/>
    <w:rsid w:val="006306BD"/>
    <w:rsid w:val="00632CBC"/>
    <w:rsid w:val="006350A7"/>
    <w:rsid w:val="00641C16"/>
    <w:rsid w:val="00642BAC"/>
    <w:rsid w:val="0064445E"/>
    <w:rsid w:val="00654699"/>
    <w:rsid w:val="00655C9E"/>
    <w:rsid w:val="00655E55"/>
    <w:rsid w:val="0066100E"/>
    <w:rsid w:val="00662E4E"/>
    <w:rsid w:val="00663D99"/>
    <w:rsid w:val="0066770F"/>
    <w:rsid w:val="006949D4"/>
    <w:rsid w:val="00694A04"/>
    <w:rsid w:val="006B34A4"/>
    <w:rsid w:val="006B407B"/>
    <w:rsid w:val="006B4876"/>
    <w:rsid w:val="006B6B77"/>
    <w:rsid w:val="006C6083"/>
    <w:rsid w:val="006C7337"/>
    <w:rsid w:val="006E1D6C"/>
    <w:rsid w:val="006E20DA"/>
    <w:rsid w:val="006E2CC3"/>
    <w:rsid w:val="006E2F20"/>
    <w:rsid w:val="006E4CBD"/>
    <w:rsid w:val="006E7AB7"/>
    <w:rsid w:val="006F0CDD"/>
    <w:rsid w:val="006F3BDA"/>
    <w:rsid w:val="006F69FA"/>
    <w:rsid w:val="006F7CEB"/>
    <w:rsid w:val="00700989"/>
    <w:rsid w:val="00702D6C"/>
    <w:rsid w:val="0070488F"/>
    <w:rsid w:val="0070724E"/>
    <w:rsid w:val="007128DC"/>
    <w:rsid w:val="00713D53"/>
    <w:rsid w:val="00715188"/>
    <w:rsid w:val="0071533F"/>
    <w:rsid w:val="00715703"/>
    <w:rsid w:val="00716E08"/>
    <w:rsid w:val="00720DA4"/>
    <w:rsid w:val="00725297"/>
    <w:rsid w:val="007301AF"/>
    <w:rsid w:val="00731AD3"/>
    <w:rsid w:val="0073486D"/>
    <w:rsid w:val="0074088D"/>
    <w:rsid w:val="00751F03"/>
    <w:rsid w:val="00752A1D"/>
    <w:rsid w:val="0075329E"/>
    <w:rsid w:val="00756915"/>
    <w:rsid w:val="00756C19"/>
    <w:rsid w:val="00760A18"/>
    <w:rsid w:val="00761A23"/>
    <w:rsid w:val="0077233B"/>
    <w:rsid w:val="00775AED"/>
    <w:rsid w:val="007764B3"/>
    <w:rsid w:val="00777119"/>
    <w:rsid w:val="00777596"/>
    <w:rsid w:val="00786181"/>
    <w:rsid w:val="00786D45"/>
    <w:rsid w:val="0079385F"/>
    <w:rsid w:val="00793FB5"/>
    <w:rsid w:val="007948D2"/>
    <w:rsid w:val="00797208"/>
    <w:rsid w:val="007A0126"/>
    <w:rsid w:val="007A6BE9"/>
    <w:rsid w:val="007A792F"/>
    <w:rsid w:val="007B1957"/>
    <w:rsid w:val="007B3B19"/>
    <w:rsid w:val="007B5937"/>
    <w:rsid w:val="007B5BE3"/>
    <w:rsid w:val="007B6C95"/>
    <w:rsid w:val="007C0FA8"/>
    <w:rsid w:val="007C151E"/>
    <w:rsid w:val="007C39FB"/>
    <w:rsid w:val="007D2CDC"/>
    <w:rsid w:val="007D43B9"/>
    <w:rsid w:val="007E114A"/>
    <w:rsid w:val="007E139E"/>
    <w:rsid w:val="007E3F66"/>
    <w:rsid w:val="007E5D23"/>
    <w:rsid w:val="007E68CF"/>
    <w:rsid w:val="007F03DC"/>
    <w:rsid w:val="007F0584"/>
    <w:rsid w:val="007F0F94"/>
    <w:rsid w:val="007F42F6"/>
    <w:rsid w:val="008011AD"/>
    <w:rsid w:val="00802BEB"/>
    <w:rsid w:val="00806DB7"/>
    <w:rsid w:val="00807219"/>
    <w:rsid w:val="008074DE"/>
    <w:rsid w:val="0081627B"/>
    <w:rsid w:val="00816496"/>
    <w:rsid w:val="00836992"/>
    <w:rsid w:val="00842866"/>
    <w:rsid w:val="00847ADF"/>
    <w:rsid w:val="008520C7"/>
    <w:rsid w:val="00861BD3"/>
    <w:rsid w:val="008620CE"/>
    <w:rsid w:val="008628C2"/>
    <w:rsid w:val="00862DBE"/>
    <w:rsid w:val="008660DA"/>
    <w:rsid w:val="00866229"/>
    <w:rsid w:val="00866335"/>
    <w:rsid w:val="00866EC6"/>
    <w:rsid w:val="00866F26"/>
    <w:rsid w:val="00870D5D"/>
    <w:rsid w:val="00871E07"/>
    <w:rsid w:val="008741E7"/>
    <w:rsid w:val="0087740B"/>
    <w:rsid w:val="0088756D"/>
    <w:rsid w:val="008905B2"/>
    <w:rsid w:val="0089139D"/>
    <w:rsid w:val="008A56D5"/>
    <w:rsid w:val="008A7805"/>
    <w:rsid w:val="008B0830"/>
    <w:rsid w:val="008B5D35"/>
    <w:rsid w:val="008C0C2E"/>
    <w:rsid w:val="008C119F"/>
    <w:rsid w:val="008C1DD8"/>
    <w:rsid w:val="008C1FA4"/>
    <w:rsid w:val="008C7EAB"/>
    <w:rsid w:val="008D04D1"/>
    <w:rsid w:val="008D43D3"/>
    <w:rsid w:val="008D44AE"/>
    <w:rsid w:val="008D6C79"/>
    <w:rsid w:val="008D6E34"/>
    <w:rsid w:val="008E1DBC"/>
    <w:rsid w:val="008E40EC"/>
    <w:rsid w:val="008E75DC"/>
    <w:rsid w:val="008F47A6"/>
    <w:rsid w:val="008F545B"/>
    <w:rsid w:val="008F7032"/>
    <w:rsid w:val="008F7AA9"/>
    <w:rsid w:val="00900816"/>
    <w:rsid w:val="00901575"/>
    <w:rsid w:val="00901DFB"/>
    <w:rsid w:val="00903AE7"/>
    <w:rsid w:val="009126CC"/>
    <w:rsid w:val="0091370E"/>
    <w:rsid w:val="0091467A"/>
    <w:rsid w:val="00914AD5"/>
    <w:rsid w:val="009207B0"/>
    <w:rsid w:val="00920D2F"/>
    <w:rsid w:val="00921E5C"/>
    <w:rsid w:val="00936628"/>
    <w:rsid w:val="0093707D"/>
    <w:rsid w:val="00941611"/>
    <w:rsid w:val="00944F8B"/>
    <w:rsid w:val="00945740"/>
    <w:rsid w:val="00947412"/>
    <w:rsid w:val="009570E1"/>
    <w:rsid w:val="009619E0"/>
    <w:rsid w:val="00961F39"/>
    <w:rsid w:val="00965895"/>
    <w:rsid w:val="009658E5"/>
    <w:rsid w:val="00984926"/>
    <w:rsid w:val="00990072"/>
    <w:rsid w:val="00991962"/>
    <w:rsid w:val="009949A8"/>
    <w:rsid w:val="009951FD"/>
    <w:rsid w:val="009971FD"/>
    <w:rsid w:val="009A2136"/>
    <w:rsid w:val="009A45C3"/>
    <w:rsid w:val="009B2982"/>
    <w:rsid w:val="009C27C6"/>
    <w:rsid w:val="009D3BB9"/>
    <w:rsid w:val="009D5F52"/>
    <w:rsid w:val="009E172C"/>
    <w:rsid w:val="009E1989"/>
    <w:rsid w:val="009E4D6E"/>
    <w:rsid w:val="009E55E4"/>
    <w:rsid w:val="009E570A"/>
    <w:rsid w:val="009E6B1B"/>
    <w:rsid w:val="009F3BFE"/>
    <w:rsid w:val="009F4773"/>
    <w:rsid w:val="009F5A49"/>
    <w:rsid w:val="00A078A3"/>
    <w:rsid w:val="00A15B35"/>
    <w:rsid w:val="00A16D84"/>
    <w:rsid w:val="00A20886"/>
    <w:rsid w:val="00A214EA"/>
    <w:rsid w:val="00A2374F"/>
    <w:rsid w:val="00A24638"/>
    <w:rsid w:val="00A3150F"/>
    <w:rsid w:val="00A43518"/>
    <w:rsid w:val="00A43944"/>
    <w:rsid w:val="00A51E61"/>
    <w:rsid w:val="00A56D19"/>
    <w:rsid w:val="00A56F86"/>
    <w:rsid w:val="00A570ED"/>
    <w:rsid w:val="00A57F0C"/>
    <w:rsid w:val="00A63130"/>
    <w:rsid w:val="00A66226"/>
    <w:rsid w:val="00A66F35"/>
    <w:rsid w:val="00A73F41"/>
    <w:rsid w:val="00A7505B"/>
    <w:rsid w:val="00A7635F"/>
    <w:rsid w:val="00A81E70"/>
    <w:rsid w:val="00A82B49"/>
    <w:rsid w:val="00A82B7E"/>
    <w:rsid w:val="00A87BFC"/>
    <w:rsid w:val="00AA17A7"/>
    <w:rsid w:val="00AA4E87"/>
    <w:rsid w:val="00AA6E6E"/>
    <w:rsid w:val="00AA7544"/>
    <w:rsid w:val="00AB0926"/>
    <w:rsid w:val="00AB24F1"/>
    <w:rsid w:val="00AB49B5"/>
    <w:rsid w:val="00AC56D9"/>
    <w:rsid w:val="00AC72F7"/>
    <w:rsid w:val="00AD188B"/>
    <w:rsid w:val="00AD1A10"/>
    <w:rsid w:val="00AD4350"/>
    <w:rsid w:val="00AD4C9E"/>
    <w:rsid w:val="00AE32B3"/>
    <w:rsid w:val="00AF2C7A"/>
    <w:rsid w:val="00AF3CB1"/>
    <w:rsid w:val="00AF4088"/>
    <w:rsid w:val="00AF483D"/>
    <w:rsid w:val="00AF7483"/>
    <w:rsid w:val="00B00577"/>
    <w:rsid w:val="00B00CD3"/>
    <w:rsid w:val="00B06F6F"/>
    <w:rsid w:val="00B10266"/>
    <w:rsid w:val="00B12E97"/>
    <w:rsid w:val="00B13EE8"/>
    <w:rsid w:val="00B2224F"/>
    <w:rsid w:val="00B23099"/>
    <w:rsid w:val="00B3047E"/>
    <w:rsid w:val="00B32A06"/>
    <w:rsid w:val="00B3405E"/>
    <w:rsid w:val="00B35472"/>
    <w:rsid w:val="00B36E92"/>
    <w:rsid w:val="00B4463D"/>
    <w:rsid w:val="00B50230"/>
    <w:rsid w:val="00B53C69"/>
    <w:rsid w:val="00B542B4"/>
    <w:rsid w:val="00B565A2"/>
    <w:rsid w:val="00B62B69"/>
    <w:rsid w:val="00B66CC7"/>
    <w:rsid w:val="00B7111B"/>
    <w:rsid w:val="00B77BE9"/>
    <w:rsid w:val="00B827E4"/>
    <w:rsid w:val="00B86336"/>
    <w:rsid w:val="00B863DC"/>
    <w:rsid w:val="00B91287"/>
    <w:rsid w:val="00B96725"/>
    <w:rsid w:val="00B977CE"/>
    <w:rsid w:val="00BA4AC8"/>
    <w:rsid w:val="00BB30A3"/>
    <w:rsid w:val="00BB4482"/>
    <w:rsid w:val="00BB73F3"/>
    <w:rsid w:val="00BC7398"/>
    <w:rsid w:val="00BD2E56"/>
    <w:rsid w:val="00BD4029"/>
    <w:rsid w:val="00BE3803"/>
    <w:rsid w:val="00BE5D7E"/>
    <w:rsid w:val="00BF1665"/>
    <w:rsid w:val="00BF290B"/>
    <w:rsid w:val="00BF5FB3"/>
    <w:rsid w:val="00C13B29"/>
    <w:rsid w:val="00C13C92"/>
    <w:rsid w:val="00C16DA4"/>
    <w:rsid w:val="00C2003A"/>
    <w:rsid w:val="00C21F3E"/>
    <w:rsid w:val="00C26C14"/>
    <w:rsid w:val="00C34524"/>
    <w:rsid w:val="00C350A3"/>
    <w:rsid w:val="00C36242"/>
    <w:rsid w:val="00C36380"/>
    <w:rsid w:val="00C624DE"/>
    <w:rsid w:val="00C62625"/>
    <w:rsid w:val="00C638CD"/>
    <w:rsid w:val="00C744B7"/>
    <w:rsid w:val="00C87417"/>
    <w:rsid w:val="00C91429"/>
    <w:rsid w:val="00C916D9"/>
    <w:rsid w:val="00C93D11"/>
    <w:rsid w:val="00C94EE5"/>
    <w:rsid w:val="00C96FA5"/>
    <w:rsid w:val="00CA2FF3"/>
    <w:rsid w:val="00CA49BF"/>
    <w:rsid w:val="00CA6DE1"/>
    <w:rsid w:val="00CB0AB7"/>
    <w:rsid w:val="00CB24CF"/>
    <w:rsid w:val="00CB2857"/>
    <w:rsid w:val="00CB3A49"/>
    <w:rsid w:val="00CC0ACE"/>
    <w:rsid w:val="00CC1BF1"/>
    <w:rsid w:val="00CC2205"/>
    <w:rsid w:val="00CC30CE"/>
    <w:rsid w:val="00CC35DD"/>
    <w:rsid w:val="00CC7925"/>
    <w:rsid w:val="00CD271A"/>
    <w:rsid w:val="00CD4FF2"/>
    <w:rsid w:val="00CE0CDA"/>
    <w:rsid w:val="00CE0E3A"/>
    <w:rsid w:val="00CE5BB2"/>
    <w:rsid w:val="00CE7FA5"/>
    <w:rsid w:val="00CF1FBE"/>
    <w:rsid w:val="00CF413F"/>
    <w:rsid w:val="00D06C79"/>
    <w:rsid w:val="00D30D37"/>
    <w:rsid w:val="00D331FC"/>
    <w:rsid w:val="00D33AB2"/>
    <w:rsid w:val="00D35528"/>
    <w:rsid w:val="00D40C0F"/>
    <w:rsid w:val="00D424BB"/>
    <w:rsid w:val="00D4570D"/>
    <w:rsid w:val="00D5073B"/>
    <w:rsid w:val="00D50A5F"/>
    <w:rsid w:val="00D52628"/>
    <w:rsid w:val="00D5494C"/>
    <w:rsid w:val="00D56294"/>
    <w:rsid w:val="00D57978"/>
    <w:rsid w:val="00D601C0"/>
    <w:rsid w:val="00D66C7C"/>
    <w:rsid w:val="00D67695"/>
    <w:rsid w:val="00D708E8"/>
    <w:rsid w:val="00D712FC"/>
    <w:rsid w:val="00D804E7"/>
    <w:rsid w:val="00D81DE2"/>
    <w:rsid w:val="00D86E19"/>
    <w:rsid w:val="00D91850"/>
    <w:rsid w:val="00D91F15"/>
    <w:rsid w:val="00D93A71"/>
    <w:rsid w:val="00D96AC3"/>
    <w:rsid w:val="00DA7442"/>
    <w:rsid w:val="00DB1BEB"/>
    <w:rsid w:val="00DB3236"/>
    <w:rsid w:val="00DB3A04"/>
    <w:rsid w:val="00DB7C6B"/>
    <w:rsid w:val="00DC3CE3"/>
    <w:rsid w:val="00DC4F82"/>
    <w:rsid w:val="00DC7652"/>
    <w:rsid w:val="00DD0DC1"/>
    <w:rsid w:val="00DD18D6"/>
    <w:rsid w:val="00DD1F66"/>
    <w:rsid w:val="00DD3042"/>
    <w:rsid w:val="00DE100D"/>
    <w:rsid w:val="00DE7EA0"/>
    <w:rsid w:val="00DF00CC"/>
    <w:rsid w:val="00DF04F9"/>
    <w:rsid w:val="00DF06B6"/>
    <w:rsid w:val="00DF3981"/>
    <w:rsid w:val="00DF4506"/>
    <w:rsid w:val="00E0245D"/>
    <w:rsid w:val="00E031EB"/>
    <w:rsid w:val="00E20397"/>
    <w:rsid w:val="00E2288B"/>
    <w:rsid w:val="00E22DFB"/>
    <w:rsid w:val="00E23144"/>
    <w:rsid w:val="00E26060"/>
    <w:rsid w:val="00E31813"/>
    <w:rsid w:val="00E31A40"/>
    <w:rsid w:val="00E331A1"/>
    <w:rsid w:val="00E34BD0"/>
    <w:rsid w:val="00E36533"/>
    <w:rsid w:val="00E47B26"/>
    <w:rsid w:val="00E53381"/>
    <w:rsid w:val="00E60F62"/>
    <w:rsid w:val="00E6209D"/>
    <w:rsid w:val="00E64744"/>
    <w:rsid w:val="00E65642"/>
    <w:rsid w:val="00E66D35"/>
    <w:rsid w:val="00E67F67"/>
    <w:rsid w:val="00E71B36"/>
    <w:rsid w:val="00E73497"/>
    <w:rsid w:val="00E7539C"/>
    <w:rsid w:val="00E7650F"/>
    <w:rsid w:val="00E859FE"/>
    <w:rsid w:val="00E869AE"/>
    <w:rsid w:val="00E86D96"/>
    <w:rsid w:val="00E87E5E"/>
    <w:rsid w:val="00E9127F"/>
    <w:rsid w:val="00E97556"/>
    <w:rsid w:val="00E97B5E"/>
    <w:rsid w:val="00E97EA7"/>
    <w:rsid w:val="00EA0672"/>
    <w:rsid w:val="00EB4D72"/>
    <w:rsid w:val="00EC0A45"/>
    <w:rsid w:val="00EC668F"/>
    <w:rsid w:val="00EC6F2B"/>
    <w:rsid w:val="00ED2BE1"/>
    <w:rsid w:val="00ED640F"/>
    <w:rsid w:val="00EE715C"/>
    <w:rsid w:val="00EF0EE7"/>
    <w:rsid w:val="00EF68C9"/>
    <w:rsid w:val="00EF70ED"/>
    <w:rsid w:val="00EF7107"/>
    <w:rsid w:val="00F00DAC"/>
    <w:rsid w:val="00F0412D"/>
    <w:rsid w:val="00F07F06"/>
    <w:rsid w:val="00F17DEE"/>
    <w:rsid w:val="00F25161"/>
    <w:rsid w:val="00F25452"/>
    <w:rsid w:val="00F257E9"/>
    <w:rsid w:val="00F308E8"/>
    <w:rsid w:val="00F30C25"/>
    <w:rsid w:val="00F36ABE"/>
    <w:rsid w:val="00F412B1"/>
    <w:rsid w:val="00F4423D"/>
    <w:rsid w:val="00F50A11"/>
    <w:rsid w:val="00F53489"/>
    <w:rsid w:val="00F54A97"/>
    <w:rsid w:val="00F56AC9"/>
    <w:rsid w:val="00F62C17"/>
    <w:rsid w:val="00F651F2"/>
    <w:rsid w:val="00F675AE"/>
    <w:rsid w:val="00F8476B"/>
    <w:rsid w:val="00F95027"/>
    <w:rsid w:val="00FA0D84"/>
    <w:rsid w:val="00FB4B1B"/>
    <w:rsid w:val="00FB4E6B"/>
    <w:rsid w:val="00FB786F"/>
    <w:rsid w:val="00FC3C08"/>
    <w:rsid w:val="00FC6AAF"/>
    <w:rsid w:val="00FC7FFD"/>
    <w:rsid w:val="00FE0666"/>
    <w:rsid w:val="00FE11FB"/>
    <w:rsid w:val="00FE227D"/>
    <w:rsid w:val="00FE42EA"/>
    <w:rsid w:val="00FF0D42"/>
    <w:rsid w:val="00FF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AD5E"/>
  <w15:docId w15:val="{96E3EA94-EB9B-4EA4-82DA-A27379E1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F950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маркированный,List Paragraph,Абзац списка3,References,Абзац списка2,Абзац,Heading1,Colorful List - Accent 11CxSpLast,H1-1,Citation List,본문(내용),List Paragraph (numbered (a)),Colorful List - Accent 11,Bullets,NUMBERED PARAGRAPH,без абзаца"/>
    <w:basedOn w:val="a0"/>
    <w:link w:val="a6"/>
    <w:uiPriority w:val="34"/>
    <w:qFormat/>
    <w:rsid w:val="009619E0"/>
    <w:pPr>
      <w:ind w:left="720"/>
      <w:contextualSpacing/>
    </w:pPr>
  </w:style>
  <w:style w:type="numbering" w:customStyle="1" w:styleId="a">
    <w:name w:val="Пункты"/>
    <w:rsid w:val="009619E0"/>
    <w:pPr>
      <w:numPr>
        <w:numId w:val="1"/>
      </w:numPr>
    </w:pPr>
  </w:style>
  <w:style w:type="paragraph" w:styleId="a7">
    <w:name w:val="header"/>
    <w:basedOn w:val="a0"/>
    <w:link w:val="a8"/>
    <w:uiPriority w:val="99"/>
    <w:unhideWhenUsed/>
    <w:rsid w:val="009619E0"/>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9619E0"/>
  </w:style>
  <w:style w:type="paragraph" w:styleId="a9">
    <w:name w:val="footer"/>
    <w:basedOn w:val="a0"/>
    <w:link w:val="aa"/>
    <w:uiPriority w:val="99"/>
    <w:unhideWhenUsed/>
    <w:rsid w:val="009619E0"/>
    <w:pPr>
      <w:tabs>
        <w:tab w:val="center" w:pos="4677"/>
        <w:tab w:val="right" w:pos="9355"/>
      </w:tabs>
      <w:spacing w:after="0" w:line="240" w:lineRule="auto"/>
    </w:pPr>
  </w:style>
  <w:style w:type="character" w:customStyle="1" w:styleId="aa">
    <w:name w:val="Нижний колонтитул Знак"/>
    <w:basedOn w:val="a1"/>
    <w:link w:val="a9"/>
    <w:uiPriority w:val="99"/>
    <w:rsid w:val="009619E0"/>
  </w:style>
  <w:style w:type="character" w:customStyle="1" w:styleId="a6">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Citation List Знак,본문(내용) Знак,List Paragraph (numbered (a)) Знак"/>
    <w:basedOn w:val="a1"/>
    <w:link w:val="a5"/>
    <w:uiPriority w:val="34"/>
    <w:qFormat/>
    <w:locked/>
    <w:rsid w:val="00C2003A"/>
  </w:style>
  <w:style w:type="paragraph" w:styleId="ab">
    <w:name w:val="Balloon Text"/>
    <w:basedOn w:val="a0"/>
    <w:link w:val="ac"/>
    <w:uiPriority w:val="99"/>
    <w:semiHidden/>
    <w:unhideWhenUsed/>
    <w:rsid w:val="00E36533"/>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36533"/>
    <w:rPr>
      <w:rFonts w:ascii="Segoe UI" w:hAnsi="Segoe UI" w:cs="Segoe UI"/>
      <w:sz w:val="18"/>
      <w:szCs w:val="18"/>
    </w:rPr>
  </w:style>
  <w:style w:type="character" w:styleId="ad">
    <w:name w:val="Hyperlink"/>
    <w:basedOn w:val="a1"/>
    <w:uiPriority w:val="99"/>
    <w:unhideWhenUsed/>
    <w:rsid w:val="00965895"/>
    <w:rPr>
      <w:color w:val="0563C1" w:themeColor="hyperlink"/>
      <w:u w:val="single"/>
    </w:rPr>
  </w:style>
  <w:style w:type="character" w:customStyle="1" w:styleId="1">
    <w:name w:val="Неразрешенное упоминание1"/>
    <w:basedOn w:val="a1"/>
    <w:uiPriority w:val="99"/>
    <w:semiHidden/>
    <w:unhideWhenUsed/>
    <w:rsid w:val="00965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2230">
      <w:bodyDiv w:val="1"/>
      <w:marLeft w:val="0"/>
      <w:marRight w:val="0"/>
      <w:marTop w:val="0"/>
      <w:marBottom w:val="0"/>
      <w:divBdr>
        <w:top w:val="none" w:sz="0" w:space="0" w:color="auto"/>
        <w:left w:val="none" w:sz="0" w:space="0" w:color="auto"/>
        <w:bottom w:val="none" w:sz="0" w:space="0" w:color="auto"/>
        <w:right w:val="none" w:sz="0" w:space="0" w:color="auto"/>
      </w:divBdr>
      <w:divsChild>
        <w:div w:id="1423258298">
          <w:marLeft w:val="274"/>
          <w:marRight w:val="0"/>
          <w:marTop w:val="0"/>
          <w:marBottom w:val="0"/>
          <w:divBdr>
            <w:top w:val="none" w:sz="0" w:space="0" w:color="auto"/>
            <w:left w:val="none" w:sz="0" w:space="0" w:color="auto"/>
            <w:bottom w:val="none" w:sz="0" w:space="0" w:color="auto"/>
            <w:right w:val="none" w:sz="0" w:space="0" w:color="auto"/>
          </w:divBdr>
        </w:div>
        <w:div w:id="1187912271">
          <w:marLeft w:val="274"/>
          <w:marRight w:val="0"/>
          <w:marTop w:val="0"/>
          <w:marBottom w:val="0"/>
          <w:divBdr>
            <w:top w:val="none" w:sz="0" w:space="0" w:color="auto"/>
            <w:left w:val="none" w:sz="0" w:space="0" w:color="auto"/>
            <w:bottom w:val="none" w:sz="0" w:space="0" w:color="auto"/>
            <w:right w:val="none" w:sz="0" w:space="0" w:color="auto"/>
          </w:divBdr>
        </w:div>
        <w:div w:id="1383401034">
          <w:marLeft w:val="274"/>
          <w:marRight w:val="0"/>
          <w:marTop w:val="0"/>
          <w:marBottom w:val="0"/>
          <w:divBdr>
            <w:top w:val="none" w:sz="0" w:space="0" w:color="auto"/>
            <w:left w:val="none" w:sz="0" w:space="0" w:color="auto"/>
            <w:bottom w:val="none" w:sz="0" w:space="0" w:color="auto"/>
            <w:right w:val="none" w:sz="0" w:space="0" w:color="auto"/>
          </w:divBdr>
        </w:div>
        <w:div w:id="1128627916">
          <w:marLeft w:val="274"/>
          <w:marRight w:val="0"/>
          <w:marTop w:val="0"/>
          <w:marBottom w:val="0"/>
          <w:divBdr>
            <w:top w:val="none" w:sz="0" w:space="0" w:color="auto"/>
            <w:left w:val="none" w:sz="0" w:space="0" w:color="auto"/>
            <w:bottom w:val="none" w:sz="0" w:space="0" w:color="auto"/>
            <w:right w:val="none" w:sz="0" w:space="0" w:color="auto"/>
          </w:divBdr>
        </w:div>
      </w:divsChild>
    </w:div>
    <w:div w:id="32072664">
      <w:bodyDiv w:val="1"/>
      <w:marLeft w:val="0"/>
      <w:marRight w:val="0"/>
      <w:marTop w:val="0"/>
      <w:marBottom w:val="0"/>
      <w:divBdr>
        <w:top w:val="none" w:sz="0" w:space="0" w:color="auto"/>
        <w:left w:val="none" w:sz="0" w:space="0" w:color="auto"/>
        <w:bottom w:val="none" w:sz="0" w:space="0" w:color="auto"/>
        <w:right w:val="none" w:sz="0" w:space="0" w:color="auto"/>
      </w:divBdr>
    </w:div>
    <w:div w:id="56825479">
      <w:bodyDiv w:val="1"/>
      <w:marLeft w:val="0"/>
      <w:marRight w:val="0"/>
      <w:marTop w:val="0"/>
      <w:marBottom w:val="0"/>
      <w:divBdr>
        <w:top w:val="none" w:sz="0" w:space="0" w:color="auto"/>
        <w:left w:val="none" w:sz="0" w:space="0" w:color="auto"/>
        <w:bottom w:val="none" w:sz="0" w:space="0" w:color="auto"/>
        <w:right w:val="none" w:sz="0" w:space="0" w:color="auto"/>
      </w:divBdr>
      <w:divsChild>
        <w:div w:id="1568032926">
          <w:marLeft w:val="446"/>
          <w:marRight w:val="0"/>
          <w:marTop w:val="0"/>
          <w:marBottom w:val="40"/>
          <w:divBdr>
            <w:top w:val="none" w:sz="0" w:space="0" w:color="auto"/>
            <w:left w:val="none" w:sz="0" w:space="0" w:color="auto"/>
            <w:bottom w:val="none" w:sz="0" w:space="0" w:color="auto"/>
            <w:right w:val="none" w:sz="0" w:space="0" w:color="auto"/>
          </w:divBdr>
        </w:div>
      </w:divsChild>
    </w:div>
    <w:div w:id="18934473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37">
          <w:marLeft w:val="446"/>
          <w:marRight w:val="0"/>
          <w:marTop w:val="0"/>
          <w:marBottom w:val="0"/>
          <w:divBdr>
            <w:top w:val="none" w:sz="0" w:space="0" w:color="auto"/>
            <w:left w:val="none" w:sz="0" w:space="0" w:color="auto"/>
            <w:bottom w:val="none" w:sz="0" w:space="0" w:color="auto"/>
            <w:right w:val="none" w:sz="0" w:space="0" w:color="auto"/>
          </w:divBdr>
        </w:div>
        <w:div w:id="1886944517">
          <w:marLeft w:val="446"/>
          <w:marRight w:val="0"/>
          <w:marTop w:val="0"/>
          <w:marBottom w:val="0"/>
          <w:divBdr>
            <w:top w:val="none" w:sz="0" w:space="0" w:color="auto"/>
            <w:left w:val="none" w:sz="0" w:space="0" w:color="auto"/>
            <w:bottom w:val="none" w:sz="0" w:space="0" w:color="auto"/>
            <w:right w:val="none" w:sz="0" w:space="0" w:color="auto"/>
          </w:divBdr>
        </w:div>
        <w:div w:id="889271026">
          <w:marLeft w:val="446"/>
          <w:marRight w:val="0"/>
          <w:marTop w:val="0"/>
          <w:marBottom w:val="0"/>
          <w:divBdr>
            <w:top w:val="none" w:sz="0" w:space="0" w:color="auto"/>
            <w:left w:val="none" w:sz="0" w:space="0" w:color="auto"/>
            <w:bottom w:val="none" w:sz="0" w:space="0" w:color="auto"/>
            <w:right w:val="none" w:sz="0" w:space="0" w:color="auto"/>
          </w:divBdr>
        </w:div>
      </w:divsChild>
    </w:div>
    <w:div w:id="194469968">
      <w:bodyDiv w:val="1"/>
      <w:marLeft w:val="0"/>
      <w:marRight w:val="0"/>
      <w:marTop w:val="0"/>
      <w:marBottom w:val="0"/>
      <w:divBdr>
        <w:top w:val="none" w:sz="0" w:space="0" w:color="auto"/>
        <w:left w:val="none" w:sz="0" w:space="0" w:color="auto"/>
        <w:bottom w:val="none" w:sz="0" w:space="0" w:color="auto"/>
        <w:right w:val="none" w:sz="0" w:space="0" w:color="auto"/>
      </w:divBdr>
    </w:div>
    <w:div w:id="300504060">
      <w:bodyDiv w:val="1"/>
      <w:marLeft w:val="0"/>
      <w:marRight w:val="0"/>
      <w:marTop w:val="0"/>
      <w:marBottom w:val="0"/>
      <w:divBdr>
        <w:top w:val="none" w:sz="0" w:space="0" w:color="auto"/>
        <w:left w:val="none" w:sz="0" w:space="0" w:color="auto"/>
        <w:bottom w:val="none" w:sz="0" w:space="0" w:color="auto"/>
        <w:right w:val="none" w:sz="0" w:space="0" w:color="auto"/>
      </w:divBdr>
    </w:div>
    <w:div w:id="386143887">
      <w:bodyDiv w:val="1"/>
      <w:marLeft w:val="0"/>
      <w:marRight w:val="0"/>
      <w:marTop w:val="0"/>
      <w:marBottom w:val="0"/>
      <w:divBdr>
        <w:top w:val="none" w:sz="0" w:space="0" w:color="auto"/>
        <w:left w:val="none" w:sz="0" w:space="0" w:color="auto"/>
        <w:bottom w:val="none" w:sz="0" w:space="0" w:color="auto"/>
        <w:right w:val="none" w:sz="0" w:space="0" w:color="auto"/>
      </w:divBdr>
      <w:divsChild>
        <w:div w:id="1610120091">
          <w:marLeft w:val="446"/>
          <w:marRight w:val="0"/>
          <w:marTop w:val="0"/>
          <w:marBottom w:val="40"/>
          <w:divBdr>
            <w:top w:val="none" w:sz="0" w:space="0" w:color="auto"/>
            <w:left w:val="none" w:sz="0" w:space="0" w:color="auto"/>
            <w:bottom w:val="none" w:sz="0" w:space="0" w:color="auto"/>
            <w:right w:val="none" w:sz="0" w:space="0" w:color="auto"/>
          </w:divBdr>
        </w:div>
        <w:div w:id="447552764">
          <w:marLeft w:val="446"/>
          <w:marRight w:val="0"/>
          <w:marTop w:val="0"/>
          <w:marBottom w:val="40"/>
          <w:divBdr>
            <w:top w:val="none" w:sz="0" w:space="0" w:color="auto"/>
            <w:left w:val="none" w:sz="0" w:space="0" w:color="auto"/>
            <w:bottom w:val="none" w:sz="0" w:space="0" w:color="auto"/>
            <w:right w:val="none" w:sz="0" w:space="0" w:color="auto"/>
          </w:divBdr>
        </w:div>
        <w:div w:id="1058241243">
          <w:marLeft w:val="446"/>
          <w:marRight w:val="0"/>
          <w:marTop w:val="0"/>
          <w:marBottom w:val="40"/>
          <w:divBdr>
            <w:top w:val="none" w:sz="0" w:space="0" w:color="auto"/>
            <w:left w:val="none" w:sz="0" w:space="0" w:color="auto"/>
            <w:bottom w:val="none" w:sz="0" w:space="0" w:color="auto"/>
            <w:right w:val="none" w:sz="0" w:space="0" w:color="auto"/>
          </w:divBdr>
        </w:div>
        <w:div w:id="1695688759">
          <w:marLeft w:val="446"/>
          <w:marRight w:val="0"/>
          <w:marTop w:val="0"/>
          <w:marBottom w:val="40"/>
          <w:divBdr>
            <w:top w:val="none" w:sz="0" w:space="0" w:color="auto"/>
            <w:left w:val="none" w:sz="0" w:space="0" w:color="auto"/>
            <w:bottom w:val="none" w:sz="0" w:space="0" w:color="auto"/>
            <w:right w:val="none" w:sz="0" w:space="0" w:color="auto"/>
          </w:divBdr>
        </w:div>
        <w:div w:id="83889891">
          <w:marLeft w:val="446"/>
          <w:marRight w:val="0"/>
          <w:marTop w:val="0"/>
          <w:marBottom w:val="40"/>
          <w:divBdr>
            <w:top w:val="none" w:sz="0" w:space="0" w:color="auto"/>
            <w:left w:val="none" w:sz="0" w:space="0" w:color="auto"/>
            <w:bottom w:val="none" w:sz="0" w:space="0" w:color="auto"/>
            <w:right w:val="none" w:sz="0" w:space="0" w:color="auto"/>
          </w:divBdr>
        </w:div>
      </w:divsChild>
    </w:div>
    <w:div w:id="388040151">
      <w:bodyDiv w:val="1"/>
      <w:marLeft w:val="0"/>
      <w:marRight w:val="0"/>
      <w:marTop w:val="0"/>
      <w:marBottom w:val="0"/>
      <w:divBdr>
        <w:top w:val="none" w:sz="0" w:space="0" w:color="auto"/>
        <w:left w:val="none" w:sz="0" w:space="0" w:color="auto"/>
        <w:bottom w:val="none" w:sz="0" w:space="0" w:color="auto"/>
        <w:right w:val="none" w:sz="0" w:space="0" w:color="auto"/>
      </w:divBdr>
    </w:div>
    <w:div w:id="473568589">
      <w:bodyDiv w:val="1"/>
      <w:marLeft w:val="0"/>
      <w:marRight w:val="0"/>
      <w:marTop w:val="0"/>
      <w:marBottom w:val="0"/>
      <w:divBdr>
        <w:top w:val="none" w:sz="0" w:space="0" w:color="auto"/>
        <w:left w:val="none" w:sz="0" w:space="0" w:color="auto"/>
        <w:bottom w:val="none" w:sz="0" w:space="0" w:color="auto"/>
        <w:right w:val="none" w:sz="0" w:space="0" w:color="auto"/>
      </w:divBdr>
      <w:divsChild>
        <w:div w:id="1181555185">
          <w:marLeft w:val="446"/>
          <w:marRight w:val="0"/>
          <w:marTop w:val="0"/>
          <w:marBottom w:val="40"/>
          <w:divBdr>
            <w:top w:val="none" w:sz="0" w:space="0" w:color="auto"/>
            <w:left w:val="none" w:sz="0" w:space="0" w:color="auto"/>
            <w:bottom w:val="none" w:sz="0" w:space="0" w:color="auto"/>
            <w:right w:val="none" w:sz="0" w:space="0" w:color="auto"/>
          </w:divBdr>
        </w:div>
        <w:div w:id="453525010">
          <w:marLeft w:val="1555"/>
          <w:marRight w:val="0"/>
          <w:marTop w:val="0"/>
          <w:marBottom w:val="40"/>
          <w:divBdr>
            <w:top w:val="none" w:sz="0" w:space="0" w:color="auto"/>
            <w:left w:val="none" w:sz="0" w:space="0" w:color="auto"/>
            <w:bottom w:val="none" w:sz="0" w:space="0" w:color="auto"/>
            <w:right w:val="none" w:sz="0" w:space="0" w:color="auto"/>
          </w:divBdr>
        </w:div>
        <w:div w:id="211313857">
          <w:marLeft w:val="1555"/>
          <w:marRight w:val="0"/>
          <w:marTop w:val="0"/>
          <w:marBottom w:val="40"/>
          <w:divBdr>
            <w:top w:val="none" w:sz="0" w:space="0" w:color="auto"/>
            <w:left w:val="none" w:sz="0" w:space="0" w:color="auto"/>
            <w:bottom w:val="none" w:sz="0" w:space="0" w:color="auto"/>
            <w:right w:val="none" w:sz="0" w:space="0" w:color="auto"/>
          </w:divBdr>
        </w:div>
        <w:div w:id="234823959">
          <w:marLeft w:val="446"/>
          <w:marRight w:val="0"/>
          <w:marTop w:val="0"/>
          <w:marBottom w:val="40"/>
          <w:divBdr>
            <w:top w:val="none" w:sz="0" w:space="0" w:color="auto"/>
            <w:left w:val="none" w:sz="0" w:space="0" w:color="auto"/>
            <w:bottom w:val="none" w:sz="0" w:space="0" w:color="auto"/>
            <w:right w:val="none" w:sz="0" w:space="0" w:color="auto"/>
          </w:divBdr>
        </w:div>
        <w:div w:id="1263495857">
          <w:marLeft w:val="1555"/>
          <w:marRight w:val="0"/>
          <w:marTop w:val="0"/>
          <w:marBottom w:val="40"/>
          <w:divBdr>
            <w:top w:val="none" w:sz="0" w:space="0" w:color="auto"/>
            <w:left w:val="none" w:sz="0" w:space="0" w:color="auto"/>
            <w:bottom w:val="none" w:sz="0" w:space="0" w:color="auto"/>
            <w:right w:val="none" w:sz="0" w:space="0" w:color="auto"/>
          </w:divBdr>
        </w:div>
        <w:div w:id="379213723">
          <w:marLeft w:val="1555"/>
          <w:marRight w:val="0"/>
          <w:marTop w:val="0"/>
          <w:marBottom w:val="40"/>
          <w:divBdr>
            <w:top w:val="none" w:sz="0" w:space="0" w:color="auto"/>
            <w:left w:val="none" w:sz="0" w:space="0" w:color="auto"/>
            <w:bottom w:val="none" w:sz="0" w:space="0" w:color="auto"/>
            <w:right w:val="none" w:sz="0" w:space="0" w:color="auto"/>
          </w:divBdr>
        </w:div>
        <w:div w:id="1754812579">
          <w:marLeft w:val="446"/>
          <w:marRight w:val="0"/>
          <w:marTop w:val="0"/>
          <w:marBottom w:val="40"/>
          <w:divBdr>
            <w:top w:val="none" w:sz="0" w:space="0" w:color="auto"/>
            <w:left w:val="none" w:sz="0" w:space="0" w:color="auto"/>
            <w:bottom w:val="none" w:sz="0" w:space="0" w:color="auto"/>
            <w:right w:val="none" w:sz="0" w:space="0" w:color="auto"/>
          </w:divBdr>
        </w:div>
        <w:div w:id="1952392178">
          <w:marLeft w:val="446"/>
          <w:marRight w:val="0"/>
          <w:marTop w:val="0"/>
          <w:marBottom w:val="40"/>
          <w:divBdr>
            <w:top w:val="none" w:sz="0" w:space="0" w:color="auto"/>
            <w:left w:val="none" w:sz="0" w:space="0" w:color="auto"/>
            <w:bottom w:val="none" w:sz="0" w:space="0" w:color="auto"/>
            <w:right w:val="none" w:sz="0" w:space="0" w:color="auto"/>
          </w:divBdr>
        </w:div>
        <w:div w:id="1223637565">
          <w:marLeft w:val="446"/>
          <w:marRight w:val="0"/>
          <w:marTop w:val="0"/>
          <w:marBottom w:val="40"/>
          <w:divBdr>
            <w:top w:val="none" w:sz="0" w:space="0" w:color="auto"/>
            <w:left w:val="none" w:sz="0" w:space="0" w:color="auto"/>
            <w:bottom w:val="none" w:sz="0" w:space="0" w:color="auto"/>
            <w:right w:val="none" w:sz="0" w:space="0" w:color="auto"/>
          </w:divBdr>
        </w:div>
        <w:div w:id="877860204">
          <w:marLeft w:val="1555"/>
          <w:marRight w:val="0"/>
          <w:marTop w:val="0"/>
          <w:marBottom w:val="40"/>
          <w:divBdr>
            <w:top w:val="none" w:sz="0" w:space="0" w:color="auto"/>
            <w:left w:val="none" w:sz="0" w:space="0" w:color="auto"/>
            <w:bottom w:val="none" w:sz="0" w:space="0" w:color="auto"/>
            <w:right w:val="none" w:sz="0" w:space="0" w:color="auto"/>
          </w:divBdr>
        </w:div>
        <w:div w:id="630403259">
          <w:marLeft w:val="1555"/>
          <w:marRight w:val="0"/>
          <w:marTop w:val="0"/>
          <w:marBottom w:val="40"/>
          <w:divBdr>
            <w:top w:val="none" w:sz="0" w:space="0" w:color="auto"/>
            <w:left w:val="none" w:sz="0" w:space="0" w:color="auto"/>
            <w:bottom w:val="none" w:sz="0" w:space="0" w:color="auto"/>
            <w:right w:val="none" w:sz="0" w:space="0" w:color="auto"/>
          </w:divBdr>
        </w:div>
        <w:div w:id="1857110550">
          <w:marLeft w:val="446"/>
          <w:marRight w:val="0"/>
          <w:marTop w:val="0"/>
          <w:marBottom w:val="40"/>
          <w:divBdr>
            <w:top w:val="none" w:sz="0" w:space="0" w:color="auto"/>
            <w:left w:val="none" w:sz="0" w:space="0" w:color="auto"/>
            <w:bottom w:val="none" w:sz="0" w:space="0" w:color="auto"/>
            <w:right w:val="none" w:sz="0" w:space="0" w:color="auto"/>
          </w:divBdr>
        </w:div>
        <w:div w:id="1093358155">
          <w:marLeft w:val="446"/>
          <w:marRight w:val="0"/>
          <w:marTop w:val="0"/>
          <w:marBottom w:val="40"/>
          <w:divBdr>
            <w:top w:val="none" w:sz="0" w:space="0" w:color="auto"/>
            <w:left w:val="none" w:sz="0" w:space="0" w:color="auto"/>
            <w:bottom w:val="none" w:sz="0" w:space="0" w:color="auto"/>
            <w:right w:val="none" w:sz="0" w:space="0" w:color="auto"/>
          </w:divBdr>
        </w:div>
      </w:divsChild>
    </w:div>
    <w:div w:id="502205595">
      <w:bodyDiv w:val="1"/>
      <w:marLeft w:val="0"/>
      <w:marRight w:val="0"/>
      <w:marTop w:val="0"/>
      <w:marBottom w:val="0"/>
      <w:divBdr>
        <w:top w:val="none" w:sz="0" w:space="0" w:color="auto"/>
        <w:left w:val="none" w:sz="0" w:space="0" w:color="auto"/>
        <w:bottom w:val="none" w:sz="0" w:space="0" w:color="auto"/>
        <w:right w:val="none" w:sz="0" w:space="0" w:color="auto"/>
      </w:divBdr>
      <w:divsChild>
        <w:div w:id="386689927">
          <w:marLeft w:val="446"/>
          <w:marRight w:val="0"/>
          <w:marTop w:val="0"/>
          <w:marBottom w:val="40"/>
          <w:divBdr>
            <w:top w:val="none" w:sz="0" w:space="0" w:color="auto"/>
            <w:left w:val="none" w:sz="0" w:space="0" w:color="auto"/>
            <w:bottom w:val="none" w:sz="0" w:space="0" w:color="auto"/>
            <w:right w:val="none" w:sz="0" w:space="0" w:color="auto"/>
          </w:divBdr>
        </w:div>
        <w:div w:id="467168244">
          <w:marLeft w:val="446"/>
          <w:marRight w:val="0"/>
          <w:marTop w:val="0"/>
          <w:marBottom w:val="40"/>
          <w:divBdr>
            <w:top w:val="none" w:sz="0" w:space="0" w:color="auto"/>
            <w:left w:val="none" w:sz="0" w:space="0" w:color="auto"/>
            <w:bottom w:val="none" w:sz="0" w:space="0" w:color="auto"/>
            <w:right w:val="none" w:sz="0" w:space="0" w:color="auto"/>
          </w:divBdr>
        </w:div>
      </w:divsChild>
    </w:div>
    <w:div w:id="591935487">
      <w:bodyDiv w:val="1"/>
      <w:marLeft w:val="0"/>
      <w:marRight w:val="0"/>
      <w:marTop w:val="0"/>
      <w:marBottom w:val="0"/>
      <w:divBdr>
        <w:top w:val="none" w:sz="0" w:space="0" w:color="auto"/>
        <w:left w:val="none" w:sz="0" w:space="0" w:color="auto"/>
        <w:bottom w:val="none" w:sz="0" w:space="0" w:color="auto"/>
        <w:right w:val="none" w:sz="0" w:space="0" w:color="auto"/>
      </w:divBdr>
    </w:div>
    <w:div w:id="637298963">
      <w:bodyDiv w:val="1"/>
      <w:marLeft w:val="0"/>
      <w:marRight w:val="0"/>
      <w:marTop w:val="0"/>
      <w:marBottom w:val="0"/>
      <w:divBdr>
        <w:top w:val="none" w:sz="0" w:space="0" w:color="auto"/>
        <w:left w:val="none" w:sz="0" w:space="0" w:color="auto"/>
        <w:bottom w:val="none" w:sz="0" w:space="0" w:color="auto"/>
        <w:right w:val="none" w:sz="0" w:space="0" w:color="auto"/>
      </w:divBdr>
      <w:divsChild>
        <w:div w:id="232082611">
          <w:marLeft w:val="0"/>
          <w:marRight w:val="0"/>
          <w:marTop w:val="0"/>
          <w:marBottom w:val="0"/>
          <w:divBdr>
            <w:top w:val="single" w:sz="2" w:space="0" w:color="D9D9E3"/>
            <w:left w:val="single" w:sz="2" w:space="0" w:color="D9D9E3"/>
            <w:bottom w:val="single" w:sz="2" w:space="0" w:color="D9D9E3"/>
            <w:right w:val="single" w:sz="2" w:space="0" w:color="D9D9E3"/>
          </w:divBdr>
          <w:divsChild>
            <w:div w:id="1512448890">
              <w:marLeft w:val="0"/>
              <w:marRight w:val="0"/>
              <w:marTop w:val="0"/>
              <w:marBottom w:val="0"/>
              <w:divBdr>
                <w:top w:val="single" w:sz="2" w:space="0" w:color="D9D9E3"/>
                <w:left w:val="single" w:sz="2" w:space="0" w:color="D9D9E3"/>
                <w:bottom w:val="single" w:sz="2" w:space="0" w:color="D9D9E3"/>
                <w:right w:val="single" w:sz="2" w:space="0" w:color="D9D9E3"/>
              </w:divBdr>
              <w:divsChild>
                <w:div w:id="835657636">
                  <w:marLeft w:val="0"/>
                  <w:marRight w:val="0"/>
                  <w:marTop w:val="0"/>
                  <w:marBottom w:val="0"/>
                  <w:divBdr>
                    <w:top w:val="single" w:sz="2" w:space="0" w:color="D9D9E3"/>
                    <w:left w:val="single" w:sz="2" w:space="0" w:color="D9D9E3"/>
                    <w:bottom w:val="single" w:sz="2" w:space="0" w:color="D9D9E3"/>
                    <w:right w:val="single" w:sz="2" w:space="0" w:color="D9D9E3"/>
                  </w:divBdr>
                  <w:divsChild>
                    <w:div w:id="2076120163">
                      <w:marLeft w:val="0"/>
                      <w:marRight w:val="0"/>
                      <w:marTop w:val="0"/>
                      <w:marBottom w:val="0"/>
                      <w:divBdr>
                        <w:top w:val="single" w:sz="2" w:space="0" w:color="D9D9E3"/>
                        <w:left w:val="single" w:sz="2" w:space="0" w:color="D9D9E3"/>
                        <w:bottom w:val="single" w:sz="2" w:space="0" w:color="D9D9E3"/>
                        <w:right w:val="single" w:sz="2" w:space="0" w:color="D9D9E3"/>
                      </w:divBdr>
                      <w:divsChild>
                        <w:div w:id="1282692132">
                          <w:marLeft w:val="0"/>
                          <w:marRight w:val="0"/>
                          <w:marTop w:val="0"/>
                          <w:marBottom w:val="0"/>
                          <w:divBdr>
                            <w:top w:val="single" w:sz="2" w:space="0" w:color="auto"/>
                            <w:left w:val="single" w:sz="2" w:space="0" w:color="auto"/>
                            <w:bottom w:val="single" w:sz="6" w:space="0" w:color="auto"/>
                            <w:right w:val="single" w:sz="2" w:space="0" w:color="auto"/>
                          </w:divBdr>
                          <w:divsChild>
                            <w:div w:id="2112697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279353">
                                  <w:marLeft w:val="0"/>
                                  <w:marRight w:val="0"/>
                                  <w:marTop w:val="0"/>
                                  <w:marBottom w:val="0"/>
                                  <w:divBdr>
                                    <w:top w:val="single" w:sz="2" w:space="0" w:color="D9D9E3"/>
                                    <w:left w:val="single" w:sz="2" w:space="0" w:color="D9D9E3"/>
                                    <w:bottom w:val="single" w:sz="2" w:space="0" w:color="D9D9E3"/>
                                    <w:right w:val="single" w:sz="2" w:space="0" w:color="D9D9E3"/>
                                  </w:divBdr>
                                  <w:divsChild>
                                    <w:div w:id="1611938930">
                                      <w:marLeft w:val="0"/>
                                      <w:marRight w:val="0"/>
                                      <w:marTop w:val="0"/>
                                      <w:marBottom w:val="0"/>
                                      <w:divBdr>
                                        <w:top w:val="single" w:sz="2" w:space="0" w:color="D9D9E3"/>
                                        <w:left w:val="single" w:sz="2" w:space="0" w:color="D9D9E3"/>
                                        <w:bottom w:val="single" w:sz="2" w:space="0" w:color="D9D9E3"/>
                                        <w:right w:val="single" w:sz="2" w:space="0" w:color="D9D9E3"/>
                                      </w:divBdr>
                                      <w:divsChild>
                                        <w:div w:id="657609669">
                                          <w:marLeft w:val="0"/>
                                          <w:marRight w:val="0"/>
                                          <w:marTop w:val="0"/>
                                          <w:marBottom w:val="0"/>
                                          <w:divBdr>
                                            <w:top w:val="single" w:sz="2" w:space="0" w:color="D9D9E3"/>
                                            <w:left w:val="single" w:sz="2" w:space="0" w:color="D9D9E3"/>
                                            <w:bottom w:val="single" w:sz="2" w:space="0" w:color="D9D9E3"/>
                                            <w:right w:val="single" w:sz="2" w:space="0" w:color="D9D9E3"/>
                                          </w:divBdr>
                                          <w:divsChild>
                                            <w:div w:id="1972325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94649954">
          <w:marLeft w:val="0"/>
          <w:marRight w:val="0"/>
          <w:marTop w:val="0"/>
          <w:marBottom w:val="0"/>
          <w:divBdr>
            <w:top w:val="none" w:sz="0" w:space="0" w:color="auto"/>
            <w:left w:val="none" w:sz="0" w:space="0" w:color="auto"/>
            <w:bottom w:val="none" w:sz="0" w:space="0" w:color="auto"/>
            <w:right w:val="none" w:sz="0" w:space="0" w:color="auto"/>
          </w:divBdr>
        </w:div>
      </w:divsChild>
    </w:div>
    <w:div w:id="76338362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13">
          <w:marLeft w:val="446"/>
          <w:marRight w:val="0"/>
          <w:marTop w:val="0"/>
          <w:marBottom w:val="40"/>
          <w:divBdr>
            <w:top w:val="none" w:sz="0" w:space="0" w:color="auto"/>
            <w:left w:val="none" w:sz="0" w:space="0" w:color="auto"/>
            <w:bottom w:val="none" w:sz="0" w:space="0" w:color="auto"/>
            <w:right w:val="none" w:sz="0" w:space="0" w:color="auto"/>
          </w:divBdr>
        </w:div>
        <w:div w:id="169562030">
          <w:marLeft w:val="446"/>
          <w:marRight w:val="0"/>
          <w:marTop w:val="0"/>
          <w:marBottom w:val="40"/>
          <w:divBdr>
            <w:top w:val="none" w:sz="0" w:space="0" w:color="auto"/>
            <w:left w:val="none" w:sz="0" w:space="0" w:color="auto"/>
            <w:bottom w:val="none" w:sz="0" w:space="0" w:color="auto"/>
            <w:right w:val="none" w:sz="0" w:space="0" w:color="auto"/>
          </w:divBdr>
        </w:div>
        <w:div w:id="560024620">
          <w:marLeft w:val="446"/>
          <w:marRight w:val="0"/>
          <w:marTop w:val="0"/>
          <w:marBottom w:val="40"/>
          <w:divBdr>
            <w:top w:val="none" w:sz="0" w:space="0" w:color="auto"/>
            <w:left w:val="none" w:sz="0" w:space="0" w:color="auto"/>
            <w:bottom w:val="none" w:sz="0" w:space="0" w:color="auto"/>
            <w:right w:val="none" w:sz="0" w:space="0" w:color="auto"/>
          </w:divBdr>
        </w:div>
        <w:div w:id="532767428">
          <w:marLeft w:val="0"/>
          <w:marRight w:val="0"/>
          <w:marTop w:val="0"/>
          <w:marBottom w:val="40"/>
          <w:divBdr>
            <w:top w:val="none" w:sz="0" w:space="0" w:color="auto"/>
            <w:left w:val="none" w:sz="0" w:space="0" w:color="auto"/>
            <w:bottom w:val="none" w:sz="0" w:space="0" w:color="auto"/>
            <w:right w:val="none" w:sz="0" w:space="0" w:color="auto"/>
          </w:divBdr>
        </w:div>
        <w:div w:id="164052534">
          <w:marLeft w:val="446"/>
          <w:marRight w:val="0"/>
          <w:marTop w:val="0"/>
          <w:marBottom w:val="40"/>
          <w:divBdr>
            <w:top w:val="none" w:sz="0" w:space="0" w:color="auto"/>
            <w:left w:val="none" w:sz="0" w:space="0" w:color="auto"/>
            <w:bottom w:val="none" w:sz="0" w:space="0" w:color="auto"/>
            <w:right w:val="none" w:sz="0" w:space="0" w:color="auto"/>
          </w:divBdr>
        </w:div>
      </w:divsChild>
    </w:div>
    <w:div w:id="838540148">
      <w:bodyDiv w:val="1"/>
      <w:marLeft w:val="0"/>
      <w:marRight w:val="0"/>
      <w:marTop w:val="0"/>
      <w:marBottom w:val="0"/>
      <w:divBdr>
        <w:top w:val="none" w:sz="0" w:space="0" w:color="auto"/>
        <w:left w:val="none" w:sz="0" w:space="0" w:color="auto"/>
        <w:bottom w:val="none" w:sz="0" w:space="0" w:color="auto"/>
        <w:right w:val="none" w:sz="0" w:space="0" w:color="auto"/>
      </w:divBdr>
    </w:div>
    <w:div w:id="934437994">
      <w:bodyDiv w:val="1"/>
      <w:marLeft w:val="0"/>
      <w:marRight w:val="0"/>
      <w:marTop w:val="0"/>
      <w:marBottom w:val="0"/>
      <w:divBdr>
        <w:top w:val="none" w:sz="0" w:space="0" w:color="auto"/>
        <w:left w:val="none" w:sz="0" w:space="0" w:color="auto"/>
        <w:bottom w:val="none" w:sz="0" w:space="0" w:color="auto"/>
        <w:right w:val="none" w:sz="0" w:space="0" w:color="auto"/>
      </w:divBdr>
    </w:div>
    <w:div w:id="970670632">
      <w:bodyDiv w:val="1"/>
      <w:marLeft w:val="0"/>
      <w:marRight w:val="0"/>
      <w:marTop w:val="0"/>
      <w:marBottom w:val="0"/>
      <w:divBdr>
        <w:top w:val="none" w:sz="0" w:space="0" w:color="auto"/>
        <w:left w:val="none" w:sz="0" w:space="0" w:color="auto"/>
        <w:bottom w:val="none" w:sz="0" w:space="0" w:color="auto"/>
        <w:right w:val="none" w:sz="0" w:space="0" w:color="auto"/>
      </w:divBdr>
    </w:div>
    <w:div w:id="1047218495">
      <w:bodyDiv w:val="1"/>
      <w:marLeft w:val="0"/>
      <w:marRight w:val="0"/>
      <w:marTop w:val="0"/>
      <w:marBottom w:val="0"/>
      <w:divBdr>
        <w:top w:val="none" w:sz="0" w:space="0" w:color="auto"/>
        <w:left w:val="none" w:sz="0" w:space="0" w:color="auto"/>
        <w:bottom w:val="none" w:sz="0" w:space="0" w:color="auto"/>
        <w:right w:val="none" w:sz="0" w:space="0" w:color="auto"/>
      </w:divBdr>
    </w:div>
    <w:div w:id="1052191894">
      <w:bodyDiv w:val="1"/>
      <w:marLeft w:val="0"/>
      <w:marRight w:val="0"/>
      <w:marTop w:val="0"/>
      <w:marBottom w:val="0"/>
      <w:divBdr>
        <w:top w:val="none" w:sz="0" w:space="0" w:color="auto"/>
        <w:left w:val="none" w:sz="0" w:space="0" w:color="auto"/>
        <w:bottom w:val="none" w:sz="0" w:space="0" w:color="auto"/>
        <w:right w:val="none" w:sz="0" w:space="0" w:color="auto"/>
      </w:divBdr>
      <w:divsChild>
        <w:div w:id="1754818225">
          <w:marLeft w:val="0"/>
          <w:marRight w:val="0"/>
          <w:marTop w:val="0"/>
          <w:marBottom w:val="0"/>
          <w:divBdr>
            <w:top w:val="single" w:sz="2" w:space="0" w:color="D9D9E3"/>
            <w:left w:val="single" w:sz="2" w:space="0" w:color="D9D9E3"/>
            <w:bottom w:val="single" w:sz="2" w:space="0" w:color="D9D9E3"/>
            <w:right w:val="single" w:sz="2" w:space="0" w:color="D9D9E3"/>
          </w:divBdr>
          <w:divsChild>
            <w:div w:id="307051317">
              <w:marLeft w:val="0"/>
              <w:marRight w:val="0"/>
              <w:marTop w:val="0"/>
              <w:marBottom w:val="0"/>
              <w:divBdr>
                <w:top w:val="single" w:sz="2" w:space="0" w:color="D9D9E3"/>
                <w:left w:val="single" w:sz="2" w:space="0" w:color="D9D9E3"/>
                <w:bottom w:val="single" w:sz="2" w:space="0" w:color="D9D9E3"/>
                <w:right w:val="single" w:sz="2" w:space="0" w:color="D9D9E3"/>
              </w:divBdr>
              <w:divsChild>
                <w:div w:id="698430378">
                  <w:marLeft w:val="0"/>
                  <w:marRight w:val="0"/>
                  <w:marTop w:val="0"/>
                  <w:marBottom w:val="0"/>
                  <w:divBdr>
                    <w:top w:val="single" w:sz="2" w:space="0" w:color="D9D9E3"/>
                    <w:left w:val="single" w:sz="2" w:space="0" w:color="D9D9E3"/>
                    <w:bottom w:val="single" w:sz="2" w:space="0" w:color="D9D9E3"/>
                    <w:right w:val="single" w:sz="2" w:space="0" w:color="D9D9E3"/>
                  </w:divBdr>
                  <w:divsChild>
                    <w:div w:id="219899892">
                      <w:marLeft w:val="0"/>
                      <w:marRight w:val="0"/>
                      <w:marTop w:val="0"/>
                      <w:marBottom w:val="0"/>
                      <w:divBdr>
                        <w:top w:val="single" w:sz="2" w:space="0" w:color="D9D9E3"/>
                        <w:left w:val="single" w:sz="2" w:space="0" w:color="D9D9E3"/>
                        <w:bottom w:val="single" w:sz="2" w:space="0" w:color="D9D9E3"/>
                        <w:right w:val="single" w:sz="2" w:space="0" w:color="D9D9E3"/>
                      </w:divBdr>
                      <w:divsChild>
                        <w:div w:id="1752506180">
                          <w:marLeft w:val="0"/>
                          <w:marRight w:val="0"/>
                          <w:marTop w:val="0"/>
                          <w:marBottom w:val="0"/>
                          <w:divBdr>
                            <w:top w:val="single" w:sz="2" w:space="0" w:color="auto"/>
                            <w:left w:val="single" w:sz="2" w:space="0" w:color="auto"/>
                            <w:bottom w:val="single" w:sz="6" w:space="0" w:color="auto"/>
                            <w:right w:val="single" w:sz="2" w:space="0" w:color="auto"/>
                          </w:divBdr>
                          <w:divsChild>
                            <w:div w:id="86516922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0203708">
                                  <w:marLeft w:val="0"/>
                                  <w:marRight w:val="0"/>
                                  <w:marTop w:val="0"/>
                                  <w:marBottom w:val="0"/>
                                  <w:divBdr>
                                    <w:top w:val="single" w:sz="2" w:space="0" w:color="D9D9E3"/>
                                    <w:left w:val="single" w:sz="2" w:space="0" w:color="D9D9E3"/>
                                    <w:bottom w:val="single" w:sz="2" w:space="0" w:color="D9D9E3"/>
                                    <w:right w:val="single" w:sz="2" w:space="0" w:color="D9D9E3"/>
                                  </w:divBdr>
                                  <w:divsChild>
                                    <w:div w:id="716465662">
                                      <w:marLeft w:val="0"/>
                                      <w:marRight w:val="0"/>
                                      <w:marTop w:val="0"/>
                                      <w:marBottom w:val="0"/>
                                      <w:divBdr>
                                        <w:top w:val="single" w:sz="2" w:space="0" w:color="D9D9E3"/>
                                        <w:left w:val="single" w:sz="2" w:space="0" w:color="D9D9E3"/>
                                        <w:bottom w:val="single" w:sz="2" w:space="0" w:color="D9D9E3"/>
                                        <w:right w:val="single" w:sz="2" w:space="0" w:color="D9D9E3"/>
                                      </w:divBdr>
                                      <w:divsChild>
                                        <w:div w:id="1397820651">
                                          <w:marLeft w:val="0"/>
                                          <w:marRight w:val="0"/>
                                          <w:marTop w:val="0"/>
                                          <w:marBottom w:val="0"/>
                                          <w:divBdr>
                                            <w:top w:val="single" w:sz="2" w:space="0" w:color="D9D9E3"/>
                                            <w:left w:val="single" w:sz="2" w:space="0" w:color="D9D9E3"/>
                                            <w:bottom w:val="single" w:sz="2" w:space="0" w:color="D9D9E3"/>
                                            <w:right w:val="single" w:sz="2" w:space="0" w:color="D9D9E3"/>
                                          </w:divBdr>
                                          <w:divsChild>
                                            <w:div w:id="1098062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1027784">
          <w:marLeft w:val="0"/>
          <w:marRight w:val="0"/>
          <w:marTop w:val="0"/>
          <w:marBottom w:val="0"/>
          <w:divBdr>
            <w:top w:val="none" w:sz="0" w:space="0" w:color="auto"/>
            <w:left w:val="none" w:sz="0" w:space="0" w:color="auto"/>
            <w:bottom w:val="none" w:sz="0" w:space="0" w:color="auto"/>
            <w:right w:val="none" w:sz="0" w:space="0" w:color="auto"/>
          </w:divBdr>
          <w:divsChild>
            <w:div w:id="978539177">
              <w:marLeft w:val="0"/>
              <w:marRight w:val="0"/>
              <w:marTop w:val="0"/>
              <w:marBottom w:val="0"/>
              <w:divBdr>
                <w:top w:val="single" w:sz="2" w:space="0" w:color="D9D9E3"/>
                <w:left w:val="single" w:sz="2" w:space="0" w:color="D9D9E3"/>
                <w:bottom w:val="single" w:sz="2" w:space="0" w:color="D9D9E3"/>
                <w:right w:val="single" w:sz="2" w:space="0" w:color="D9D9E3"/>
              </w:divBdr>
              <w:divsChild>
                <w:div w:id="1984195279">
                  <w:marLeft w:val="0"/>
                  <w:marRight w:val="0"/>
                  <w:marTop w:val="0"/>
                  <w:marBottom w:val="0"/>
                  <w:divBdr>
                    <w:top w:val="single" w:sz="2" w:space="0" w:color="D9D9E3"/>
                    <w:left w:val="single" w:sz="2" w:space="0" w:color="D9D9E3"/>
                    <w:bottom w:val="single" w:sz="2" w:space="0" w:color="D9D9E3"/>
                    <w:right w:val="single" w:sz="2" w:space="0" w:color="D9D9E3"/>
                  </w:divBdr>
                  <w:divsChild>
                    <w:div w:id="908198331">
                      <w:marLeft w:val="0"/>
                      <w:marRight w:val="0"/>
                      <w:marTop w:val="0"/>
                      <w:marBottom w:val="0"/>
                      <w:divBdr>
                        <w:top w:val="single" w:sz="2" w:space="0" w:color="D9D9E3"/>
                        <w:left w:val="single" w:sz="2" w:space="0" w:color="D9D9E3"/>
                        <w:bottom w:val="single" w:sz="2" w:space="0" w:color="D9D9E3"/>
                        <w:right w:val="single" w:sz="2" w:space="0" w:color="D9D9E3"/>
                      </w:divBdr>
                      <w:divsChild>
                        <w:div w:id="1139959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34524077">
      <w:bodyDiv w:val="1"/>
      <w:marLeft w:val="0"/>
      <w:marRight w:val="0"/>
      <w:marTop w:val="0"/>
      <w:marBottom w:val="0"/>
      <w:divBdr>
        <w:top w:val="none" w:sz="0" w:space="0" w:color="auto"/>
        <w:left w:val="none" w:sz="0" w:space="0" w:color="auto"/>
        <w:bottom w:val="none" w:sz="0" w:space="0" w:color="auto"/>
        <w:right w:val="none" w:sz="0" w:space="0" w:color="auto"/>
      </w:divBdr>
      <w:divsChild>
        <w:div w:id="907882249">
          <w:marLeft w:val="547"/>
          <w:marRight w:val="0"/>
          <w:marTop w:val="0"/>
          <w:marBottom w:val="0"/>
          <w:divBdr>
            <w:top w:val="none" w:sz="0" w:space="0" w:color="auto"/>
            <w:left w:val="none" w:sz="0" w:space="0" w:color="auto"/>
            <w:bottom w:val="none" w:sz="0" w:space="0" w:color="auto"/>
            <w:right w:val="none" w:sz="0" w:space="0" w:color="auto"/>
          </w:divBdr>
        </w:div>
        <w:div w:id="2005038697">
          <w:marLeft w:val="547"/>
          <w:marRight w:val="0"/>
          <w:marTop w:val="0"/>
          <w:marBottom w:val="0"/>
          <w:divBdr>
            <w:top w:val="none" w:sz="0" w:space="0" w:color="auto"/>
            <w:left w:val="none" w:sz="0" w:space="0" w:color="auto"/>
            <w:bottom w:val="none" w:sz="0" w:space="0" w:color="auto"/>
            <w:right w:val="none" w:sz="0" w:space="0" w:color="auto"/>
          </w:divBdr>
        </w:div>
        <w:div w:id="858734028">
          <w:marLeft w:val="547"/>
          <w:marRight w:val="0"/>
          <w:marTop w:val="0"/>
          <w:marBottom w:val="0"/>
          <w:divBdr>
            <w:top w:val="none" w:sz="0" w:space="0" w:color="auto"/>
            <w:left w:val="none" w:sz="0" w:space="0" w:color="auto"/>
            <w:bottom w:val="none" w:sz="0" w:space="0" w:color="auto"/>
            <w:right w:val="none" w:sz="0" w:space="0" w:color="auto"/>
          </w:divBdr>
        </w:div>
      </w:divsChild>
    </w:div>
    <w:div w:id="1136607337">
      <w:bodyDiv w:val="1"/>
      <w:marLeft w:val="0"/>
      <w:marRight w:val="0"/>
      <w:marTop w:val="0"/>
      <w:marBottom w:val="0"/>
      <w:divBdr>
        <w:top w:val="none" w:sz="0" w:space="0" w:color="auto"/>
        <w:left w:val="none" w:sz="0" w:space="0" w:color="auto"/>
        <w:bottom w:val="none" w:sz="0" w:space="0" w:color="auto"/>
        <w:right w:val="none" w:sz="0" w:space="0" w:color="auto"/>
      </w:divBdr>
    </w:div>
    <w:div w:id="1184593703">
      <w:bodyDiv w:val="1"/>
      <w:marLeft w:val="0"/>
      <w:marRight w:val="0"/>
      <w:marTop w:val="0"/>
      <w:marBottom w:val="0"/>
      <w:divBdr>
        <w:top w:val="none" w:sz="0" w:space="0" w:color="auto"/>
        <w:left w:val="none" w:sz="0" w:space="0" w:color="auto"/>
        <w:bottom w:val="none" w:sz="0" w:space="0" w:color="auto"/>
        <w:right w:val="none" w:sz="0" w:space="0" w:color="auto"/>
      </w:divBdr>
    </w:div>
    <w:div w:id="1187409149">
      <w:bodyDiv w:val="1"/>
      <w:marLeft w:val="0"/>
      <w:marRight w:val="0"/>
      <w:marTop w:val="0"/>
      <w:marBottom w:val="0"/>
      <w:divBdr>
        <w:top w:val="none" w:sz="0" w:space="0" w:color="auto"/>
        <w:left w:val="none" w:sz="0" w:space="0" w:color="auto"/>
        <w:bottom w:val="none" w:sz="0" w:space="0" w:color="auto"/>
        <w:right w:val="none" w:sz="0" w:space="0" w:color="auto"/>
      </w:divBdr>
      <w:divsChild>
        <w:div w:id="1034500148">
          <w:marLeft w:val="547"/>
          <w:marRight w:val="0"/>
          <w:marTop w:val="0"/>
          <w:marBottom w:val="60"/>
          <w:divBdr>
            <w:top w:val="none" w:sz="0" w:space="0" w:color="auto"/>
            <w:left w:val="none" w:sz="0" w:space="0" w:color="auto"/>
            <w:bottom w:val="none" w:sz="0" w:space="0" w:color="auto"/>
            <w:right w:val="none" w:sz="0" w:space="0" w:color="auto"/>
          </w:divBdr>
        </w:div>
        <w:div w:id="763497787">
          <w:marLeft w:val="547"/>
          <w:marRight w:val="0"/>
          <w:marTop w:val="0"/>
          <w:marBottom w:val="60"/>
          <w:divBdr>
            <w:top w:val="none" w:sz="0" w:space="0" w:color="auto"/>
            <w:left w:val="none" w:sz="0" w:space="0" w:color="auto"/>
            <w:bottom w:val="none" w:sz="0" w:space="0" w:color="auto"/>
            <w:right w:val="none" w:sz="0" w:space="0" w:color="auto"/>
          </w:divBdr>
        </w:div>
        <w:div w:id="1069036085">
          <w:marLeft w:val="547"/>
          <w:marRight w:val="0"/>
          <w:marTop w:val="0"/>
          <w:marBottom w:val="60"/>
          <w:divBdr>
            <w:top w:val="none" w:sz="0" w:space="0" w:color="auto"/>
            <w:left w:val="none" w:sz="0" w:space="0" w:color="auto"/>
            <w:bottom w:val="none" w:sz="0" w:space="0" w:color="auto"/>
            <w:right w:val="none" w:sz="0" w:space="0" w:color="auto"/>
          </w:divBdr>
        </w:div>
        <w:div w:id="1533108092">
          <w:marLeft w:val="547"/>
          <w:marRight w:val="0"/>
          <w:marTop w:val="0"/>
          <w:marBottom w:val="60"/>
          <w:divBdr>
            <w:top w:val="none" w:sz="0" w:space="0" w:color="auto"/>
            <w:left w:val="none" w:sz="0" w:space="0" w:color="auto"/>
            <w:bottom w:val="none" w:sz="0" w:space="0" w:color="auto"/>
            <w:right w:val="none" w:sz="0" w:space="0" w:color="auto"/>
          </w:divBdr>
        </w:div>
        <w:div w:id="1807433660">
          <w:marLeft w:val="547"/>
          <w:marRight w:val="0"/>
          <w:marTop w:val="0"/>
          <w:marBottom w:val="60"/>
          <w:divBdr>
            <w:top w:val="none" w:sz="0" w:space="0" w:color="auto"/>
            <w:left w:val="none" w:sz="0" w:space="0" w:color="auto"/>
            <w:bottom w:val="none" w:sz="0" w:space="0" w:color="auto"/>
            <w:right w:val="none" w:sz="0" w:space="0" w:color="auto"/>
          </w:divBdr>
        </w:div>
        <w:div w:id="682703568">
          <w:marLeft w:val="547"/>
          <w:marRight w:val="0"/>
          <w:marTop w:val="0"/>
          <w:marBottom w:val="60"/>
          <w:divBdr>
            <w:top w:val="none" w:sz="0" w:space="0" w:color="auto"/>
            <w:left w:val="none" w:sz="0" w:space="0" w:color="auto"/>
            <w:bottom w:val="none" w:sz="0" w:space="0" w:color="auto"/>
            <w:right w:val="none" w:sz="0" w:space="0" w:color="auto"/>
          </w:divBdr>
        </w:div>
        <w:div w:id="948199839">
          <w:marLeft w:val="547"/>
          <w:marRight w:val="0"/>
          <w:marTop w:val="0"/>
          <w:marBottom w:val="60"/>
          <w:divBdr>
            <w:top w:val="none" w:sz="0" w:space="0" w:color="auto"/>
            <w:left w:val="none" w:sz="0" w:space="0" w:color="auto"/>
            <w:bottom w:val="none" w:sz="0" w:space="0" w:color="auto"/>
            <w:right w:val="none" w:sz="0" w:space="0" w:color="auto"/>
          </w:divBdr>
        </w:div>
      </w:divsChild>
    </w:div>
    <w:div w:id="1189947332">
      <w:bodyDiv w:val="1"/>
      <w:marLeft w:val="0"/>
      <w:marRight w:val="0"/>
      <w:marTop w:val="0"/>
      <w:marBottom w:val="0"/>
      <w:divBdr>
        <w:top w:val="none" w:sz="0" w:space="0" w:color="auto"/>
        <w:left w:val="none" w:sz="0" w:space="0" w:color="auto"/>
        <w:bottom w:val="none" w:sz="0" w:space="0" w:color="auto"/>
        <w:right w:val="none" w:sz="0" w:space="0" w:color="auto"/>
      </w:divBdr>
    </w:div>
    <w:div w:id="1191918271">
      <w:bodyDiv w:val="1"/>
      <w:marLeft w:val="0"/>
      <w:marRight w:val="0"/>
      <w:marTop w:val="0"/>
      <w:marBottom w:val="0"/>
      <w:divBdr>
        <w:top w:val="none" w:sz="0" w:space="0" w:color="auto"/>
        <w:left w:val="none" w:sz="0" w:space="0" w:color="auto"/>
        <w:bottom w:val="none" w:sz="0" w:space="0" w:color="auto"/>
        <w:right w:val="none" w:sz="0" w:space="0" w:color="auto"/>
      </w:divBdr>
      <w:divsChild>
        <w:div w:id="1060982638">
          <w:marLeft w:val="446"/>
          <w:marRight w:val="0"/>
          <w:marTop w:val="0"/>
          <w:marBottom w:val="40"/>
          <w:divBdr>
            <w:top w:val="none" w:sz="0" w:space="0" w:color="auto"/>
            <w:left w:val="none" w:sz="0" w:space="0" w:color="auto"/>
            <w:bottom w:val="none" w:sz="0" w:space="0" w:color="auto"/>
            <w:right w:val="none" w:sz="0" w:space="0" w:color="auto"/>
          </w:divBdr>
        </w:div>
        <w:div w:id="484862034">
          <w:marLeft w:val="446"/>
          <w:marRight w:val="0"/>
          <w:marTop w:val="0"/>
          <w:marBottom w:val="40"/>
          <w:divBdr>
            <w:top w:val="none" w:sz="0" w:space="0" w:color="auto"/>
            <w:left w:val="none" w:sz="0" w:space="0" w:color="auto"/>
            <w:bottom w:val="none" w:sz="0" w:space="0" w:color="auto"/>
            <w:right w:val="none" w:sz="0" w:space="0" w:color="auto"/>
          </w:divBdr>
        </w:div>
      </w:divsChild>
    </w:div>
    <w:div w:id="1232498543">
      <w:bodyDiv w:val="1"/>
      <w:marLeft w:val="0"/>
      <w:marRight w:val="0"/>
      <w:marTop w:val="0"/>
      <w:marBottom w:val="0"/>
      <w:divBdr>
        <w:top w:val="none" w:sz="0" w:space="0" w:color="auto"/>
        <w:left w:val="none" w:sz="0" w:space="0" w:color="auto"/>
        <w:bottom w:val="none" w:sz="0" w:space="0" w:color="auto"/>
        <w:right w:val="none" w:sz="0" w:space="0" w:color="auto"/>
      </w:divBdr>
      <w:divsChild>
        <w:div w:id="53747829">
          <w:marLeft w:val="446"/>
          <w:marRight w:val="0"/>
          <w:marTop w:val="0"/>
          <w:marBottom w:val="40"/>
          <w:divBdr>
            <w:top w:val="none" w:sz="0" w:space="0" w:color="auto"/>
            <w:left w:val="none" w:sz="0" w:space="0" w:color="auto"/>
            <w:bottom w:val="none" w:sz="0" w:space="0" w:color="auto"/>
            <w:right w:val="none" w:sz="0" w:space="0" w:color="auto"/>
          </w:divBdr>
        </w:div>
      </w:divsChild>
    </w:div>
    <w:div w:id="1319647538">
      <w:bodyDiv w:val="1"/>
      <w:marLeft w:val="0"/>
      <w:marRight w:val="0"/>
      <w:marTop w:val="0"/>
      <w:marBottom w:val="0"/>
      <w:divBdr>
        <w:top w:val="none" w:sz="0" w:space="0" w:color="auto"/>
        <w:left w:val="none" w:sz="0" w:space="0" w:color="auto"/>
        <w:bottom w:val="none" w:sz="0" w:space="0" w:color="auto"/>
        <w:right w:val="none" w:sz="0" w:space="0" w:color="auto"/>
      </w:divBdr>
    </w:div>
    <w:div w:id="1359313762">
      <w:bodyDiv w:val="1"/>
      <w:marLeft w:val="0"/>
      <w:marRight w:val="0"/>
      <w:marTop w:val="0"/>
      <w:marBottom w:val="0"/>
      <w:divBdr>
        <w:top w:val="none" w:sz="0" w:space="0" w:color="auto"/>
        <w:left w:val="none" w:sz="0" w:space="0" w:color="auto"/>
        <w:bottom w:val="none" w:sz="0" w:space="0" w:color="auto"/>
        <w:right w:val="none" w:sz="0" w:space="0" w:color="auto"/>
      </w:divBdr>
      <w:divsChild>
        <w:div w:id="658074502">
          <w:marLeft w:val="547"/>
          <w:marRight w:val="0"/>
          <w:marTop w:val="0"/>
          <w:marBottom w:val="60"/>
          <w:divBdr>
            <w:top w:val="none" w:sz="0" w:space="0" w:color="auto"/>
            <w:left w:val="none" w:sz="0" w:space="0" w:color="auto"/>
            <w:bottom w:val="none" w:sz="0" w:space="0" w:color="auto"/>
            <w:right w:val="none" w:sz="0" w:space="0" w:color="auto"/>
          </w:divBdr>
        </w:div>
        <w:div w:id="1886870468">
          <w:marLeft w:val="547"/>
          <w:marRight w:val="0"/>
          <w:marTop w:val="0"/>
          <w:marBottom w:val="60"/>
          <w:divBdr>
            <w:top w:val="none" w:sz="0" w:space="0" w:color="auto"/>
            <w:left w:val="none" w:sz="0" w:space="0" w:color="auto"/>
            <w:bottom w:val="none" w:sz="0" w:space="0" w:color="auto"/>
            <w:right w:val="none" w:sz="0" w:space="0" w:color="auto"/>
          </w:divBdr>
        </w:div>
        <w:div w:id="1994720936">
          <w:marLeft w:val="547"/>
          <w:marRight w:val="0"/>
          <w:marTop w:val="0"/>
          <w:marBottom w:val="60"/>
          <w:divBdr>
            <w:top w:val="none" w:sz="0" w:space="0" w:color="auto"/>
            <w:left w:val="none" w:sz="0" w:space="0" w:color="auto"/>
            <w:bottom w:val="none" w:sz="0" w:space="0" w:color="auto"/>
            <w:right w:val="none" w:sz="0" w:space="0" w:color="auto"/>
          </w:divBdr>
        </w:div>
        <w:div w:id="1596937027">
          <w:marLeft w:val="547"/>
          <w:marRight w:val="0"/>
          <w:marTop w:val="0"/>
          <w:marBottom w:val="60"/>
          <w:divBdr>
            <w:top w:val="none" w:sz="0" w:space="0" w:color="auto"/>
            <w:left w:val="none" w:sz="0" w:space="0" w:color="auto"/>
            <w:bottom w:val="none" w:sz="0" w:space="0" w:color="auto"/>
            <w:right w:val="none" w:sz="0" w:space="0" w:color="auto"/>
          </w:divBdr>
        </w:div>
      </w:divsChild>
    </w:div>
    <w:div w:id="1463310455">
      <w:bodyDiv w:val="1"/>
      <w:marLeft w:val="0"/>
      <w:marRight w:val="0"/>
      <w:marTop w:val="0"/>
      <w:marBottom w:val="0"/>
      <w:divBdr>
        <w:top w:val="none" w:sz="0" w:space="0" w:color="auto"/>
        <w:left w:val="none" w:sz="0" w:space="0" w:color="auto"/>
        <w:bottom w:val="none" w:sz="0" w:space="0" w:color="auto"/>
        <w:right w:val="none" w:sz="0" w:space="0" w:color="auto"/>
      </w:divBdr>
      <w:divsChild>
        <w:div w:id="217211117">
          <w:marLeft w:val="446"/>
          <w:marRight w:val="0"/>
          <w:marTop w:val="0"/>
          <w:marBottom w:val="40"/>
          <w:divBdr>
            <w:top w:val="none" w:sz="0" w:space="0" w:color="auto"/>
            <w:left w:val="none" w:sz="0" w:space="0" w:color="auto"/>
            <w:bottom w:val="none" w:sz="0" w:space="0" w:color="auto"/>
            <w:right w:val="none" w:sz="0" w:space="0" w:color="auto"/>
          </w:divBdr>
        </w:div>
        <w:div w:id="203057802">
          <w:marLeft w:val="446"/>
          <w:marRight w:val="0"/>
          <w:marTop w:val="0"/>
          <w:marBottom w:val="40"/>
          <w:divBdr>
            <w:top w:val="none" w:sz="0" w:space="0" w:color="auto"/>
            <w:left w:val="none" w:sz="0" w:space="0" w:color="auto"/>
            <w:bottom w:val="none" w:sz="0" w:space="0" w:color="auto"/>
            <w:right w:val="none" w:sz="0" w:space="0" w:color="auto"/>
          </w:divBdr>
        </w:div>
      </w:divsChild>
    </w:div>
    <w:div w:id="15333783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133">
          <w:marLeft w:val="446"/>
          <w:marRight w:val="0"/>
          <w:marTop w:val="0"/>
          <w:marBottom w:val="40"/>
          <w:divBdr>
            <w:top w:val="none" w:sz="0" w:space="0" w:color="auto"/>
            <w:left w:val="none" w:sz="0" w:space="0" w:color="auto"/>
            <w:bottom w:val="none" w:sz="0" w:space="0" w:color="auto"/>
            <w:right w:val="none" w:sz="0" w:space="0" w:color="auto"/>
          </w:divBdr>
        </w:div>
        <w:div w:id="895505510">
          <w:marLeft w:val="446"/>
          <w:marRight w:val="0"/>
          <w:marTop w:val="0"/>
          <w:marBottom w:val="40"/>
          <w:divBdr>
            <w:top w:val="none" w:sz="0" w:space="0" w:color="auto"/>
            <w:left w:val="none" w:sz="0" w:space="0" w:color="auto"/>
            <w:bottom w:val="none" w:sz="0" w:space="0" w:color="auto"/>
            <w:right w:val="none" w:sz="0" w:space="0" w:color="auto"/>
          </w:divBdr>
        </w:div>
        <w:div w:id="1212614983">
          <w:marLeft w:val="446"/>
          <w:marRight w:val="0"/>
          <w:marTop w:val="0"/>
          <w:marBottom w:val="40"/>
          <w:divBdr>
            <w:top w:val="none" w:sz="0" w:space="0" w:color="auto"/>
            <w:left w:val="none" w:sz="0" w:space="0" w:color="auto"/>
            <w:bottom w:val="none" w:sz="0" w:space="0" w:color="auto"/>
            <w:right w:val="none" w:sz="0" w:space="0" w:color="auto"/>
          </w:divBdr>
        </w:div>
        <w:div w:id="106316867">
          <w:marLeft w:val="446"/>
          <w:marRight w:val="0"/>
          <w:marTop w:val="0"/>
          <w:marBottom w:val="40"/>
          <w:divBdr>
            <w:top w:val="none" w:sz="0" w:space="0" w:color="auto"/>
            <w:left w:val="none" w:sz="0" w:space="0" w:color="auto"/>
            <w:bottom w:val="none" w:sz="0" w:space="0" w:color="auto"/>
            <w:right w:val="none" w:sz="0" w:space="0" w:color="auto"/>
          </w:divBdr>
        </w:div>
      </w:divsChild>
    </w:div>
    <w:div w:id="1545947038">
      <w:bodyDiv w:val="1"/>
      <w:marLeft w:val="0"/>
      <w:marRight w:val="0"/>
      <w:marTop w:val="0"/>
      <w:marBottom w:val="0"/>
      <w:divBdr>
        <w:top w:val="none" w:sz="0" w:space="0" w:color="auto"/>
        <w:left w:val="none" w:sz="0" w:space="0" w:color="auto"/>
        <w:bottom w:val="none" w:sz="0" w:space="0" w:color="auto"/>
        <w:right w:val="none" w:sz="0" w:space="0" w:color="auto"/>
      </w:divBdr>
      <w:divsChild>
        <w:div w:id="1423797862">
          <w:marLeft w:val="446"/>
          <w:marRight w:val="0"/>
          <w:marTop w:val="0"/>
          <w:marBottom w:val="40"/>
          <w:divBdr>
            <w:top w:val="none" w:sz="0" w:space="0" w:color="auto"/>
            <w:left w:val="none" w:sz="0" w:space="0" w:color="auto"/>
            <w:bottom w:val="none" w:sz="0" w:space="0" w:color="auto"/>
            <w:right w:val="none" w:sz="0" w:space="0" w:color="auto"/>
          </w:divBdr>
        </w:div>
        <w:div w:id="2092505844">
          <w:marLeft w:val="446"/>
          <w:marRight w:val="0"/>
          <w:marTop w:val="0"/>
          <w:marBottom w:val="40"/>
          <w:divBdr>
            <w:top w:val="none" w:sz="0" w:space="0" w:color="auto"/>
            <w:left w:val="none" w:sz="0" w:space="0" w:color="auto"/>
            <w:bottom w:val="none" w:sz="0" w:space="0" w:color="auto"/>
            <w:right w:val="none" w:sz="0" w:space="0" w:color="auto"/>
          </w:divBdr>
        </w:div>
        <w:div w:id="604731292">
          <w:marLeft w:val="446"/>
          <w:marRight w:val="0"/>
          <w:marTop w:val="0"/>
          <w:marBottom w:val="40"/>
          <w:divBdr>
            <w:top w:val="none" w:sz="0" w:space="0" w:color="auto"/>
            <w:left w:val="none" w:sz="0" w:space="0" w:color="auto"/>
            <w:bottom w:val="none" w:sz="0" w:space="0" w:color="auto"/>
            <w:right w:val="none" w:sz="0" w:space="0" w:color="auto"/>
          </w:divBdr>
        </w:div>
        <w:div w:id="794100560">
          <w:marLeft w:val="446"/>
          <w:marRight w:val="0"/>
          <w:marTop w:val="0"/>
          <w:marBottom w:val="40"/>
          <w:divBdr>
            <w:top w:val="none" w:sz="0" w:space="0" w:color="auto"/>
            <w:left w:val="none" w:sz="0" w:space="0" w:color="auto"/>
            <w:bottom w:val="none" w:sz="0" w:space="0" w:color="auto"/>
            <w:right w:val="none" w:sz="0" w:space="0" w:color="auto"/>
          </w:divBdr>
        </w:div>
        <w:div w:id="1502895047">
          <w:marLeft w:val="446"/>
          <w:marRight w:val="0"/>
          <w:marTop w:val="0"/>
          <w:marBottom w:val="40"/>
          <w:divBdr>
            <w:top w:val="none" w:sz="0" w:space="0" w:color="auto"/>
            <w:left w:val="none" w:sz="0" w:space="0" w:color="auto"/>
            <w:bottom w:val="none" w:sz="0" w:space="0" w:color="auto"/>
            <w:right w:val="none" w:sz="0" w:space="0" w:color="auto"/>
          </w:divBdr>
        </w:div>
        <w:div w:id="1670675147">
          <w:marLeft w:val="446"/>
          <w:marRight w:val="0"/>
          <w:marTop w:val="0"/>
          <w:marBottom w:val="40"/>
          <w:divBdr>
            <w:top w:val="none" w:sz="0" w:space="0" w:color="auto"/>
            <w:left w:val="none" w:sz="0" w:space="0" w:color="auto"/>
            <w:bottom w:val="none" w:sz="0" w:space="0" w:color="auto"/>
            <w:right w:val="none" w:sz="0" w:space="0" w:color="auto"/>
          </w:divBdr>
        </w:div>
      </w:divsChild>
    </w:div>
    <w:div w:id="1562055789">
      <w:bodyDiv w:val="1"/>
      <w:marLeft w:val="0"/>
      <w:marRight w:val="0"/>
      <w:marTop w:val="0"/>
      <w:marBottom w:val="0"/>
      <w:divBdr>
        <w:top w:val="none" w:sz="0" w:space="0" w:color="auto"/>
        <w:left w:val="none" w:sz="0" w:space="0" w:color="auto"/>
        <w:bottom w:val="none" w:sz="0" w:space="0" w:color="auto"/>
        <w:right w:val="none" w:sz="0" w:space="0" w:color="auto"/>
      </w:divBdr>
    </w:div>
    <w:div w:id="1754668803">
      <w:bodyDiv w:val="1"/>
      <w:marLeft w:val="0"/>
      <w:marRight w:val="0"/>
      <w:marTop w:val="0"/>
      <w:marBottom w:val="0"/>
      <w:divBdr>
        <w:top w:val="none" w:sz="0" w:space="0" w:color="auto"/>
        <w:left w:val="none" w:sz="0" w:space="0" w:color="auto"/>
        <w:bottom w:val="none" w:sz="0" w:space="0" w:color="auto"/>
        <w:right w:val="none" w:sz="0" w:space="0" w:color="auto"/>
      </w:divBdr>
      <w:divsChild>
        <w:div w:id="385568929">
          <w:marLeft w:val="446"/>
          <w:marRight w:val="0"/>
          <w:marTop w:val="0"/>
          <w:marBottom w:val="40"/>
          <w:divBdr>
            <w:top w:val="none" w:sz="0" w:space="0" w:color="auto"/>
            <w:left w:val="none" w:sz="0" w:space="0" w:color="auto"/>
            <w:bottom w:val="none" w:sz="0" w:space="0" w:color="auto"/>
            <w:right w:val="none" w:sz="0" w:space="0" w:color="auto"/>
          </w:divBdr>
        </w:div>
        <w:div w:id="1243029664">
          <w:marLeft w:val="446"/>
          <w:marRight w:val="0"/>
          <w:marTop w:val="0"/>
          <w:marBottom w:val="40"/>
          <w:divBdr>
            <w:top w:val="none" w:sz="0" w:space="0" w:color="auto"/>
            <w:left w:val="none" w:sz="0" w:space="0" w:color="auto"/>
            <w:bottom w:val="none" w:sz="0" w:space="0" w:color="auto"/>
            <w:right w:val="none" w:sz="0" w:space="0" w:color="auto"/>
          </w:divBdr>
        </w:div>
        <w:div w:id="200092876">
          <w:marLeft w:val="446"/>
          <w:marRight w:val="0"/>
          <w:marTop w:val="0"/>
          <w:marBottom w:val="40"/>
          <w:divBdr>
            <w:top w:val="none" w:sz="0" w:space="0" w:color="auto"/>
            <w:left w:val="none" w:sz="0" w:space="0" w:color="auto"/>
            <w:bottom w:val="none" w:sz="0" w:space="0" w:color="auto"/>
            <w:right w:val="none" w:sz="0" w:space="0" w:color="auto"/>
          </w:divBdr>
        </w:div>
        <w:div w:id="466823871">
          <w:marLeft w:val="446"/>
          <w:marRight w:val="0"/>
          <w:marTop w:val="0"/>
          <w:marBottom w:val="40"/>
          <w:divBdr>
            <w:top w:val="none" w:sz="0" w:space="0" w:color="auto"/>
            <w:left w:val="none" w:sz="0" w:space="0" w:color="auto"/>
            <w:bottom w:val="none" w:sz="0" w:space="0" w:color="auto"/>
            <w:right w:val="none" w:sz="0" w:space="0" w:color="auto"/>
          </w:divBdr>
        </w:div>
      </w:divsChild>
    </w:div>
    <w:div w:id="1809974817">
      <w:bodyDiv w:val="1"/>
      <w:marLeft w:val="0"/>
      <w:marRight w:val="0"/>
      <w:marTop w:val="0"/>
      <w:marBottom w:val="0"/>
      <w:divBdr>
        <w:top w:val="none" w:sz="0" w:space="0" w:color="auto"/>
        <w:left w:val="none" w:sz="0" w:space="0" w:color="auto"/>
        <w:bottom w:val="none" w:sz="0" w:space="0" w:color="auto"/>
        <w:right w:val="none" w:sz="0" w:space="0" w:color="auto"/>
      </w:divBdr>
      <w:divsChild>
        <w:div w:id="890002181">
          <w:marLeft w:val="446"/>
          <w:marRight w:val="0"/>
          <w:marTop w:val="0"/>
          <w:marBottom w:val="40"/>
          <w:divBdr>
            <w:top w:val="none" w:sz="0" w:space="0" w:color="auto"/>
            <w:left w:val="none" w:sz="0" w:space="0" w:color="auto"/>
            <w:bottom w:val="none" w:sz="0" w:space="0" w:color="auto"/>
            <w:right w:val="none" w:sz="0" w:space="0" w:color="auto"/>
          </w:divBdr>
        </w:div>
        <w:div w:id="501704884">
          <w:marLeft w:val="446"/>
          <w:marRight w:val="0"/>
          <w:marTop w:val="0"/>
          <w:marBottom w:val="40"/>
          <w:divBdr>
            <w:top w:val="none" w:sz="0" w:space="0" w:color="auto"/>
            <w:left w:val="none" w:sz="0" w:space="0" w:color="auto"/>
            <w:bottom w:val="none" w:sz="0" w:space="0" w:color="auto"/>
            <w:right w:val="none" w:sz="0" w:space="0" w:color="auto"/>
          </w:divBdr>
        </w:div>
      </w:divsChild>
    </w:div>
    <w:div w:id="1866403674">
      <w:bodyDiv w:val="1"/>
      <w:marLeft w:val="0"/>
      <w:marRight w:val="0"/>
      <w:marTop w:val="0"/>
      <w:marBottom w:val="0"/>
      <w:divBdr>
        <w:top w:val="none" w:sz="0" w:space="0" w:color="auto"/>
        <w:left w:val="none" w:sz="0" w:space="0" w:color="auto"/>
        <w:bottom w:val="none" w:sz="0" w:space="0" w:color="auto"/>
        <w:right w:val="none" w:sz="0" w:space="0" w:color="auto"/>
      </w:divBdr>
    </w:div>
    <w:div w:id="1942103123">
      <w:bodyDiv w:val="1"/>
      <w:marLeft w:val="0"/>
      <w:marRight w:val="0"/>
      <w:marTop w:val="0"/>
      <w:marBottom w:val="0"/>
      <w:divBdr>
        <w:top w:val="none" w:sz="0" w:space="0" w:color="auto"/>
        <w:left w:val="none" w:sz="0" w:space="0" w:color="auto"/>
        <w:bottom w:val="none" w:sz="0" w:space="0" w:color="auto"/>
        <w:right w:val="none" w:sz="0" w:space="0" w:color="auto"/>
      </w:divBdr>
    </w:div>
    <w:div w:id="1949193680">
      <w:bodyDiv w:val="1"/>
      <w:marLeft w:val="0"/>
      <w:marRight w:val="0"/>
      <w:marTop w:val="0"/>
      <w:marBottom w:val="0"/>
      <w:divBdr>
        <w:top w:val="none" w:sz="0" w:space="0" w:color="auto"/>
        <w:left w:val="none" w:sz="0" w:space="0" w:color="auto"/>
        <w:bottom w:val="none" w:sz="0" w:space="0" w:color="auto"/>
        <w:right w:val="none" w:sz="0" w:space="0" w:color="auto"/>
      </w:divBdr>
      <w:divsChild>
        <w:div w:id="1486509380">
          <w:marLeft w:val="547"/>
          <w:marRight w:val="0"/>
          <w:marTop w:val="0"/>
          <w:marBottom w:val="60"/>
          <w:divBdr>
            <w:top w:val="none" w:sz="0" w:space="0" w:color="auto"/>
            <w:left w:val="none" w:sz="0" w:space="0" w:color="auto"/>
            <w:bottom w:val="none" w:sz="0" w:space="0" w:color="auto"/>
            <w:right w:val="none" w:sz="0" w:space="0" w:color="auto"/>
          </w:divBdr>
        </w:div>
        <w:div w:id="540751028">
          <w:marLeft w:val="547"/>
          <w:marRight w:val="0"/>
          <w:marTop w:val="0"/>
          <w:marBottom w:val="60"/>
          <w:divBdr>
            <w:top w:val="none" w:sz="0" w:space="0" w:color="auto"/>
            <w:left w:val="none" w:sz="0" w:space="0" w:color="auto"/>
            <w:bottom w:val="none" w:sz="0" w:space="0" w:color="auto"/>
            <w:right w:val="none" w:sz="0" w:space="0" w:color="auto"/>
          </w:divBdr>
        </w:div>
        <w:div w:id="480929178">
          <w:marLeft w:val="547"/>
          <w:marRight w:val="0"/>
          <w:marTop w:val="0"/>
          <w:marBottom w:val="60"/>
          <w:divBdr>
            <w:top w:val="none" w:sz="0" w:space="0" w:color="auto"/>
            <w:left w:val="none" w:sz="0" w:space="0" w:color="auto"/>
            <w:bottom w:val="none" w:sz="0" w:space="0" w:color="auto"/>
            <w:right w:val="none" w:sz="0" w:space="0" w:color="auto"/>
          </w:divBdr>
        </w:div>
      </w:divsChild>
    </w:div>
    <w:div w:id="2033531041">
      <w:bodyDiv w:val="1"/>
      <w:marLeft w:val="0"/>
      <w:marRight w:val="0"/>
      <w:marTop w:val="0"/>
      <w:marBottom w:val="0"/>
      <w:divBdr>
        <w:top w:val="none" w:sz="0" w:space="0" w:color="auto"/>
        <w:left w:val="none" w:sz="0" w:space="0" w:color="auto"/>
        <w:bottom w:val="none" w:sz="0" w:space="0" w:color="auto"/>
        <w:right w:val="none" w:sz="0" w:space="0" w:color="auto"/>
      </w:divBdr>
      <w:divsChild>
        <w:div w:id="617373042">
          <w:marLeft w:val="446"/>
          <w:marRight w:val="0"/>
          <w:marTop w:val="0"/>
          <w:marBottom w:val="40"/>
          <w:divBdr>
            <w:top w:val="none" w:sz="0" w:space="0" w:color="auto"/>
            <w:left w:val="none" w:sz="0" w:space="0" w:color="auto"/>
            <w:bottom w:val="none" w:sz="0" w:space="0" w:color="auto"/>
            <w:right w:val="none" w:sz="0" w:space="0" w:color="auto"/>
          </w:divBdr>
        </w:div>
      </w:divsChild>
    </w:div>
    <w:div w:id="2067216078">
      <w:bodyDiv w:val="1"/>
      <w:marLeft w:val="0"/>
      <w:marRight w:val="0"/>
      <w:marTop w:val="0"/>
      <w:marBottom w:val="0"/>
      <w:divBdr>
        <w:top w:val="none" w:sz="0" w:space="0" w:color="auto"/>
        <w:left w:val="none" w:sz="0" w:space="0" w:color="auto"/>
        <w:bottom w:val="none" w:sz="0" w:space="0" w:color="auto"/>
        <w:right w:val="none" w:sz="0" w:space="0" w:color="auto"/>
      </w:divBdr>
    </w:div>
    <w:div w:id="2069572888">
      <w:bodyDiv w:val="1"/>
      <w:marLeft w:val="0"/>
      <w:marRight w:val="0"/>
      <w:marTop w:val="0"/>
      <w:marBottom w:val="0"/>
      <w:divBdr>
        <w:top w:val="none" w:sz="0" w:space="0" w:color="auto"/>
        <w:left w:val="none" w:sz="0" w:space="0" w:color="auto"/>
        <w:bottom w:val="none" w:sz="0" w:space="0" w:color="auto"/>
        <w:right w:val="none" w:sz="0" w:space="0" w:color="auto"/>
      </w:divBdr>
    </w:div>
    <w:div w:id="2082943261">
      <w:bodyDiv w:val="1"/>
      <w:marLeft w:val="0"/>
      <w:marRight w:val="0"/>
      <w:marTop w:val="0"/>
      <w:marBottom w:val="0"/>
      <w:divBdr>
        <w:top w:val="none" w:sz="0" w:space="0" w:color="auto"/>
        <w:left w:val="none" w:sz="0" w:space="0" w:color="auto"/>
        <w:bottom w:val="none" w:sz="0" w:space="0" w:color="auto"/>
        <w:right w:val="none" w:sz="0" w:space="0" w:color="auto"/>
      </w:divBdr>
    </w:div>
    <w:div w:id="2084715687">
      <w:bodyDiv w:val="1"/>
      <w:marLeft w:val="0"/>
      <w:marRight w:val="0"/>
      <w:marTop w:val="0"/>
      <w:marBottom w:val="0"/>
      <w:divBdr>
        <w:top w:val="none" w:sz="0" w:space="0" w:color="auto"/>
        <w:left w:val="none" w:sz="0" w:space="0" w:color="auto"/>
        <w:bottom w:val="none" w:sz="0" w:space="0" w:color="auto"/>
        <w:right w:val="none" w:sz="0" w:space="0" w:color="auto"/>
      </w:divBdr>
    </w:div>
    <w:div w:id="2131778417">
      <w:bodyDiv w:val="1"/>
      <w:marLeft w:val="0"/>
      <w:marRight w:val="0"/>
      <w:marTop w:val="0"/>
      <w:marBottom w:val="0"/>
      <w:divBdr>
        <w:top w:val="none" w:sz="0" w:space="0" w:color="auto"/>
        <w:left w:val="none" w:sz="0" w:space="0" w:color="auto"/>
        <w:bottom w:val="none" w:sz="0" w:space="0" w:color="auto"/>
        <w:right w:val="none" w:sz="0" w:space="0" w:color="auto"/>
      </w:divBdr>
      <w:divsChild>
        <w:div w:id="1203710018">
          <w:marLeft w:val="446"/>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1F0B-8756-432C-9290-0C9B0C57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Утельбаев Асет Амангельдыевич</dc:creator>
  <cp:lastModifiedBy>Diana k. Tokbaeva</cp:lastModifiedBy>
  <cp:revision>3</cp:revision>
  <cp:lastPrinted>2023-10-07T10:57:00Z</cp:lastPrinted>
  <dcterms:created xsi:type="dcterms:W3CDTF">2023-10-07T10:57:00Z</dcterms:created>
  <dcterms:modified xsi:type="dcterms:W3CDTF">2023-10-07T12:04:00Z</dcterms:modified>
</cp:coreProperties>
</file>