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7E" w:rsidRPr="00FD07E4" w:rsidRDefault="0094437E" w:rsidP="00DE1D3D">
      <w:pPr>
        <w:spacing w:after="0" w:line="240" w:lineRule="auto"/>
        <w:jc w:val="center"/>
        <w:rPr>
          <w:rStyle w:val="s0"/>
          <w:b/>
          <w:color w:val="auto"/>
          <w:sz w:val="24"/>
          <w:szCs w:val="24"/>
        </w:rPr>
      </w:pPr>
      <w:r w:rsidRPr="00FD07E4">
        <w:rPr>
          <w:rStyle w:val="s0"/>
          <w:b/>
          <w:color w:val="auto"/>
          <w:sz w:val="24"/>
          <w:szCs w:val="24"/>
        </w:rPr>
        <w:t>СРАВНИТЕЛЬНАЯ ТАБЛИЦА</w:t>
      </w:r>
    </w:p>
    <w:p w:rsidR="0094437E" w:rsidRPr="00FD07E4" w:rsidRDefault="0094437E" w:rsidP="00DE1D3D">
      <w:pPr>
        <w:pStyle w:val="ad"/>
        <w:rPr>
          <w:rStyle w:val="s0"/>
          <w:b/>
          <w:color w:val="auto"/>
          <w:sz w:val="24"/>
          <w:szCs w:val="24"/>
        </w:rPr>
      </w:pPr>
      <w:r w:rsidRPr="00FD07E4">
        <w:rPr>
          <w:b/>
          <w:bCs/>
          <w:sz w:val="24"/>
          <w:szCs w:val="24"/>
          <w:u w:val="none"/>
        </w:rPr>
        <w:t>к проекту Закона Республики Казахстан</w:t>
      </w:r>
      <w:r w:rsidRPr="00FD07E4">
        <w:rPr>
          <w:rStyle w:val="s0"/>
          <w:b/>
          <w:color w:val="auto"/>
          <w:sz w:val="24"/>
          <w:szCs w:val="24"/>
        </w:rPr>
        <w:t xml:space="preserve"> «О внесении изменений и дополнений в некоторые законодательные акты Республики Казахстан по вопросам </w:t>
      </w:r>
      <w:r w:rsidR="00BF4834" w:rsidRPr="00FD07E4">
        <w:rPr>
          <w:rStyle w:val="s0"/>
          <w:b/>
          <w:color w:val="auto"/>
          <w:sz w:val="24"/>
          <w:szCs w:val="24"/>
        </w:rPr>
        <w:t>сохранения и воспроизводства</w:t>
      </w:r>
      <w:r w:rsidR="002172D4" w:rsidRPr="00FD07E4">
        <w:rPr>
          <w:rStyle w:val="s0"/>
          <w:b/>
          <w:color w:val="auto"/>
          <w:sz w:val="24"/>
          <w:szCs w:val="24"/>
        </w:rPr>
        <w:t xml:space="preserve"> </w:t>
      </w:r>
      <w:r w:rsidR="004A09AF" w:rsidRPr="00FD07E4">
        <w:rPr>
          <w:rStyle w:val="s0"/>
          <w:b/>
          <w:color w:val="auto"/>
          <w:sz w:val="24"/>
          <w:szCs w:val="24"/>
        </w:rPr>
        <w:t>казахск</w:t>
      </w:r>
      <w:r w:rsidR="00C63426" w:rsidRPr="00FD07E4">
        <w:rPr>
          <w:rStyle w:val="s0"/>
          <w:b/>
          <w:color w:val="auto"/>
          <w:sz w:val="24"/>
          <w:szCs w:val="24"/>
        </w:rPr>
        <w:t xml:space="preserve">ой </w:t>
      </w:r>
      <w:r w:rsidR="007F67F3" w:rsidRPr="00FD07E4">
        <w:rPr>
          <w:rStyle w:val="s0"/>
          <w:b/>
          <w:color w:val="auto"/>
          <w:sz w:val="24"/>
          <w:szCs w:val="24"/>
        </w:rPr>
        <w:t>пород</w:t>
      </w:r>
      <w:r w:rsidR="00C63426" w:rsidRPr="00FD07E4">
        <w:rPr>
          <w:rStyle w:val="s0"/>
          <w:b/>
          <w:color w:val="auto"/>
          <w:sz w:val="24"/>
          <w:szCs w:val="24"/>
        </w:rPr>
        <w:t>ы</w:t>
      </w:r>
      <w:r w:rsidR="007F67F3" w:rsidRPr="00FD07E4">
        <w:rPr>
          <w:rStyle w:val="s0"/>
          <w:b/>
          <w:color w:val="auto"/>
          <w:sz w:val="24"/>
          <w:szCs w:val="24"/>
        </w:rPr>
        <w:t xml:space="preserve"> лошадей спортивно</w:t>
      </w:r>
      <w:r w:rsidR="00D65B33" w:rsidRPr="00FD07E4">
        <w:rPr>
          <w:rStyle w:val="s0"/>
          <w:b/>
          <w:color w:val="auto"/>
          <w:sz w:val="24"/>
          <w:szCs w:val="24"/>
        </w:rPr>
        <w:t>го</w:t>
      </w:r>
      <w:r w:rsidR="007F67F3" w:rsidRPr="00FD07E4">
        <w:rPr>
          <w:rStyle w:val="s0"/>
          <w:b/>
          <w:color w:val="auto"/>
          <w:sz w:val="24"/>
          <w:szCs w:val="24"/>
        </w:rPr>
        <w:t xml:space="preserve"> направлен</w:t>
      </w:r>
      <w:r w:rsidR="00D65B33" w:rsidRPr="00FD07E4">
        <w:rPr>
          <w:rStyle w:val="s0"/>
          <w:b/>
          <w:color w:val="auto"/>
          <w:sz w:val="24"/>
          <w:szCs w:val="24"/>
        </w:rPr>
        <w:t>ия</w:t>
      </w:r>
      <w:r w:rsidR="007F67F3" w:rsidRPr="00FD07E4">
        <w:rPr>
          <w:rStyle w:val="s0"/>
          <w:b/>
          <w:color w:val="auto"/>
          <w:sz w:val="24"/>
          <w:szCs w:val="24"/>
        </w:rPr>
        <w:t>»</w:t>
      </w:r>
    </w:p>
    <w:p w:rsidR="0094437E" w:rsidRDefault="0094437E" w:rsidP="00DE1D3D">
      <w:pPr>
        <w:pStyle w:val="ad"/>
        <w:jc w:val="left"/>
        <w:rPr>
          <w:b/>
          <w:bCs/>
          <w:sz w:val="24"/>
          <w:szCs w:val="24"/>
          <w:u w:val="none"/>
        </w:rPr>
      </w:pPr>
    </w:p>
    <w:p w:rsidR="00DF2E81" w:rsidRPr="00FD07E4" w:rsidRDefault="00DF2E81" w:rsidP="00DE1D3D">
      <w:pPr>
        <w:pStyle w:val="ad"/>
        <w:jc w:val="left"/>
        <w:rPr>
          <w:b/>
          <w:bCs/>
          <w:sz w:val="24"/>
          <w:szCs w:val="24"/>
          <w:u w:val="none"/>
        </w:rPr>
      </w:pPr>
    </w:p>
    <w:tbl>
      <w:tblPr>
        <w:tblStyle w:val="a6"/>
        <w:tblpPr w:leftFromText="180" w:rightFromText="180" w:vertAnchor="text" w:tblpX="64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711"/>
        <w:gridCol w:w="4243"/>
        <w:gridCol w:w="4678"/>
        <w:gridCol w:w="3543"/>
      </w:tblGrid>
      <w:tr w:rsidR="00C63426" w:rsidRPr="00FD07E4" w:rsidTr="005D4B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6" w:rsidRPr="00FD07E4" w:rsidRDefault="00C63426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C63426" w:rsidRPr="00FD07E4" w:rsidRDefault="00C63426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26" w:rsidRPr="00FD07E4" w:rsidRDefault="00C63426" w:rsidP="00DE1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Структурный элемент</w:t>
            </w:r>
          </w:p>
          <w:p w:rsidR="00C63426" w:rsidRPr="00FD07E4" w:rsidRDefault="00C63426" w:rsidP="00DE1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26" w:rsidRPr="00FD07E4" w:rsidRDefault="00C63426" w:rsidP="00DE1D3D">
            <w:pPr>
              <w:snapToGrid w:val="0"/>
              <w:ind w:firstLine="36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26" w:rsidRPr="00FD07E4" w:rsidRDefault="00C63426" w:rsidP="00DE1D3D">
            <w:pPr>
              <w:snapToGrid w:val="0"/>
              <w:ind w:firstLine="21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Предлагаемая редакция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26" w:rsidRPr="00FD07E4" w:rsidRDefault="00C63426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Обоснование</w:t>
            </w:r>
          </w:p>
          <w:p w:rsidR="00C63426" w:rsidRPr="00FD07E4" w:rsidRDefault="00C63426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15918" w:rsidRPr="00FD07E4" w:rsidTr="005D4BD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8" w:rsidRPr="00FD07E4" w:rsidRDefault="0031591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8" w:rsidRPr="00FD07E4" w:rsidRDefault="00315918" w:rsidP="00DE1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8" w:rsidRPr="00FD07E4" w:rsidRDefault="00315918" w:rsidP="00DE1D3D">
            <w:pPr>
              <w:snapToGrid w:val="0"/>
              <w:ind w:firstLine="36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8" w:rsidRPr="00FD07E4" w:rsidRDefault="00315918" w:rsidP="00DE1D3D">
            <w:pPr>
              <w:snapToGrid w:val="0"/>
              <w:ind w:firstLine="21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8" w:rsidRPr="00FD07E4" w:rsidRDefault="0031591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63426" w:rsidRPr="00FD07E4" w:rsidTr="005D4BD8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D" w:rsidRPr="00FD07E4" w:rsidRDefault="002950DD" w:rsidP="00DE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426" w:rsidRPr="00FD07E4" w:rsidRDefault="000734C7" w:rsidP="00DE1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63426" w:rsidRPr="00FD07E4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r w:rsidR="002950DD" w:rsidRPr="00FD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B70" w:rsidRPr="00FD0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Республики </w:t>
            </w:r>
            <w:r w:rsidR="00AE4150" w:rsidRPr="00FD0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Казахстан </w:t>
            </w:r>
            <w:r w:rsidR="00AE4150" w:rsidRPr="00FD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9 июля 1998 года </w:t>
            </w:r>
            <w:r w:rsidR="00C63426" w:rsidRPr="00FD07E4">
              <w:rPr>
                <w:rFonts w:ascii="Times New Roman" w:hAnsi="Times New Roman" w:cs="Times New Roman"/>
                <w:b/>
                <w:sz w:val="24"/>
                <w:szCs w:val="24"/>
              </w:rPr>
              <w:t>«О племенном животноводстве»</w:t>
            </w:r>
            <w:r w:rsidR="002950DD" w:rsidRPr="00FD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50DD" w:rsidRPr="00FD07E4" w:rsidRDefault="002950DD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63426" w:rsidRPr="00FD07E4" w:rsidTr="005D4BD8">
        <w:trPr>
          <w:trHeight w:val="42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26" w:rsidRPr="00FD07E4" w:rsidRDefault="00C63426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Статья 1</w:t>
            </w: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пункт 1</w:t>
            </w: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подпункт 1)</w:t>
            </w: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абзац</w:t>
            </w: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четвертый</w:t>
            </w: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проекта</w:t>
            </w: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63426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(</w:t>
            </w:r>
            <w:r w:rsidR="006317FB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</w:t>
            </w:r>
            <w:r w:rsidR="00C63426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одпункт 7) статьи 1</w:t>
            </w:r>
          </w:p>
          <w:p w:rsidR="00622808" w:rsidRPr="00FD07E4" w:rsidRDefault="006228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Закона)</w:t>
            </w:r>
          </w:p>
          <w:p w:rsidR="00C63426" w:rsidRPr="00FD07E4" w:rsidRDefault="00C63426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63426" w:rsidRPr="00FD07E4" w:rsidRDefault="00C63426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63426" w:rsidRPr="00FD07E4" w:rsidRDefault="00C63426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63426" w:rsidRPr="00FD07E4" w:rsidRDefault="00C63426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63426" w:rsidRPr="00FD07E4" w:rsidRDefault="00C63426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18" w:rsidRPr="00FD07E4" w:rsidRDefault="0031591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C63426" w:rsidRPr="00FD07E4" w:rsidRDefault="00C63426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C63426" w:rsidRPr="00FD07E4" w:rsidRDefault="0031591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племенное животное - чистопородное животное, отвечающее направлению и </w:t>
            </w:r>
            <w:r w:rsidRPr="00FD07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уровню продуктивности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породы, зарегистрированное в республиканской палате в порядке, установленном законодательством Республики Казахстан о племенном животноводстве;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26" w:rsidRPr="00FD07E4" w:rsidRDefault="006317FB" w:rsidP="00DE1D3D">
            <w:pPr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Изложить в следующей редакции:</w:t>
            </w:r>
          </w:p>
          <w:p w:rsidR="00315918" w:rsidRPr="00FD07E4" w:rsidRDefault="006317FB" w:rsidP="00DE1D3D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15918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7)</w:t>
            </w:r>
            <w:r w:rsidR="00D44BCF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племенное животное – чистопородное животное, отвечающее направлению и </w:t>
            </w:r>
            <w:r w:rsidR="00D44BCF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стандарту </w:t>
            </w:r>
            <w:r w:rsidR="00D44BCF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породы, зарегистрированное в республиканской палате в порядке, установленном законодательством Республики Казахстан о племенном животноводстве</w:t>
            </w:r>
            <w:r w:rsidR="00315918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201A0"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FF071D" w:rsidRPr="00FD07E4" w:rsidRDefault="00FF071D" w:rsidP="00DE1D3D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A" w:rsidRPr="00FD07E4" w:rsidRDefault="00C63426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152A4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1. Законодательная и нормативная база не позволяет получать необходимую государственную поддержку пород лошадей спортивного направления. Действующие меры господдержки оказываются коневодству продуктивного направления.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Для массового развития национальных видов конного спорта (</w:t>
            </w:r>
            <w:proofErr w:type="spellStart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байге</w:t>
            </w:r>
            <w:proofErr w:type="spellEnd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кокпар</w:t>
            </w:r>
            <w:proofErr w:type="spellEnd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аударыспак</w:t>
            </w:r>
            <w:proofErr w:type="spellEnd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жамбы</w:t>
            </w:r>
            <w:proofErr w:type="spellEnd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ату, тенге </w:t>
            </w:r>
            <w:proofErr w:type="spellStart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алу</w:t>
            </w:r>
            <w:proofErr w:type="spellEnd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 необходимо сохран</w:t>
            </w:r>
            <w:r w:rsidR="003152A4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ение и воспроизводство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казахских пород лошадей спортивного направления.</w:t>
            </w:r>
            <w:r w:rsidR="003152A4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Для этого </w:t>
            </w:r>
            <w:r w:rsidR="009B6C3A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предлагается </w:t>
            </w:r>
            <w:r w:rsidR="00D4272B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предусмотреть требование, что племенные животные должны соответствовать стандартам породы. </w:t>
            </w:r>
            <w:r w:rsidR="009B6C3A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При этом стандарты будут включать </w:t>
            </w:r>
            <w:r w:rsidR="00D4272B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не только </w:t>
            </w:r>
            <w:r w:rsidR="00D4272B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требования по продуктивным показателям</w:t>
            </w:r>
            <w:r w:rsidR="009B6C3A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а также требования по спортивным показателям. </w:t>
            </w:r>
          </w:p>
          <w:p w:rsidR="009B6C3A" w:rsidRPr="00FD07E4" w:rsidRDefault="009B6C3A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связи с вышеизложенным, предлагается понятие «племенное животное» дополнить требованием по соответствию стандарту породы.</w:t>
            </w:r>
          </w:p>
          <w:p w:rsidR="00315918" w:rsidRPr="00FD07E4" w:rsidRDefault="00C63426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Принятие </w:t>
            </w:r>
            <w:r w:rsidR="00156D00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предлагаемых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норм позволит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оказывать меры государственной поддержки в виде субсидирования </w:t>
            </w:r>
            <w:proofErr w:type="spellStart"/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селекционно</w:t>
            </w:r>
            <w:proofErr w:type="spellEnd"/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-племенной работы пород лошадей спортивного направления и возмещения стоимости их племенных жеребцов-производителей. Эта норма будет реализована уполномоченным государственным органом (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инистерством сельского хозяйства) в рамках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Правил 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субсидирования развития племенного животноводства, повышения продуктивности и качества продукции животноводства. </w:t>
            </w:r>
          </w:p>
          <w:p w:rsidR="003152A4" w:rsidRPr="00FD07E4" w:rsidRDefault="003152A4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2. Проект Закона Республики Казахстан разработан в связи с поручением Руководителя Администрации Президента от 20 мая 2023 года № 23-41-9/23-2055-3 </w:t>
            </w:r>
            <w:proofErr w:type="spellStart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қбп</w:t>
            </w:r>
            <w:proofErr w:type="spellEnd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1B5013" w:rsidRPr="00FD07E4" w:rsidRDefault="001B5013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0922D1" w:rsidRPr="00FD07E4" w:rsidTr="005D4BD8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2D1" w:rsidRPr="00FD07E4" w:rsidRDefault="000922D1" w:rsidP="000922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1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 1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подпункт 1)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абзацы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четвертый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пятый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шестой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(новый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подпункт 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34</w:t>
            </w:r>
            <w:r w:rsidRPr="00FD07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-2) 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статьи 1</w:t>
            </w:r>
          </w:p>
          <w:p w:rsidR="000922D1" w:rsidRPr="00FD07E4" w:rsidRDefault="000922D1" w:rsidP="000922D1">
            <w:pPr>
              <w:ind w:left="-107" w:right="-93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Закона)</w:t>
            </w:r>
          </w:p>
          <w:p w:rsidR="000922D1" w:rsidRPr="00FD07E4" w:rsidRDefault="000922D1" w:rsidP="000922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D1" w:rsidRPr="00FD07E4" w:rsidRDefault="000922D1" w:rsidP="00BA078F">
            <w:pPr>
              <w:ind w:firstLine="1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0922D1" w:rsidRPr="00FD07E4" w:rsidRDefault="000922D1" w:rsidP="00BA078F">
            <w:pPr>
              <w:ind w:firstLine="16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0922D1" w:rsidRPr="00FD07E4" w:rsidRDefault="000922D1" w:rsidP="00BA078F">
            <w:pPr>
              <w:ind w:firstLine="16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34-2) чистокровное животное – животное, при выведении которого использовалась одна порода с момента ее утверждения;</w:t>
            </w:r>
          </w:p>
          <w:p w:rsidR="000922D1" w:rsidRPr="00FD07E4" w:rsidRDefault="000922D1" w:rsidP="000922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D1" w:rsidRPr="00FD07E4" w:rsidRDefault="000922D1" w:rsidP="000922D1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одпункт 34-2) изложить в следующей редакции: </w:t>
            </w:r>
          </w:p>
          <w:p w:rsidR="000922D1" w:rsidRPr="00FD07E4" w:rsidRDefault="000922D1" w:rsidP="000922D1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D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34-2) казахская порода лошадей спортивного направления – племенные лошади спортивного направления отечественной селекции, зарегистрированные в республиканской палате в порядке, установленном законодательством Республики Казахстан о племенном животноводстве;</w:t>
            </w:r>
          </w:p>
          <w:p w:rsidR="000922D1" w:rsidRPr="00FD07E4" w:rsidRDefault="000922D1" w:rsidP="000922D1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34-3) </w:t>
            </w: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чистокровное животное – животное, при выведении которого использовалась одна порода с момента ее утверждения;»</w:t>
            </w:r>
            <w:r w:rsidR="007771DC"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922D1" w:rsidRPr="00FD07E4" w:rsidRDefault="000922D1" w:rsidP="000922D1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22D1" w:rsidRPr="00FD07E4" w:rsidRDefault="000922D1" w:rsidP="000922D1">
            <w:pPr>
              <w:shd w:val="clear" w:color="auto" w:fill="FFFFFF"/>
              <w:ind w:firstLine="1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D1" w:rsidRPr="00FD07E4" w:rsidRDefault="00BA078F" w:rsidP="000922D1">
            <w:pPr>
              <w:ind w:firstLine="1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0922D1"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 целью законодательного закрепления понятия «казахская порода лошадей спортивного направления», сохранения и восстановления единственной уникальной </w:t>
            </w:r>
            <w:proofErr w:type="spellStart"/>
            <w:r w:rsidR="000922D1"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костанайской</w:t>
            </w:r>
            <w:proofErr w:type="spellEnd"/>
            <w:r w:rsidR="000922D1"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породы лошадей спортивного направления.</w:t>
            </w:r>
          </w:p>
          <w:p w:rsidR="00E8576A" w:rsidRPr="00FD07E4" w:rsidRDefault="00E8576A" w:rsidP="000922D1">
            <w:pPr>
              <w:ind w:firstLine="1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2. Нумерация подпункта 34-2) изменена на 34-3) в соответствии с требованиями пункта 7 статьи 23 Закона «О правовых актах»: «Термины и определения в нормативном правовом акте на казахском языке располагаются в алфавитном порядке. Термины и определения в нормативном правовом акте на русском языке должны соответствовать порядку их изложения на казахском языке.».</w:t>
            </w:r>
          </w:p>
          <w:p w:rsidR="00BA078F" w:rsidRPr="00FD07E4" w:rsidRDefault="00C32B22" w:rsidP="00C32B22">
            <w:pPr>
              <w:ind w:firstLine="1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078F" w:rsidRPr="00FD0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75329" w:rsidRPr="00FD07E4" w:rsidTr="00055F31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329" w:rsidRPr="00FD07E4" w:rsidRDefault="00FB2A0E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Статья 1</w:t>
            </w: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пункт 1</w:t>
            </w: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подпункт 1)</w:t>
            </w: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абзац</w:t>
            </w: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седьмой</w:t>
            </w: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проекта</w:t>
            </w: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(подпункт 41) статьи 1</w:t>
            </w:r>
          </w:p>
          <w:p w:rsidR="00B75329" w:rsidRPr="00FD07E4" w:rsidRDefault="00B75329" w:rsidP="00B75329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Закона)</w:t>
            </w:r>
          </w:p>
          <w:p w:rsidR="00B75329" w:rsidRPr="00FD07E4" w:rsidRDefault="00B75329" w:rsidP="00B75329">
            <w:pPr>
              <w:ind w:left="-107" w:right="-9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9" w:rsidRPr="00FD07E4" w:rsidRDefault="00B75329" w:rsidP="00B75329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B75329" w:rsidRPr="00FD07E4" w:rsidRDefault="00B75329" w:rsidP="00B75329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B75329" w:rsidRPr="00FD07E4" w:rsidRDefault="00B75329" w:rsidP="00B75329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41) стандарт породы - минимальные требования к фенотипическим и продуктивным показателям племенных животных соответствующей породы, утверждаемые республиканскими палатами;</w:t>
            </w:r>
          </w:p>
          <w:p w:rsidR="00B75329" w:rsidRPr="00FD07E4" w:rsidRDefault="00B75329" w:rsidP="00B75329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9" w:rsidRPr="00FD07E4" w:rsidRDefault="00B75329" w:rsidP="00B75329">
            <w:pPr>
              <w:ind w:firstLine="1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Изложить в следующей редакции:</w:t>
            </w:r>
          </w:p>
          <w:p w:rsidR="00B75329" w:rsidRPr="00FD07E4" w:rsidRDefault="00B75329" w:rsidP="00B758C8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«41) стандарт породы – минимальные требования к фенотипическим и продуктивным показателям,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для спортивного направления – спортивным показателям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племенных животных соответствующей породы, утверждаемые республиканскими палатами;»</w:t>
            </w:r>
            <w:r w:rsidR="00B758C8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29" w:rsidRPr="00FD07E4" w:rsidRDefault="00156D00" w:rsidP="009438D2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</w:t>
            </w:r>
            <w:r w:rsidR="009B6C3A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редлагается предусмотреть требование, что племенные животные должны соответствовать стандартам породы. При этом стандарты будут включать не только требования по продуктивным показателям (объем получаемого молока или мяса), а также требования по спортивным показателям (скорость, выносливость коня и т.д.).</w:t>
            </w:r>
          </w:p>
        </w:tc>
      </w:tr>
      <w:tr w:rsidR="00995A08" w:rsidRPr="00FD07E4" w:rsidTr="005D4BD8">
        <w:trPr>
          <w:trHeight w:val="2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Статья 1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пункт 1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подпункт 2)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абзац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четвертый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проекта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95A08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(ч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 xml:space="preserve">асть 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вторая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пункта 5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статьи 28-2</w:t>
            </w:r>
          </w:p>
          <w:p w:rsidR="00995A08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Закона)</w:t>
            </w: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Статья 28-2. Республиканская палата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…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Республиканские палаты овцеводства </w:t>
            </w:r>
            <w:r w:rsidRPr="00FD07E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и коневодства</w:t>
            </w: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на территории Республики Казахстан создаются по одному на каждое направление продуктивности овец</w:t>
            </w:r>
            <w:r w:rsidRPr="00FD07E4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D07E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и лошадей.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B" w:rsidRPr="00FD07E4" w:rsidRDefault="006317FB" w:rsidP="00DE1D3D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Изложить в следующей редакции:</w:t>
            </w:r>
          </w:p>
          <w:p w:rsidR="00565F45" w:rsidRPr="00FD07E4" w:rsidRDefault="006317FB" w:rsidP="00DE1D3D">
            <w:pPr>
              <w:ind w:firstLine="16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«</w:t>
            </w:r>
            <w:r w:rsidR="00995A08"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Республиканские палаты овцеводства на территории Республики Казахстан создаются по одному на каждое направление </w:t>
            </w:r>
            <w:r w:rsidR="00565F45"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продуктивности овец.</w:t>
            </w: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»</w:t>
            </w:r>
            <w:r w:rsidR="005201A0"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995A08" w:rsidRPr="00FD07E4" w:rsidRDefault="00995A08" w:rsidP="00DE1D3D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C1" w:rsidRPr="00FD07E4" w:rsidRDefault="00995A08" w:rsidP="00DE1D3D">
            <w:pPr>
              <w:ind w:firstLine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 целью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приведения нормы в соответствие с</w:t>
            </w:r>
            <w:r w:rsidR="00DA4D42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функционированием</w:t>
            </w:r>
            <w:r w:rsidR="009437C1" w:rsidRPr="00FD07E4">
              <w:t xml:space="preserve"> </w:t>
            </w:r>
            <w:r w:rsidR="00DA4D42" w:rsidRPr="00FD07E4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публиканских палат</w:t>
            </w:r>
            <w:r w:rsidR="00DA4D42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A4D42"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овцеводства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которые ведут </w:t>
            </w:r>
            <w:r w:rsidR="00DA4D42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деятельность 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 каждому направлению продуктивности овец.</w:t>
            </w:r>
          </w:p>
          <w:p w:rsidR="00995A08" w:rsidRPr="00FD07E4" w:rsidRDefault="00995A08" w:rsidP="00DE1D3D">
            <w:pPr>
              <w:ind w:firstLine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995A08" w:rsidRPr="00FD07E4" w:rsidTr="005D4BD8">
        <w:trPr>
          <w:trHeight w:val="2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08" w:rsidRPr="00FD07E4" w:rsidRDefault="003B1E8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995A08"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Статья 1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пункт 1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подпункт 2)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абзац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шестой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проекта</w:t>
            </w:r>
          </w:p>
          <w:p w:rsidR="006317FB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95A08" w:rsidRPr="00FD07E4" w:rsidRDefault="006317FB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(н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 xml:space="preserve">овая 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 xml:space="preserve">часть 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третья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пункта 5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статьи 28-2</w:t>
            </w:r>
          </w:p>
          <w:p w:rsidR="006317FB" w:rsidRDefault="006317FB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Закона)</w:t>
            </w: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4F0F8E" w:rsidRDefault="004F0F8E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Статья 28-2. Республиканская палата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…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Отсутствует.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3" w:rsidRPr="00FD07E4" w:rsidRDefault="003B18E0" w:rsidP="00DE1D3D">
            <w:pPr>
              <w:ind w:firstLine="181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Дополнить частью третьей</w:t>
            </w:r>
            <w:r w:rsidR="001B5013"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следующего содержания:</w:t>
            </w:r>
          </w:p>
          <w:p w:rsidR="00995A08" w:rsidRPr="00FD07E4" w:rsidRDefault="001B5013" w:rsidP="00DE1D3D">
            <w:pPr>
              <w:ind w:firstLine="181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</w:t>
            </w:r>
            <w:r w:rsidR="00995A08" w:rsidRPr="00FD07E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Республиканские палаты коневодства на территории Республики Казахстан создаются по одному на продуктивное и на спортивное направления лошадей.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</w:t>
            </w:r>
            <w:r w:rsidR="005201A0"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3" w:rsidRPr="00FD07E4" w:rsidRDefault="003B1E83" w:rsidP="00DE1D3D">
            <w:pPr>
              <w:ind w:firstLine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 целью </w:t>
            </w:r>
            <w:r w:rsidR="009437C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введения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нормы, регламентирующей правовую основу </w:t>
            </w:r>
            <w:r w:rsidR="00565F45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функционировани</w:t>
            </w:r>
            <w:r w:rsidR="00DA4D42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я</w:t>
            </w:r>
            <w:r w:rsidR="00565F45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A4D42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еспубликанских палат по</w:t>
            </w:r>
            <w:r w:rsidR="00A37350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продуктивному и</w:t>
            </w:r>
            <w:r w:rsidR="00E32E6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</w:t>
            </w:r>
            <w:r w:rsidR="00A37350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спортивному направлениям лошадей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995A08" w:rsidRPr="00FD07E4" w:rsidRDefault="00995A08" w:rsidP="00DE1D3D">
            <w:pPr>
              <w:ind w:firstLine="17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995A08" w:rsidRPr="00FD07E4" w:rsidTr="005D4BD8">
        <w:trPr>
          <w:trHeight w:val="2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08" w:rsidRPr="00FD07E4" w:rsidRDefault="003B1E8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  <w:r w:rsidR="00995A08"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Статья 1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пункт 1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подпункт 2)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абзацы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восьмой и девятый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проекта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B3383B" w:rsidRPr="00FD07E4" w:rsidRDefault="00B3383B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95A08" w:rsidRPr="00FD07E4" w:rsidRDefault="001B5013" w:rsidP="00DE1D3D">
            <w:pPr>
              <w:ind w:firstLine="17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(п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ункт 6 статьи 28-2</w:t>
            </w:r>
          </w:p>
          <w:p w:rsidR="001B5013" w:rsidRPr="00FD07E4" w:rsidRDefault="001B5013" w:rsidP="00DE1D3D">
            <w:pPr>
              <w:ind w:firstLine="17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Закона)</w:t>
            </w:r>
          </w:p>
          <w:p w:rsidR="00995A08" w:rsidRPr="00FD07E4" w:rsidRDefault="00995A08" w:rsidP="00DE1D3D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995A08" w:rsidP="00DE1D3D">
            <w:pPr>
              <w:ind w:firstLine="16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6. В случае, если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</w:t>
            </w:r>
            <w:r w:rsidRPr="00FD07E4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D07E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D07E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лошадей,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представлены в республиканской палате по направлениям продуктивности крупного рогатого скота или по направлениям продуктивности овец</w:t>
            </w:r>
            <w:r w:rsidRPr="00FD07E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и лошадей,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создание отдельной республиканской палаты осуществляется путем реорганизации (в форме разделения, выделения) действующей республиканской палаты по направлениям продуктивности крупного рогатого скота или по направлениям продуктивности овец </w:t>
            </w:r>
            <w:r w:rsidRPr="00FD07E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и лошадей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995A08" w:rsidRPr="00FD07E4" w:rsidRDefault="00995A08" w:rsidP="00DE1D3D">
            <w:pPr>
              <w:ind w:firstLine="16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Основанием для реорганизации (в форме разделения, выделения) республиканской палаты по направлениям продуктивности крупного рогатого скота или по направлениям продуктивности овец</w:t>
            </w:r>
            <w:r w:rsidRPr="00FD07E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и лошадей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является совместное решение не менее трех членов республиканской палаты, представляющих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</w:t>
            </w:r>
            <w:r w:rsidRPr="00FD07E4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и лошадей,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не менее одного члена </w:t>
            </w: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совета республиканской палаты, вынесенное на общее собрание членов республиканской палаты и получившее не менее пятидесяти процентов голосов членов республиканской палаты.</w:t>
            </w:r>
          </w:p>
          <w:p w:rsidR="00053F7F" w:rsidRPr="00FD07E4" w:rsidRDefault="00053F7F" w:rsidP="00DE1D3D">
            <w:pPr>
              <w:ind w:firstLine="16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3" w:rsidRPr="00FD07E4" w:rsidRDefault="001B5013" w:rsidP="00DE1D3D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Изложить в следующей редакции:</w:t>
            </w:r>
          </w:p>
          <w:p w:rsidR="00E32E61" w:rsidRPr="00FD07E4" w:rsidRDefault="001B5013" w:rsidP="00DE1D3D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32E61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В случае, если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="00E32E61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продуктивному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либо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спортивному направлениям лошадей</w:t>
            </w:r>
            <w:r w:rsidR="00E32E61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представлены в республиканской палате по направлениям продуктивности крупного рогатого скота или по направлениям продуктивности овец 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="00B3383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продуктивному ли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спортивному направлениям лошадей,</w:t>
            </w:r>
            <w:r w:rsidR="00E32E61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отдельной республиканской палаты осуществляется путем реорганизации (в форме разделения, выделения) действующей республиканской палаты по направлениям продуктивности крупного рогатого скота или по направлениям продуктивности овец 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="00B3383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5E5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продуктивному ли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r w:rsidR="00E955E5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спортивному направлениям</w:t>
            </w:r>
            <w:r w:rsidR="00E955E5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5E5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лошадей</w:t>
            </w:r>
            <w:r w:rsidR="00E32E61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5A08" w:rsidRPr="00FD07E4" w:rsidRDefault="00E32E61" w:rsidP="00DE1D3D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Основанием для реорганизации (в форме разделения, выделения) республиканской палаты по направлениям продуктивности крупного рогатого скота или по направлениям продуктивности овец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="00B3383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продуктивному ли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спортивному направлениям лошадей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совместное решение не менее трех членов республиканской палаты, представляющих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продуктивному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</w:t>
            </w:r>
            <w:r w:rsidR="00B3383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спортивному направлениям лошадей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, и не менее одного члена совета республиканской палаты, вынесенное на общее собрание членов республиканской палаты и получившее не менее пятидесяти процентов голосов членов республиканской палаты.</w:t>
            </w:r>
            <w:r w:rsidR="001B501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758C8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95A08" w:rsidRPr="00FD07E4" w:rsidRDefault="00995A08" w:rsidP="00DE1D3D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A37350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 целью конкретизации норм, регламентирующих правовую основу создания</w:t>
            </w:r>
            <w:r w:rsidR="00565F45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функционирования</w:t>
            </w:r>
            <w:r w:rsidR="00DA4D42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еспубликанских палат по продуктивному и</w:t>
            </w:r>
            <w:r w:rsidR="00E32E61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спортивному направлениям лошадей.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D44BCF" w:rsidRPr="00FD07E4" w:rsidTr="005D4BD8">
        <w:trPr>
          <w:trHeight w:val="2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BCF" w:rsidRPr="00FD07E4" w:rsidRDefault="00FB2A0E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0B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Статья 1</w:t>
            </w:r>
          </w:p>
          <w:p w:rsidR="0062780B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пункт 1</w:t>
            </w:r>
          </w:p>
          <w:p w:rsidR="0062780B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подпункт 3)</w:t>
            </w:r>
          </w:p>
          <w:p w:rsidR="0062780B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проекта</w:t>
            </w:r>
          </w:p>
          <w:p w:rsidR="0062780B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2780B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62780B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(новый подпункт 1-2) </w:t>
            </w:r>
          </w:p>
          <w:p w:rsidR="00D44BCF" w:rsidRPr="00FD07E4" w:rsidRDefault="0062780B" w:rsidP="0062780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 xml:space="preserve">пункта 9 статьи 28-3 Закона)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F" w:rsidRPr="00FD07E4" w:rsidRDefault="0062780B" w:rsidP="00DE1D3D">
            <w:pPr>
              <w:ind w:firstLine="16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Статья 28-3. Структура и полномочия республиканской палаты</w:t>
            </w:r>
          </w:p>
          <w:p w:rsidR="0062780B" w:rsidRPr="00FD07E4" w:rsidRDefault="0062780B" w:rsidP="00DE1D3D">
            <w:pPr>
              <w:ind w:firstLine="16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…</w:t>
            </w:r>
          </w:p>
          <w:p w:rsidR="0062780B" w:rsidRPr="00FD07E4" w:rsidRDefault="0062780B" w:rsidP="00DE1D3D">
            <w:pPr>
              <w:ind w:firstLine="16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Отсутствует.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F" w:rsidRPr="00FD07E4" w:rsidRDefault="0062780B" w:rsidP="00D44BCF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Дополнить </w:t>
            </w:r>
            <w:r w:rsidR="00D44BCF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новым подпунктом 1-2) следующего содержания:</w:t>
            </w:r>
          </w:p>
          <w:p w:rsidR="00D44BCF" w:rsidRPr="00FD07E4" w:rsidRDefault="00D44BCF" w:rsidP="00D44BCF">
            <w:pPr>
              <w:ind w:firstLine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1-2) организует учет казахских пород лошадей спортивного направления путем присвоения (приостановления, отмены) статуса племенной продукции (материала) в порядке, определенном уполномоченным органом;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F" w:rsidRPr="00FD07E4" w:rsidRDefault="00156D00" w:rsidP="00156D00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 целях эффективного оказания мер </w:t>
            </w:r>
            <w:r w:rsidRPr="00FD07E4">
              <w:t xml:space="preserve">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государственной поддержки в виде субсидирования </w:t>
            </w:r>
            <w:proofErr w:type="spellStart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селекционно</w:t>
            </w:r>
            <w:proofErr w:type="spellEnd"/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-племенной работы пород лошадей спортивного направления необходимо вести учет казахских пород лошадей спортивного направления. Учет предлагается регламентировать соответствующим НПА.</w:t>
            </w:r>
          </w:p>
          <w:p w:rsidR="00156D00" w:rsidRPr="00FD07E4" w:rsidRDefault="00156D00" w:rsidP="00156D00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995A08" w:rsidRPr="00FD07E4" w:rsidTr="005D4BD8">
        <w:trPr>
          <w:trHeight w:val="904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AE41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Закон Республики </w:t>
            </w:r>
            <w:r w:rsidR="00AE4150" w:rsidRPr="00FD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Казахстан от 13 июля 1999 года </w:t>
            </w:r>
            <w:r w:rsidRPr="00FD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«Об охране селекционных достижений» </w:t>
            </w:r>
          </w:p>
        </w:tc>
      </w:tr>
      <w:tr w:rsidR="00995A08" w:rsidRPr="00FD07E4" w:rsidTr="005D4BD8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FB2A0E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995A08"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Статья 1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пункт </w:t>
            </w:r>
            <w:r w:rsidR="006617B5"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абзац</w:t>
            </w:r>
          </w:p>
          <w:p w:rsidR="001B5013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третий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проекта</w:t>
            </w:r>
          </w:p>
          <w:p w:rsidR="001B5013" w:rsidRPr="00FD07E4" w:rsidRDefault="001B5013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95A08" w:rsidRPr="00FD07E4" w:rsidRDefault="001B5013" w:rsidP="00DE1D3D">
            <w:pPr>
              <w:ind w:firstLine="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(п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од</w:t>
            </w:r>
            <w:r w:rsidR="003B1E83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ункт 3) статьи 2</w:t>
            </w:r>
          </w:p>
          <w:p w:rsidR="001B5013" w:rsidRPr="00FD07E4" w:rsidRDefault="001B5013" w:rsidP="00DE1D3D">
            <w:pPr>
              <w:ind w:firstLine="17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Закона)</w:t>
            </w:r>
          </w:p>
          <w:p w:rsidR="00995A08" w:rsidRPr="00FD07E4" w:rsidRDefault="00995A08" w:rsidP="00DE1D3D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83" w:rsidRPr="00FD07E4" w:rsidRDefault="003B1E83" w:rsidP="00DE1D3D">
            <w:pPr>
              <w:ind w:firstLine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2. Основные понятия, используемые в настоящем Законе</w:t>
            </w:r>
          </w:p>
          <w:p w:rsidR="00995A08" w:rsidRPr="00FD07E4" w:rsidRDefault="00995A08" w:rsidP="00DE1D3D">
            <w:pPr>
              <w:ind w:firstLine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995A08" w:rsidRPr="00FD07E4" w:rsidRDefault="00995A08" w:rsidP="005D4BD8">
            <w:pPr>
              <w:ind w:firstLine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племенное животное </w:t>
            </w:r>
            <w:r w:rsidR="00202DD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чистопородное животное, отвечающее направлению и </w:t>
            </w:r>
            <w:r w:rsidR="003B1E83" w:rsidRPr="00FD07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уровню продуктивности 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породы, зарегистрированное в республиканской палате в порядке, 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установленном законодательством Республики Казахстан о племенном животноводстве;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3" w:rsidRPr="00FD07E4" w:rsidRDefault="001B5013" w:rsidP="00DE1D3D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Изложить в следующей редакции:</w:t>
            </w:r>
          </w:p>
          <w:p w:rsidR="003B1E83" w:rsidRPr="00FD07E4" w:rsidRDefault="001B5013" w:rsidP="00DE1D3D">
            <w:pPr>
              <w:ind w:firstLine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5A08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="0062780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племенное животное – чистопородное животное, отвечающее направлению и </w:t>
            </w:r>
            <w:r w:rsidR="0062780B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стандарту</w:t>
            </w:r>
            <w:r w:rsidR="0062780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породы, зарегистрированное в республиканской палате в порядке, установленном законодательством Республики Казахстан о племенном животноводстве;»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95A08" w:rsidRPr="00FD07E4" w:rsidRDefault="00995A08" w:rsidP="00DE1D3D">
            <w:pPr>
              <w:ind w:firstLine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13" w:rsidRPr="00FD07E4" w:rsidRDefault="001B5013" w:rsidP="00DE1D3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sz w:val="24"/>
                <w:szCs w:val="24"/>
              </w:rPr>
              <w:t>В связи с предложением принять позицию 1.</w:t>
            </w:r>
          </w:p>
          <w:p w:rsidR="001B5013" w:rsidRPr="00FD07E4" w:rsidRDefault="001B5013" w:rsidP="00DE1D3D">
            <w:pPr>
              <w:ind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08" w:rsidRPr="00FD07E4" w:rsidRDefault="00995A08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bdr w:val="none" w:sz="0" w:space="0" w:color="auto" w:frame="1"/>
              </w:rPr>
            </w:pPr>
          </w:p>
        </w:tc>
      </w:tr>
      <w:tr w:rsidR="00995A08" w:rsidRPr="00FD07E4" w:rsidTr="005D4BD8">
        <w:trPr>
          <w:trHeight w:val="1122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F" w:rsidRPr="00FD07E4" w:rsidRDefault="00053F7F" w:rsidP="00DE1D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5FC" w:rsidRDefault="005C15FC" w:rsidP="00DE1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Закон </w:t>
            </w:r>
            <w:r w:rsidRPr="00FD0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Республики </w:t>
            </w:r>
            <w:r w:rsidR="00AE4150" w:rsidRPr="00FD07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Казахстан </w:t>
            </w:r>
            <w:r w:rsidR="00AE4150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8 июля 2005 года 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государственном регулировании развития агропромышленного</w:t>
            </w:r>
          </w:p>
          <w:p w:rsidR="00995A08" w:rsidRDefault="00995A08" w:rsidP="00AE4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комплекса и сельских территорий»</w:t>
            </w:r>
            <w:r w:rsidR="003B1E83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15FC" w:rsidRPr="00FD07E4" w:rsidRDefault="005C15FC" w:rsidP="00AE4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995A08" w:rsidRPr="00FD07E4" w:rsidTr="005D4BD8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FB2A0E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="00995A08"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Статья 1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пункт 3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абзац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четвертый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проекта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95A08" w:rsidRPr="00FD07E4" w:rsidRDefault="006617B5" w:rsidP="00DE1D3D">
            <w:pPr>
              <w:ind w:firstLine="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(п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одпункт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 xml:space="preserve"> 3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) </w:t>
            </w:r>
          </w:p>
          <w:p w:rsidR="00995A08" w:rsidRPr="00FD07E4" w:rsidRDefault="00995A08" w:rsidP="00DE1D3D">
            <w:pPr>
              <w:ind w:firstLine="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статьи 1</w:t>
            </w:r>
          </w:p>
          <w:p w:rsidR="006617B5" w:rsidRPr="00FD07E4" w:rsidRDefault="006617B5" w:rsidP="00DE1D3D">
            <w:pPr>
              <w:ind w:firstLine="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Закона)</w:t>
            </w:r>
          </w:p>
          <w:p w:rsidR="00995A08" w:rsidRPr="00FD07E4" w:rsidRDefault="00995A08" w:rsidP="00DE1D3D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995A08" w:rsidP="00DE1D3D">
            <w:pPr>
              <w:ind w:firstLine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995A08" w:rsidRPr="00FD07E4" w:rsidRDefault="00995A08" w:rsidP="00DE1D3D">
            <w:pPr>
              <w:ind w:firstLine="1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3B1E83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агропромышленный комплекс </w:t>
            </w:r>
            <w:r w:rsidR="00202DD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FD07E4" w:rsidRDefault="006617B5" w:rsidP="00DE1D3D">
            <w:pPr>
              <w:shd w:val="clear" w:color="auto" w:fill="FFFFFF"/>
              <w:ind w:firstLine="181"/>
              <w:jc w:val="both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D07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Изложить в следующей редакции:</w:t>
            </w:r>
          </w:p>
          <w:p w:rsidR="00D44BCF" w:rsidRPr="00FD07E4" w:rsidRDefault="00D44BCF" w:rsidP="00D44BCF">
            <w:pPr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«3) агропромышленный комплекс – совокупность отраслей экономики, включающих производство, заготовку,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хранение, транспортировку, переработку и реализацию продукции сельского, рыбного хозяйства,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воспроизводство, сохранение и разведение племенных животных, </w:t>
            </w: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</w:t>
            </w:r>
            <w:r w:rsidR="00FB2A0E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спечение и подготовку кадров;»</w:t>
            </w:r>
            <w:r w:rsidR="00B758C8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56298" w:rsidRPr="00FD07E4" w:rsidRDefault="00556298" w:rsidP="00D44BCF">
            <w:pPr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D" w:rsidRPr="00FD07E4" w:rsidRDefault="00556298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целях обеспечения доступа к мерам государственной поддержки субъектов, занимающихся разведением племенных лошадей спортивного направления, которые будут оказываться в рамках реализации Правил субсидирования развития племенного животноводства, повышения продуктивности и качества продукции животноводства</w:t>
            </w:r>
            <w:r w:rsidR="002950DD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995A08" w:rsidRPr="00FD07E4" w:rsidRDefault="00995A08" w:rsidP="00DE1D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</w:tr>
      <w:tr w:rsidR="00995A08" w:rsidRPr="00FD07E4" w:rsidTr="005D4BD8">
        <w:trPr>
          <w:trHeight w:val="1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FB2A0E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="00995A08" w:rsidRPr="00FD07E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Статья 1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пункт 3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абзац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пятый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проекта</w:t>
            </w:r>
          </w:p>
          <w:p w:rsidR="006617B5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95A08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(п</w:t>
            </w:r>
            <w:r w:rsidR="00995A08"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одпункт </w:t>
            </w:r>
          </w:p>
          <w:p w:rsidR="003B1E83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 xml:space="preserve">19-1) 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lastRenderedPageBreak/>
              <w:t>статьи 1</w:t>
            </w:r>
          </w:p>
          <w:p w:rsidR="00995A08" w:rsidRPr="00FD07E4" w:rsidRDefault="006617B5" w:rsidP="00DE1D3D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</w:pPr>
            <w:r w:rsidRPr="00FD07E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US"/>
              </w:rPr>
              <w:t>Закона)</w:t>
            </w: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995A08" w:rsidRPr="00FD07E4" w:rsidRDefault="00995A08" w:rsidP="00DE1D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 1. Основные понятия, используемые в настоящем Законе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3B1E83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19-1) 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сельскохозяйственный товаропроизводитель </w:t>
            </w:r>
            <w:r w:rsidR="00202DDB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B1E83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физическое или юридическое лицо, занимающееся производством сельскохозяйственной продукции;</w:t>
            </w:r>
          </w:p>
          <w:p w:rsidR="00995A08" w:rsidRPr="00FD07E4" w:rsidRDefault="00995A08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B5" w:rsidRPr="00FD07E4" w:rsidRDefault="006617B5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Изложить в следующей редакции:</w:t>
            </w:r>
          </w:p>
          <w:p w:rsidR="00995A08" w:rsidRPr="00FD07E4" w:rsidRDefault="006617B5" w:rsidP="00DE1D3D">
            <w:pPr>
              <w:ind w:firstLine="1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44BCF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19-1) сельскохозяйственный товаропроизводитель </w:t>
            </w:r>
            <w:r w:rsidR="00D44BCF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(далее – товаропроизводитель)</w:t>
            </w:r>
            <w:r w:rsidR="00D44BCF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58C8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D44BCF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физическое или юридическое лицо, занимающееся производством сельскохозяйственной продукции, </w:t>
            </w:r>
            <w:r w:rsidR="00D44BCF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также воспроизводством, </w:t>
            </w:r>
            <w:r w:rsidR="00D44BCF"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сохранением и разведением племенных животных;</w:t>
            </w:r>
            <w:r w:rsidR="00D44BCF" w:rsidRPr="00FD07E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2950DD" w:rsidRPr="00FD07E4" w:rsidRDefault="002950DD" w:rsidP="00DE1D3D">
            <w:pPr>
              <w:ind w:firstLine="1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DD" w:rsidRPr="00FD07E4" w:rsidRDefault="00995A08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В целях обеспечения доступа к мерам государственной поддержки субъектов, занимающихся разведением племенных лошадей спортивного направления</w:t>
            </w:r>
            <w:r w:rsidR="00053F7F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которые будут оказываться в рамках реализации</w:t>
            </w:r>
            <w:r w:rsidR="00556298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Правил </w:t>
            </w:r>
            <w:r w:rsidR="00556298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субсидирования развития племенного животноводства, повышения продуктивности и качества продукции животноводства</w:t>
            </w:r>
            <w:r w:rsidR="002950DD" w:rsidRPr="00FD07E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  <w:p w:rsidR="00DA4D42" w:rsidRPr="00FD07E4" w:rsidRDefault="00DA4D42" w:rsidP="00DE1D3D">
            <w:pPr>
              <w:ind w:firstLine="17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64B86" w:rsidRPr="00FD07E4" w:rsidRDefault="00D64B86" w:rsidP="00DE1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BD8" w:rsidRPr="00FD07E4" w:rsidRDefault="005D4BD8" w:rsidP="00DE1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  <w:gridCol w:w="3969"/>
      </w:tblGrid>
      <w:tr w:rsidR="009F39E1" w:rsidRPr="009F39E1" w:rsidTr="0001449D">
        <w:tc>
          <w:tcPr>
            <w:tcW w:w="10064" w:type="dxa"/>
          </w:tcPr>
          <w:p w:rsidR="009F39E1" w:rsidRPr="00FD07E4" w:rsidRDefault="009F39E1" w:rsidP="000D1347">
            <w:pPr>
              <w:ind w:left="6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Депутаты Парламента </w:t>
            </w:r>
          </w:p>
          <w:p w:rsidR="009F39E1" w:rsidRPr="00FD07E4" w:rsidRDefault="009F39E1" w:rsidP="000D1347">
            <w:pPr>
              <w:ind w:left="6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Республики Казахстан</w:t>
            </w:r>
            <w:r w:rsidRPr="00FD07E4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9F39E1" w:rsidRPr="00FD07E4" w:rsidRDefault="009F39E1" w:rsidP="00DE1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С. Карп</w:t>
            </w:r>
            <w:bookmarkStart w:id="0" w:name="_GoBack"/>
            <w:bookmarkEnd w:id="0"/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люк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                                                                                   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С. Алдашев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Е. Әбіл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Б. Бейсенгалиев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Ш. Буктугутов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Б. Каниев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А. Ходжаназаров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А. Наутиев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Д. Турганов </w:t>
            </w:r>
          </w:p>
          <w:p w:rsidR="00543AA5" w:rsidRPr="00FD07E4" w:rsidRDefault="00543AA5" w:rsidP="00543A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  <w:p w:rsidR="009F39E1" w:rsidRPr="004E08F7" w:rsidRDefault="00543AA5" w:rsidP="00543A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07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Д. Шукижанова</w:t>
            </w:r>
          </w:p>
        </w:tc>
      </w:tr>
    </w:tbl>
    <w:p w:rsidR="009F39E1" w:rsidRPr="00200CBC" w:rsidRDefault="009F39E1" w:rsidP="00DE1D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9E1" w:rsidRPr="00200CBC" w:rsidSect="006432F7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42" w:rsidRDefault="00DA3A42" w:rsidP="00DC6535">
      <w:pPr>
        <w:spacing w:after="0" w:line="240" w:lineRule="auto"/>
      </w:pPr>
      <w:r>
        <w:separator/>
      </w:r>
    </w:p>
  </w:endnote>
  <w:endnote w:type="continuationSeparator" w:id="0">
    <w:p w:rsidR="00DA3A42" w:rsidRDefault="00DA3A42" w:rsidP="00DC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42" w:rsidRDefault="00DA3A42" w:rsidP="00DC6535">
      <w:pPr>
        <w:spacing w:after="0" w:line="240" w:lineRule="auto"/>
      </w:pPr>
      <w:r>
        <w:separator/>
      </w:r>
    </w:p>
  </w:footnote>
  <w:footnote w:type="continuationSeparator" w:id="0">
    <w:p w:rsidR="00DA3A42" w:rsidRDefault="00DA3A42" w:rsidP="00DC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01518288"/>
    </w:sdtPr>
    <w:sdtEndPr>
      <w:rPr>
        <w:rFonts w:ascii="Times New Roman" w:hAnsi="Times New Roman" w:cs="Times New Roman"/>
      </w:rPr>
    </w:sdtEndPr>
    <w:sdtContent>
      <w:p w:rsidR="00C74024" w:rsidRPr="00317517" w:rsidRDefault="00C74024" w:rsidP="00A72ED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75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75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75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F8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1751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24" w:rsidRDefault="00C74024">
    <w:pPr>
      <w:pStyle w:val="af"/>
      <w:jc w:val="center"/>
    </w:pPr>
  </w:p>
  <w:p w:rsidR="00C74024" w:rsidRPr="00817769" w:rsidRDefault="00C74024" w:rsidP="00817769">
    <w:pPr>
      <w:pStyle w:val="af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6E0"/>
    <w:multiLevelType w:val="multilevel"/>
    <w:tmpl w:val="B952245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2303F5"/>
    <w:multiLevelType w:val="multilevel"/>
    <w:tmpl w:val="EABCBA9C"/>
    <w:lvl w:ilvl="0">
      <w:start w:val="1"/>
      <w:numFmt w:val="decimal"/>
      <w:lvlText w:val="%1-"/>
      <w:lvlJc w:val="left"/>
      <w:pPr>
        <w:ind w:left="375" w:hanging="375"/>
      </w:pPr>
      <w:rPr>
        <w:rFonts w:cstheme="minorBidi" w:hint="default"/>
      </w:rPr>
    </w:lvl>
    <w:lvl w:ilvl="1">
      <w:start w:val="1"/>
      <w:numFmt w:val="decimal"/>
      <w:lvlText w:val="%1-%2."/>
      <w:lvlJc w:val="left"/>
      <w:pPr>
        <w:ind w:left="1020" w:hanging="720"/>
      </w:pPr>
      <w:rPr>
        <w:rFonts w:cstheme="minorBidi" w:hint="default"/>
      </w:rPr>
    </w:lvl>
    <w:lvl w:ilvl="2">
      <w:start w:val="1"/>
      <w:numFmt w:val="decimal"/>
      <w:lvlText w:val="%1-%2.%3."/>
      <w:lvlJc w:val="left"/>
      <w:pPr>
        <w:ind w:left="1320" w:hanging="720"/>
      </w:pPr>
      <w:rPr>
        <w:rFonts w:cstheme="minorBidi" w:hint="default"/>
      </w:rPr>
    </w:lvl>
    <w:lvl w:ilvl="3">
      <w:start w:val="1"/>
      <w:numFmt w:val="decimal"/>
      <w:lvlText w:val="%1-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lvlText w:val="%1-%2.%3.%4.%5."/>
      <w:lvlJc w:val="left"/>
      <w:pPr>
        <w:ind w:left="2280" w:hanging="1080"/>
      </w:pPr>
      <w:rPr>
        <w:rFonts w:cstheme="minorBidi" w:hint="default"/>
      </w:rPr>
    </w:lvl>
    <w:lvl w:ilvl="5">
      <w:start w:val="1"/>
      <w:numFmt w:val="decimal"/>
      <w:lvlText w:val="%1-%2.%3.%4.%5.%6."/>
      <w:lvlJc w:val="left"/>
      <w:pPr>
        <w:ind w:left="2940" w:hanging="1440"/>
      </w:pPr>
      <w:rPr>
        <w:rFonts w:cstheme="minorBidi" w:hint="default"/>
      </w:rPr>
    </w:lvl>
    <w:lvl w:ilvl="6">
      <w:start w:val="1"/>
      <w:numFmt w:val="decimal"/>
      <w:lvlText w:val="%1-%2.%3.%4.%5.%6.%7."/>
      <w:lvlJc w:val="left"/>
      <w:pPr>
        <w:ind w:left="3240" w:hanging="1440"/>
      </w:pPr>
      <w:rPr>
        <w:rFonts w:cstheme="minorBidi" w:hint="default"/>
      </w:rPr>
    </w:lvl>
    <w:lvl w:ilvl="7">
      <w:start w:val="1"/>
      <w:numFmt w:val="decimal"/>
      <w:lvlText w:val="%1-%2.%3.%4.%5.%6.%7.%8."/>
      <w:lvlJc w:val="left"/>
      <w:pPr>
        <w:ind w:left="3900" w:hanging="1800"/>
      </w:pPr>
      <w:rPr>
        <w:rFonts w:cstheme="minorBidi" w:hint="default"/>
      </w:rPr>
    </w:lvl>
    <w:lvl w:ilvl="8">
      <w:start w:val="1"/>
      <w:numFmt w:val="decimal"/>
      <w:lvlText w:val="%1-%2.%3.%4.%5.%6.%7.%8.%9."/>
      <w:lvlJc w:val="left"/>
      <w:pPr>
        <w:ind w:left="4200" w:hanging="1800"/>
      </w:pPr>
      <w:rPr>
        <w:rFonts w:cstheme="minorBidi" w:hint="default"/>
      </w:rPr>
    </w:lvl>
  </w:abstractNum>
  <w:abstractNum w:abstractNumId="2" w15:restartNumberingAfterBreak="0">
    <w:nsid w:val="25322CF9"/>
    <w:multiLevelType w:val="hybridMultilevel"/>
    <w:tmpl w:val="50DC8B2E"/>
    <w:lvl w:ilvl="0" w:tplc="45449360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9600F19"/>
    <w:multiLevelType w:val="hybridMultilevel"/>
    <w:tmpl w:val="0BD2BD1A"/>
    <w:lvl w:ilvl="0" w:tplc="C2E6A27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15C"/>
    <w:multiLevelType w:val="hybridMultilevel"/>
    <w:tmpl w:val="46629C98"/>
    <w:lvl w:ilvl="0" w:tplc="4B5EDD5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664D"/>
    <w:multiLevelType w:val="hybridMultilevel"/>
    <w:tmpl w:val="2F8E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A235F"/>
    <w:multiLevelType w:val="hybridMultilevel"/>
    <w:tmpl w:val="00A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15B1"/>
    <w:multiLevelType w:val="hybridMultilevel"/>
    <w:tmpl w:val="0BD2BD1A"/>
    <w:lvl w:ilvl="0" w:tplc="C2E6A27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54E89"/>
    <w:multiLevelType w:val="hybridMultilevel"/>
    <w:tmpl w:val="2F8E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636FD"/>
    <w:multiLevelType w:val="hybridMultilevel"/>
    <w:tmpl w:val="40929D6E"/>
    <w:lvl w:ilvl="0" w:tplc="C2861DCA">
      <w:start w:val="1"/>
      <w:numFmt w:val="decimal"/>
      <w:lvlText w:val="%1)"/>
      <w:lvlJc w:val="left"/>
      <w:pPr>
        <w:ind w:left="1379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0" w15:restartNumberingAfterBreak="0">
    <w:nsid w:val="74B223A7"/>
    <w:multiLevelType w:val="hybridMultilevel"/>
    <w:tmpl w:val="D850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60"/>
    <w:rsid w:val="00000564"/>
    <w:rsid w:val="00000B89"/>
    <w:rsid w:val="00001327"/>
    <w:rsid w:val="00002F33"/>
    <w:rsid w:val="00003A09"/>
    <w:rsid w:val="00003CB5"/>
    <w:rsid w:val="00004739"/>
    <w:rsid w:val="00005A33"/>
    <w:rsid w:val="00006CFE"/>
    <w:rsid w:val="00007353"/>
    <w:rsid w:val="000074A3"/>
    <w:rsid w:val="000105B4"/>
    <w:rsid w:val="00013394"/>
    <w:rsid w:val="00013599"/>
    <w:rsid w:val="00013862"/>
    <w:rsid w:val="00013A3E"/>
    <w:rsid w:val="000141E8"/>
    <w:rsid w:val="0001427B"/>
    <w:rsid w:val="0001449D"/>
    <w:rsid w:val="0001498F"/>
    <w:rsid w:val="00014F6C"/>
    <w:rsid w:val="00015534"/>
    <w:rsid w:val="00016604"/>
    <w:rsid w:val="00017589"/>
    <w:rsid w:val="000178FA"/>
    <w:rsid w:val="0002021D"/>
    <w:rsid w:val="000204C6"/>
    <w:rsid w:val="000209A3"/>
    <w:rsid w:val="00022695"/>
    <w:rsid w:val="000234F4"/>
    <w:rsid w:val="00024574"/>
    <w:rsid w:val="00025E29"/>
    <w:rsid w:val="00027035"/>
    <w:rsid w:val="0003095E"/>
    <w:rsid w:val="00032E9E"/>
    <w:rsid w:val="000333A7"/>
    <w:rsid w:val="000337A8"/>
    <w:rsid w:val="000350F7"/>
    <w:rsid w:val="000375B7"/>
    <w:rsid w:val="00037DB9"/>
    <w:rsid w:val="000408BD"/>
    <w:rsid w:val="00040A63"/>
    <w:rsid w:val="00040D43"/>
    <w:rsid w:val="00041F1C"/>
    <w:rsid w:val="0004341D"/>
    <w:rsid w:val="000440EE"/>
    <w:rsid w:val="00044AC4"/>
    <w:rsid w:val="0005005B"/>
    <w:rsid w:val="00050A9F"/>
    <w:rsid w:val="00052293"/>
    <w:rsid w:val="00053245"/>
    <w:rsid w:val="00053F7F"/>
    <w:rsid w:val="000569ED"/>
    <w:rsid w:val="00056DAC"/>
    <w:rsid w:val="00060BB2"/>
    <w:rsid w:val="00061B37"/>
    <w:rsid w:val="00062E92"/>
    <w:rsid w:val="00063616"/>
    <w:rsid w:val="00064BFB"/>
    <w:rsid w:val="00066BA6"/>
    <w:rsid w:val="00066DDC"/>
    <w:rsid w:val="000670D7"/>
    <w:rsid w:val="000729CF"/>
    <w:rsid w:val="00072C79"/>
    <w:rsid w:val="00072EAC"/>
    <w:rsid w:val="000732B2"/>
    <w:rsid w:val="000734C7"/>
    <w:rsid w:val="00074E0F"/>
    <w:rsid w:val="000759F1"/>
    <w:rsid w:val="00077776"/>
    <w:rsid w:val="00077BFE"/>
    <w:rsid w:val="0008171C"/>
    <w:rsid w:val="000817E5"/>
    <w:rsid w:val="00082A9E"/>
    <w:rsid w:val="00082FDE"/>
    <w:rsid w:val="00083FEB"/>
    <w:rsid w:val="0008512C"/>
    <w:rsid w:val="000852ED"/>
    <w:rsid w:val="00086350"/>
    <w:rsid w:val="00086CBF"/>
    <w:rsid w:val="00086D79"/>
    <w:rsid w:val="00087205"/>
    <w:rsid w:val="0008731E"/>
    <w:rsid w:val="00087427"/>
    <w:rsid w:val="00087C99"/>
    <w:rsid w:val="00090F07"/>
    <w:rsid w:val="0009131C"/>
    <w:rsid w:val="0009211C"/>
    <w:rsid w:val="00092124"/>
    <w:rsid w:val="000922D1"/>
    <w:rsid w:val="000924AD"/>
    <w:rsid w:val="00093636"/>
    <w:rsid w:val="00093A0C"/>
    <w:rsid w:val="000953EE"/>
    <w:rsid w:val="0009624F"/>
    <w:rsid w:val="00096AEB"/>
    <w:rsid w:val="000972C7"/>
    <w:rsid w:val="000975F1"/>
    <w:rsid w:val="0009772A"/>
    <w:rsid w:val="000A0465"/>
    <w:rsid w:val="000A0A1C"/>
    <w:rsid w:val="000A19C5"/>
    <w:rsid w:val="000A1BDA"/>
    <w:rsid w:val="000A2735"/>
    <w:rsid w:val="000A2C87"/>
    <w:rsid w:val="000A4A51"/>
    <w:rsid w:val="000A4DEC"/>
    <w:rsid w:val="000A50D4"/>
    <w:rsid w:val="000A5BE0"/>
    <w:rsid w:val="000A5FFF"/>
    <w:rsid w:val="000A7519"/>
    <w:rsid w:val="000A79EF"/>
    <w:rsid w:val="000A7EA9"/>
    <w:rsid w:val="000B0395"/>
    <w:rsid w:val="000B0C11"/>
    <w:rsid w:val="000B1734"/>
    <w:rsid w:val="000B256B"/>
    <w:rsid w:val="000B4B5B"/>
    <w:rsid w:val="000B6BB6"/>
    <w:rsid w:val="000B74CA"/>
    <w:rsid w:val="000B7AB5"/>
    <w:rsid w:val="000C169F"/>
    <w:rsid w:val="000C23A2"/>
    <w:rsid w:val="000C29AD"/>
    <w:rsid w:val="000C3F58"/>
    <w:rsid w:val="000C41A9"/>
    <w:rsid w:val="000C48E6"/>
    <w:rsid w:val="000C5FB4"/>
    <w:rsid w:val="000C6080"/>
    <w:rsid w:val="000C7B99"/>
    <w:rsid w:val="000D0DFA"/>
    <w:rsid w:val="000D1347"/>
    <w:rsid w:val="000D1D3A"/>
    <w:rsid w:val="000D22F7"/>
    <w:rsid w:val="000D33CB"/>
    <w:rsid w:val="000D3BF3"/>
    <w:rsid w:val="000D6111"/>
    <w:rsid w:val="000D6A75"/>
    <w:rsid w:val="000D7E8A"/>
    <w:rsid w:val="000E01EC"/>
    <w:rsid w:val="000E084F"/>
    <w:rsid w:val="000E08C2"/>
    <w:rsid w:val="000E138B"/>
    <w:rsid w:val="000E2421"/>
    <w:rsid w:val="000E2D95"/>
    <w:rsid w:val="000E62E9"/>
    <w:rsid w:val="000E6C61"/>
    <w:rsid w:val="000F22F7"/>
    <w:rsid w:val="000F2F22"/>
    <w:rsid w:val="000F3826"/>
    <w:rsid w:val="000F5508"/>
    <w:rsid w:val="000F5FAE"/>
    <w:rsid w:val="000F67FF"/>
    <w:rsid w:val="000F76B9"/>
    <w:rsid w:val="000F797E"/>
    <w:rsid w:val="000F7C57"/>
    <w:rsid w:val="001009CC"/>
    <w:rsid w:val="00102516"/>
    <w:rsid w:val="00102A8E"/>
    <w:rsid w:val="00102DBD"/>
    <w:rsid w:val="00102EC0"/>
    <w:rsid w:val="0010469D"/>
    <w:rsid w:val="00106A70"/>
    <w:rsid w:val="0011025E"/>
    <w:rsid w:val="00110D04"/>
    <w:rsid w:val="00110D05"/>
    <w:rsid w:val="00111C8E"/>
    <w:rsid w:val="00111CA7"/>
    <w:rsid w:val="00112019"/>
    <w:rsid w:val="00112212"/>
    <w:rsid w:val="001124A1"/>
    <w:rsid w:val="00113A54"/>
    <w:rsid w:val="00114437"/>
    <w:rsid w:val="00114545"/>
    <w:rsid w:val="001145AD"/>
    <w:rsid w:val="001146DD"/>
    <w:rsid w:val="00114B19"/>
    <w:rsid w:val="001154D4"/>
    <w:rsid w:val="00115C93"/>
    <w:rsid w:val="00116265"/>
    <w:rsid w:val="00117F63"/>
    <w:rsid w:val="00120D20"/>
    <w:rsid w:val="00121150"/>
    <w:rsid w:val="0012170E"/>
    <w:rsid w:val="00121901"/>
    <w:rsid w:val="001219DB"/>
    <w:rsid w:val="00124A29"/>
    <w:rsid w:val="00131002"/>
    <w:rsid w:val="0013182D"/>
    <w:rsid w:val="0013237D"/>
    <w:rsid w:val="00132E13"/>
    <w:rsid w:val="001344FB"/>
    <w:rsid w:val="001363BA"/>
    <w:rsid w:val="00136DA5"/>
    <w:rsid w:val="00136E92"/>
    <w:rsid w:val="0013796E"/>
    <w:rsid w:val="00137B23"/>
    <w:rsid w:val="001404E5"/>
    <w:rsid w:val="00140725"/>
    <w:rsid w:val="00141DCD"/>
    <w:rsid w:val="00142A57"/>
    <w:rsid w:val="00142ABB"/>
    <w:rsid w:val="00142E53"/>
    <w:rsid w:val="00144B90"/>
    <w:rsid w:val="00145AB9"/>
    <w:rsid w:val="00145BFF"/>
    <w:rsid w:val="00145D71"/>
    <w:rsid w:val="001468A7"/>
    <w:rsid w:val="00146B3D"/>
    <w:rsid w:val="00147629"/>
    <w:rsid w:val="001476CE"/>
    <w:rsid w:val="00150E1D"/>
    <w:rsid w:val="00150ECA"/>
    <w:rsid w:val="001525E5"/>
    <w:rsid w:val="001533CA"/>
    <w:rsid w:val="001534A5"/>
    <w:rsid w:val="001548EA"/>
    <w:rsid w:val="001551A3"/>
    <w:rsid w:val="001557F2"/>
    <w:rsid w:val="001565E9"/>
    <w:rsid w:val="00156D00"/>
    <w:rsid w:val="00157B15"/>
    <w:rsid w:val="00160B12"/>
    <w:rsid w:val="00161616"/>
    <w:rsid w:val="00161DE5"/>
    <w:rsid w:val="001621C5"/>
    <w:rsid w:val="00163956"/>
    <w:rsid w:val="001644AC"/>
    <w:rsid w:val="001651F3"/>
    <w:rsid w:val="00166F3D"/>
    <w:rsid w:val="0016796B"/>
    <w:rsid w:val="00167D92"/>
    <w:rsid w:val="00167E30"/>
    <w:rsid w:val="00170B89"/>
    <w:rsid w:val="00170F97"/>
    <w:rsid w:val="00172465"/>
    <w:rsid w:val="001735E7"/>
    <w:rsid w:val="0017389A"/>
    <w:rsid w:val="001747B0"/>
    <w:rsid w:val="00175318"/>
    <w:rsid w:val="00175F19"/>
    <w:rsid w:val="001774EE"/>
    <w:rsid w:val="0017764A"/>
    <w:rsid w:val="00180033"/>
    <w:rsid w:val="0018019C"/>
    <w:rsid w:val="00182C27"/>
    <w:rsid w:val="00182C4C"/>
    <w:rsid w:val="001834F8"/>
    <w:rsid w:val="00183F21"/>
    <w:rsid w:val="0018423D"/>
    <w:rsid w:val="00184E53"/>
    <w:rsid w:val="00185147"/>
    <w:rsid w:val="00185395"/>
    <w:rsid w:val="0018600A"/>
    <w:rsid w:val="001860D0"/>
    <w:rsid w:val="00186BD4"/>
    <w:rsid w:val="001902E6"/>
    <w:rsid w:val="0019095E"/>
    <w:rsid w:val="001916BC"/>
    <w:rsid w:val="00194502"/>
    <w:rsid w:val="00194D16"/>
    <w:rsid w:val="001953D4"/>
    <w:rsid w:val="00195E28"/>
    <w:rsid w:val="001A1F5C"/>
    <w:rsid w:val="001A268B"/>
    <w:rsid w:val="001A31D4"/>
    <w:rsid w:val="001A5B70"/>
    <w:rsid w:val="001A6092"/>
    <w:rsid w:val="001A6786"/>
    <w:rsid w:val="001A69DA"/>
    <w:rsid w:val="001A6AD4"/>
    <w:rsid w:val="001A6FF3"/>
    <w:rsid w:val="001A7100"/>
    <w:rsid w:val="001B097E"/>
    <w:rsid w:val="001B0C4F"/>
    <w:rsid w:val="001B0F16"/>
    <w:rsid w:val="001B1FE3"/>
    <w:rsid w:val="001B2D30"/>
    <w:rsid w:val="001B2DB6"/>
    <w:rsid w:val="001B3FD8"/>
    <w:rsid w:val="001B4672"/>
    <w:rsid w:val="001B4C8A"/>
    <w:rsid w:val="001B5013"/>
    <w:rsid w:val="001B5711"/>
    <w:rsid w:val="001B690A"/>
    <w:rsid w:val="001C02CD"/>
    <w:rsid w:val="001C044E"/>
    <w:rsid w:val="001C2A36"/>
    <w:rsid w:val="001C39D1"/>
    <w:rsid w:val="001C3D19"/>
    <w:rsid w:val="001C415D"/>
    <w:rsid w:val="001C656F"/>
    <w:rsid w:val="001C6698"/>
    <w:rsid w:val="001C74FC"/>
    <w:rsid w:val="001C7FE8"/>
    <w:rsid w:val="001D0518"/>
    <w:rsid w:val="001D21CC"/>
    <w:rsid w:val="001D2EC5"/>
    <w:rsid w:val="001D2F41"/>
    <w:rsid w:val="001D5362"/>
    <w:rsid w:val="001D607A"/>
    <w:rsid w:val="001D60E7"/>
    <w:rsid w:val="001D7763"/>
    <w:rsid w:val="001E0E62"/>
    <w:rsid w:val="001E1E89"/>
    <w:rsid w:val="001E21C0"/>
    <w:rsid w:val="001E2229"/>
    <w:rsid w:val="001E24BC"/>
    <w:rsid w:val="001E3793"/>
    <w:rsid w:val="001E4325"/>
    <w:rsid w:val="001E4E2F"/>
    <w:rsid w:val="001E6675"/>
    <w:rsid w:val="001E7FC1"/>
    <w:rsid w:val="001F3D78"/>
    <w:rsid w:val="001F4F0B"/>
    <w:rsid w:val="001F6BA2"/>
    <w:rsid w:val="001F7DA0"/>
    <w:rsid w:val="001F7E78"/>
    <w:rsid w:val="00200CBC"/>
    <w:rsid w:val="002016D4"/>
    <w:rsid w:val="00201D0E"/>
    <w:rsid w:val="00201F68"/>
    <w:rsid w:val="00202DDB"/>
    <w:rsid w:val="00202EC6"/>
    <w:rsid w:val="00203BBB"/>
    <w:rsid w:val="00204F92"/>
    <w:rsid w:val="00206612"/>
    <w:rsid w:val="00206A99"/>
    <w:rsid w:val="00206B12"/>
    <w:rsid w:val="0020717F"/>
    <w:rsid w:val="0021085F"/>
    <w:rsid w:val="00211B41"/>
    <w:rsid w:val="00212A5F"/>
    <w:rsid w:val="00213323"/>
    <w:rsid w:val="00214462"/>
    <w:rsid w:val="002148F2"/>
    <w:rsid w:val="002172D4"/>
    <w:rsid w:val="00217835"/>
    <w:rsid w:val="00221D71"/>
    <w:rsid w:val="00221ECD"/>
    <w:rsid w:val="00224CBD"/>
    <w:rsid w:val="002250CD"/>
    <w:rsid w:val="0022560C"/>
    <w:rsid w:val="002269EF"/>
    <w:rsid w:val="00227304"/>
    <w:rsid w:val="00227B45"/>
    <w:rsid w:val="00231B13"/>
    <w:rsid w:val="00231FE0"/>
    <w:rsid w:val="00232129"/>
    <w:rsid w:val="0023465C"/>
    <w:rsid w:val="0023571C"/>
    <w:rsid w:val="00236395"/>
    <w:rsid w:val="002363E9"/>
    <w:rsid w:val="00237345"/>
    <w:rsid w:val="00242500"/>
    <w:rsid w:val="00244ECE"/>
    <w:rsid w:val="00247869"/>
    <w:rsid w:val="00250057"/>
    <w:rsid w:val="0025068A"/>
    <w:rsid w:val="0025208E"/>
    <w:rsid w:val="00252210"/>
    <w:rsid w:val="00253D97"/>
    <w:rsid w:val="00254C16"/>
    <w:rsid w:val="00257E3B"/>
    <w:rsid w:val="002616EF"/>
    <w:rsid w:val="002624DF"/>
    <w:rsid w:val="00263149"/>
    <w:rsid w:val="00264CBC"/>
    <w:rsid w:val="00264D84"/>
    <w:rsid w:val="00265506"/>
    <w:rsid w:val="002662FB"/>
    <w:rsid w:val="00266BF0"/>
    <w:rsid w:val="002673B2"/>
    <w:rsid w:val="002673FC"/>
    <w:rsid w:val="00270DEC"/>
    <w:rsid w:val="002722CF"/>
    <w:rsid w:val="002724A7"/>
    <w:rsid w:val="00272534"/>
    <w:rsid w:val="002751B1"/>
    <w:rsid w:val="00275356"/>
    <w:rsid w:val="002754D5"/>
    <w:rsid w:val="00275FAA"/>
    <w:rsid w:val="00276C89"/>
    <w:rsid w:val="00277208"/>
    <w:rsid w:val="002772EB"/>
    <w:rsid w:val="0027767A"/>
    <w:rsid w:val="002809BB"/>
    <w:rsid w:val="002816D6"/>
    <w:rsid w:val="00281E59"/>
    <w:rsid w:val="00283391"/>
    <w:rsid w:val="00284144"/>
    <w:rsid w:val="002841B3"/>
    <w:rsid w:val="00284615"/>
    <w:rsid w:val="00285A7E"/>
    <w:rsid w:val="00286979"/>
    <w:rsid w:val="00286E7A"/>
    <w:rsid w:val="00286F31"/>
    <w:rsid w:val="002874B9"/>
    <w:rsid w:val="0028763C"/>
    <w:rsid w:val="00291F35"/>
    <w:rsid w:val="00291F96"/>
    <w:rsid w:val="002922EB"/>
    <w:rsid w:val="002926A1"/>
    <w:rsid w:val="002932C2"/>
    <w:rsid w:val="00293584"/>
    <w:rsid w:val="00294248"/>
    <w:rsid w:val="002950DD"/>
    <w:rsid w:val="0029535D"/>
    <w:rsid w:val="00295C78"/>
    <w:rsid w:val="0029674A"/>
    <w:rsid w:val="00297C4B"/>
    <w:rsid w:val="002A0695"/>
    <w:rsid w:val="002A1C07"/>
    <w:rsid w:val="002A2A1A"/>
    <w:rsid w:val="002A3199"/>
    <w:rsid w:val="002A38DE"/>
    <w:rsid w:val="002A410E"/>
    <w:rsid w:val="002A64F4"/>
    <w:rsid w:val="002A6575"/>
    <w:rsid w:val="002A669E"/>
    <w:rsid w:val="002A67FD"/>
    <w:rsid w:val="002A7CE0"/>
    <w:rsid w:val="002A7FD7"/>
    <w:rsid w:val="002B03BC"/>
    <w:rsid w:val="002B1464"/>
    <w:rsid w:val="002B26F7"/>
    <w:rsid w:val="002B271A"/>
    <w:rsid w:val="002B4797"/>
    <w:rsid w:val="002B5392"/>
    <w:rsid w:val="002B563D"/>
    <w:rsid w:val="002B593E"/>
    <w:rsid w:val="002C026A"/>
    <w:rsid w:val="002C0CAE"/>
    <w:rsid w:val="002C13E9"/>
    <w:rsid w:val="002C18C4"/>
    <w:rsid w:val="002C1976"/>
    <w:rsid w:val="002C3745"/>
    <w:rsid w:val="002C685E"/>
    <w:rsid w:val="002C795F"/>
    <w:rsid w:val="002D16C6"/>
    <w:rsid w:val="002D184A"/>
    <w:rsid w:val="002D1886"/>
    <w:rsid w:val="002D20BD"/>
    <w:rsid w:val="002D3970"/>
    <w:rsid w:val="002D43C9"/>
    <w:rsid w:val="002D443F"/>
    <w:rsid w:val="002D519F"/>
    <w:rsid w:val="002D5421"/>
    <w:rsid w:val="002D5487"/>
    <w:rsid w:val="002D548B"/>
    <w:rsid w:val="002D5E6A"/>
    <w:rsid w:val="002D6AA6"/>
    <w:rsid w:val="002D749E"/>
    <w:rsid w:val="002D77CF"/>
    <w:rsid w:val="002E036B"/>
    <w:rsid w:val="002E10EE"/>
    <w:rsid w:val="002E1326"/>
    <w:rsid w:val="002E2CEA"/>
    <w:rsid w:val="002E30FC"/>
    <w:rsid w:val="002E3449"/>
    <w:rsid w:val="002E35C3"/>
    <w:rsid w:val="002E39E8"/>
    <w:rsid w:val="002E3D54"/>
    <w:rsid w:val="002E60EC"/>
    <w:rsid w:val="002E72AB"/>
    <w:rsid w:val="002F00E3"/>
    <w:rsid w:val="002F15ED"/>
    <w:rsid w:val="002F19D7"/>
    <w:rsid w:val="002F1E74"/>
    <w:rsid w:val="002F20B8"/>
    <w:rsid w:val="002F20F6"/>
    <w:rsid w:val="002F24B3"/>
    <w:rsid w:val="002F29AB"/>
    <w:rsid w:val="002F2BEA"/>
    <w:rsid w:val="002F4F82"/>
    <w:rsid w:val="002F68EA"/>
    <w:rsid w:val="00300555"/>
    <w:rsid w:val="00300B90"/>
    <w:rsid w:val="00300EE5"/>
    <w:rsid w:val="00302F85"/>
    <w:rsid w:val="00303731"/>
    <w:rsid w:val="00304083"/>
    <w:rsid w:val="003044FE"/>
    <w:rsid w:val="003050E5"/>
    <w:rsid w:val="003052B3"/>
    <w:rsid w:val="00305840"/>
    <w:rsid w:val="00305CCE"/>
    <w:rsid w:val="00306664"/>
    <w:rsid w:val="00310EB8"/>
    <w:rsid w:val="003110D9"/>
    <w:rsid w:val="003116D9"/>
    <w:rsid w:val="003116DF"/>
    <w:rsid w:val="00311828"/>
    <w:rsid w:val="003140F1"/>
    <w:rsid w:val="00314E92"/>
    <w:rsid w:val="00314F63"/>
    <w:rsid w:val="003152A4"/>
    <w:rsid w:val="003154A3"/>
    <w:rsid w:val="00315918"/>
    <w:rsid w:val="00317055"/>
    <w:rsid w:val="00317517"/>
    <w:rsid w:val="00317680"/>
    <w:rsid w:val="00321559"/>
    <w:rsid w:val="003218DA"/>
    <w:rsid w:val="00323CA8"/>
    <w:rsid w:val="00324F40"/>
    <w:rsid w:val="00326CCA"/>
    <w:rsid w:val="0032726B"/>
    <w:rsid w:val="003277FB"/>
    <w:rsid w:val="003314EF"/>
    <w:rsid w:val="00331778"/>
    <w:rsid w:val="00332C22"/>
    <w:rsid w:val="00334FFB"/>
    <w:rsid w:val="00335DFF"/>
    <w:rsid w:val="00337D59"/>
    <w:rsid w:val="0034026A"/>
    <w:rsid w:val="00340402"/>
    <w:rsid w:val="00342566"/>
    <w:rsid w:val="00344EC2"/>
    <w:rsid w:val="003465AE"/>
    <w:rsid w:val="00350E44"/>
    <w:rsid w:val="00350EBB"/>
    <w:rsid w:val="003517BE"/>
    <w:rsid w:val="00351E6A"/>
    <w:rsid w:val="00352F4B"/>
    <w:rsid w:val="003531CA"/>
    <w:rsid w:val="00354449"/>
    <w:rsid w:val="00357485"/>
    <w:rsid w:val="003574D4"/>
    <w:rsid w:val="0035773D"/>
    <w:rsid w:val="00357A99"/>
    <w:rsid w:val="00361B5E"/>
    <w:rsid w:val="0036283F"/>
    <w:rsid w:val="00362B98"/>
    <w:rsid w:val="00362E7E"/>
    <w:rsid w:val="003637F3"/>
    <w:rsid w:val="00365FF1"/>
    <w:rsid w:val="0036659F"/>
    <w:rsid w:val="00366DB7"/>
    <w:rsid w:val="0036755C"/>
    <w:rsid w:val="00370882"/>
    <w:rsid w:val="00373433"/>
    <w:rsid w:val="00373703"/>
    <w:rsid w:val="00373912"/>
    <w:rsid w:val="00375029"/>
    <w:rsid w:val="003773CE"/>
    <w:rsid w:val="00377C00"/>
    <w:rsid w:val="00377E27"/>
    <w:rsid w:val="00377F8E"/>
    <w:rsid w:val="003809FE"/>
    <w:rsid w:val="0038124A"/>
    <w:rsid w:val="0038126D"/>
    <w:rsid w:val="003813A4"/>
    <w:rsid w:val="00383DA6"/>
    <w:rsid w:val="00384435"/>
    <w:rsid w:val="003845A9"/>
    <w:rsid w:val="003852E9"/>
    <w:rsid w:val="00385BBF"/>
    <w:rsid w:val="00385CA0"/>
    <w:rsid w:val="003868A5"/>
    <w:rsid w:val="003900C3"/>
    <w:rsid w:val="00390924"/>
    <w:rsid w:val="00391191"/>
    <w:rsid w:val="00391CCB"/>
    <w:rsid w:val="00392EF6"/>
    <w:rsid w:val="003931AA"/>
    <w:rsid w:val="003932B3"/>
    <w:rsid w:val="00393845"/>
    <w:rsid w:val="0039462F"/>
    <w:rsid w:val="00394A69"/>
    <w:rsid w:val="00394B59"/>
    <w:rsid w:val="0039519D"/>
    <w:rsid w:val="003960D3"/>
    <w:rsid w:val="003968B4"/>
    <w:rsid w:val="00397910"/>
    <w:rsid w:val="00397945"/>
    <w:rsid w:val="00397B83"/>
    <w:rsid w:val="00397CA1"/>
    <w:rsid w:val="003A4807"/>
    <w:rsid w:val="003A5B16"/>
    <w:rsid w:val="003A612E"/>
    <w:rsid w:val="003A7705"/>
    <w:rsid w:val="003A7980"/>
    <w:rsid w:val="003B0959"/>
    <w:rsid w:val="003B18E0"/>
    <w:rsid w:val="003B1E83"/>
    <w:rsid w:val="003B2DDF"/>
    <w:rsid w:val="003B2FA7"/>
    <w:rsid w:val="003B3528"/>
    <w:rsid w:val="003B36D0"/>
    <w:rsid w:val="003B3DCB"/>
    <w:rsid w:val="003B5B2D"/>
    <w:rsid w:val="003B62E6"/>
    <w:rsid w:val="003B736E"/>
    <w:rsid w:val="003B7E0B"/>
    <w:rsid w:val="003C1EE4"/>
    <w:rsid w:val="003C39C1"/>
    <w:rsid w:val="003C4C72"/>
    <w:rsid w:val="003C4FED"/>
    <w:rsid w:val="003C59CB"/>
    <w:rsid w:val="003C5CC3"/>
    <w:rsid w:val="003C5F0A"/>
    <w:rsid w:val="003C77EC"/>
    <w:rsid w:val="003D02C1"/>
    <w:rsid w:val="003D06A4"/>
    <w:rsid w:val="003D2504"/>
    <w:rsid w:val="003D2C67"/>
    <w:rsid w:val="003D3370"/>
    <w:rsid w:val="003D3506"/>
    <w:rsid w:val="003D3658"/>
    <w:rsid w:val="003D3E04"/>
    <w:rsid w:val="003D450E"/>
    <w:rsid w:val="003D60B9"/>
    <w:rsid w:val="003D617A"/>
    <w:rsid w:val="003D61A0"/>
    <w:rsid w:val="003D6BA0"/>
    <w:rsid w:val="003D7156"/>
    <w:rsid w:val="003D741E"/>
    <w:rsid w:val="003E14B5"/>
    <w:rsid w:val="003E1CE5"/>
    <w:rsid w:val="003E2822"/>
    <w:rsid w:val="003E3242"/>
    <w:rsid w:val="003E3505"/>
    <w:rsid w:val="003E372A"/>
    <w:rsid w:val="003E406E"/>
    <w:rsid w:val="003E51CB"/>
    <w:rsid w:val="003E67D7"/>
    <w:rsid w:val="003E6BF6"/>
    <w:rsid w:val="003F0750"/>
    <w:rsid w:val="003F1FDE"/>
    <w:rsid w:val="003F24E4"/>
    <w:rsid w:val="003F277F"/>
    <w:rsid w:val="003F2FB9"/>
    <w:rsid w:val="003F310C"/>
    <w:rsid w:val="003F4017"/>
    <w:rsid w:val="003F43DC"/>
    <w:rsid w:val="003F4570"/>
    <w:rsid w:val="003F47D5"/>
    <w:rsid w:val="003F48BA"/>
    <w:rsid w:val="003F4965"/>
    <w:rsid w:val="003F4A3B"/>
    <w:rsid w:val="003F4A4C"/>
    <w:rsid w:val="003F70C7"/>
    <w:rsid w:val="004005E7"/>
    <w:rsid w:val="004012E9"/>
    <w:rsid w:val="004014E3"/>
    <w:rsid w:val="004016C1"/>
    <w:rsid w:val="004020DF"/>
    <w:rsid w:val="00403616"/>
    <w:rsid w:val="0040451D"/>
    <w:rsid w:val="00405D1A"/>
    <w:rsid w:val="00406415"/>
    <w:rsid w:val="00406485"/>
    <w:rsid w:val="00406895"/>
    <w:rsid w:val="0040718F"/>
    <w:rsid w:val="004101A0"/>
    <w:rsid w:val="00410327"/>
    <w:rsid w:val="00410694"/>
    <w:rsid w:val="00411B92"/>
    <w:rsid w:val="0041282A"/>
    <w:rsid w:val="00413372"/>
    <w:rsid w:val="004139BF"/>
    <w:rsid w:val="0041403F"/>
    <w:rsid w:val="00414998"/>
    <w:rsid w:val="00414B28"/>
    <w:rsid w:val="00414C8C"/>
    <w:rsid w:val="004155AD"/>
    <w:rsid w:val="00415F3E"/>
    <w:rsid w:val="004168CB"/>
    <w:rsid w:val="004170B5"/>
    <w:rsid w:val="00417245"/>
    <w:rsid w:val="004178CB"/>
    <w:rsid w:val="00420445"/>
    <w:rsid w:val="0042127F"/>
    <w:rsid w:val="004216F2"/>
    <w:rsid w:val="004219E9"/>
    <w:rsid w:val="0042298D"/>
    <w:rsid w:val="00422A4C"/>
    <w:rsid w:val="0042471F"/>
    <w:rsid w:val="004251A3"/>
    <w:rsid w:val="0042642B"/>
    <w:rsid w:val="00427535"/>
    <w:rsid w:val="00427906"/>
    <w:rsid w:val="004300D5"/>
    <w:rsid w:val="00430B74"/>
    <w:rsid w:val="00430C8F"/>
    <w:rsid w:val="00431210"/>
    <w:rsid w:val="0043184A"/>
    <w:rsid w:val="00432ED1"/>
    <w:rsid w:val="004343C9"/>
    <w:rsid w:val="00437BF0"/>
    <w:rsid w:val="0044009B"/>
    <w:rsid w:val="0044125D"/>
    <w:rsid w:val="00442A4C"/>
    <w:rsid w:val="00443001"/>
    <w:rsid w:val="00443AD3"/>
    <w:rsid w:val="00445D00"/>
    <w:rsid w:val="00446C02"/>
    <w:rsid w:val="004471B0"/>
    <w:rsid w:val="00447D75"/>
    <w:rsid w:val="00450778"/>
    <w:rsid w:val="00450E29"/>
    <w:rsid w:val="00452057"/>
    <w:rsid w:val="00453C34"/>
    <w:rsid w:val="00454496"/>
    <w:rsid w:val="004548E3"/>
    <w:rsid w:val="00454C1D"/>
    <w:rsid w:val="00454F5E"/>
    <w:rsid w:val="0045541F"/>
    <w:rsid w:val="0045590C"/>
    <w:rsid w:val="00455D1C"/>
    <w:rsid w:val="00457BAD"/>
    <w:rsid w:val="004603B4"/>
    <w:rsid w:val="004604A4"/>
    <w:rsid w:val="00461174"/>
    <w:rsid w:val="00461849"/>
    <w:rsid w:val="0046279A"/>
    <w:rsid w:val="00462C72"/>
    <w:rsid w:val="0046386C"/>
    <w:rsid w:val="00463AB4"/>
    <w:rsid w:val="00464752"/>
    <w:rsid w:val="00464CB9"/>
    <w:rsid w:val="00464CD2"/>
    <w:rsid w:val="00465BD6"/>
    <w:rsid w:val="004671F1"/>
    <w:rsid w:val="0046734A"/>
    <w:rsid w:val="0047071F"/>
    <w:rsid w:val="00470ABE"/>
    <w:rsid w:val="00471036"/>
    <w:rsid w:val="00471D61"/>
    <w:rsid w:val="0047371B"/>
    <w:rsid w:val="0047416A"/>
    <w:rsid w:val="004752BC"/>
    <w:rsid w:val="00475766"/>
    <w:rsid w:val="00475776"/>
    <w:rsid w:val="004772C4"/>
    <w:rsid w:val="004800E0"/>
    <w:rsid w:val="004804B6"/>
    <w:rsid w:val="00480948"/>
    <w:rsid w:val="00480F23"/>
    <w:rsid w:val="0048118D"/>
    <w:rsid w:val="004832E1"/>
    <w:rsid w:val="0048379E"/>
    <w:rsid w:val="00483996"/>
    <w:rsid w:val="004845A5"/>
    <w:rsid w:val="0048508A"/>
    <w:rsid w:val="00485E1F"/>
    <w:rsid w:val="0048620F"/>
    <w:rsid w:val="004867F7"/>
    <w:rsid w:val="004900D6"/>
    <w:rsid w:val="004905C1"/>
    <w:rsid w:val="00490647"/>
    <w:rsid w:val="00490998"/>
    <w:rsid w:val="004909C3"/>
    <w:rsid w:val="00491435"/>
    <w:rsid w:val="0049197F"/>
    <w:rsid w:val="0049340D"/>
    <w:rsid w:val="004935F1"/>
    <w:rsid w:val="00493631"/>
    <w:rsid w:val="004953B6"/>
    <w:rsid w:val="0049562A"/>
    <w:rsid w:val="004A09AF"/>
    <w:rsid w:val="004A163E"/>
    <w:rsid w:val="004A49D1"/>
    <w:rsid w:val="004A697C"/>
    <w:rsid w:val="004B13A8"/>
    <w:rsid w:val="004B2309"/>
    <w:rsid w:val="004B2FB9"/>
    <w:rsid w:val="004B39D1"/>
    <w:rsid w:val="004B4A95"/>
    <w:rsid w:val="004B5C2B"/>
    <w:rsid w:val="004B7F42"/>
    <w:rsid w:val="004C0E18"/>
    <w:rsid w:val="004C431D"/>
    <w:rsid w:val="004C4A0A"/>
    <w:rsid w:val="004C4C6C"/>
    <w:rsid w:val="004C54B9"/>
    <w:rsid w:val="004C5A66"/>
    <w:rsid w:val="004C6311"/>
    <w:rsid w:val="004C6E58"/>
    <w:rsid w:val="004C7C7B"/>
    <w:rsid w:val="004D043F"/>
    <w:rsid w:val="004D0BB6"/>
    <w:rsid w:val="004D22B5"/>
    <w:rsid w:val="004D25A9"/>
    <w:rsid w:val="004D2E13"/>
    <w:rsid w:val="004D2FE5"/>
    <w:rsid w:val="004D3A48"/>
    <w:rsid w:val="004D3B77"/>
    <w:rsid w:val="004D3D4D"/>
    <w:rsid w:val="004D3F27"/>
    <w:rsid w:val="004D4158"/>
    <w:rsid w:val="004D441C"/>
    <w:rsid w:val="004D4AD2"/>
    <w:rsid w:val="004D52D5"/>
    <w:rsid w:val="004D5EB5"/>
    <w:rsid w:val="004D63EA"/>
    <w:rsid w:val="004E08F7"/>
    <w:rsid w:val="004E1175"/>
    <w:rsid w:val="004E23B8"/>
    <w:rsid w:val="004E2E89"/>
    <w:rsid w:val="004E371C"/>
    <w:rsid w:val="004E631B"/>
    <w:rsid w:val="004E7E2B"/>
    <w:rsid w:val="004F0CA2"/>
    <w:rsid w:val="004F0F8E"/>
    <w:rsid w:val="004F0FCF"/>
    <w:rsid w:val="004F2661"/>
    <w:rsid w:val="004F36CB"/>
    <w:rsid w:val="004F45E5"/>
    <w:rsid w:val="004F4DED"/>
    <w:rsid w:val="004F4E00"/>
    <w:rsid w:val="004F529A"/>
    <w:rsid w:val="004F6331"/>
    <w:rsid w:val="004F6AEE"/>
    <w:rsid w:val="00503002"/>
    <w:rsid w:val="00503E8C"/>
    <w:rsid w:val="00504727"/>
    <w:rsid w:val="005049DC"/>
    <w:rsid w:val="00504FF4"/>
    <w:rsid w:val="005060B5"/>
    <w:rsid w:val="00506322"/>
    <w:rsid w:val="00506F95"/>
    <w:rsid w:val="00507CC9"/>
    <w:rsid w:val="00511056"/>
    <w:rsid w:val="00511694"/>
    <w:rsid w:val="005130BA"/>
    <w:rsid w:val="00513C5D"/>
    <w:rsid w:val="0051439B"/>
    <w:rsid w:val="00515516"/>
    <w:rsid w:val="00516096"/>
    <w:rsid w:val="005169EF"/>
    <w:rsid w:val="00516BCD"/>
    <w:rsid w:val="00517EDC"/>
    <w:rsid w:val="005200B5"/>
    <w:rsid w:val="005201A0"/>
    <w:rsid w:val="00521137"/>
    <w:rsid w:val="0052191B"/>
    <w:rsid w:val="00523380"/>
    <w:rsid w:val="00523528"/>
    <w:rsid w:val="0052448E"/>
    <w:rsid w:val="005246ED"/>
    <w:rsid w:val="0052506F"/>
    <w:rsid w:val="005267B8"/>
    <w:rsid w:val="00530F11"/>
    <w:rsid w:val="00531419"/>
    <w:rsid w:val="00532509"/>
    <w:rsid w:val="00532E59"/>
    <w:rsid w:val="005333D1"/>
    <w:rsid w:val="005334C2"/>
    <w:rsid w:val="00534373"/>
    <w:rsid w:val="00535202"/>
    <w:rsid w:val="005359A7"/>
    <w:rsid w:val="00537880"/>
    <w:rsid w:val="00541840"/>
    <w:rsid w:val="00541D39"/>
    <w:rsid w:val="00542273"/>
    <w:rsid w:val="00543AA5"/>
    <w:rsid w:val="00543ACC"/>
    <w:rsid w:val="00544666"/>
    <w:rsid w:val="005447AE"/>
    <w:rsid w:val="00545269"/>
    <w:rsid w:val="00546B0D"/>
    <w:rsid w:val="00547803"/>
    <w:rsid w:val="0055009F"/>
    <w:rsid w:val="00550933"/>
    <w:rsid w:val="00550DF6"/>
    <w:rsid w:val="00551CAA"/>
    <w:rsid w:val="00553B67"/>
    <w:rsid w:val="00553D1C"/>
    <w:rsid w:val="00554194"/>
    <w:rsid w:val="0055459F"/>
    <w:rsid w:val="00554848"/>
    <w:rsid w:val="005561FA"/>
    <w:rsid w:val="00556298"/>
    <w:rsid w:val="0056198A"/>
    <w:rsid w:val="0056238D"/>
    <w:rsid w:val="005626CD"/>
    <w:rsid w:val="00562BF7"/>
    <w:rsid w:val="005630E5"/>
    <w:rsid w:val="0056427C"/>
    <w:rsid w:val="0056479A"/>
    <w:rsid w:val="00565021"/>
    <w:rsid w:val="00565F45"/>
    <w:rsid w:val="005662F4"/>
    <w:rsid w:val="005668B2"/>
    <w:rsid w:val="00566D07"/>
    <w:rsid w:val="00567A66"/>
    <w:rsid w:val="00571153"/>
    <w:rsid w:val="0057199C"/>
    <w:rsid w:val="00572FA2"/>
    <w:rsid w:val="00573066"/>
    <w:rsid w:val="00573D53"/>
    <w:rsid w:val="00574CFA"/>
    <w:rsid w:val="00574D8B"/>
    <w:rsid w:val="005752C7"/>
    <w:rsid w:val="0057643B"/>
    <w:rsid w:val="005764AF"/>
    <w:rsid w:val="0058159F"/>
    <w:rsid w:val="00581DB7"/>
    <w:rsid w:val="005831BD"/>
    <w:rsid w:val="00583DA6"/>
    <w:rsid w:val="00583DFD"/>
    <w:rsid w:val="00584976"/>
    <w:rsid w:val="005869B5"/>
    <w:rsid w:val="005878C3"/>
    <w:rsid w:val="005907D5"/>
    <w:rsid w:val="00590BFE"/>
    <w:rsid w:val="00590FC0"/>
    <w:rsid w:val="00592AFD"/>
    <w:rsid w:val="00593478"/>
    <w:rsid w:val="00594070"/>
    <w:rsid w:val="00595E1B"/>
    <w:rsid w:val="0059642C"/>
    <w:rsid w:val="00596AAA"/>
    <w:rsid w:val="005979C9"/>
    <w:rsid w:val="005A05AB"/>
    <w:rsid w:val="005A269B"/>
    <w:rsid w:val="005A2E9C"/>
    <w:rsid w:val="005A3FF8"/>
    <w:rsid w:val="005A4702"/>
    <w:rsid w:val="005A4D27"/>
    <w:rsid w:val="005A6CB4"/>
    <w:rsid w:val="005A7F3F"/>
    <w:rsid w:val="005B0A87"/>
    <w:rsid w:val="005B25E2"/>
    <w:rsid w:val="005B2AD0"/>
    <w:rsid w:val="005B3565"/>
    <w:rsid w:val="005B3878"/>
    <w:rsid w:val="005B3B0C"/>
    <w:rsid w:val="005B3EB0"/>
    <w:rsid w:val="005B4F60"/>
    <w:rsid w:val="005B54B1"/>
    <w:rsid w:val="005B5668"/>
    <w:rsid w:val="005B594A"/>
    <w:rsid w:val="005B6E99"/>
    <w:rsid w:val="005B7453"/>
    <w:rsid w:val="005B7F07"/>
    <w:rsid w:val="005C00B0"/>
    <w:rsid w:val="005C0D27"/>
    <w:rsid w:val="005C15FC"/>
    <w:rsid w:val="005C1E45"/>
    <w:rsid w:val="005C2428"/>
    <w:rsid w:val="005C3856"/>
    <w:rsid w:val="005C489F"/>
    <w:rsid w:val="005C4C3A"/>
    <w:rsid w:val="005C4EDF"/>
    <w:rsid w:val="005C54DE"/>
    <w:rsid w:val="005C619B"/>
    <w:rsid w:val="005D0B2D"/>
    <w:rsid w:val="005D1803"/>
    <w:rsid w:val="005D1C10"/>
    <w:rsid w:val="005D34E8"/>
    <w:rsid w:val="005D3B2D"/>
    <w:rsid w:val="005D3CD8"/>
    <w:rsid w:val="005D4BD8"/>
    <w:rsid w:val="005D4D18"/>
    <w:rsid w:val="005D503A"/>
    <w:rsid w:val="005D5ABB"/>
    <w:rsid w:val="005D6879"/>
    <w:rsid w:val="005D6F47"/>
    <w:rsid w:val="005D7196"/>
    <w:rsid w:val="005D7AA9"/>
    <w:rsid w:val="005E1136"/>
    <w:rsid w:val="005E1E17"/>
    <w:rsid w:val="005E1E3A"/>
    <w:rsid w:val="005E23D8"/>
    <w:rsid w:val="005E35EB"/>
    <w:rsid w:val="005E3D04"/>
    <w:rsid w:val="005E4C31"/>
    <w:rsid w:val="005E599C"/>
    <w:rsid w:val="005E5CA2"/>
    <w:rsid w:val="005E5CC6"/>
    <w:rsid w:val="005E73AC"/>
    <w:rsid w:val="005E7D3F"/>
    <w:rsid w:val="005F0008"/>
    <w:rsid w:val="005F1063"/>
    <w:rsid w:val="005F18AD"/>
    <w:rsid w:val="005F459B"/>
    <w:rsid w:val="005F45C2"/>
    <w:rsid w:val="005F5517"/>
    <w:rsid w:val="005F5803"/>
    <w:rsid w:val="005F6247"/>
    <w:rsid w:val="005F6674"/>
    <w:rsid w:val="005F6C34"/>
    <w:rsid w:val="005F707F"/>
    <w:rsid w:val="005F7227"/>
    <w:rsid w:val="00602D49"/>
    <w:rsid w:val="00602E60"/>
    <w:rsid w:val="00602FF8"/>
    <w:rsid w:val="00603374"/>
    <w:rsid w:val="006035A9"/>
    <w:rsid w:val="0060430B"/>
    <w:rsid w:val="00606539"/>
    <w:rsid w:val="00606651"/>
    <w:rsid w:val="00610BB1"/>
    <w:rsid w:val="00611CC6"/>
    <w:rsid w:val="0061224A"/>
    <w:rsid w:val="006140BF"/>
    <w:rsid w:val="00614970"/>
    <w:rsid w:val="00615AA5"/>
    <w:rsid w:val="006162D8"/>
    <w:rsid w:val="006168BE"/>
    <w:rsid w:val="00616CC1"/>
    <w:rsid w:val="006201E8"/>
    <w:rsid w:val="00621FAC"/>
    <w:rsid w:val="00622808"/>
    <w:rsid w:val="006228F7"/>
    <w:rsid w:val="00623092"/>
    <w:rsid w:val="006255B5"/>
    <w:rsid w:val="0062780B"/>
    <w:rsid w:val="00627AE5"/>
    <w:rsid w:val="006305AB"/>
    <w:rsid w:val="006317FB"/>
    <w:rsid w:val="006320FA"/>
    <w:rsid w:val="0063286D"/>
    <w:rsid w:val="00633C17"/>
    <w:rsid w:val="006359BF"/>
    <w:rsid w:val="00636109"/>
    <w:rsid w:val="00636144"/>
    <w:rsid w:val="006365C8"/>
    <w:rsid w:val="00637764"/>
    <w:rsid w:val="006409F3"/>
    <w:rsid w:val="0064177D"/>
    <w:rsid w:val="006418C1"/>
    <w:rsid w:val="00641C69"/>
    <w:rsid w:val="0064271F"/>
    <w:rsid w:val="006432F7"/>
    <w:rsid w:val="00643AD4"/>
    <w:rsid w:val="00644780"/>
    <w:rsid w:val="00644BB6"/>
    <w:rsid w:val="00646640"/>
    <w:rsid w:val="0064675B"/>
    <w:rsid w:val="00650058"/>
    <w:rsid w:val="00650CCA"/>
    <w:rsid w:val="00650E6E"/>
    <w:rsid w:val="0065190F"/>
    <w:rsid w:val="00651C1E"/>
    <w:rsid w:val="006530A1"/>
    <w:rsid w:val="00653A3A"/>
    <w:rsid w:val="006558FD"/>
    <w:rsid w:val="00655943"/>
    <w:rsid w:val="00657518"/>
    <w:rsid w:val="006607C9"/>
    <w:rsid w:val="006617B5"/>
    <w:rsid w:val="00661FC8"/>
    <w:rsid w:val="0066354A"/>
    <w:rsid w:val="00663D22"/>
    <w:rsid w:val="00664165"/>
    <w:rsid w:val="00664BC3"/>
    <w:rsid w:val="006650B4"/>
    <w:rsid w:val="00665724"/>
    <w:rsid w:val="0066673C"/>
    <w:rsid w:val="006668CC"/>
    <w:rsid w:val="00667A52"/>
    <w:rsid w:val="00667E09"/>
    <w:rsid w:val="00670985"/>
    <w:rsid w:val="006721AF"/>
    <w:rsid w:val="006724D9"/>
    <w:rsid w:val="006728B8"/>
    <w:rsid w:val="0067299E"/>
    <w:rsid w:val="00672C00"/>
    <w:rsid w:val="00673430"/>
    <w:rsid w:val="00673CEB"/>
    <w:rsid w:val="00674226"/>
    <w:rsid w:val="00674BDF"/>
    <w:rsid w:val="006752F4"/>
    <w:rsid w:val="00675CC7"/>
    <w:rsid w:val="00677110"/>
    <w:rsid w:val="00677804"/>
    <w:rsid w:val="0068048D"/>
    <w:rsid w:val="00680B8B"/>
    <w:rsid w:val="00681FAF"/>
    <w:rsid w:val="0068230B"/>
    <w:rsid w:val="006824E1"/>
    <w:rsid w:val="0068472B"/>
    <w:rsid w:val="00685529"/>
    <w:rsid w:val="00685C39"/>
    <w:rsid w:val="00686066"/>
    <w:rsid w:val="006874DE"/>
    <w:rsid w:val="006907DC"/>
    <w:rsid w:val="00690FB7"/>
    <w:rsid w:val="006912C7"/>
    <w:rsid w:val="00691C6D"/>
    <w:rsid w:val="00691EF8"/>
    <w:rsid w:val="00692BE2"/>
    <w:rsid w:val="00692CFE"/>
    <w:rsid w:val="00692DEE"/>
    <w:rsid w:val="00692FEA"/>
    <w:rsid w:val="0069452F"/>
    <w:rsid w:val="00694E07"/>
    <w:rsid w:val="0069557C"/>
    <w:rsid w:val="00695E46"/>
    <w:rsid w:val="00696B1B"/>
    <w:rsid w:val="006974B0"/>
    <w:rsid w:val="006A066A"/>
    <w:rsid w:val="006A0C12"/>
    <w:rsid w:val="006A1231"/>
    <w:rsid w:val="006A1804"/>
    <w:rsid w:val="006A2494"/>
    <w:rsid w:val="006A366E"/>
    <w:rsid w:val="006A4C8B"/>
    <w:rsid w:val="006A5866"/>
    <w:rsid w:val="006A5E33"/>
    <w:rsid w:val="006B329E"/>
    <w:rsid w:val="006B39CC"/>
    <w:rsid w:val="006B526B"/>
    <w:rsid w:val="006B55EB"/>
    <w:rsid w:val="006B6051"/>
    <w:rsid w:val="006B6258"/>
    <w:rsid w:val="006C00EC"/>
    <w:rsid w:val="006C09DA"/>
    <w:rsid w:val="006C09E4"/>
    <w:rsid w:val="006C199A"/>
    <w:rsid w:val="006C220C"/>
    <w:rsid w:val="006C2B33"/>
    <w:rsid w:val="006C3A8F"/>
    <w:rsid w:val="006C4A5C"/>
    <w:rsid w:val="006C507D"/>
    <w:rsid w:val="006C6B12"/>
    <w:rsid w:val="006C76FF"/>
    <w:rsid w:val="006C7FCC"/>
    <w:rsid w:val="006D01F5"/>
    <w:rsid w:val="006D0EC3"/>
    <w:rsid w:val="006D10C1"/>
    <w:rsid w:val="006D1489"/>
    <w:rsid w:val="006D1545"/>
    <w:rsid w:val="006D17F8"/>
    <w:rsid w:val="006D18C5"/>
    <w:rsid w:val="006D1CE9"/>
    <w:rsid w:val="006D2034"/>
    <w:rsid w:val="006D2B41"/>
    <w:rsid w:val="006D2F77"/>
    <w:rsid w:val="006D4F5B"/>
    <w:rsid w:val="006D595B"/>
    <w:rsid w:val="006D7C14"/>
    <w:rsid w:val="006E00D3"/>
    <w:rsid w:val="006E1911"/>
    <w:rsid w:val="006E4B6F"/>
    <w:rsid w:val="006E644D"/>
    <w:rsid w:val="006E64A2"/>
    <w:rsid w:val="006E7463"/>
    <w:rsid w:val="006E7649"/>
    <w:rsid w:val="006F0010"/>
    <w:rsid w:val="006F1168"/>
    <w:rsid w:val="006F18AF"/>
    <w:rsid w:val="006F1D18"/>
    <w:rsid w:val="006F2B0C"/>
    <w:rsid w:val="006F2F7D"/>
    <w:rsid w:val="006F496F"/>
    <w:rsid w:val="006F54C8"/>
    <w:rsid w:val="006F5BFA"/>
    <w:rsid w:val="006F5CC7"/>
    <w:rsid w:val="006F5E39"/>
    <w:rsid w:val="006F5E58"/>
    <w:rsid w:val="006F71E4"/>
    <w:rsid w:val="006F7D49"/>
    <w:rsid w:val="006F7E8D"/>
    <w:rsid w:val="00701319"/>
    <w:rsid w:val="00701DFB"/>
    <w:rsid w:val="007039F2"/>
    <w:rsid w:val="00703BB6"/>
    <w:rsid w:val="00704B4A"/>
    <w:rsid w:val="00705929"/>
    <w:rsid w:val="00710176"/>
    <w:rsid w:val="007109F4"/>
    <w:rsid w:val="00712E46"/>
    <w:rsid w:val="00713BD6"/>
    <w:rsid w:val="007141EE"/>
    <w:rsid w:val="00714AA8"/>
    <w:rsid w:val="00714AC9"/>
    <w:rsid w:val="0071536B"/>
    <w:rsid w:val="00716527"/>
    <w:rsid w:val="007200D1"/>
    <w:rsid w:val="0072033A"/>
    <w:rsid w:val="0072183D"/>
    <w:rsid w:val="007239E9"/>
    <w:rsid w:val="00723EC8"/>
    <w:rsid w:val="0072585B"/>
    <w:rsid w:val="00725900"/>
    <w:rsid w:val="0072705B"/>
    <w:rsid w:val="0072708A"/>
    <w:rsid w:val="007300A1"/>
    <w:rsid w:val="00731B2B"/>
    <w:rsid w:val="0073257B"/>
    <w:rsid w:val="007328AE"/>
    <w:rsid w:val="007328E0"/>
    <w:rsid w:val="00732E93"/>
    <w:rsid w:val="007330F5"/>
    <w:rsid w:val="00733859"/>
    <w:rsid w:val="0073414A"/>
    <w:rsid w:val="007343BC"/>
    <w:rsid w:val="00734848"/>
    <w:rsid w:val="007355EC"/>
    <w:rsid w:val="00736952"/>
    <w:rsid w:val="00736BC5"/>
    <w:rsid w:val="00736DB9"/>
    <w:rsid w:val="0073747A"/>
    <w:rsid w:val="0073792E"/>
    <w:rsid w:val="007403E9"/>
    <w:rsid w:val="00740D63"/>
    <w:rsid w:val="00740D97"/>
    <w:rsid w:val="00741F68"/>
    <w:rsid w:val="007423C5"/>
    <w:rsid w:val="00744B8F"/>
    <w:rsid w:val="00745EF8"/>
    <w:rsid w:val="0074657C"/>
    <w:rsid w:val="00746853"/>
    <w:rsid w:val="00746FBC"/>
    <w:rsid w:val="0075055B"/>
    <w:rsid w:val="00751D34"/>
    <w:rsid w:val="0075209C"/>
    <w:rsid w:val="00753095"/>
    <w:rsid w:val="007541D8"/>
    <w:rsid w:val="00754214"/>
    <w:rsid w:val="00755CFF"/>
    <w:rsid w:val="007560C5"/>
    <w:rsid w:val="007562C7"/>
    <w:rsid w:val="00756F8A"/>
    <w:rsid w:val="0076039D"/>
    <w:rsid w:val="00761424"/>
    <w:rsid w:val="00761A04"/>
    <w:rsid w:val="00762E4F"/>
    <w:rsid w:val="007648A5"/>
    <w:rsid w:val="0076564D"/>
    <w:rsid w:val="0076639A"/>
    <w:rsid w:val="0076659A"/>
    <w:rsid w:val="00766D93"/>
    <w:rsid w:val="00767882"/>
    <w:rsid w:val="007702E2"/>
    <w:rsid w:val="007706C7"/>
    <w:rsid w:val="00770E83"/>
    <w:rsid w:val="007718B1"/>
    <w:rsid w:val="007726AC"/>
    <w:rsid w:val="007736C0"/>
    <w:rsid w:val="0077382B"/>
    <w:rsid w:val="007750E0"/>
    <w:rsid w:val="007755B9"/>
    <w:rsid w:val="007755F2"/>
    <w:rsid w:val="007769E0"/>
    <w:rsid w:val="007771DC"/>
    <w:rsid w:val="007809C9"/>
    <w:rsid w:val="0078157C"/>
    <w:rsid w:val="00781811"/>
    <w:rsid w:val="00783047"/>
    <w:rsid w:val="007840D4"/>
    <w:rsid w:val="00784EBD"/>
    <w:rsid w:val="007850EF"/>
    <w:rsid w:val="00785D20"/>
    <w:rsid w:val="00785EA0"/>
    <w:rsid w:val="00786B32"/>
    <w:rsid w:val="00786BD8"/>
    <w:rsid w:val="00790F09"/>
    <w:rsid w:val="007910E8"/>
    <w:rsid w:val="007926D0"/>
    <w:rsid w:val="00793C1F"/>
    <w:rsid w:val="00795ABE"/>
    <w:rsid w:val="00796AF6"/>
    <w:rsid w:val="00797996"/>
    <w:rsid w:val="007A002C"/>
    <w:rsid w:val="007A0C88"/>
    <w:rsid w:val="007A11F1"/>
    <w:rsid w:val="007A1FD5"/>
    <w:rsid w:val="007A3492"/>
    <w:rsid w:val="007A3C68"/>
    <w:rsid w:val="007A490F"/>
    <w:rsid w:val="007A4ABB"/>
    <w:rsid w:val="007A5A08"/>
    <w:rsid w:val="007A706B"/>
    <w:rsid w:val="007A72AF"/>
    <w:rsid w:val="007A7E27"/>
    <w:rsid w:val="007B032F"/>
    <w:rsid w:val="007B0C68"/>
    <w:rsid w:val="007B0CE9"/>
    <w:rsid w:val="007B1BC1"/>
    <w:rsid w:val="007B260E"/>
    <w:rsid w:val="007B269F"/>
    <w:rsid w:val="007B4427"/>
    <w:rsid w:val="007B4CA8"/>
    <w:rsid w:val="007B657C"/>
    <w:rsid w:val="007C0232"/>
    <w:rsid w:val="007C039E"/>
    <w:rsid w:val="007C2DB8"/>
    <w:rsid w:val="007C53D3"/>
    <w:rsid w:val="007C5484"/>
    <w:rsid w:val="007C5E43"/>
    <w:rsid w:val="007C6309"/>
    <w:rsid w:val="007C6FBA"/>
    <w:rsid w:val="007D0496"/>
    <w:rsid w:val="007D0E51"/>
    <w:rsid w:val="007D35E9"/>
    <w:rsid w:val="007D3F15"/>
    <w:rsid w:val="007D4802"/>
    <w:rsid w:val="007D610B"/>
    <w:rsid w:val="007D716D"/>
    <w:rsid w:val="007E01D0"/>
    <w:rsid w:val="007E118E"/>
    <w:rsid w:val="007E2081"/>
    <w:rsid w:val="007E327A"/>
    <w:rsid w:val="007E3BE9"/>
    <w:rsid w:val="007E4F28"/>
    <w:rsid w:val="007E64A7"/>
    <w:rsid w:val="007E6C0B"/>
    <w:rsid w:val="007E6DFA"/>
    <w:rsid w:val="007E744B"/>
    <w:rsid w:val="007E7E48"/>
    <w:rsid w:val="007F11AD"/>
    <w:rsid w:val="007F1E1D"/>
    <w:rsid w:val="007F2D58"/>
    <w:rsid w:val="007F3E22"/>
    <w:rsid w:val="007F67F3"/>
    <w:rsid w:val="007F6E19"/>
    <w:rsid w:val="007F6E32"/>
    <w:rsid w:val="007F72FC"/>
    <w:rsid w:val="007F7A9E"/>
    <w:rsid w:val="007F7E24"/>
    <w:rsid w:val="0080014F"/>
    <w:rsid w:val="00802179"/>
    <w:rsid w:val="00803CD8"/>
    <w:rsid w:val="00804858"/>
    <w:rsid w:val="0080497B"/>
    <w:rsid w:val="00804C4A"/>
    <w:rsid w:val="00805AC1"/>
    <w:rsid w:val="00806D8F"/>
    <w:rsid w:val="00810402"/>
    <w:rsid w:val="00810893"/>
    <w:rsid w:val="00810FC5"/>
    <w:rsid w:val="008116CA"/>
    <w:rsid w:val="008148C4"/>
    <w:rsid w:val="008153FB"/>
    <w:rsid w:val="008158C6"/>
    <w:rsid w:val="00816042"/>
    <w:rsid w:val="0081641B"/>
    <w:rsid w:val="008172DB"/>
    <w:rsid w:val="00817769"/>
    <w:rsid w:val="008200E9"/>
    <w:rsid w:val="00820A7C"/>
    <w:rsid w:val="008210C0"/>
    <w:rsid w:val="008225F1"/>
    <w:rsid w:val="008227DB"/>
    <w:rsid w:val="00824E2E"/>
    <w:rsid w:val="00824E4D"/>
    <w:rsid w:val="008258E6"/>
    <w:rsid w:val="00825A36"/>
    <w:rsid w:val="00825EA2"/>
    <w:rsid w:val="0082638E"/>
    <w:rsid w:val="00826842"/>
    <w:rsid w:val="0083070A"/>
    <w:rsid w:val="008329E6"/>
    <w:rsid w:val="00833588"/>
    <w:rsid w:val="00834AAD"/>
    <w:rsid w:val="00835A17"/>
    <w:rsid w:val="00835C27"/>
    <w:rsid w:val="00836A99"/>
    <w:rsid w:val="008370EA"/>
    <w:rsid w:val="008376A5"/>
    <w:rsid w:val="00837B64"/>
    <w:rsid w:val="00840CA8"/>
    <w:rsid w:val="00841A3C"/>
    <w:rsid w:val="0084290F"/>
    <w:rsid w:val="00843C66"/>
    <w:rsid w:val="00843C9E"/>
    <w:rsid w:val="00844162"/>
    <w:rsid w:val="008448EF"/>
    <w:rsid w:val="00845257"/>
    <w:rsid w:val="00846CC2"/>
    <w:rsid w:val="00851583"/>
    <w:rsid w:val="00854529"/>
    <w:rsid w:val="00854AC2"/>
    <w:rsid w:val="00855299"/>
    <w:rsid w:val="00856519"/>
    <w:rsid w:val="008569B9"/>
    <w:rsid w:val="00857B19"/>
    <w:rsid w:val="00860BC7"/>
    <w:rsid w:val="008610A1"/>
    <w:rsid w:val="00861EBE"/>
    <w:rsid w:val="008626CA"/>
    <w:rsid w:val="0086290D"/>
    <w:rsid w:val="00862CCF"/>
    <w:rsid w:val="008645A5"/>
    <w:rsid w:val="008650CD"/>
    <w:rsid w:val="008651DA"/>
    <w:rsid w:val="00865717"/>
    <w:rsid w:val="00865E66"/>
    <w:rsid w:val="00866163"/>
    <w:rsid w:val="00870670"/>
    <w:rsid w:val="00871D6B"/>
    <w:rsid w:val="0087224A"/>
    <w:rsid w:val="00873547"/>
    <w:rsid w:val="00875543"/>
    <w:rsid w:val="008758FF"/>
    <w:rsid w:val="008759B8"/>
    <w:rsid w:val="0087600D"/>
    <w:rsid w:val="0087694A"/>
    <w:rsid w:val="00876AF2"/>
    <w:rsid w:val="008801FA"/>
    <w:rsid w:val="0088023E"/>
    <w:rsid w:val="00881E3B"/>
    <w:rsid w:val="00881F4F"/>
    <w:rsid w:val="008827B2"/>
    <w:rsid w:val="0088351B"/>
    <w:rsid w:val="008860EE"/>
    <w:rsid w:val="00886582"/>
    <w:rsid w:val="0088762D"/>
    <w:rsid w:val="008903EC"/>
    <w:rsid w:val="008916F0"/>
    <w:rsid w:val="00891E02"/>
    <w:rsid w:val="008928FE"/>
    <w:rsid w:val="00892B1A"/>
    <w:rsid w:val="00892C34"/>
    <w:rsid w:val="008931CE"/>
    <w:rsid w:val="00894484"/>
    <w:rsid w:val="008944E9"/>
    <w:rsid w:val="0089487F"/>
    <w:rsid w:val="008A08B9"/>
    <w:rsid w:val="008A16E4"/>
    <w:rsid w:val="008A2106"/>
    <w:rsid w:val="008A30B4"/>
    <w:rsid w:val="008A335E"/>
    <w:rsid w:val="008A512D"/>
    <w:rsid w:val="008A592A"/>
    <w:rsid w:val="008A60C3"/>
    <w:rsid w:val="008B0625"/>
    <w:rsid w:val="008B0A2D"/>
    <w:rsid w:val="008B14CF"/>
    <w:rsid w:val="008B19CF"/>
    <w:rsid w:val="008B2048"/>
    <w:rsid w:val="008B241A"/>
    <w:rsid w:val="008B2852"/>
    <w:rsid w:val="008B408F"/>
    <w:rsid w:val="008B40FF"/>
    <w:rsid w:val="008B4F8B"/>
    <w:rsid w:val="008B538F"/>
    <w:rsid w:val="008B7674"/>
    <w:rsid w:val="008B7DD1"/>
    <w:rsid w:val="008C02C0"/>
    <w:rsid w:val="008C0EE1"/>
    <w:rsid w:val="008C15D1"/>
    <w:rsid w:val="008C3482"/>
    <w:rsid w:val="008C382C"/>
    <w:rsid w:val="008C4630"/>
    <w:rsid w:val="008C48DF"/>
    <w:rsid w:val="008C5CE6"/>
    <w:rsid w:val="008C5DE0"/>
    <w:rsid w:val="008C7CF7"/>
    <w:rsid w:val="008D10F2"/>
    <w:rsid w:val="008D1452"/>
    <w:rsid w:val="008D1750"/>
    <w:rsid w:val="008D18DF"/>
    <w:rsid w:val="008D1F80"/>
    <w:rsid w:val="008D1FDD"/>
    <w:rsid w:val="008D4427"/>
    <w:rsid w:val="008D4AA6"/>
    <w:rsid w:val="008D4F61"/>
    <w:rsid w:val="008D5C0D"/>
    <w:rsid w:val="008D5DF5"/>
    <w:rsid w:val="008D6087"/>
    <w:rsid w:val="008E00F7"/>
    <w:rsid w:val="008E2AE0"/>
    <w:rsid w:val="008E342E"/>
    <w:rsid w:val="008E5955"/>
    <w:rsid w:val="008E5AF0"/>
    <w:rsid w:val="008E6484"/>
    <w:rsid w:val="008E6AAB"/>
    <w:rsid w:val="008E7233"/>
    <w:rsid w:val="008F02B5"/>
    <w:rsid w:val="008F0CFA"/>
    <w:rsid w:val="008F1105"/>
    <w:rsid w:val="008F1B60"/>
    <w:rsid w:val="008F3372"/>
    <w:rsid w:val="008F342B"/>
    <w:rsid w:val="008F3942"/>
    <w:rsid w:val="008F39FC"/>
    <w:rsid w:val="008F3CE2"/>
    <w:rsid w:val="008F3FC3"/>
    <w:rsid w:val="008F51D3"/>
    <w:rsid w:val="008F53C3"/>
    <w:rsid w:val="008F5418"/>
    <w:rsid w:val="008F5931"/>
    <w:rsid w:val="008F5B32"/>
    <w:rsid w:val="008F6195"/>
    <w:rsid w:val="008F6A67"/>
    <w:rsid w:val="008F6FA1"/>
    <w:rsid w:val="009028FF"/>
    <w:rsid w:val="00903775"/>
    <w:rsid w:val="009037C4"/>
    <w:rsid w:val="00903BC0"/>
    <w:rsid w:val="00903D4A"/>
    <w:rsid w:val="009041D4"/>
    <w:rsid w:val="00904ADC"/>
    <w:rsid w:val="00904B40"/>
    <w:rsid w:val="00904DE7"/>
    <w:rsid w:val="00905AF5"/>
    <w:rsid w:val="00906AB1"/>
    <w:rsid w:val="009076B8"/>
    <w:rsid w:val="00907FCB"/>
    <w:rsid w:val="00910F54"/>
    <w:rsid w:val="0091102C"/>
    <w:rsid w:val="00912E7B"/>
    <w:rsid w:val="00912E89"/>
    <w:rsid w:val="009130F5"/>
    <w:rsid w:val="00913AB9"/>
    <w:rsid w:val="00914B05"/>
    <w:rsid w:val="00920C07"/>
    <w:rsid w:val="00921C58"/>
    <w:rsid w:val="009227F3"/>
    <w:rsid w:val="0092368E"/>
    <w:rsid w:val="0092388D"/>
    <w:rsid w:val="0092433C"/>
    <w:rsid w:val="0092475A"/>
    <w:rsid w:val="00924B70"/>
    <w:rsid w:val="00924CAF"/>
    <w:rsid w:val="009254CD"/>
    <w:rsid w:val="0092698B"/>
    <w:rsid w:val="00926FCE"/>
    <w:rsid w:val="00927969"/>
    <w:rsid w:val="009310BE"/>
    <w:rsid w:val="009333EB"/>
    <w:rsid w:val="00933701"/>
    <w:rsid w:val="00933887"/>
    <w:rsid w:val="0093391E"/>
    <w:rsid w:val="009339C8"/>
    <w:rsid w:val="00933E30"/>
    <w:rsid w:val="009348B8"/>
    <w:rsid w:val="00934AAC"/>
    <w:rsid w:val="0093559C"/>
    <w:rsid w:val="00935B0F"/>
    <w:rsid w:val="00936008"/>
    <w:rsid w:val="009360CD"/>
    <w:rsid w:val="00936D18"/>
    <w:rsid w:val="00940E03"/>
    <w:rsid w:val="009419AF"/>
    <w:rsid w:val="00941B80"/>
    <w:rsid w:val="009426D9"/>
    <w:rsid w:val="009429FC"/>
    <w:rsid w:val="009437C1"/>
    <w:rsid w:val="009438D2"/>
    <w:rsid w:val="00943C4A"/>
    <w:rsid w:val="0094437E"/>
    <w:rsid w:val="009446EB"/>
    <w:rsid w:val="009466E2"/>
    <w:rsid w:val="00947E15"/>
    <w:rsid w:val="00947ED2"/>
    <w:rsid w:val="0095025B"/>
    <w:rsid w:val="00950429"/>
    <w:rsid w:val="009518ED"/>
    <w:rsid w:val="0095271D"/>
    <w:rsid w:val="00953528"/>
    <w:rsid w:val="009549D6"/>
    <w:rsid w:val="00954E91"/>
    <w:rsid w:val="0095526E"/>
    <w:rsid w:val="00955684"/>
    <w:rsid w:val="009603BC"/>
    <w:rsid w:val="00961A6D"/>
    <w:rsid w:val="00961DA2"/>
    <w:rsid w:val="0096305D"/>
    <w:rsid w:val="009638A6"/>
    <w:rsid w:val="0096463B"/>
    <w:rsid w:val="009654CC"/>
    <w:rsid w:val="00965B5E"/>
    <w:rsid w:val="00966CBB"/>
    <w:rsid w:val="009670FA"/>
    <w:rsid w:val="00970FAC"/>
    <w:rsid w:val="0097264C"/>
    <w:rsid w:val="00973B14"/>
    <w:rsid w:val="009749D8"/>
    <w:rsid w:val="00975645"/>
    <w:rsid w:val="00975E9F"/>
    <w:rsid w:val="0097665F"/>
    <w:rsid w:val="009778DC"/>
    <w:rsid w:val="009778E0"/>
    <w:rsid w:val="009815C1"/>
    <w:rsid w:val="00981C73"/>
    <w:rsid w:val="00982232"/>
    <w:rsid w:val="00984C35"/>
    <w:rsid w:val="0098714B"/>
    <w:rsid w:val="009872C3"/>
    <w:rsid w:val="0098797A"/>
    <w:rsid w:val="00987DAE"/>
    <w:rsid w:val="00990779"/>
    <w:rsid w:val="00990C8A"/>
    <w:rsid w:val="00990E9B"/>
    <w:rsid w:val="009925CE"/>
    <w:rsid w:val="0099405C"/>
    <w:rsid w:val="0099415F"/>
    <w:rsid w:val="009944A0"/>
    <w:rsid w:val="00994F24"/>
    <w:rsid w:val="00995099"/>
    <w:rsid w:val="00995A08"/>
    <w:rsid w:val="00996818"/>
    <w:rsid w:val="00997CA9"/>
    <w:rsid w:val="009A01A9"/>
    <w:rsid w:val="009A0267"/>
    <w:rsid w:val="009A0B6B"/>
    <w:rsid w:val="009A2BD8"/>
    <w:rsid w:val="009A2EE5"/>
    <w:rsid w:val="009A3FA3"/>
    <w:rsid w:val="009A49C0"/>
    <w:rsid w:val="009A4DED"/>
    <w:rsid w:val="009A5018"/>
    <w:rsid w:val="009A5396"/>
    <w:rsid w:val="009A64BD"/>
    <w:rsid w:val="009A6624"/>
    <w:rsid w:val="009A6F78"/>
    <w:rsid w:val="009A7857"/>
    <w:rsid w:val="009B0834"/>
    <w:rsid w:val="009B0F09"/>
    <w:rsid w:val="009B21F6"/>
    <w:rsid w:val="009B2361"/>
    <w:rsid w:val="009B296D"/>
    <w:rsid w:val="009B2E05"/>
    <w:rsid w:val="009B33B6"/>
    <w:rsid w:val="009B403F"/>
    <w:rsid w:val="009B46F1"/>
    <w:rsid w:val="009B4B6A"/>
    <w:rsid w:val="009B6375"/>
    <w:rsid w:val="009B685D"/>
    <w:rsid w:val="009B6C3A"/>
    <w:rsid w:val="009C00BC"/>
    <w:rsid w:val="009C04C2"/>
    <w:rsid w:val="009C0C19"/>
    <w:rsid w:val="009C2578"/>
    <w:rsid w:val="009C2EB1"/>
    <w:rsid w:val="009C3286"/>
    <w:rsid w:val="009C3C41"/>
    <w:rsid w:val="009C42C8"/>
    <w:rsid w:val="009C47C2"/>
    <w:rsid w:val="009C487C"/>
    <w:rsid w:val="009C4955"/>
    <w:rsid w:val="009C4B33"/>
    <w:rsid w:val="009C7501"/>
    <w:rsid w:val="009C7EE8"/>
    <w:rsid w:val="009C7FD5"/>
    <w:rsid w:val="009D1070"/>
    <w:rsid w:val="009D6973"/>
    <w:rsid w:val="009D7008"/>
    <w:rsid w:val="009E0EC7"/>
    <w:rsid w:val="009E2036"/>
    <w:rsid w:val="009E2E3D"/>
    <w:rsid w:val="009E4327"/>
    <w:rsid w:val="009E46F2"/>
    <w:rsid w:val="009E5254"/>
    <w:rsid w:val="009E6BAD"/>
    <w:rsid w:val="009F17CD"/>
    <w:rsid w:val="009F19D8"/>
    <w:rsid w:val="009F19E9"/>
    <w:rsid w:val="009F1D5E"/>
    <w:rsid w:val="009F20A8"/>
    <w:rsid w:val="009F2275"/>
    <w:rsid w:val="009F3756"/>
    <w:rsid w:val="009F39E1"/>
    <w:rsid w:val="009F3D2C"/>
    <w:rsid w:val="009F458E"/>
    <w:rsid w:val="009F57DB"/>
    <w:rsid w:val="009F6537"/>
    <w:rsid w:val="009F6EE0"/>
    <w:rsid w:val="00A002E4"/>
    <w:rsid w:val="00A010CC"/>
    <w:rsid w:val="00A0349F"/>
    <w:rsid w:val="00A0703C"/>
    <w:rsid w:val="00A0709F"/>
    <w:rsid w:val="00A07EE0"/>
    <w:rsid w:val="00A100F6"/>
    <w:rsid w:val="00A12AA0"/>
    <w:rsid w:val="00A12BE3"/>
    <w:rsid w:val="00A13C48"/>
    <w:rsid w:val="00A15719"/>
    <w:rsid w:val="00A165AD"/>
    <w:rsid w:val="00A16765"/>
    <w:rsid w:val="00A16A80"/>
    <w:rsid w:val="00A173F1"/>
    <w:rsid w:val="00A17752"/>
    <w:rsid w:val="00A20DDE"/>
    <w:rsid w:val="00A212E1"/>
    <w:rsid w:val="00A21C29"/>
    <w:rsid w:val="00A227DA"/>
    <w:rsid w:val="00A22C25"/>
    <w:rsid w:val="00A22FA0"/>
    <w:rsid w:val="00A24860"/>
    <w:rsid w:val="00A24D97"/>
    <w:rsid w:val="00A25552"/>
    <w:rsid w:val="00A26DC9"/>
    <w:rsid w:val="00A31000"/>
    <w:rsid w:val="00A31481"/>
    <w:rsid w:val="00A34FC1"/>
    <w:rsid w:val="00A35464"/>
    <w:rsid w:val="00A3732C"/>
    <w:rsid w:val="00A37350"/>
    <w:rsid w:val="00A40170"/>
    <w:rsid w:val="00A410CD"/>
    <w:rsid w:val="00A41544"/>
    <w:rsid w:val="00A42008"/>
    <w:rsid w:val="00A42B2A"/>
    <w:rsid w:val="00A42F02"/>
    <w:rsid w:val="00A4341B"/>
    <w:rsid w:val="00A435DB"/>
    <w:rsid w:val="00A43EB9"/>
    <w:rsid w:val="00A44A3E"/>
    <w:rsid w:val="00A4697C"/>
    <w:rsid w:val="00A477BD"/>
    <w:rsid w:val="00A52C4C"/>
    <w:rsid w:val="00A54FE3"/>
    <w:rsid w:val="00A55055"/>
    <w:rsid w:val="00A557BA"/>
    <w:rsid w:val="00A557CE"/>
    <w:rsid w:val="00A55E93"/>
    <w:rsid w:val="00A56125"/>
    <w:rsid w:val="00A5668C"/>
    <w:rsid w:val="00A56EFA"/>
    <w:rsid w:val="00A56F41"/>
    <w:rsid w:val="00A60FE1"/>
    <w:rsid w:val="00A61C31"/>
    <w:rsid w:val="00A62031"/>
    <w:rsid w:val="00A621EF"/>
    <w:rsid w:val="00A62C52"/>
    <w:rsid w:val="00A63DE8"/>
    <w:rsid w:val="00A641F0"/>
    <w:rsid w:val="00A647D2"/>
    <w:rsid w:val="00A64830"/>
    <w:rsid w:val="00A64CCD"/>
    <w:rsid w:val="00A65386"/>
    <w:rsid w:val="00A65397"/>
    <w:rsid w:val="00A658A8"/>
    <w:rsid w:val="00A65D78"/>
    <w:rsid w:val="00A67A6B"/>
    <w:rsid w:val="00A700F8"/>
    <w:rsid w:val="00A7046A"/>
    <w:rsid w:val="00A71617"/>
    <w:rsid w:val="00A71B4E"/>
    <w:rsid w:val="00A72ED0"/>
    <w:rsid w:val="00A73002"/>
    <w:rsid w:val="00A73120"/>
    <w:rsid w:val="00A732E3"/>
    <w:rsid w:val="00A73568"/>
    <w:rsid w:val="00A73EFA"/>
    <w:rsid w:val="00A74843"/>
    <w:rsid w:val="00A74F97"/>
    <w:rsid w:val="00A759C2"/>
    <w:rsid w:val="00A75C30"/>
    <w:rsid w:val="00A764D8"/>
    <w:rsid w:val="00A76C5C"/>
    <w:rsid w:val="00A77E26"/>
    <w:rsid w:val="00A80090"/>
    <w:rsid w:val="00A816D6"/>
    <w:rsid w:val="00A82153"/>
    <w:rsid w:val="00A82E73"/>
    <w:rsid w:val="00A83B44"/>
    <w:rsid w:val="00A87FE8"/>
    <w:rsid w:val="00A922A1"/>
    <w:rsid w:val="00A927E9"/>
    <w:rsid w:val="00A929EB"/>
    <w:rsid w:val="00A93A37"/>
    <w:rsid w:val="00A94760"/>
    <w:rsid w:val="00A94875"/>
    <w:rsid w:val="00A95955"/>
    <w:rsid w:val="00A9612E"/>
    <w:rsid w:val="00A9652E"/>
    <w:rsid w:val="00A96CE1"/>
    <w:rsid w:val="00A97610"/>
    <w:rsid w:val="00A979D1"/>
    <w:rsid w:val="00A97F46"/>
    <w:rsid w:val="00AA03A5"/>
    <w:rsid w:val="00AA0F23"/>
    <w:rsid w:val="00AA17BF"/>
    <w:rsid w:val="00AA1CDA"/>
    <w:rsid w:val="00AA26DD"/>
    <w:rsid w:val="00AA26E1"/>
    <w:rsid w:val="00AA6253"/>
    <w:rsid w:val="00AA6315"/>
    <w:rsid w:val="00AA6892"/>
    <w:rsid w:val="00AA6E30"/>
    <w:rsid w:val="00AA7526"/>
    <w:rsid w:val="00AA7B6B"/>
    <w:rsid w:val="00AB0A76"/>
    <w:rsid w:val="00AB0ABD"/>
    <w:rsid w:val="00AB1F97"/>
    <w:rsid w:val="00AB2CB4"/>
    <w:rsid w:val="00AB36A6"/>
    <w:rsid w:val="00AB43BF"/>
    <w:rsid w:val="00AB44B0"/>
    <w:rsid w:val="00AB6089"/>
    <w:rsid w:val="00AC058D"/>
    <w:rsid w:val="00AC11B9"/>
    <w:rsid w:val="00AC18BD"/>
    <w:rsid w:val="00AC1EE2"/>
    <w:rsid w:val="00AC5D7C"/>
    <w:rsid w:val="00AC6F76"/>
    <w:rsid w:val="00AC72D4"/>
    <w:rsid w:val="00AC7729"/>
    <w:rsid w:val="00AD0010"/>
    <w:rsid w:val="00AD0BC5"/>
    <w:rsid w:val="00AD1E61"/>
    <w:rsid w:val="00AD2159"/>
    <w:rsid w:val="00AD3713"/>
    <w:rsid w:val="00AD4CC8"/>
    <w:rsid w:val="00AD7358"/>
    <w:rsid w:val="00AE01DF"/>
    <w:rsid w:val="00AE0E00"/>
    <w:rsid w:val="00AE1ACE"/>
    <w:rsid w:val="00AE4150"/>
    <w:rsid w:val="00AE5271"/>
    <w:rsid w:val="00AE53D3"/>
    <w:rsid w:val="00AE54B1"/>
    <w:rsid w:val="00AE5C1A"/>
    <w:rsid w:val="00AF1016"/>
    <w:rsid w:val="00AF3EE4"/>
    <w:rsid w:val="00AF3F48"/>
    <w:rsid w:val="00AF4274"/>
    <w:rsid w:val="00AF47DB"/>
    <w:rsid w:val="00AF4FE4"/>
    <w:rsid w:val="00AF531F"/>
    <w:rsid w:val="00AF5CAC"/>
    <w:rsid w:val="00AF6FBB"/>
    <w:rsid w:val="00AF77DA"/>
    <w:rsid w:val="00AF7E3E"/>
    <w:rsid w:val="00B00040"/>
    <w:rsid w:val="00B00043"/>
    <w:rsid w:val="00B0024F"/>
    <w:rsid w:val="00B0125F"/>
    <w:rsid w:val="00B0186A"/>
    <w:rsid w:val="00B02134"/>
    <w:rsid w:val="00B03850"/>
    <w:rsid w:val="00B047D2"/>
    <w:rsid w:val="00B05049"/>
    <w:rsid w:val="00B05637"/>
    <w:rsid w:val="00B05704"/>
    <w:rsid w:val="00B05877"/>
    <w:rsid w:val="00B07951"/>
    <w:rsid w:val="00B119D2"/>
    <w:rsid w:val="00B11C3D"/>
    <w:rsid w:val="00B122D8"/>
    <w:rsid w:val="00B146F6"/>
    <w:rsid w:val="00B15377"/>
    <w:rsid w:val="00B16DE8"/>
    <w:rsid w:val="00B17A8A"/>
    <w:rsid w:val="00B17AB2"/>
    <w:rsid w:val="00B20E67"/>
    <w:rsid w:val="00B2183A"/>
    <w:rsid w:val="00B2322D"/>
    <w:rsid w:val="00B248DD"/>
    <w:rsid w:val="00B24CC4"/>
    <w:rsid w:val="00B2508F"/>
    <w:rsid w:val="00B32E39"/>
    <w:rsid w:val="00B331F1"/>
    <w:rsid w:val="00B3383B"/>
    <w:rsid w:val="00B343CE"/>
    <w:rsid w:val="00B41028"/>
    <w:rsid w:val="00B43223"/>
    <w:rsid w:val="00B43784"/>
    <w:rsid w:val="00B45023"/>
    <w:rsid w:val="00B45F04"/>
    <w:rsid w:val="00B5214B"/>
    <w:rsid w:val="00B5259E"/>
    <w:rsid w:val="00B527A9"/>
    <w:rsid w:val="00B529D8"/>
    <w:rsid w:val="00B530A3"/>
    <w:rsid w:val="00B53CBA"/>
    <w:rsid w:val="00B53D12"/>
    <w:rsid w:val="00B5437F"/>
    <w:rsid w:val="00B5526F"/>
    <w:rsid w:val="00B555CC"/>
    <w:rsid w:val="00B62B0D"/>
    <w:rsid w:val="00B634D4"/>
    <w:rsid w:val="00B634D9"/>
    <w:rsid w:val="00B638D7"/>
    <w:rsid w:val="00B65163"/>
    <w:rsid w:val="00B65211"/>
    <w:rsid w:val="00B66348"/>
    <w:rsid w:val="00B66DC5"/>
    <w:rsid w:val="00B6740E"/>
    <w:rsid w:val="00B7001B"/>
    <w:rsid w:val="00B7010F"/>
    <w:rsid w:val="00B73A15"/>
    <w:rsid w:val="00B74F87"/>
    <w:rsid w:val="00B750B2"/>
    <w:rsid w:val="00B75329"/>
    <w:rsid w:val="00B758C8"/>
    <w:rsid w:val="00B75C78"/>
    <w:rsid w:val="00B76D55"/>
    <w:rsid w:val="00B76FC8"/>
    <w:rsid w:val="00B7729C"/>
    <w:rsid w:val="00B805CA"/>
    <w:rsid w:val="00B81696"/>
    <w:rsid w:val="00B81A1F"/>
    <w:rsid w:val="00B82135"/>
    <w:rsid w:val="00B8245A"/>
    <w:rsid w:val="00B82EE7"/>
    <w:rsid w:val="00B8403A"/>
    <w:rsid w:val="00B847C2"/>
    <w:rsid w:val="00B85197"/>
    <w:rsid w:val="00B91470"/>
    <w:rsid w:val="00B92898"/>
    <w:rsid w:val="00B9421D"/>
    <w:rsid w:val="00B95776"/>
    <w:rsid w:val="00B957BE"/>
    <w:rsid w:val="00B95B03"/>
    <w:rsid w:val="00B976F2"/>
    <w:rsid w:val="00B979A4"/>
    <w:rsid w:val="00B97C4D"/>
    <w:rsid w:val="00BA078F"/>
    <w:rsid w:val="00BA1075"/>
    <w:rsid w:val="00BA384A"/>
    <w:rsid w:val="00BA429D"/>
    <w:rsid w:val="00BA4627"/>
    <w:rsid w:val="00BA589F"/>
    <w:rsid w:val="00BA6B12"/>
    <w:rsid w:val="00BA6C03"/>
    <w:rsid w:val="00BA7724"/>
    <w:rsid w:val="00BA7853"/>
    <w:rsid w:val="00BA79B3"/>
    <w:rsid w:val="00BB02F2"/>
    <w:rsid w:val="00BB08CA"/>
    <w:rsid w:val="00BB17E2"/>
    <w:rsid w:val="00BB18E9"/>
    <w:rsid w:val="00BB1AA8"/>
    <w:rsid w:val="00BB1D04"/>
    <w:rsid w:val="00BB1DD6"/>
    <w:rsid w:val="00BB2E6A"/>
    <w:rsid w:val="00BB38CE"/>
    <w:rsid w:val="00BB40A0"/>
    <w:rsid w:val="00BB4413"/>
    <w:rsid w:val="00BB447D"/>
    <w:rsid w:val="00BB4B7C"/>
    <w:rsid w:val="00BB531C"/>
    <w:rsid w:val="00BB598A"/>
    <w:rsid w:val="00BC30AF"/>
    <w:rsid w:val="00BC40CD"/>
    <w:rsid w:val="00BC5034"/>
    <w:rsid w:val="00BC5207"/>
    <w:rsid w:val="00BC5800"/>
    <w:rsid w:val="00BC6651"/>
    <w:rsid w:val="00BD0471"/>
    <w:rsid w:val="00BD11A6"/>
    <w:rsid w:val="00BD312A"/>
    <w:rsid w:val="00BD3CCB"/>
    <w:rsid w:val="00BD47C2"/>
    <w:rsid w:val="00BD4A3A"/>
    <w:rsid w:val="00BD6693"/>
    <w:rsid w:val="00BD6D4C"/>
    <w:rsid w:val="00BD7D72"/>
    <w:rsid w:val="00BD7FF1"/>
    <w:rsid w:val="00BE1132"/>
    <w:rsid w:val="00BE1E5B"/>
    <w:rsid w:val="00BE28D1"/>
    <w:rsid w:val="00BE2A2F"/>
    <w:rsid w:val="00BE3526"/>
    <w:rsid w:val="00BE3ABC"/>
    <w:rsid w:val="00BE3FD1"/>
    <w:rsid w:val="00BE40F5"/>
    <w:rsid w:val="00BE4B3B"/>
    <w:rsid w:val="00BE521C"/>
    <w:rsid w:val="00BE5F17"/>
    <w:rsid w:val="00BE64D5"/>
    <w:rsid w:val="00BE6EDE"/>
    <w:rsid w:val="00BE711E"/>
    <w:rsid w:val="00BE7B9B"/>
    <w:rsid w:val="00BF0188"/>
    <w:rsid w:val="00BF2275"/>
    <w:rsid w:val="00BF4834"/>
    <w:rsid w:val="00BF4EC9"/>
    <w:rsid w:val="00BF6299"/>
    <w:rsid w:val="00C00051"/>
    <w:rsid w:val="00C0044C"/>
    <w:rsid w:val="00C0068E"/>
    <w:rsid w:val="00C0095D"/>
    <w:rsid w:val="00C02473"/>
    <w:rsid w:val="00C0364B"/>
    <w:rsid w:val="00C042D1"/>
    <w:rsid w:val="00C0466F"/>
    <w:rsid w:val="00C04975"/>
    <w:rsid w:val="00C04D11"/>
    <w:rsid w:val="00C05781"/>
    <w:rsid w:val="00C0608D"/>
    <w:rsid w:val="00C07505"/>
    <w:rsid w:val="00C112EE"/>
    <w:rsid w:val="00C11397"/>
    <w:rsid w:val="00C11697"/>
    <w:rsid w:val="00C11A8E"/>
    <w:rsid w:val="00C12D30"/>
    <w:rsid w:val="00C1596F"/>
    <w:rsid w:val="00C15E11"/>
    <w:rsid w:val="00C16EAB"/>
    <w:rsid w:val="00C171FB"/>
    <w:rsid w:val="00C2052F"/>
    <w:rsid w:val="00C21BEC"/>
    <w:rsid w:val="00C21D29"/>
    <w:rsid w:val="00C2229A"/>
    <w:rsid w:val="00C22902"/>
    <w:rsid w:val="00C235BC"/>
    <w:rsid w:val="00C23F1D"/>
    <w:rsid w:val="00C249E9"/>
    <w:rsid w:val="00C24B53"/>
    <w:rsid w:val="00C257BD"/>
    <w:rsid w:val="00C25BC9"/>
    <w:rsid w:val="00C26787"/>
    <w:rsid w:val="00C26E28"/>
    <w:rsid w:val="00C30004"/>
    <w:rsid w:val="00C303E4"/>
    <w:rsid w:val="00C30A82"/>
    <w:rsid w:val="00C311CB"/>
    <w:rsid w:val="00C317BF"/>
    <w:rsid w:val="00C31D45"/>
    <w:rsid w:val="00C32B22"/>
    <w:rsid w:val="00C32D0B"/>
    <w:rsid w:val="00C3353A"/>
    <w:rsid w:val="00C33965"/>
    <w:rsid w:val="00C33C07"/>
    <w:rsid w:val="00C33D03"/>
    <w:rsid w:val="00C33F1F"/>
    <w:rsid w:val="00C3463B"/>
    <w:rsid w:val="00C35347"/>
    <w:rsid w:val="00C35755"/>
    <w:rsid w:val="00C36B82"/>
    <w:rsid w:val="00C36E00"/>
    <w:rsid w:val="00C4025A"/>
    <w:rsid w:val="00C404C9"/>
    <w:rsid w:val="00C40E5F"/>
    <w:rsid w:val="00C41560"/>
    <w:rsid w:val="00C42CB8"/>
    <w:rsid w:val="00C43E69"/>
    <w:rsid w:val="00C4429F"/>
    <w:rsid w:val="00C45647"/>
    <w:rsid w:val="00C456EB"/>
    <w:rsid w:val="00C473C5"/>
    <w:rsid w:val="00C476C7"/>
    <w:rsid w:val="00C47B15"/>
    <w:rsid w:val="00C50AD9"/>
    <w:rsid w:val="00C51B5C"/>
    <w:rsid w:val="00C522EC"/>
    <w:rsid w:val="00C552D8"/>
    <w:rsid w:val="00C56448"/>
    <w:rsid w:val="00C57189"/>
    <w:rsid w:val="00C57722"/>
    <w:rsid w:val="00C577BC"/>
    <w:rsid w:val="00C60930"/>
    <w:rsid w:val="00C61F08"/>
    <w:rsid w:val="00C631A7"/>
    <w:rsid w:val="00C63426"/>
    <w:rsid w:val="00C6363B"/>
    <w:rsid w:val="00C63E5F"/>
    <w:rsid w:val="00C642DA"/>
    <w:rsid w:val="00C64F1A"/>
    <w:rsid w:val="00C65B38"/>
    <w:rsid w:val="00C6630F"/>
    <w:rsid w:val="00C6703F"/>
    <w:rsid w:val="00C713D5"/>
    <w:rsid w:val="00C7171B"/>
    <w:rsid w:val="00C717FB"/>
    <w:rsid w:val="00C71A2E"/>
    <w:rsid w:val="00C724DB"/>
    <w:rsid w:val="00C74024"/>
    <w:rsid w:val="00C74C7F"/>
    <w:rsid w:val="00C77683"/>
    <w:rsid w:val="00C80745"/>
    <w:rsid w:val="00C81C81"/>
    <w:rsid w:val="00C827A1"/>
    <w:rsid w:val="00C8297A"/>
    <w:rsid w:val="00C82D25"/>
    <w:rsid w:val="00C83803"/>
    <w:rsid w:val="00C8390E"/>
    <w:rsid w:val="00C83B79"/>
    <w:rsid w:val="00C83F2A"/>
    <w:rsid w:val="00C85F82"/>
    <w:rsid w:val="00C868FE"/>
    <w:rsid w:val="00C906B7"/>
    <w:rsid w:val="00C91D83"/>
    <w:rsid w:val="00C92769"/>
    <w:rsid w:val="00C93A25"/>
    <w:rsid w:val="00C94850"/>
    <w:rsid w:val="00C94B49"/>
    <w:rsid w:val="00C95D9F"/>
    <w:rsid w:val="00C96104"/>
    <w:rsid w:val="00C96CF8"/>
    <w:rsid w:val="00C97D83"/>
    <w:rsid w:val="00CA2890"/>
    <w:rsid w:val="00CA2AAC"/>
    <w:rsid w:val="00CA2F55"/>
    <w:rsid w:val="00CA3889"/>
    <w:rsid w:val="00CA4005"/>
    <w:rsid w:val="00CA4BBC"/>
    <w:rsid w:val="00CA508C"/>
    <w:rsid w:val="00CA6017"/>
    <w:rsid w:val="00CA6298"/>
    <w:rsid w:val="00CA75F3"/>
    <w:rsid w:val="00CB0530"/>
    <w:rsid w:val="00CB091D"/>
    <w:rsid w:val="00CB1B71"/>
    <w:rsid w:val="00CB22CB"/>
    <w:rsid w:val="00CB27F5"/>
    <w:rsid w:val="00CB29B7"/>
    <w:rsid w:val="00CB3644"/>
    <w:rsid w:val="00CB3A21"/>
    <w:rsid w:val="00CB53A5"/>
    <w:rsid w:val="00CB590C"/>
    <w:rsid w:val="00CB60C0"/>
    <w:rsid w:val="00CB7A2A"/>
    <w:rsid w:val="00CC0C62"/>
    <w:rsid w:val="00CC2CAE"/>
    <w:rsid w:val="00CC4298"/>
    <w:rsid w:val="00CC45E5"/>
    <w:rsid w:val="00CC58F5"/>
    <w:rsid w:val="00CC5D6F"/>
    <w:rsid w:val="00CC641A"/>
    <w:rsid w:val="00CC7F51"/>
    <w:rsid w:val="00CD0EDA"/>
    <w:rsid w:val="00CD11F4"/>
    <w:rsid w:val="00CD28BC"/>
    <w:rsid w:val="00CD301E"/>
    <w:rsid w:val="00CD3533"/>
    <w:rsid w:val="00CD50DB"/>
    <w:rsid w:val="00CD597E"/>
    <w:rsid w:val="00CD7964"/>
    <w:rsid w:val="00CE02A7"/>
    <w:rsid w:val="00CE02FD"/>
    <w:rsid w:val="00CE28D7"/>
    <w:rsid w:val="00CE2B17"/>
    <w:rsid w:val="00CE38AF"/>
    <w:rsid w:val="00CE3F72"/>
    <w:rsid w:val="00CE48A3"/>
    <w:rsid w:val="00CE7394"/>
    <w:rsid w:val="00CE769E"/>
    <w:rsid w:val="00CE7AB4"/>
    <w:rsid w:val="00CE7F6D"/>
    <w:rsid w:val="00CE7FAD"/>
    <w:rsid w:val="00CF0225"/>
    <w:rsid w:val="00CF0B48"/>
    <w:rsid w:val="00CF5D8E"/>
    <w:rsid w:val="00CF6586"/>
    <w:rsid w:val="00CF6622"/>
    <w:rsid w:val="00CF6EF4"/>
    <w:rsid w:val="00D00A33"/>
    <w:rsid w:val="00D00D21"/>
    <w:rsid w:val="00D01F56"/>
    <w:rsid w:val="00D021B9"/>
    <w:rsid w:val="00D024A1"/>
    <w:rsid w:val="00D02A03"/>
    <w:rsid w:val="00D02DC9"/>
    <w:rsid w:val="00D05FB2"/>
    <w:rsid w:val="00D103C5"/>
    <w:rsid w:val="00D11000"/>
    <w:rsid w:val="00D111CB"/>
    <w:rsid w:val="00D12F9E"/>
    <w:rsid w:val="00D14149"/>
    <w:rsid w:val="00D14840"/>
    <w:rsid w:val="00D15E94"/>
    <w:rsid w:val="00D16455"/>
    <w:rsid w:val="00D17929"/>
    <w:rsid w:val="00D205FF"/>
    <w:rsid w:val="00D20FFF"/>
    <w:rsid w:val="00D21C69"/>
    <w:rsid w:val="00D2215C"/>
    <w:rsid w:val="00D22DA6"/>
    <w:rsid w:val="00D25102"/>
    <w:rsid w:val="00D25513"/>
    <w:rsid w:val="00D2643B"/>
    <w:rsid w:val="00D264D9"/>
    <w:rsid w:val="00D270F8"/>
    <w:rsid w:val="00D27E8D"/>
    <w:rsid w:val="00D27FD3"/>
    <w:rsid w:val="00D31018"/>
    <w:rsid w:val="00D312BC"/>
    <w:rsid w:val="00D33B96"/>
    <w:rsid w:val="00D351E2"/>
    <w:rsid w:val="00D4064C"/>
    <w:rsid w:val="00D4125D"/>
    <w:rsid w:val="00D4272B"/>
    <w:rsid w:val="00D4347A"/>
    <w:rsid w:val="00D43DA3"/>
    <w:rsid w:val="00D44758"/>
    <w:rsid w:val="00D44BCF"/>
    <w:rsid w:val="00D44D6D"/>
    <w:rsid w:val="00D452CD"/>
    <w:rsid w:val="00D4660B"/>
    <w:rsid w:val="00D47E05"/>
    <w:rsid w:val="00D50BB6"/>
    <w:rsid w:val="00D51424"/>
    <w:rsid w:val="00D52C1D"/>
    <w:rsid w:val="00D55CE6"/>
    <w:rsid w:val="00D56090"/>
    <w:rsid w:val="00D56351"/>
    <w:rsid w:val="00D563AB"/>
    <w:rsid w:val="00D57A1D"/>
    <w:rsid w:val="00D57F9B"/>
    <w:rsid w:val="00D609A3"/>
    <w:rsid w:val="00D60E91"/>
    <w:rsid w:val="00D611CB"/>
    <w:rsid w:val="00D6230C"/>
    <w:rsid w:val="00D62E09"/>
    <w:rsid w:val="00D63872"/>
    <w:rsid w:val="00D63897"/>
    <w:rsid w:val="00D63F2D"/>
    <w:rsid w:val="00D63F52"/>
    <w:rsid w:val="00D646C8"/>
    <w:rsid w:val="00D64B86"/>
    <w:rsid w:val="00D65B33"/>
    <w:rsid w:val="00D66A6D"/>
    <w:rsid w:val="00D66EE4"/>
    <w:rsid w:val="00D674CE"/>
    <w:rsid w:val="00D701DB"/>
    <w:rsid w:val="00D717CE"/>
    <w:rsid w:val="00D73548"/>
    <w:rsid w:val="00D750BC"/>
    <w:rsid w:val="00D75744"/>
    <w:rsid w:val="00D75A87"/>
    <w:rsid w:val="00D81A42"/>
    <w:rsid w:val="00D81ECA"/>
    <w:rsid w:val="00D82BD6"/>
    <w:rsid w:val="00D84664"/>
    <w:rsid w:val="00D852C0"/>
    <w:rsid w:val="00D86C6E"/>
    <w:rsid w:val="00D87C6D"/>
    <w:rsid w:val="00D90424"/>
    <w:rsid w:val="00D9081D"/>
    <w:rsid w:val="00D90C0A"/>
    <w:rsid w:val="00D91BE0"/>
    <w:rsid w:val="00D92D57"/>
    <w:rsid w:val="00D940AA"/>
    <w:rsid w:val="00D96907"/>
    <w:rsid w:val="00D96ED9"/>
    <w:rsid w:val="00D96FDA"/>
    <w:rsid w:val="00D976FD"/>
    <w:rsid w:val="00D9784D"/>
    <w:rsid w:val="00D97F0B"/>
    <w:rsid w:val="00DA0319"/>
    <w:rsid w:val="00DA1023"/>
    <w:rsid w:val="00DA179C"/>
    <w:rsid w:val="00DA3881"/>
    <w:rsid w:val="00DA3A42"/>
    <w:rsid w:val="00DA4168"/>
    <w:rsid w:val="00DA439F"/>
    <w:rsid w:val="00DA4920"/>
    <w:rsid w:val="00DA4D42"/>
    <w:rsid w:val="00DA4D6D"/>
    <w:rsid w:val="00DA4EED"/>
    <w:rsid w:val="00DA522D"/>
    <w:rsid w:val="00DA5A3F"/>
    <w:rsid w:val="00DA716B"/>
    <w:rsid w:val="00DA775A"/>
    <w:rsid w:val="00DB0AAB"/>
    <w:rsid w:val="00DB1F51"/>
    <w:rsid w:val="00DB2B86"/>
    <w:rsid w:val="00DB3253"/>
    <w:rsid w:val="00DB3CDE"/>
    <w:rsid w:val="00DB43EB"/>
    <w:rsid w:val="00DB4DE1"/>
    <w:rsid w:val="00DB4ECC"/>
    <w:rsid w:val="00DB5046"/>
    <w:rsid w:val="00DB5730"/>
    <w:rsid w:val="00DB7A83"/>
    <w:rsid w:val="00DC044F"/>
    <w:rsid w:val="00DC0C28"/>
    <w:rsid w:val="00DC1477"/>
    <w:rsid w:val="00DC3661"/>
    <w:rsid w:val="00DC3D9B"/>
    <w:rsid w:val="00DC44D1"/>
    <w:rsid w:val="00DC471D"/>
    <w:rsid w:val="00DC5D45"/>
    <w:rsid w:val="00DC6535"/>
    <w:rsid w:val="00DC6DFF"/>
    <w:rsid w:val="00DC77D0"/>
    <w:rsid w:val="00DD01C8"/>
    <w:rsid w:val="00DD2B18"/>
    <w:rsid w:val="00DD365F"/>
    <w:rsid w:val="00DD5F21"/>
    <w:rsid w:val="00DD62C9"/>
    <w:rsid w:val="00DE119F"/>
    <w:rsid w:val="00DE17F3"/>
    <w:rsid w:val="00DE18E8"/>
    <w:rsid w:val="00DE1D3D"/>
    <w:rsid w:val="00DE1F41"/>
    <w:rsid w:val="00DE2605"/>
    <w:rsid w:val="00DE3558"/>
    <w:rsid w:val="00DE40AD"/>
    <w:rsid w:val="00DE4B6B"/>
    <w:rsid w:val="00DE4CA8"/>
    <w:rsid w:val="00DE67B4"/>
    <w:rsid w:val="00DE693F"/>
    <w:rsid w:val="00DE6D4A"/>
    <w:rsid w:val="00DE786C"/>
    <w:rsid w:val="00DF0360"/>
    <w:rsid w:val="00DF15B2"/>
    <w:rsid w:val="00DF2E81"/>
    <w:rsid w:val="00DF4641"/>
    <w:rsid w:val="00DF5A3E"/>
    <w:rsid w:val="00DF73F1"/>
    <w:rsid w:val="00DF751D"/>
    <w:rsid w:val="00E040F7"/>
    <w:rsid w:val="00E0541F"/>
    <w:rsid w:val="00E05779"/>
    <w:rsid w:val="00E06C8E"/>
    <w:rsid w:val="00E06F02"/>
    <w:rsid w:val="00E10748"/>
    <w:rsid w:val="00E107B2"/>
    <w:rsid w:val="00E10CCF"/>
    <w:rsid w:val="00E120FC"/>
    <w:rsid w:val="00E163FC"/>
    <w:rsid w:val="00E16646"/>
    <w:rsid w:val="00E172A0"/>
    <w:rsid w:val="00E17983"/>
    <w:rsid w:val="00E17CD5"/>
    <w:rsid w:val="00E21601"/>
    <w:rsid w:val="00E21A25"/>
    <w:rsid w:val="00E21CFB"/>
    <w:rsid w:val="00E233DF"/>
    <w:rsid w:val="00E2418F"/>
    <w:rsid w:val="00E245E8"/>
    <w:rsid w:val="00E24919"/>
    <w:rsid w:val="00E25509"/>
    <w:rsid w:val="00E25ADE"/>
    <w:rsid w:val="00E2661B"/>
    <w:rsid w:val="00E26CFD"/>
    <w:rsid w:val="00E27383"/>
    <w:rsid w:val="00E302E5"/>
    <w:rsid w:val="00E30332"/>
    <w:rsid w:val="00E30BAC"/>
    <w:rsid w:val="00E314DB"/>
    <w:rsid w:val="00E3150B"/>
    <w:rsid w:val="00E31529"/>
    <w:rsid w:val="00E32C32"/>
    <w:rsid w:val="00E32D19"/>
    <w:rsid w:val="00E32E1D"/>
    <w:rsid w:val="00E32E61"/>
    <w:rsid w:val="00E33495"/>
    <w:rsid w:val="00E33641"/>
    <w:rsid w:val="00E33664"/>
    <w:rsid w:val="00E33955"/>
    <w:rsid w:val="00E339C3"/>
    <w:rsid w:val="00E33AD7"/>
    <w:rsid w:val="00E34576"/>
    <w:rsid w:val="00E34D50"/>
    <w:rsid w:val="00E35F36"/>
    <w:rsid w:val="00E37510"/>
    <w:rsid w:val="00E37BEA"/>
    <w:rsid w:val="00E402F6"/>
    <w:rsid w:val="00E4084D"/>
    <w:rsid w:val="00E410F5"/>
    <w:rsid w:val="00E4165A"/>
    <w:rsid w:val="00E42697"/>
    <w:rsid w:val="00E42DAB"/>
    <w:rsid w:val="00E432BE"/>
    <w:rsid w:val="00E43686"/>
    <w:rsid w:val="00E43C03"/>
    <w:rsid w:val="00E442E0"/>
    <w:rsid w:val="00E448F0"/>
    <w:rsid w:val="00E46A85"/>
    <w:rsid w:val="00E501C9"/>
    <w:rsid w:val="00E506AE"/>
    <w:rsid w:val="00E51058"/>
    <w:rsid w:val="00E511F6"/>
    <w:rsid w:val="00E51CF6"/>
    <w:rsid w:val="00E5288A"/>
    <w:rsid w:val="00E52BD0"/>
    <w:rsid w:val="00E5302B"/>
    <w:rsid w:val="00E53A19"/>
    <w:rsid w:val="00E5589B"/>
    <w:rsid w:val="00E55DE3"/>
    <w:rsid w:val="00E57F39"/>
    <w:rsid w:val="00E607E0"/>
    <w:rsid w:val="00E60C9C"/>
    <w:rsid w:val="00E62400"/>
    <w:rsid w:val="00E627D7"/>
    <w:rsid w:val="00E629A5"/>
    <w:rsid w:val="00E62A27"/>
    <w:rsid w:val="00E637F9"/>
    <w:rsid w:val="00E65B0E"/>
    <w:rsid w:val="00E7040E"/>
    <w:rsid w:val="00E715A6"/>
    <w:rsid w:val="00E716FE"/>
    <w:rsid w:val="00E72573"/>
    <w:rsid w:val="00E730AE"/>
    <w:rsid w:val="00E7527C"/>
    <w:rsid w:val="00E755D9"/>
    <w:rsid w:val="00E76F9B"/>
    <w:rsid w:val="00E7709F"/>
    <w:rsid w:val="00E77CCA"/>
    <w:rsid w:val="00E8070F"/>
    <w:rsid w:val="00E80C5A"/>
    <w:rsid w:val="00E83552"/>
    <w:rsid w:val="00E84D92"/>
    <w:rsid w:val="00E8576A"/>
    <w:rsid w:val="00E866EE"/>
    <w:rsid w:val="00E902AE"/>
    <w:rsid w:val="00E910A7"/>
    <w:rsid w:val="00E915B7"/>
    <w:rsid w:val="00E91755"/>
    <w:rsid w:val="00E92EA7"/>
    <w:rsid w:val="00E955E5"/>
    <w:rsid w:val="00E95D0F"/>
    <w:rsid w:val="00E95F7A"/>
    <w:rsid w:val="00E963B2"/>
    <w:rsid w:val="00E96BC7"/>
    <w:rsid w:val="00E97145"/>
    <w:rsid w:val="00E97549"/>
    <w:rsid w:val="00E97F0C"/>
    <w:rsid w:val="00EA0A85"/>
    <w:rsid w:val="00EA0ED2"/>
    <w:rsid w:val="00EA253F"/>
    <w:rsid w:val="00EA2945"/>
    <w:rsid w:val="00EA2C89"/>
    <w:rsid w:val="00EA2F74"/>
    <w:rsid w:val="00EA35EC"/>
    <w:rsid w:val="00EA3B0E"/>
    <w:rsid w:val="00EA542A"/>
    <w:rsid w:val="00EA58E7"/>
    <w:rsid w:val="00EA5F3A"/>
    <w:rsid w:val="00EA6135"/>
    <w:rsid w:val="00EA66CE"/>
    <w:rsid w:val="00EA7B53"/>
    <w:rsid w:val="00EB174B"/>
    <w:rsid w:val="00EB2028"/>
    <w:rsid w:val="00EB2CDE"/>
    <w:rsid w:val="00EB2D85"/>
    <w:rsid w:val="00EB30A7"/>
    <w:rsid w:val="00EB48AF"/>
    <w:rsid w:val="00EB4B18"/>
    <w:rsid w:val="00EB4B4D"/>
    <w:rsid w:val="00EB4DF5"/>
    <w:rsid w:val="00EB534D"/>
    <w:rsid w:val="00EB619C"/>
    <w:rsid w:val="00EB7492"/>
    <w:rsid w:val="00EC02DA"/>
    <w:rsid w:val="00EC0C5A"/>
    <w:rsid w:val="00EC0FA8"/>
    <w:rsid w:val="00EC162B"/>
    <w:rsid w:val="00EC2010"/>
    <w:rsid w:val="00EC2F82"/>
    <w:rsid w:val="00EC3D64"/>
    <w:rsid w:val="00EC556A"/>
    <w:rsid w:val="00EC6CB9"/>
    <w:rsid w:val="00ED0FA2"/>
    <w:rsid w:val="00ED2916"/>
    <w:rsid w:val="00ED528A"/>
    <w:rsid w:val="00ED5F92"/>
    <w:rsid w:val="00ED7015"/>
    <w:rsid w:val="00EE141E"/>
    <w:rsid w:val="00EE1472"/>
    <w:rsid w:val="00EE2B6A"/>
    <w:rsid w:val="00EE2DA3"/>
    <w:rsid w:val="00EE3A8F"/>
    <w:rsid w:val="00EE43C4"/>
    <w:rsid w:val="00EE549C"/>
    <w:rsid w:val="00EE572F"/>
    <w:rsid w:val="00EE5C41"/>
    <w:rsid w:val="00EE647F"/>
    <w:rsid w:val="00EE66DF"/>
    <w:rsid w:val="00EE7F30"/>
    <w:rsid w:val="00EF1D8A"/>
    <w:rsid w:val="00EF2577"/>
    <w:rsid w:val="00EF26FC"/>
    <w:rsid w:val="00EF4326"/>
    <w:rsid w:val="00EF4399"/>
    <w:rsid w:val="00EF5112"/>
    <w:rsid w:val="00EF5592"/>
    <w:rsid w:val="00EF59BD"/>
    <w:rsid w:val="00EF5D1F"/>
    <w:rsid w:val="00EF6335"/>
    <w:rsid w:val="00EF7297"/>
    <w:rsid w:val="00F00043"/>
    <w:rsid w:val="00F00B64"/>
    <w:rsid w:val="00F028DE"/>
    <w:rsid w:val="00F03D00"/>
    <w:rsid w:val="00F03E68"/>
    <w:rsid w:val="00F042C9"/>
    <w:rsid w:val="00F04388"/>
    <w:rsid w:val="00F0439E"/>
    <w:rsid w:val="00F04716"/>
    <w:rsid w:val="00F04739"/>
    <w:rsid w:val="00F048EC"/>
    <w:rsid w:val="00F04D12"/>
    <w:rsid w:val="00F0505A"/>
    <w:rsid w:val="00F060CC"/>
    <w:rsid w:val="00F0667A"/>
    <w:rsid w:val="00F11CB2"/>
    <w:rsid w:val="00F121AC"/>
    <w:rsid w:val="00F123E7"/>
    <w:rsid w:val="00F12D35"/>
    <w:rsid w:val="00F13601"/>
    <w:rsid w:val="00F142B2"/>
    <w:rsid w:val="00F14329"/>
    <w:rsid w:val="00F154C4"/>
    <w:rsid w:val="00F15766"/>
    <w:rsid w:val="00F173CD"/>
    <w:rsid w:val="00F17D54"/>
    <w:rsid w:val="00F204D9"/>
    <w:rsid w:val="00F209A7"/>
    <w:rsid w:val="00F2105B"/>
    <w:rsid w:val="00F23844"/>
    <w:rsid w:val="00F2495E"/>
    <w:rsid w:val="00F25230"/>
    <w:rsid w:val="00F254EE"/>
    <w:rsid w:val="00F25F51"/>
    <w:rsid w:val="00F2640A"/>
    <w:rsid w:val="00F274DF"/>
    <w:rsid w:val="00F3032C"/>
    <w:rsid w:val="00F30BB5"/>
    <w:rsid w:val="00F310B8"/>
    <w:rsid w:val="00F31112"/>
    <w:rsid w:val="00F31DFA"/>
    <w:rsid w:val="00F32477"/>
    <w:rsid w:val="00F332ED"/>
    <w:rsid w:val="00F33433"/>
    <w:rsid w:val="00F345E6"/>
    <w:rsid w:val="00F3480C"/>
    <w:rsid w:val="00F354EA"/>
    <w:rsid w:val="00F35BCA"/>
    <w:rsid w:val="00F3762E"/>
    <w:rsid w:val="00F40A67"/>
    <w:rsid w:val="00F418BB"/>
    <w:rsid w:val="00F41AA1"/>
    <w:rsid w:val="00F433B7"/>
    <w:rsid w:val="00F43991"/>
    <w:rsid w:val="00F45E9D"/>
    <w:rsid w:val="00F46953"/>
    <w:rsid w:val="00F4712F"/>
    <w:rsid w:val="00F4728C"/>
    <w:rsid w:val="00F510ED"/>
    <w:rsid w:val="00F529F8"/>
    <w:rsid w:val="00F52F7E"/>
    <w:rsid w:val="00F52FA0"/>
    <w:rsid w:val="00F53254"/>
    <w:rsid w:val="00F5450D"/>
    <w:rsid w:val="00F54926"/>
    <w:rsid w:val="00F551C5"/>
    <w:rsid w:val="00F564D6"/>
    <w:rsid w:val="00F56558"/>
    <w:rsid w:val="00F573A1"/>
    <w:rsid w:val="00F57A03"/>
    <w:rsid w:val="00F60305"/>
    <w:rsid w:val="00F608DC"/>
    <w:rsid w:val="00F617EE"/>
    <w:rsid w:val="00F62C21"/>
    <w:rsid w:val="00F630D5"/>
    <w:rsid w:val="00F63341"/>
    <w:rsid w:val="00F63345"/>
    <w:rsid w:val="00F664B5"/>
    <w:rsid w:val="00F6666C"/>
    <w:rsid w:val="00F66DA7"/>
    <w:rsid w:val="00F6716D"/>
    <w:rsid w:val="00F72ED6"/>
    <w:rsid w:val="00F73395"/>
    <w:rsid w:val="00F74ED2"/>
    <w:rsid w:val="00F7615D"/>
    <w:rsid w:val="00F77304"/>
    <w:rsid w:val="00F778F7"/>
    <w:rsid w:val="00F817A1"/>
    <w:rsid w:val="00F81907"/>
    <w:rsid w:val="00F81A7D"/>
    <w:rsid w:val="00F82EE1"/>
    <w:rsid w:val="00F832EA"/>
    <w:rsid w:val="00F83627"/>
    <w:rsid w:val="00F83998"/>
    <w:rsid w:val="00F85032"/>
    <w:rsid w:val="00F863F5"/>
    <w:rsid w:val="00F8661F"/>
    <w:rsid w:val="00F86699"/>
    <w:rsid w:val="00F86773"/>
    <w:rsid w:val="00F90597"/>
    <w:rsid w:val="00F91B49"/>
    <w:rsid w:val="00F924B7"/>
    <w:rsid w:val="00F92611"/>
    <w:rsid w:val="00F95DFA"/>
    <w:rsid w:val="00F95F0D"/>
    <w:rsid w:val="00F9798A"/>
    <w:rsid w:val="00F979CC"/>
    <w:rsid w:val="00FA105E"/>
    <w:rsid w:val="00FA1D8A"/>
    <w:rsid w:val="00FA2116"/>
    <w:rsid w:val="00FA2E85"/>
    <w:rsid w:val="00FA34CE"/>
    <w:rsid w:val="00FA447B"/>
    <w:rsid w:val="00FA5F8C"/>
    <w:rsid w:val="00FA6BAA"/>
    <w:rsid w:val="00FA738D"/>
    <w:rsid w:val="00FA7E02"/>
    <w:rsid w:val="00FB002A"/>
    <w:rsid w:val="00FB2A0E"/>
    <w:rsid w:val="00FB47F3"/>
    <w:rsid w:val="00FB4C1F"/>
    <w:rsid w:val="00FB4FB4"/>
    <w:rsid w:val="00FB6475"/>
    <w:rsid w:val="00FB67DC"/>
    <w:rsid w:val="00FB72D0"/>
    <w:rsid w:val="00FC1BFA"/>
    <w:rsid w:val="00FC1E4B"/>
    <w:rsid w:val="00FC28D4"/>
    <w:rsid w:val="00FC3019"/>
    <w:rsid w:val="00FC44FD"/>
    <w:rsid w:val="00FC4FFF"/>
    <w:rsid w:val="00FC5083"/>
    <w:rsid w:val="00FC5B68"/>
    <w:rsid w:val="00FC63A6"/>
    <w:rsid w:val="00FC6BC5"/>
    <w:rsid w:val="00FD02E1"/>
    <w:rsid w:val="00FD07E4"/>
    <w:rsid w:val="00FD0D93"/>
    <w:rsid w:val="00FD13BC"/>
    <w:rsid w:val="00FD2641"/>
    <w:rsid w:val="00FD277F"/>
    <w:rsid w:val="00FD2FA9"/>
    <w:rsid w:val="00FD687A"/>
    <w:rsid w:val="00FD7829"/>
    <w:rsid w:val="00FE0353"/>
    <w:rsid w:val="00FE0986"/>
    <w:rsid w:val="00FE1653"/>
    <w:rsid w:val="00FE261D"/>
    <w:rsid w:val="00FE28BE"/>
    <w:rsid w:val="00FE2CD2"/>
    <w:rsid w:val="00FE6505"/>
    <w:rsid w:val="00FE7507"/>
    <w:rsid w:val="00FE7726"/>
    <w:rsid w:val="00FE78B3"/>
    <w:rsid w:val="00FF04CA"/>
    <w:rsid w:val="00FF071D"/>
    <w:rsid w:val="00FF0CA6"/>
    <w:rsid w:val="00FF2079"/>
    <w:rsid w:val="00FF2607"/>
    <w:rsid w:val="00FF6531"/>
    <w:rsid w:val="00FF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43E9C-A8DF-40EB-B419-5700F61C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15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Без интервала1 Знак,No Spacing Знак,Без интервала2 Знак,Алия Знак,мой рабочий Знак,No Spacing1 Знак,Без интервала3 Знак,СНОСКИ Знак,Айгерим Знак,норма Знак,ТекстОтчета Знак,свой Знак,Без интервала11 Знак"/>
    <w:link w:val="a4"/>
    <w:uiPriority w:val="1"/>
    <w:qFormat/>
    <w:locked/>
    <w:rsid w:val="00DF036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Обя,мелкий,Без интервала1,No Spacing,Без интервала2,Алия,мой рабочий,No Spacing1,Без интервала3,СНОСКИ,Айгерим,норма,ТекстОтчета,свой,Без интервала11,14 TNR,без интервала,Елжан,МОЙ СТИЛЬ,Без интеБез интервала,исполнитель,No Spacing11"/>
    <w:link w:val="a3"/>
    <w:uiPriority w:val="1"/>
    <w:qFormat/>
    <w:rsid w:val="00DF0360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DF03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0">
    <w:name w:val="s0"/>
    <w:rsid w:val="00DF036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6">
    <w:name w:val="Table Grid"/>
    <w:basedOn w:val="a1"/>
    <w:rsid w:val="00DF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0360"/>
  </w:style>
  <w:style w:type="character" w:styleId="a7">
    <w:name w:val="Hyperlink"/>
    <w:basedOn w:val="a0"/>
    <w:uiPriority w:val="99"/>
    <w:unhideWhenUsed/>
    <w:rsid w:val="00DF0360"/>
    <w:rPr>
      <w:color w:val="0000FF"/>
      <w:u w:val="single"/>
    </w:rPr>
  </w:style>
  <w:style w:type="character" w:customStyle="1" w:styleId="s1">
    <w:name w:val="s1"/>
    <w:basedOn w:val="a0"/>
    <w:rsid w:val="00DF0360"/>
  </w:style>
  <w:style w:type="character" w:styleId="a8">
    <w:name w:val="Emphasis"/>
    <w:basedOn w:val="a0"/>
    <w:uiPriority w:val="20"/>
    <w:qFormat/>
    <w:rsid w:val="00DF0360"/>
    <w:rPr>
      <w:i/>
      <w:iCs/>
    </w:rPr>
  </w:style>
  <w:style w:type="character" w:styleId="a9">
    <w:name w:val="Strong"/>
    <w:basedOn w:val="a0"/>
    <w:uiPriority w:val="22"/>
    <w:qFormat/>
    <w:rsid w:val="00DF0360"/>
    <w:rPr>
      <w:b/>
      <w:bCs/>
    </w:rPr>
  </w:style>
  <w:style w:type="paragraph" w:customStyle="1" w:styleId="j14">
    <w:name w:val="j14"/>
    <w:basedOn w:val="a"/>
    <w:rsid w:val="00DF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DF0360"/>
  </w:style>
  <w:style w:type="paragraph" w:styleId="aa">
    <w:name w:val="Normal (Web)"/>
    <w:basedOn w:val="a"/>
    <w:uiPriority w:val="99"/>
    <w:unhideWhenUsed/>
    <w:rsid w:val="001C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17F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2E344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u w:val="single"/>
    </w:rPr>
  </w:style>
  <w:style w:type="character" w:customStyle="1" w:styleId="ae">
    <w:name w:val="Название Знак"/>
    <w:basedOn w:val="a0"/>
    <w:link w:val="ad"/>
    <w:uiPriority w:val="99"/>
    <w:rsid w:val="002E3449"/>
    <w:rPr>
      <w:rFonts w:ascii="Times New Roman" w:eastAsia="Calibri" w:hAnsi="Times New Roman" w:cs="Times New Roman"/>
      <w:sz w:val="20"/>
      <w:szCs w:val="20"/>
      <w:u w:val="single"/>
    </w:rPr>
  </w:style>
  <w:style w:type="paragraph" w:styleId="af">
    <w:name w:val="header"/>
    <w:basedOn w:val="a"/>
    <w:link w:val="af0"/>
    <w:uiPriority w:val="99"/>
    <w:unhideWhenUsed/>
    <w:rsid w:val="00D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6535"/>
  </w:style>
  <w:style w:type="paragraph" w:styleId="af1">
    <w:name w:val="footer"/>
    <w:basedOn w:val="a"/>
    <w:link w:val="af2"/>
    <w:uiPriority w:val="99"/>
    <w:unhideWhenUsed/>
    <w:rsid w:val="00DC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6535"/>
  </w:style>
  <w:style w:type="character" w:styleId="af3">
    <w:name w:val="annotation reference"/>
    <w:basedOn w:val="a0"/>
    <w:uiPriority w:val="99"/>
    <w:semiHidden/>
    <w:unhideWhenUsed/>
    <w:rsid w:val="00CF022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F022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F022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F022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F022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C15E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SpacingChar">
    <w:name w:val="No Spacing Char"/>
    <w:aliases w:val="Обя Char,мелкий Char,Без интервала1 Char"/>
    <w:locked/>
    <w:rsid w:val="005B4F60"/>
    <w:rPr>
      <w:rFonts w:ascii="Times New Roman" w:hAnsi="Times New Roman" w:cs="Times New Roman"/>
    </w:rPr>
  </w:style>
  <w:style w:type="character" w:customStyle="1" w:styleId="FontStyle75">
    <w:name w:val="Font Style75"/>
    <w:rsid w:val="0093559C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11"/>
    <w:rsid w:val="009355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8"/>
    <w:rsid w:val="0093559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fontstyle750">
    <w:name w:val="fontstyle75"/>
    <w:basedOn w:val="a0"/>
    <w:rsid w:val="00231FE0"/>
  </w:style>
  <w:style w:type="character" w:customStyle="1" w:styleId="2">
    <w:name w:val="Основной текст (2)"/>
    <w:rsid w:val="00FA1D8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01">
    <w:name w:val="fontstyle01"/>
    <w:basedOn w:val="a0"/>
    <w:rsid w:val="0001660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j17">
    <w:name w:val="j17"/>
    <w:basedOn w:val="a"/>
    <w:rsid w:val="00A7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a"/>
    <w:rsid w:val="00490647"/>
  </w:style>
  <w:style w:type="character" w:customStyle="1" w:styleId="10">
    <w:name w:val="Заголовок 1 Знак"/>
    <w:basedOn w:val="a0"/>
    <w:link w:val="1"/>
    <w:uiPriority w:val="9"/>
    <w:rsid w:val="00F63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№1_"/>
    <w:link w:val="13"/>
    <w:locked/>
    <w:rsid w:val="00B527A9"/>
    <w:rPr>
      <w:b/>
      <w:sz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B527A9"/>
    <w:pPr>
      <w:widowControl w:val="0"/>
      <w:shd w:val="clear" w:color="auto" w:fill="FFFFFF"/>
      <w:spacing w:before="1980" w:after="240" w:line="326" w:lineRule="exact"/>
      <w:ind w:hanging="1580"/>
      <w:outlineLvl w:val="0"/>
    </w:pPr>
    <w:rPr>
      <w:b/>
      <w:sz w:val="27"/>
    </w:rPr>
  </w:style>
  <w:style w:type="character" w:customStyle="1" w:styleId="tlid-translation">
    <w:name w:val="tlid-translation"/>
    <w:basedOn w:val="a0"/>
    <w:rsid w:val="00AA0F23"/>
  </w:style>
  <w:style w:type="paragraph" w:styleId="HTML">
    <w:name w:val="HTML Preformatted"/>
    <w:basedOn w:val="a"/>
    <w:link w:val="HTML0"/>
    <w:uiPriority w:val="99"/>
    <w:semiHidden/>
    <w:unhideWhenUsed/>
    <w:rsid w:val="00561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19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145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6F7E8D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customStyle="1" w:styleId="pj">
    <w:name w:val="pj"/>
    <w:basedOn w:val="a"/>
    <w:rsid w:val="00B7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D6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footnote reference"/>
    <w:basedOn w:val="a0"/>
    <w:uiPriority w:val="99"/>
    <w:semiHidden/>
    <w:unhideWhenUsed/>
    <w:rsid w:val="00D6230C"/>
  </w:style>
  <w:style w:type="table" w:customStyle="1" w:styleId="15">
    <w:name w:val="Сетка таблицы1"/>
    <w:basedOn w:val="a1"/>
    <w:next w:val="a6"/>
    <w:uiPriority w:val="39"/>
    <w:rsid w:val="00FC63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6617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9F39E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6027-6BC0-40F0-BE67-D515AE4D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Акылбекова</dc:creator>
  <cp:lastModifiedBy>Мухамедкали Аян</cp:lastModifiedBy>
  <cp:revision>14</cp:revision>
  <cp:lastPrinted>2023-11-01T08:08:00Z</cp:lastPrinted>
  <dcterms:created xsi:type="dcterms:W3CDTF">2023-11-01T05:47:00Z</dcterms:created>
  <dcterms:modified xsi:type="dcterms:W3CDTF">2023-11-02T11:30:00Z</dcterms:modified>
</cp:coreProperties>
</file>