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E5D7" w14:textId="77777777" w:rsidR="00184109" w:rsidRPr="00471F8D" w:rsidRDefault="00184109" w:rsidP="0018410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1F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</w:t>
      </w:r>
    </w:p>
    <w:p w14:paraId="268911CB" w14:textId="77777777" w:rsidR="00184109" w:rsidRPr="00471F8D" w:rsidRDefault="00184109" w:rsidP="001841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C646C" w14:textId="77777777" w:rsidR="00184109" w:rsidRPr="00471F8D" w:rsidRDefault="00184109" w:rsidP="0018410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256E9C" w14:textId="77777777" w:rsidR="00184109" w:rsidRPr="00471F8D" w:rsidRDefault="00184109" w:rsidP="001841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11563" w14:textId="77777777" w:rsidR="00184109" w:rsidRPr="00471F8D" w:rsidRDefault="00184109" w:rsidP="001841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1F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РЕСПУБЛИКАСЫНЫҢ</w:t>
      </w:r>
      <w:r w:rsidRPr="00471F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5B6E5214" w14:textId="77777777" w:rsidR="00184109" w:rsidRPr="00471F8D" w:rsidRDefault="00184109" w:rsidP="001841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71F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ЗАҢЫ</w:t>
      </w:r>
    </w:p>
    <w:p w14:paraId="324F9E4F" w14:textId="77777777" w:rsidR="00184109" w:rsidRPr="00471F8D" w:rsidRDefault="00184109" w:rsidP="001841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791CC2" w14:textId="77777777" w:rsidR="00184109" w:rsidRPr="00471F8D" w:rsidRDefault="00184109" w:rsidP="001841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11312" w14:textId="77777777" w:rsidR="00184109" w:rsidRPr="00471F8D" w:rsidRDefault="00184109" w:rsidP="00184109">
      <w:pPr>
        <w:ind w:left="1701" w:right="15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1F8D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кейбір заңнамалық актілеріне қауіпсіз еңбек жағдайларын жетілдіру және жұмыскерлердің еңбек құқықтарын қорғау мәселелері бойынша өзгерістер мен толықтырулар енгізу туралы</w:t>
      </w:r>
      <w:r w:rsidRPr="00471F8D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14:paraId="69557626" w14:textId="77777777" w:rsidR="00184109" w:rsidRPr="00471F8D" w:rsidRDefault="00184109" w:rsidP="00184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A27D21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71F8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1-бап. Қазақстан Республикасының мына заңнамалық актілеріне өзгерістер мен толықтырулар енгізілсін:</w:t>
      </w:r>
    </w:p>
    <w:p w14:paraId="0AA70EFE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1F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2015 жылғы 29 қазандағы Қазақстан Республикасының Кәсіпкерлік кодексіне:</w:t>
      </w:r>
    </w:p>
    <w:p w14:paraId="45F6DBFF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1) 144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-баптың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3-тармағының үшінші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бөлігі мынадай редакцияда жазылсын: </w:t>
      </w:r>
    </w:p>
    <w:p w14:paraId="2A62A88B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5C30F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Осы тармақтың ережелері патогендігі I және (немесе) II топтардағы патогенді биологиялық агенттермен жұмыс істеуді жүзеге асыратын,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</w:t>
      </w:r>
      <w:r w:rsidRPr="005C30F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сондай-ақ еңбек қауіпсіздігі және еңбекті қорғау саласындағы бақылау және қадағалау субъектілерін тексеруге қолданылмайды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.».</w:t>
      </w:r>
    </w:p>
    <w:p w14:paraId="25E8AD58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144-2-баптың 4-тармағының оныншы бөлігі 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редакцияда жазылсын: </w:t>
      </w:r>
    </w:p>
    <w:p w14:paraId="6A4EE26E" w14:textId="77777777" w:rsidR="00184109" w:rsidRPr="005C30F0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30F0">
        <w:rPr>
          <w:rFonts w:ascii="Times New Roman" w:hAnsi="Times New Roman" w:cs="Times New Roman"/>
          <w:sz w:val="28"/>
          <w:szCs w:val="28"/>
          <w:lang w:val="kk-KZ"/>
        </w:rPr>
        <w:t>«Осы тармақтың жетінші, сегізінші және тоғызыншы бөліктерінің ережелері патогендігі I және (немесе) II топтардағы патогенді биологиялық агенттермен жұмыс істеуді жүзеге асыратын, сондай-ақ еңбек қауіпсіздігі және еңбекті қорғау саласындағы бақылау және қадағалау субъектілеріне бару арқылы профилактикалық бақылауға қолданылмайды.».</w:t>
      </w:r>
    </w:p>
    <w:p w14:paraId="6F519184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74862F3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2. 2015 жылғы 23 қарашадағы Қазақстан Республикасының Еңбек кодексіне:</w:t>
      </w:r>
    </w:p>
    <w:p w14:paraId="1F08D0A2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1) 1-баптың 1-тармағында:</w:t>
      </w:r>
    </w:p>
    <w:p w14:paraId="30388DDA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19) тармақша алып тасталсын;</w:t>
      </w:r>
    </w:p>
    <w:p w14:paraId="04A6A41D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мынадай мазмұндағы 56-2</w:t>
      </w:r>
      <w:r w:rsidRPr="00471F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) тармақшамен толықтырылсын:</w:t>
      </w:r>
    </w:p>
    <w:p w14:paraId="07F29DB1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966250">
        <w:rPr>
          <w:rFonts w:ascii="Times New Roman" w:hAnsi="Times New Roman" w:cs="Times New Roman"/>
          <w:sz w:val="28"/>
          <w:szCs w:val="28"/>
          <w:lang w:val="kk-KZ"/>
        </w:rPr>
        <w:t xml:space="preserve">56-2) мемлекеттік еңбек инспекциясы </w:t>
      </w:r>
      <w:r w:rsidRPr="0096625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–</w:t>
      </w:r>
      <w:r w:rsidRPr="00966250">
        <w:rPr>
          <w:rFonts w:ascii="Times New Roman" w:hAnsi="Times New Roman" w:cs="Times New Roman"/>
          <w:sz w:val="28"/>
          <w:szCs w:val="28"/>
          <w:lang w:val="kk-KZ"/>
        </w:rPr>
        <w:t xml:space="preserve"> тиісті әкімшілік-аумақтық бірлік шегінде Қазақстан Республикасы еңбек заңнамасының сақталуын мемлекеттік бақылау саласындағы өкілеттіктерді жүзеге асыратын еңбек жөніндегі уәкілетті мемлекеттік органның дербес аумақтық бөлімшесі;</w:t>
      </w:r>
      <w:r w:rsidRPr="00471F8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019848C6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lastRenderedPageBreak/>
        <w:t>2) 12-баптың 7-тармағындағы «еңбек инспекциясы жөніндегі жергілікті органға» деген сөздер «мемлекеттік еңбек инспекциясына» деген сөздермен ауыстырылсын;</w:t>
      </w:r>
    </w:p>
    <w:p w14:paraId="4A2C939E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71F8D">
        <w:rPr>
          <w:rFonts w:ascii="Times New Roman" w:hAnsi="Times New Roman"/>
          <w:sz w:val="28"/>
          <w:szCs w:val="28"/>
        </w:rPr>
        <w:t>3) 16-бапта:</w:t>
      </w:r>
    </w:p>
    <w:p w14:paraId="2B27FD60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2) тармақша мынадай редакцияда жазылсын: </w:t>
      </w:r>
    </w:p>
    <w:p w14:paraId="38301D2C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«2) Қазақстан Республикасы еңбек заңнамасының, оның ішінде еңбек қауiпсiздiгi және еңбектi қорғау жөніндегі талаптардың, Қазақстан Республикасының халықты жұмыспен қамт</w:t>
      </w:r>
      <w:r>
        <w:rPr>
          <w:rFonts w:ascii="Times New Roman" w:hAnsi="Times New Roman"/>
          <w:sz w:val="28"/>
          <w:szCs w:val="28"/>
          <w:lang w:val="kk-KZ"/>
        </w:rPr>
        <w:t>у туралы заңнамасының сақталуын</w:t>
      </w:r>
      <w:r w:rsidRPr="00471F8D">
        <w:rPr>
          <w:rFonts w:ascii="Times New Roman" w:hAnsi="Times New Roman"/>
          <w:sz w:val="28"/>
          <w:szCs w:val="28"/>
          <w:lang w:val="kk-KZ"/>
        </w:rPr>
        <w:t xml:space="preserve"> мемлекеттік бақылауды ұйымдастырады және жүзеге асырады;»;</w:t>
      </w:r>
    </w:p>
    <w:p w14:paraId="28DBFDE6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4) тармақшадағы «еңбек инспекциясы жөніндегі жергілікті органдардан» деген сөздер «мемлекеттік еңбек инспекциясынан» деген сөздермен ауыстырылсын;</w:t>
      </w:r>
    </w:p>
    <w:p w14:paraId="1AA81D06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33) және 34) тармақшалар мынадай редакцияда жазылсын: </w:t>
      </w:r>
    </w:p>
    <w:p w14:paraId="3E6E390F" w14:textId="77777777" w:rsidR="00184109" w:rsidRPr="00CF1FC9" w:rsidRDefault="00184109" w:rsidP="00184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«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>33)</w:t>
      </w:r>
      <w:r w:rsidRPr="00CF1F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 xml:space="preserve">жұмыс берушінің қаражаты есебінен жұмыскерлерге сүт немесе оған теңестірілген тамақ өнімдерін 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>диеталық тамақ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тануға арналған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өнімдерді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емдік-профилактикалық тамақ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тануға арналған өнімдерді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 xml:space="preserve"> арнайы киім және басқа да жеке қорғаныш құралдарын беру тәртібін бекітеді, сондай-ақ оларды ұжымдық қорғаныш құралдарымен, санитариялық-тұрмыстық үй-жайлармен және құрылғылармен қамтамасыз ету тәртібін белгілейді;</w:t>
      </w:r>
    </w:p>
    <w:p w14:paraId="258FD209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CF1FC9">
        <w:rPr>
          <w:rFonts w:ascii="Times New Roman" w:hAnsi="Times New Roman" w:cs="Times New Roman"/>
          <w:sz w:val="28"/>
          <w:szCs w:val="28"/>
          <w:lang w:val="kk-KZ"/>
        </w:rPr>
        <w:t>34)</w:t>
      </w:r>
      <w:r w:rsidRPr="00CF1F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 xml:space="preserve">бюджеттік жоспарлау жөніндегі орталық уәкілетті органмен келісу бойынша 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>жұмыскерлерге сүт немесе оған теңестірілген тамақ өнімдерін не диеталық тамақ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тануға арналған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өнімдер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ді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емдік-профилактикалық тамақ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тануға арналған өнімдерді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беру нормалары мен шарттарын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1FC9">
        <w:rPr>
          <w:rFonts w:ascii="Times New Roman" w:hAnsi="Times New Roman" w:cs="Times New Roman"/>
          <w:bCs/>
          <w:sz w:val="28"/>
          <w:szCs w:val="28"/>
          <w:lang w:val="kk-KZ"/>
        </w:rPr>
        <w:t>бекітеді</w:t>
      </w:r>
      <w:r w:rsidRPr="00CF1FC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471F8D">
        <w:rPr>
          <w:rFonts w:ascii="Times New Roman" w:hAnsi="Times New Roman"/>
          <w:sz w:val="28"/>
          <w:szCs w:val="28"/>
          <w:lang w:val="kk-KZ"/>
        </w:rPr>
        <w:t>»;</w:t>
      </w:r>
    </w:p>
    <w:p w14:paraId="19797817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мынадай мазмұндағы 41-10), 41-11) және 41-12) тармақшалармен толықтырылсын: </w:t>
      </w:r>
    </w:p>
    <w:p w14:paraId="6400D582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«41-10) </w:t>
      </w:r>
      <w:r>
        <w:rPr>
          <w:rFonts w:ascii="Times New Roman" w:hAnsi="Times New Roman"/>
          <w:bCs/>
          <w:sz w:val="28"/>
          <w:szCs w:val="28"/>
          <w:lang w:val="kk-KZ"/>
        </w:rPr>
        <w:t>Е</w:t>
      </w:r>
      <w:r w:rsidRPr="00471F8D">
        <w:rPr>
          <w:rFonts w:ascii="Times New Roman" w:hAnsi="Times New Roman"/>
          <w:bCs/>
          <w:sz w:val="28"/>
          <w:szCs w:val="28"/>
          <w:lang w:val="kk-KZ"/>
        </w:rPr>
        <w:t>ңбек қауіпсіздігі және еңбекті қорғау жөніндегі өндірістік кеңес туралы үлгілік ережені әзірлейді және бекітеді;</w:t>
      </w:r>
    </w:p>
    <w:p w14:paraId="0F0BBD30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41-1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471F8D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bCs/>
          <w:sz w:val="28"/>
          <w:szCs w:val="28"/>
          <w:lang w:val="kk-KZ"/>
        </w:rPr>
        <w:t>Е</w:t>
      </w:r>
      <w:r w:rsidRPr="00471F8D">
        <w:rPr>
          <w:rFonts w:ascii="Times New Roman" w:hAnsi="Times New Roman"/>
          <w:bCs/>
          <w:sz w:val="28"/>
          <w:szCs w:val="28"/>
          <w:lang w:val="kk-KZ"/>
        </w:rPr>
        <w:t>ңбекті қорғау жөніндегі техникалық инспекторлар туралы үлгілік ережені әзірлейді және бекітеді;</w:t>
      </w:r>
    </w:p>
    <w:p w14:paraId="50658F90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41-1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471F8D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bCs/>
          <w:sz w:val="28"/>
          <w:szCs w:val="28"/>
          <w:lang w:val="kk-KZ"/>
        </w:rPr>
        <w:t>м</w:t>
      </w:r>
      <w:r w:rsidRPr="00471F8D">
        <w:rPr>
          <w:rFonts w:ascii="Times New Roman" w:hAnsi="Times New Roman"/>
          <w:bCs/>
          <w:sz w:val="28"/>
          <w:szCs w:val="28"/>
          <w:lang w:val="kk-KZ"/>
        </w:rPr>
        <w:t>емлекеттік еңбек инспекторлары санының үлгілік нормативтерін әзірлейді және бекітеді;»;</w:t>
      </w:r>
    </w:p>
    <w:p w14:paraId="634158D5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4) 17-бапта: </w:t>
      </w:r>
    </w:p>
    <w:p w14:paraId="5CF9D532" w14:textId="77777777" w:rsidR="00184109" w:rsidRPr="00471F8D" w:rsidRDefault="00184109" w:rsidP="001841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тақырып және бірінші абзац мынадай редакцияда жазылсын: </w:t>
      </w:r>
    </w:p>
    <w:p w14:paraId="7774B5A1" w14:textId="77777777" w:rsidR="00184109" w:rsidRPr="00471F8D" w:rsidRDefault="00184109" w:rsidP="00184109">
      <w:pPr>
        <w:pStyle w:val="aa"/>
        <w:ind w:firstLine="709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«17-бап. Мемлекеттік еңбек инспекциясының құзыреті</w:t>
      </w:r>
    </w:p>
    <w:p w14:paraId="5368D2DB" w14:textId="77777777" w:rsidR="00184109" w:rsidRPr="00471F8D" w:rsidRDefault="00184109" w:rsidP="00184109">
      <w:pPr>
        <w:pStyle w:val="aa"/>
        <w:ind w:firstLine="709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Мемлекеттік еңбек инспекциясы:»;</w:t>
      </w:r>
    </w:p>
    <w:p w14:paraId="776DEEA7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7) тармақша мынадай редакцияда жазылсын: </w:t>
      </w:r>
    </w:p>
    <w:p w14:paraId="4F69675E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>«7) еңбек қатынастары және еңбек қатынастарымен тікелей байланысты өзге де қатынастар, еңбек қауіпсіздігі және еңбекті қорғау нормативтерін жетілдіру мәселелері бойынша жұмыскерлер мен жұмыс берушілердің өкілдерімен өзара іс-қимыл жасайды;»;</w:t>
      </w:r>
    </w:p>
    <w:p w14:paraId="19AF4DCE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</w:p>
    <w:p w14:paraId="75488457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</w:p>
    <w:p w14:paraId="7A09F9C2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71F8D">
        <w:rPr>
          <w:rFonts w:ascii="Times New Roman" w:hAnsi="Times New Roman"/>
          <w:sz w:val="28"/>
          <w:szCs w:val="28"/>
        </w:rPr>
        <w:t>5) 22-баптың 1-тармағында:</w:t>
      </w:r>
    </w:p>
    <w:p w14:paraId="6BBF86ED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471F8D">
        <w:rPr>
          <w:rFonts w:ascii="Times New Roman" w:hAnsi="Times New Roman"/>
          <w:sz w:val="28"/>
          <w:szCs w:val="28"/>
          <w:lang w:val="kk-KZ"/>
        </w:rPr>
        <w:t xml:space="preserve">6) тармақша мынадай редакцияда жазылсын: </w:t>
      </w:r>
    </w:p>
    <w:p w14:paraId="2DA83141" w14:textId="77777777" w:rsidR="00184109" w:rsidRPr="00BA573B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1F8D">
        <w:rPr>
          <w:rFonts w:ascii="Times New Roman" w:hAnsi="Times New Roman"/>
          <w:color w:val="000000"/>
          <w:sz w:val="28"/>
          <w:szCs w:val="28"/>
          <w:lang w:val="kk-KZ"/>
        </w:rPr>
        <w:t xml:space="preserve">«6) </w:t>
      </w:r>
      <w:r w:rsidRPr="00BA573B">
        <w:rPr>
          <w:rFonts w:ascii="Times New Roman" w:hAnsi="Times New Roman" w:cs="Times New Roman"/>
          <w:sz w:val="28"/>
          <w:szCs w:val="28"/>
          <w:lang w:val="kk-KZ"/>
        </w:rPr>
        <w:t>осы Кодекске, келісімге, ұжымдық шартқа, жұмыс берушінің актісіне сәйкес бос тұрып қалғаны үшін, үстеме жұмыс, мереке және демалыс күндеріндегі, түнгі уақыттағы жұмыс үшін ақы төленуіне</w:t>
      </w:r>
      <w:r w:rsidRPr="00BA573B">
        <w:rPr>
          <w:rFonts w:ascii="Times New Roman" w:hAnsi="Times New Roman" w:cs="Times New Roman"/>
          <w:color w:val="000000"/>
          <w:sz w:val="28"/>
          <w:szCs w:val="28"/>
          <w:lang w:val="kk-KZ"/>
        </w:rPr>
        <w:t>;»;</w:t>
      </w:r>
    </w:p>
    <w:p w14:paraId="28764788" w14:textId="77777777" w:rsidR="00184109" w:rsidRPr="00471F8D" w:rsidRDefault="00184109" w:rsidP="0018410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20) </w:t>
      </w:r>
      <w:r w:rsidRPr="00471F8D">
        <w:rPr>
          <w:rFonts w:ascii="Times New Roman" w:hAnsi="Times New Roman"/>
          <w:sz w:val="28"/>
          <w:szCs w:val="28"/>
          <w:lang w:val="kk-KZ"/>
        </w:rPr>
        <w:t xml:space="preserve">тармақшадағы </w:t>
      </w:r>
      <w:r w:rsidRPr="00471F8D">
        <w:rPr>
          <w:rFonts w:ascii="Times New Roman" w:hAnsi="Times New Roman"/>
          <w:color w:val="000000"/>
          <w:sz w:val="28"/>
          <w:szCs w:val="28"/>
          <w:lang w:val="kk-KZ"/>
        </w:rPr>
        <w:t xml:space="preserve">«еңбек инспекциясы жөніндегі жергілікті органға» деген сөздер «мемлекеттік еңбек инспекциясына» деген сөздермен ауыстырылсын; </w:t>
      </w:r>
    </w:p>
    <w:p w14:paraId="5CA2F9BB" w14:textId="77777777" w:rsidR="00184109" w:rsidRDefault="00184109" w:rsidP="00184109">
      <w:pPr>
        <w:tabs>
          <w:tab w:val="center" w:pos="510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34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6) 23-баптың 2-тармағында: </w:t>
      </w:r>
    </w:p>
    <w:p w14:paraId="73536627" w14:textId="77777777" w:rsidR="00184109" w:rsidRDefault="00184109" w:rsidP="00184109">
      <w:pPr>
        <w:tabs>
          <w:tab w:val="center" w:pos="510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22) </w:t>
      </w:r>
      <w:r w:rsidRPr="009A34E1">
        <w:rPr>
          <w:rFonts w:ascii="Times New Roman" w:eastAsia="Calibri" w:hAnsi="Times New Roman" w:cs="Times New Roman"/>
          <w:sz w:val="28"/>
          <w:szCs w:val="28"/>
          <w:lang w:val="kk-KZ"/>
        </w:rPr>
        <w:t>тармақшадағы «еңбек инспекциясы жөніндегі жергілікті органның» деген сөздер «мемлекеттік еңбек инспекциясының» деген сөздермен ауыстырылсын;</w:t>
      </w:r>
    </w:p>
    <w:p w14:paraId="6182E399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34E1">
        <w:rPr>
          <w:rFonts w:ascii="Times New Roman" w:eastAsia="Calibri" w:hAnsi="Times New Roman" w:cs="Times New Roman"/>
          <w:sz w:val="28"/>
          <w:szCs w:val="28"/>
          <w:lang w:val="kk-KZ"/>
        </w:rPr>
        <w:t>7) 26-бап мынадай мазмұндағы 1-1-тармақпен толықтырылсын</w:t>
      </w:r>
      <w:r w:rsidRPr="00F612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14:paraId="7562411E" w14:textId="77777777" w:rsidR="00184109" w:rsidRPr="00BA573B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573B">
        <w:rPr>
          <w:rFonts w:ascii="Times New Roman" w:eastAsia="Calibri" w:hAnsi="Times New Roman" w:cs="Times New Roman"/>
          <w:sz w:val="28"/>
          <w:szCs w:val="28"/>
          <w:lang w:val="kk-KZ"/>
        </w:rPr>
        <w:t>«1-1. Жеке тұлғамен азаматтық-құқықтық шарт жасасуға, егер онда осы Кодекстің 27-бабында көзделген еңбек шартының ерекше белгілерінің тым болмағанда біреуі болса, жол берілмейді.</w:t>
      </w:r>
    </w:p>
    <w:p w14:paraId="55690240" w14:textId="77777777" w:rsidR="00184109" w:rsidRPr="00BA573B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573B">
        <w:rPr>
          <w:rFonts w:ascii="Times New Roman" w:eastAsia="Calibri" w:hAnsi="Times New Roman" w:cs="Times New Roman"/>
          <w:sz w:val="28"/>
          <w:szCs w:val="28"/>
          <w:lang w:val="kk-KZ"/>
        </w:rPr>
        <w:t>Еңбек шартының осы Кодекстің 27-бабында көзделген бір және (немесе) бірнеше ерекше белгілерді қамтитын шарт тараптардың нақты атауына қарамастан еңбек шарты деп танылады және Қазақстан Республикасының еңбек заңнамасына сәйкес құқықтық салдарларға алып келеді.»;</w:t>
      </w:r>
    </w:p>
    <w:p w14:paraId="38882FE3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612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8) 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111-баптың 2-тармағының екінші бөлігі алып тасталсын;</w:t>
      </w:r>
    </w:p>
    <w:p w14:paraId="5BA1DAC0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 156-баптың 11-тармағындағы «еңбек инспекциясы жөніндегі жергілікті органға» деген сөздер «мемлекеттік еңбек инспекциясына» деген сөздермен ауыстырылсын;</w:t>
      </w:r>
    </w:p>
    <w:p w14:paraId="6B51D5EF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10) 157-баптың 1-тармағының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екінші бөлігі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мазмұндағы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тармақшалармен толықтырылсын: </w:t>
      </w:r>
    </w:p>
    <w:p w14:paraId="3D891807" w14:textId="77777777" w:rsidR="00184109" w:rsidRPr="00BA573B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A573B">
        <w:rPr>
          <w:rFonts w:ascii="Times New Roman" w:hAnsi="Times New Roman" w:cs="Times New Roman"/>
          <w:sz w:val="28"/>
          <w:szCs w:val="28"/>
          <w:lang w:val="kk-KZ"/>
        </w:rPr>
        <w:t>ұйымдағы тиісті кәсіп, лауазым бойынша жалақының ең жоғары және ең төмен мөлшері арасындағы жол берілетін арақатынас туралы</w:t>
      </w:r>
      <w:r w:rsidRPr="00BA573B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4F6B9517" w14:textId="77777777" w:rsidR="00184109" w:rsidRPr="00BA573B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A573B">
        <w:rPr>
          <w:rFonts w:ascii="Times New Roman" w:hAnsi="Times New Roman" w:cs="Times New Roman"/>
          <w:sz w:val="28"/>
          <w:szCs w:val="28"/>
          <w:lang w:val="kk-KZ"/>
        </w:rPr>
        <w:t>ұйымда еңбек заңнамасының сақталуына қоғамдық бақылауды жүзеге асырудың тәртібі мен шарттары туралы ережелер енгізіледі.</w:t>
      </w:r>
      <w:r w:rsidRPr="00BA573B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6D43774F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159-баптың 3-тармағы мынадай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мазмұндағы үшінші, төртінші және бесінші бөліктермен толықтырылсын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14:paraId="5044F760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573B">
        <w:rPr>
          <w:rFonts w:ascii="Times New Roman" w:hAnsi="Times New Roman" w:cs="Times New Roman"/>
          <w:bCs/>
          <w:sz w:val="28"/>
          <w:szCs w:val="28"/>
          <w:lang w:val="kk-KZ"/>
        </w:rPr>
        <w:t>Келісу комиссиясының жұмысына делдалды тарту және қатысу тәртібі жұмыс беруші мен жұмыскер немесе жұмыс беруші мен жұмыскерлердің өкілдері арасындағы жазбаша келісімде айқындалады.</w:t>
      </w:r>
    </w:p>
    <w:p w14:paraId="00D30A73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573B">
        <w:rPr>
          <w:rFonts w:ascii="Times New Roman" w:hAnsi="Times New Roman" w:cs="Times New Roman"/>
          <w:bCs/>
          <w:sz w:val="28"/>
          <w:szCs w:val="28"/>
          <w:lang w:val="kk-KZ"/>
        </w:rPr>
        <w:t>Делдалдар ретінде жұмыскерге және жұмыс берушіге қатысты тәуелсіз жеке немесе заңды тұлғалар әрекет ете алады.</w:t>
      </w:r>
    </w:p>
    <w:p w14:paraId="3B4498D2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573B">
        <w:rPr>
          <w:rFonts w:ascii="Times New Roman" w:hAnsi="Times New Roman" w:cs="Times New Roman"/>
          <w:bCs/>
          <w:sz w:val="28"/>
          <w:szCs w:val="28"/>
          <w:lang w:val="kk-KZ"/>
        </w:rPr>
        <w:t>Делдалдың келісу комиссиясының жұмысына қатысуы жөніндегі ұсынысты екінші тарап екі жұмыс күні ішінде қарауы тиіс</w:t>
      </w:r>
      <w:r w:rsidRPr="00BA573B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</w:p>
    <w:p w14:paraId="51A78F39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12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 170-баптың 5-тармағының 1) және 2) тармақшаларындағы «еңбек инспекциясы жөніндегі жергілікті органды» деген сөздер «мемлекеттік еңбек инспекциясын» деген сөздермен ауыстырылсын;</w:t>
      </w:r>
    </w:p>
    <w:p w14:paraId="242E6855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13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181-баптың 1-тармағының 3) тармақшасы мынадай редакцияда жазылсын: </w:t>
      </w:r>
    </w:p>
    <w:p w14:paraId="23654A90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«3) </w:t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еңбек инспекциясына өз жұмыс орнындағы еңбек жағдайларына және еңбекті қорғауға тексеру жүргізу туралы өтініш білдіруге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;»;</w:t>
      </w:r>
    </w:p>
    <w:p w14:paraId="7FEA4D4D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182-баптың 2-тармағының 4) тармақшасы мынадай редакцияда жазылсын: </w:t>
      </w:r>
    </w:p>
    <w:p w14:paraId="5AA47EC1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«4) 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 xml:space="preserve">жұмыскерлерге қажетті санитариялық-гигиеналық жағдайлар жасауға, еңбек жөніндегі уәкілетті мемлекеттік орган белгілеген нормаларға сәйкес жұмыскерлердің арнайы киімі мен аяқкиімін беруді және жөндеуді, оларды профилактикалық өңдеу, жуу және дезинфекциялау құралдарымен, медициналық қобдишамен, сүтпен немесе </w:t>
      </w:r>
      <w:r w:rsidRPr="006B6452">
        <w:rPr>
          <w:rFonts w:ascii="Times New Roman" w:hAnsi="Times New Roman" w:cs="Times New Roman"/>
          <w:sz w:val="28"/>
          <w:lang w:val="kk-KZ"/>
        </w:rPr>
        <w:t>оған теңестірілген тамақ өнімдерімен не диеталық тамақтануға арналған өнімдермен және емдік-профилактикалық тамақтануға арналған өнімдермен, жеке және ұжымдық қорғаныш құралдарымен жабдықтауды қамтамасыз етуге;»;</w:t>
      </w:r>
    </w:p>
    <w:p w14:paraId="739F8EA6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186-баптың 5-тармағы мынадай редакцияда жазылсын: </w:t>
      </w:r>
    </w:p>
    <w:p w14:paraId="4B305CA8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B6452">
        <w:rPr>
          <w:rFonts w:ascii="Times New Roman" w:hAnsi="Times New Roman" w:cs="Times New Roman"/>
          <w:sz w:val="28"/>
          <w:szCs w:val="28"/>
          <w:lang w:val="kk-KZ"/>
        </w:rPr>
        <w:t xml:space="preserve">.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берушілерді және мемлекеттік еңбек инспекциясын,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B6452">
        <w:rPr>
          <w:rFonts w:ascii="Times New Roman" w:hAnsi="Times New Roman" w:cs="Times New Roman"/>
          <w:sz w:val="28"/>
          <w:szCs w:val="28"/>
          <w:lang w:val="kk-KZ"/>
        </w:rPr>
        <w:t>сондай-ақ кәсіптік қатты ауру (улану) жағдайлары туралы халықтың санитариялық-эпидемиологиялық саламаттылығы саласындағы мемлекеттік органды жүгіну күнінен бастап екі жұмыс күнінен кешіктірмей хабардар етуге тиіс.»;</w:t>
      </w:r>
    </w:p>
    <w:p w14:paraId="195F77AB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187-баптың 2-тармағының 1) тармақшасы мынадай редакцияда жазылсын: </w:t>
      </w:r>
    </w:p>
    <w:p w14:paraId="7E7E9E67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«1) мемлекеттік еңбек инспекциясына;»;</w:t>
      </w:r>
    </w:p>
    <w:p w14:paraId="5A8FD9F7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17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 188-баптың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7-тармағы мынадай редакцияда жазылсын:  </w:t>
      </w:r>
    </w:p>
    <w:p w14:paraId="5BA9BF02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6B6452">
        <w:rPr>
          <w:rFonts w:ascii="Times New Roman" w:hAnsi="Times New Roman" w:cs="Times New Roman"/>
          <w:sz w:val="28"/>
          <w:szCs w:val="28"/>
          <w:lang w:val="kk-KZ"/>
        </w:rPr>
        <w:t>«7. Комиссияның жұмысына жұмыс берушімен немесе зардап шеккен адаммен тиісті шарттық қатынастары бар сақтандыру ұйымының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өкілі қатысуға құқылы.</w:t>
      </w:r>
    </w:p>
    <w:p w14:paraId="1A11873F" w14:textId="77777777" w:rsidR="00184109" w:rsidRPr="006B6452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6B6452">
        <w:rPr>
          <w:rFonts w:ascii="Times New Roman" w:hAnsi="Times New Roman" w:cs="Times New Roman"/>
          <w:sz w:val="28"/>
          <w:szCs w:val="28"/>
          <w:lang w:val="kk-KZ"/>
        </w:rPr>
        <w:t>Комиссияның жұмысына жұмыскердің ерік білдіруі бойынша, ал ол қайтыс болған жағдайда – оның жақын туыстарының немесе жұбайының (зайыбының) ерік білдіруі бойынша «Адвокаттық қызмет және заң көмегі туралы» Қазақстан Республикасының Заңына сәйкес жұмыскерге, ал ол қайтыс болған жағдайда – оның жақын туыстарына немесе жұбайына (зайыбына) заң көмегін көрсететін адвокат немесе заң консультанттары палатасының мүшесі болып табылатын адам қатысуға (дауыс беру құқығынсыз) құқылы.»;</w:t>
      </w:r>
    </w:p>
    <w:p w14:paraId="2D7E355C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18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 188-1-бап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мазмұндағы 4-тармақпен толықтырылсын: </w:t>
      </w:r>
    </w:p>
    <w:p w14:paraId="5DD1CA1C" w14:textId="77777777" w:rsidR="00184109" w:rsidRPr="00E7620E" w:rsidRDefault="00184109" w:rsidP="0018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620E">
        <w:rPr>
          <w:rFonts w:ascii="Times New Roman" w:hAnsi="Times New Roman" w:cs="Times New Roman"/>
          <w:sz w:val="28"/>
          <w:lang w:val="kk-KZ"/>
        </w:rPr>
        <w:t>«4. Комиссияның жұмысына жұмыс берушімен немесе зардап шеккен адаммен тиісті шарттық қатынастары бар сақтандыру ұйымының өкілі қатысуға құқылы.</w:t>
      </w:r>
    </w:p>
    <w:p w14:paraId="54437D25" w14:textId="77777777" w:rsidR="00184109" w:rsidRPr="00E7620E" w:rsidRDefault="00184109" w:rsidP="0018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620E">
        <w:rPr>
          <w:rFonts w:ascii="Times New Roman" w:hAnsi="Times New Roman" w:cs="Times New Roman"/>
          <w:sz w:val="28"/>
          <w:lang w:val="kk-KZ"/>
        </w:rPr>
        <w:lastRenderedPageBreak/>
        <w:t>Комиссия жұмысына жұмыскердің ерік білдіруі бойынша, ал ол қайтыс болған жағдайда – оның жақын туыстарының немесе жұбайының (зайыбының) ерік білдіруі бойынша «Адвокаттық қызмет және заң көмегі туралы» Қазақстан Республикасының Заңына сәйкес жұмыскерге, ал ол қайтыс болған жағдайда – оның жақын туыстарына немесе жұбайына (зайыбына) заң көмегін көрсететін адвокат немесе заң консультанттары палатасының мүшесі болып табылатын адам қатысуға (дауыс беру құқығынсыз) құқылы.»;</w:t>
      </w:r>
    </w:p>
    <w:p w14:paraId="3C24E0A3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19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 189-баптың 2-тармағындағы «Еңбек инспекциясы жөніндегі жергілікті органдарға» деген сөздер «Мемлекеттік еңбек инспекциясына» деген сөздермен ауыстырылсын;</w:t>
      </w:r>
    </w:p>
    <w:p w14:paraId="6DCAB224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7620E">
        <w:rPr>
          <w:rFonts w:ascii="Times New Roman" w:eastAsia="Calibri" w:hAnsi="Times New Roman" w:cs="Times New Roman"/>
          <w:sz w:val="28"/>
          <w:szCs w:val="28"/>
          <w:lang w:val="kk-KZ"/>
        </w:rPr>
        <w:t>20) 190-бапта:</w:t>
      </w:r>
    </w:p>
    <w:p w14:paraId="1421029F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2-тармақ</w:t>
      </w:r>
      <w:r w:rsidRPr="003657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мынадай редакцияда жазылсын: </w:t>
      </w:r>
    </w:p>
    <w:p w14:paraId="516E44D5" w14:textId="77777777" w:rsidR="00184109" w:rsidRPr="00775A51" w:rsidRDefault="00184109" w:rsidP="00184109">
      <w:pPr>
        <w:shd w:val="clear" w:color="auto" w:fill="FFFFFF" w:themeFill="background1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E763E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775A51">
        <w:rPr>
          <w:rFonts w:ascii="Times New Roman" w:eastAsia="Times New Roman" w:hAnsi="Times New Roman" w:cs="Times New Roman"/>
          <w:sz w:val="28"/>
          <w:szCs w:val="28"/>
          <w:lang w:val="kk-KZ"/>
        </w:rPr>
        <w:t>2. Акт тергеп-тексеру материалдарына сәйкес және комиссия мүшелерінің көпшілігінің пікірі ескеріле отырып ресімделуге тиіс.</w:t>
      </w:r>
    </w:p>
    <w:p w14:paraId="0E538CA1" w14:textId="77777777" w:rsidR="00184109" w:rsidRPr="00775A51" w:rsidRDefault="00184109" w:rsidP="00184109">
      <w:pPr>
        <w:shd w:val="clear" w:color="auto" w:fill="FFFFFF" w:themeFill="background1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5A51">
        <w:rPr>
          <w:rFonts w:ascii="Times New Roman" w:eastAsia="Times New Roman" w:hAnsi="Times New Roman" w:cs="Times New Roman"/>
          <w:sz w:val="28"/>
          <w:szCs w:val="28"/>
          <w:lang w:val="kk-KZ"/>
        </w:rPr>
        <w:t>Егер еңбек қызметіне байланысты жазатайым оқиғаны тергеп-тексеру кезінде комиссия зардап шегушінің өрескел абайсыздығы зиянның туындауына немесе ұлғаюына себеп болғандығын белгілесе, онда комиссия зардап шегушінің кінәсінің дәрежесін пайызбен, бірақ жиырма бес пайыздан асырмай белгілейді.</w:t>
      </w:r>
    </w:p>
    <w:p w14:paraId="3646A985" w14:textId="77777777" w:rsidR="00184109" w:rsidRPr="00471F8D" w:rsidRDefault="00184109" w:rsidP="00184109">
      <w:pPr>
        <w:shd w:val="clear" w:color="auto" w:fill="FFFFFF" w:themeFill="background1"/>
        <w:spacing w:after="0" w:line="240" w:lineRule="auto"/>
        <w:ind w:firstLine="708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75A51">
        <w:rPr>
          <w:rFonts w:ascii="Times New Roman" w:eastAsia="Times New Roman" w:hAnsi="Times New Roman" w:cs="Times New Roman"/>
          <w:sz w:val="28"/>
          <w:szCs w:val="28"/>
          <w:lang w:val="kk-KZ"/>
        </w:rPr>
        <w:t>Егер еңбек қызметіне байланысты жазатайым оқиғаны тергеп-тексеру жөніндегі комиссия мүшелерінің бірі комиссияның (көпшіліктің) тұжырымдарымен келіспеген жағдайда ол тергеп-тексеру аяқталған кезден бастап екі жұмыс күні ішінде өзінің уәжді пікірін тергеп-тексеру материалына қосу үшін жазбаша түрде ұсынады және арнайы тергеп-тексеру актісіне «ерекше пікірді қара» деген ескертпемен қол қояды.</w:t>
      </w:r>
      <w:r w:rsidRPr="007E763E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4FE23386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9-тармақтың 2) тармақшасындағы, 10, 14-тармақтардағы «еңбек инспекциясы жөніндегі жергілікті органға» деген сөздер «</w:t>
      </w:r>
      <w:r w:rsidRPr="00775A51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еңбек инспекциясына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» деген сөздермен ауыстырылсын;</w:t>
      </w:r>
    </w:p>
    <w:p w14:paraId="33DF7E36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) 191-баптың 2-тармағында:</w:t>
      </w:r>
    </w:p>
    <w:p w14:paraId="1FF9B1FD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3) тармақшадағы «</w:t>
      </w:r>
      <w:r w:rsidRPr="00775A51">
        <w:rPr>
          <w:rFonts w:ascii="Times New Roman" w:eastAsia="Calibri" w:hAnsi="Times New Roman" w:cs="Times New Roman"/>
          <w:sz w:val="28"/>
          <w:szCs w:val="28"/>
          <w:lang w:val="kk-KZ"/>
        </w:rPr>
        <w:t>еңбек инспекциясы жөніндегі жергілікті органының» деген сөздер «еңбек жөніндегі уәкілетті мемлекеттік органының аумақтық бөлімшесінің» деген сөздермен ауыстырылсын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492DFE9E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тармақшадағы </w:t>
      </w:r>
      <w:r w:rsidRPr="00775A51">
        <w:rPr>
          <w:rFonts w:ascii="Times New Roman" w:eastAsia="Calibri" w:hAnsi="Times New Roman" w:cs="Times New Roman"/>
          <w:sz w:val="28"/>
          <w:szCs w:val="28"/>
          <w:lang w:val="kk-KZ"/>
        </w:rPr>
        <w:t>«еңбек инспекциясы жөніндегі жергілікті органының» деген сөздер «мемлекеттік еңбек инспекциясының» деген сөздермен ауыстырылсын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048DC6B9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192-баптың екінші бөлігінің 3) тармақшасы мынадай редакцияда жазылсын: </w:t>
      </w:r>
    </w:p>
    <w:p w14:paraId="4E0D5A15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 xml:space="preserve">3) Қазақстан Республикасы еңбек заңнамасының мәселелері бойынша жұмыскерлер (олардың </w:t>
      </w:r>
      <w:r w:rsidRPr="007E76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сенімхат бойынша 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>өкілдері) мен жұмыс берушілердің өтініштерін, арыздарын және шағымдарын қарау болып табылады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.»;</w:t>
      </w:r>
    </w:p>
    <w:p w14:paraId="7145BE47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23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194-баптың 4) тармақшасы мынадай редакцияда жазылсын: </w:t>
      </w:r>
    </w:p>
    <w:p w14:paraId="1BA1A427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«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 xml:space="preserve">4) Қазақстан Республикасының еңбек заңнамасын қолдану мәселелері бойынша жұмыскерлер (олардың </w:t>
      </w:r>
      <w:r w:rsidRPr="007E76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сенімхат бойынша 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>өкілдері) мен жұмыс берушілердің өтініштерін уақтылы қарауға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;»;</w:t>
      </w:r>
    </w:p>
    <w:p w14:paraId="23233779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24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198-баптың 1-тармағы </w:t>
      </w:r>
      <w:r w:rsidRPr="00471F8D">
        <w:rPr>
          <w:rFonts w:ascii="Times New Roman" w:hAnsi="Times New Roman" w:cs="Times New Roman"/>
          <w:sz w:val="28"/>
          <w:szCs w:val="28"/>
          <w:lang w:val="kk-KZ"/>
        </w:rPr>
        <w:t>«жұмыс берушінің», «жұмыс беруші» деген сөздерден кейін «немесе жұмыскердің», «немесе жұмыскер» деген сөздермен толықтырылсын;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913E57E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25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200-баптың бірінші бөлігіндегі «еңбек инспекциясы жөніндегі жергілікті орган» деген сөздер «мемлекеттік еңбек инспекциясы»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деген сөздермен ауыстырылсын.</w:t>
      </w:r>
    </w:p>
    <w:p w14:paraId="2B57BFA8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060624D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«Халық денсаулығы және денсаулық сақтау жүйесі туралы»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2020 жылғы 7 шілдедегі Қазақстан Республикасының Кодексіне:</w:t>
      </w:r>
    </w:p>
    <w:p w14:paraId="6CA80EBE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7-бап мынадай мазмұндағы 98-1) тармақшамен толықтырылсын: </w:t>
      </w:r>
    </w:p>
    <w:p w14:paraId="064A8903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>98-1) өндірістік жарақаттың ауырлық дәрежесін айқындау қағидаларын бекітеді</w:t>
      </w:r>
      <w:r w:rsidRPr="00471F8D">
        <w:rPr>
          <w:rFonts w:ascii="Times New Roman" w:eastAsia="Calibri" w:hAnsi="Times New Roman" w:cs="Times New Roman"/>
          <w:sz w:val="28"/>
          <w:szCs w:val="28"/>
          <w:lang w:val="kk-KZ"/>
        </w:rPr>
        <w:t>;».</w:t>
      </w:r>
    </w:p>
    <w:p w14:paraId="7476E079" w14:textId="77777777" w:rsidR="00184109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F8E7E7E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2-бап. Осы Заң, осы Заң алғашқы ресми жарияланған күнінен кейін күнтізбелік алпыс күн өткен соң қолданысқа енгізілетін 1-баптың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>2-тармағы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), 8),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>0)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Pr="00471F8D">
        <w:rPr>
          <w:rFonts w:ascii="Times New Roman" w:hAnsi="Times New Roman" w:cs="Times New Roman"/>
          <w:color w:val="000000"/>
          <w:sz w:val="28"/>
          <w:szCs w:val="28"/>
          <w:lang w:val="kk-KZ"/>
        </w:rPr>
        <w:t>14) тармақшаларын қоспағанда, алғашқы ресми жарияланған күнінен кейін күнтізбелік он күн өткен соң қолданысқа енгізіледі.</w:t>
      </w:r>
    </w:p>
    <w:p w14:paraId="6897570D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0F37F2B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862483F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7A787F" w14:textId="77777777" w:rsidR="00184109" w:rsidRPr="00471F8D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E6D7148" w14:textId="77777777" w:rsidR="00184109" w:rsidRPr="00471F8D" w:rsidRDefault="00184109" w:rsidP="00184109">
      <w:pPr>
        <w:spacing w:after="0" w:line="240" w:lineRule="auto"/>
        <w:ind w:right="5243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14:paraId="479FCC7E" w14:textId="77777777" w:rsidR="00184109" w:rsidRPr="00A05D6C" w:rsidRDefault="00184109" w:rsidP="00184109">
      <w:pPr>
        <w:spacing w:after="0" w:line="240" w:lineRule="auto"/>
        <w:ind w:right="5243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1F8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Президенті</w:t>
      </w:r>
    </w:p>
    <w:p w14:paraId="5874E8FF" w14:textId="77777777" w:rsidR="00184109" w:rsidRPr="00E600F8" w:rsidRDefault="00184109" w:rsidP="00184109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80B4E6" w14:textId="5AD9B9DD" w:rsidR="001F0E98" w:rsidRPr="00184109" w:rsidRDefault="001F0E98" w:rsidP="00184109">
      <w:bookmarkStart w:id="0" w:name="_GoBack"/>
      <w:bookmarkEnd w:id="0"/>
    </w:p>
    <w:sectPr w:rsidR="001F0E98" w:rsidRPr="00184109" w:rsidSect="00A85D1B">
      <w:headerReference w:type="defaul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98F0F" w14:textId="77777777" w:rsidR="00A41DE6" w:rsidRDefault="00A41DE6" w:rsidP="006606F3">
      <w:pPr>
        <w:spacing w:after="0" w:line="240" w:lineRule="auto"/>
      </w:pPr>
      <w:r>
        <w:separator/>
      </w:r>
    </w:p>
  </w:endnote>
  <w:endnote w:type="continuationSeparator" w:id="0">
    <w:p w14:paraId="04D8B67A" w14:textId="77777777" w:rsidR="00A41DE6" w:rsidRDefault="00A41DE6" w:rsidP="0066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1E94" w14:textId="77777777" w:rsidR="00A41DE6" w:rsidRDefault="00A41DE6" w:rsidP="006606F3">
      <w:pPr>
        <w:spacing w:after="0" w:line="240" w:lineRule="auto"/>
      </w:pPr>
      <w:r>
        <w:separator/>
      </w:r>
    </w:p>
  </w:footnote>
  <w:footnote w:type="continuationSeparator" w:id="0">
    <w:p w14:paraId="446F2910" w14:textId="77777777" w:rsidR="00A41DE6" w:rsidRDefault="00A41DE6" w:rsidP="0066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9917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6D61CB1" w14:textId="273B59D5" w:rsidR="00B60778" w:rsidRPr="006D2528" w:rsidRDefault="00B60778">
        <w:pPr>
          <w:pStyle w:val="a4"/>
          <w:jc w:val="center"/>
          <w:rPr>
            <w:sz w:val="20"/>
          </w:rPr>
        </w:pPr>
        <w:r w:rsidRPr="006D2528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6D2528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6D2528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184109">
          <w:rPr>
            <w:rFonts w:ascii="Times New Roman" w:hAnsi="Times New Roman" w:cs="Times New Roman"/>
            <w:noProof/>
            <w:sz w:val="24"/>
            <w:szCs w:val="28"/>
          </w:rPr>
          <w:t>5</w:t>
        </w:r>
        <w:r w:rsidRPr="006D2528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3F178E50" w14:textId="77777777" w:rsidR="006606F3" w:rsidRDefault="006606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D"/>
    <w:rsid w:val="000100EE"/>
    <w:rsid w:val="000213A4"/>
    <w:rsid w:val="00022DC1"/>
    <w:rsid w:val="00024B00"/>
    <w:rsid w:val="00030EE7"/>
    <w:rsid w:val="00033791"/>
    <w:rsid w:val="00034C7F"/>
    <w:rsid w:val="00043EDF"/>
    <w:rsid w:val="00045250"/>
    <w:rsid w:val="00050FFE"/>
    <w:rsid w:val="000661E7"/>
    <w:rsid w:val="000771F4"/>
    <w:rsid w:val="00092CB4"/>
    <w:rsid w:val="00096EDB"/>
    <w:rsid w:val="000B22DA"/>
    <w:rsid w:val="000C233D"/>
    <w:rsid w:val="000C2C35"/>
    <w:rsid w:val="000C47B4"/>
    <w:rsid w:val="000C5DA0"/>
    <w:rsid w:val="000D2B75"/>
    <w:rsid w:val="000D2EBE"/>
    <w:rsid w:val="000D70D1"/>
    <w:rsid w:val="000E20E6"/>
    <w:rsid w:val="000E622C"/>
    <w:rsid w:val="000E63C5"/>
    <w:rsid w:val="00100376"/>
    <w:rsid w:val="00101F66"/>
    <w:rsid w:val="00103C4F"/>
    <w:rsid w:val="00111582"/>
    <w:rsid w:val="00121DE4"/>
    <w:rsid w:val="001255C7"/>
    <w:rsid w:val="001266C7"/>
    <w:rsid w:val="00132293"/>
    <w:rsid w:val="0013695B"/>
    <w:rsid w:val="00147564"/>
    <w:rsid w:val="001548B1"/>
    <w:rsid w:val="0016365C"/>
    <w:rsid w:val="00165754"/>
    <w:rsid w:val="0016798B"/>
    <w:rsid w:val="00173C2A"/>
    <w:rsid w:val="00174AA1"/>
    <w:rsid w:val="001765C9"/>
    <w:rsid w:val="00184109"/>
    <w:rsid w:val="00184A89"/>
    <w:rsid w:val="001867FF"/>
    <w:rsid w:val="0019112D"/>
    <w:rsid w:val="001935C7"/>
    <w:rsid w:val="0019412B"/>
    <w:rsid w:val="001A2784"/>
    <w:rsid w:val="001A7746"/>
    <w:rsid w:val="001D65D0"/>
    <w:rsid w:val="001E2303"/>
    <w:rsid w:val="001E498C"/>
    <w:rsid w:val="001F0E98"/>
    <w:rsid w:val="00201041"/>
    <w:rsid w:val="002427A8"/>
    <w:rsid w:val="00245276"/>
    <w:rsid w:val="00250368"/>
    <w:rsid w:val="00250548"/>
    <w:rsid w:val="00252455"/>
    <w:rsid w:val="00254B8F"/>
    <w:rsid w:val="002550DB"/>
    <w:rsid w:val="00263D1C"/>
    <w:rsid w:val="002657A1"/>
    <w:rsid w:val="00271380"/>
    <w:rsid w:val="00285D6B"/>
    <w:rsid w:val="00292613"/>
    <w:rsid w:val="002A0E63"/>
    <w:rsid w:val="002A2605"/>
    <w:rsid w:val="002A304C"/>
    <w:rsid w:val="002A3828"/>
    <w:rsid w:val="002A4CB1"/>
    <w:rsid w:val="002A67E4"/>
    <w:rsid w:val="002A6BF7"/>
    <w:rsid w:val="002B1628"/>
    <w:rsid w:val="002B2C93"/>
    <w:rsid w:val="002C1187"/>
    <w:rsid w:val="002C13B0"/>
    <w:rsid w:val="002C2DE3"/>
    <w:rsid w:val="002C582B"/>
    <w:rsid w:val="002D6C36"/>
    <w:rsid w:val="002E5514"/>
    <w:rsid w:val="002F3CEA"/>
    <w:rsid w:val="00303F56"/>
    <w:rsid w:val="00305D57"/>
    <w:rsid w:val="00306A4D"/>
    <w:rsid w:val="0031729C"/>
    <w:rsid w:val="00317315"/>
    <w:rsid w:val="003246B4"/>
    <w:rsid w:val="0032500F"/>
    <w:rsid w:val="003269B8"/>
    <w:rsid w:val="00333963"/>
    <w:rsid w:val="0033431C"/>
    <w:rsid w:val="00334CC9"/>
    <w:rsid w:val="003440FB"/>
    <w:rsid w:val="00344125"/>
    <w:rsid w:val="00347618"/>
    <w:rsid w:val="00352488"/>
    <w:rsid w:val="003653A0"/>
    <w:rsid w:val="0036578D"/>
    <w:rsid w:val="00370854"/>
    <w:rsid w:val="00384E60"/>
    <w:rsid w:val="0039242B"/>
    <w:rsid w:val="00393E20"/>
    <w:rsid w:val="003A3661"/>
    <w:rsid w:val="003A5493"/>
    <w:rsid w:val="003A5CE2"/>
    <w:rsid w:val="003B441A"/>
    <w:rsid w:val="003C166A"/>
    <w:rsid w:val="003D5A61"/>
    <w:rsid w:val="003E51D5"/>
    <w:rsid w:val="003E6463"/>
    <w:rsid w:val="003F29D2"/>
    <w:rsid w:val="00406138"/>
    <w:rsid w:val="004065BF"/>
    <w:rsid w:val="0042276C"/>
    <w:rsid w:val="00425C8D"/>
    <w:rsid w:val="00433B87"/>
    <w:rsid w:val="00434F9D"/>
    <w:rsid w:val="00436418"/>
    <w:rsid w:val="00441D31"/>
    <w:rsid w:val="004431EC"/>
    <w:rsid w:val="004477A9"/>
    <w:rsid w:val="0045042D"/>
    <w:rsid w:val="00452457"/>
    <w:rsid w:val="00452877"/>
    <w:rsid w:val="00453173"/>
    <w:rsid w:val="00455DF6"/>
    <w:rsid w:val="004561E8"/>
    <w:rsid w:val="00462AB4"/>
    <w:rsid w:val="00463971"/>
    <w:rsid w:val="004659B2"/>
    <w:rsid w:val="00471F8D"/>
    <w:rsid w:val="00480E98"/>
    <w:rsid w:val="00481E1A"/>
    <w:rsid w:val="004852FF"/>
    <w:rsid w:val="00487807"/>
    <w:rsid w:val="00490E10"/>
    <w:rsid w:val="00494BC7"/>
    <w:rsid w:val="004963EB"/>
    <w:rsid w:val="004B251A"/>
    <w:rsid w:val="004B5966"/>
    <w:rsid w:val="004D4104"/>
    <w:rsid w:val="004D5CFF"/>
    <w:rsid w:val="004E472F"/>
    <w:rsid w:val="004F0359"/>
    <w:rsid w:val="004F5903"/>
    <w:rsid w:val="00506CB4"/>
    <w:rsid w:val="005078FC"/>
    <w:rsid w:val="00511604"/>
    <w:rsid w:val="00520FBE"/>
    <w:rsid w:val="005211B9"/>
    <w:rsid w:val="00522B6A"/>
    <w:rsid w:val="005236BE"/>
    <w:rsid w:val="00524097"/>
    <w:rsid w:val="00526827"/>
    <w:rsid w:val="005270EC"/>
    <w:rsid w:val="0054233E"/>
    <w:rsid w:val="005440EC"/>
    <w:rsid w:val="00565157"/>
    <w:rsid w:val="005720EE"/>
    <w:rsid w:val="005728A1"/>
    <w:rsid w:val="00572FFD"/>
    <w:rsid w:val="005747E4"/>
    <w:rsid w:val="00577E1B"/>
    <w:rsid w:val="00593865"/>
    <w:rsid w:val="005B4706"/>
    <w:rsid w:val="005B65D3"/>
    <w:rsid w:val="005C1B65"/>
    <w:rsid w:val="005C30F0"/>
    <w:rsid w:val="005C4C6F"/>
    <w:rsid w:val="005C7EDD"/>
    <w:rsid w:val="005D11BD"/>
    <w:rsid w:val="005D1740"/>
    <w:rsid w:val="005F15A2"/>
    <w:rsid w:val="005F4763"/>
    <w:rsid w:val="005F5056"/>
    <w:rsid w:val="00610283"/>
    <w:rsid w:val="006116E1"/>
    <w:rsid w:val="00612D87"/>
    <w:rsid w:val="00613D4B"/>
    <w:rsid w:val="0061460F"/>
    <w:rsid w:val="006174B2"/>
    <w:rsid w:val="00617B73"/>
    <w:rsid w:val="00622DDC"/>
    <w:rsid w:val="006313FC"/>
    <w:rsid w:val="006315FD"/>
    <w:rsid w:val="00635C89"/>
    <w:rsid w:val="0064364C"/>
    <w:rsid w:val="006463BB"/>
    <w:rsid w:val="00646515"/>
    <w:rsid w:val="006471A6"/>
    <w:rsid w:val="00647D99"/>
    <w:rsid w:val="00656056"/>
    <w:rsid w:val="0065667A"/>
    <w:rsid w:val="006606F3"/>
    <w:rsid w:val="00667F69"/>
    <w:rsid w:val="00670048"/>
    <w:rsid w:val="00682962"/>
    <w:rsid w:val="006844B6"/>
    <w:rsid w:val="00684B0B"/>
    <w:rsid w:val="006864F5"/>
    <w:rsid w:val="006873FA"/>
    <w:rsid w:val="006A00BD"/>
    <w:rsid w:val="006A5679"/>
    <w:rsid w:val="006A6C80"/>
    <w:rsid w:val="006B4D63"/>
    <w:rsid w:val="006B63D3"/>
    <w:rsid w:val="006D2528"/>
    <w:rsid w:val="006D3144"/>
    <w:rsid w:val="006D31B9"/>
    <w:rsid w:val="006D66C4"/>
    <w:rsid w:val="006D7D8F"/>
    <w:rsid w:val="006E207E"/>
    <w:rsid w:val="006E6211"/>
    <w:rsid w:val="006F0808"/>
    <w:rsid w:val="006F0A5E"/>
    <w:rsid w:val="006F5A93"/>
    <w:rsid w:val="00726339"/>
    <w:rsid w:val="0073726B"/>
    <w:rsid w:val="00740F32"/>
    <w:rsid w:val="00742A62"/>
    <w:rsid w:val="00744592"/>
    <w:rsid w:val="00772415"/>
    <w:rsid w:val="00776120"/>
    <w:rsid w:val="00781B27"/>
    <w:rsid w:val="007854C9"/>
    <w:rsid w:val="007903F7"/>
    <w:rsid w:val="00793F0C"/>
    <w:rsid w:val="007C1F3E"/>
    <w:rsid w:val="007D00BA"/>
    <w:rsid w:val="007D2DD4"/>
    <w:rsid w:val="007D4054"/>
    <w:rsid w:val="007D6BF6"/>
    <w:rsid w:val="007E25E9"/>
    <w:rsid w:val="007F1B5C"/>
    <w:rsid w:val="007F1EE5"/>
    <w:rsid w:val="00803B0D"/>
    <w:rsid w:val="008061AA"/>
    <w:rsid w:val="0081326D"/>
    <w:rsid w:val="00814BE2"/>
    <w:rsid w:val="008159EA"/>
    <w:rsid w:val="0083095F"/>
    <w:rsid w:val="008309E4"/>
    <w:rsid w:val="008334DE"/>
    <w:rsid w:val="00834BA2"/>
    <w:rsid w:val="00835D3E"/>
    <w:rsid w:val="008549C9"/>
    <w:rsid w:val="00862C4E"/>
    <w:rsid w:val="00872015"/>
    <w:rsid w:val="00873ACE"/>
    <w:rsid w:val="00882181"/>
    <w:rsid w:val="00893808"/>
    <w:rsid w:val="008962F9"/>
    <w:rsid w:val="008A50EA"/>
    <w:rsid w:val="008B2AE3"/>
    <w:rsid w:val="008B6DBD"/>
    <w:rsid w:val="008C2B3E"/>
    <w:rsid w:val="008C4664"/>
    <w:rsid w:val="008D3888"/>
    <w:rsid w:val="008D4203"/>
    <w:rsid w:val="008D70B9"/>
    <w:rsid w:val="008D7125"/>
    <w:rsid w:val="008F10DE"/>
    <w:rsid w:val="008F1D83"/>
    <w:rsid w:val="008F5A30"/>
    <w:rsid w:val="008F69EB"/>
    <w:rsid w:val="00910467"/>
    <w:rsid w:val="009114FE"/>
    <w:rsid w:val="009202AB"/>
    <w:rsid w:val="00920B76"/>
    <w:rsid w:val="00922E75"/>
    <w:rsid w:val="009253AE"/>
    <w:rsid w:val="00931A1C"/>
    <w:rsid w:val="00952D49"/>
    <w:rsid w:val="009548DE"/>
    <w:rsid w:val="009622A4"/>
    <w:rsid w:val="00966250"/>
    <w:rsid w:val="00981BEA"/>
    <w:rsid w:val="00982E2F"/>
    <w:rsid w:val="009841D9"/>
    <w:rsid w:val="00987236"/>
    <w:rsid w:val="00990888"/>
    <w:rsid w:val="00990EA8"/>
    <w:rsid w:val="009925F5"/>
    <w:rsid w:val="00994ED5"/>
    <w:rsid w:val="0099786D"/>
    <w:rsid w:val="009A34E1"/>
    <w:rsid w:val="009A3ED4"/>
    <w:rsid w:val="009C7F3C"/>
    <w:rsid w:val="009D4B1D"/>
    <w:rsid w:val="009E4DF5"/>
    <w:rsid w:val="009F6E7B"/>
    <w:rsid w:val="009F7291"/>
    <w:rsid w:val="00A00DCF"/>
    <w:rsid w:val="00A0290C"/>
    <w:rsid w:val="00A05D6C"/>
    <w:rsid w:val="00A11261"/>
    <w:rsid w:val="00A117DB"/>
    <w:rsid w:val="00A11833"/>
    <w:rsid w:val="00A2251E"/>
    <w:rsid w:val="00A35705"/>
    <w:rsid w:val="00A370FA"/>
    <w:rsid w:val="00A411BC"/>
    <w:rsid w:val="00A41DE6"/>
    <w:rsid w:val="00A43C1E"/>
    <w:rsid w:val="00A43FF9"/>
    <w:rsid w:val="00A45205"/>
    <w:rsid w:val="00A55322"/>
    <w:rsid w:val="00A569E9"/>
    <w:rsid w:val="00A63095"/>
    <w:rsid w:val="00A72AB6"/>
    <w:rsid w:val="00A80B27"/>
    <w:rsid w:val="00A848DE"/>
    <w:rsid w:val="00A85D1B"/>
    <w:rsid w:val="00AA0521"/>
    <w:rsid w:val="00AA0F5A"/>
    <w:rsid w:val="00AA2161"/>
    <w:rsid w:val="00AA69D1"/>
    <w:rsid w:val="00AB4AA5"/>
    <w:rsid w:val="00AC7E7A"/>
    <w:rsid w:val="00AD063B"/>
    <w:rsid w:val="00AD0781"/>
    <w:rsid w:val="00AD13D1"/>
    <w:rsid w:val="00AE158C"/>
    <w:rsid w:val="00AE1EB7"/>
    <w:rsid w:val="00AE4F6A"/>
    <w:rsid w:val="00AF235D"/>
    <w:rsid w:val="00AF3201"/>
    <w:rsid w:val="00AF5A51"/>
    <w:rsid w:val="00AF79F9"/>
    <w:rsid w:val="00B05E6B"/>
    <w:rsid w:val="00B17E80"/>
    <w:rsid w:val="00B26E80"/>
    <w:rsid w:val="00B3710E"/>
    <w:rsid w:val="00B37131"/>
    <w:rsid w:val="00B421FF"/>
    <w:rsid w:val="00B44D19"/>
    <w:rsid w:val="00B52BC9"/>
    <w:rsid w:val="00B534F8"/>
    <w:rsid w:val="00B57AA3"/>
    <w:rsid w:val="00B60778"/>
    <w:rsid w:val="00B676DB"/>
    <w:rsid w:val="00B71494"/>
    <w:rsid w:val="00B76A55"/>
    <w:rsid w:val="00B868A2"/>
    <w:rsid w:val="00B86CE9"/>
    <w:rsid w:val="00B928A1"/>
    <w:rsid w:val="00BA13EF"/>
    <w:rsid w:val="00BA2163"/>
    <w:rsid w:val="00BA40AA"/>
    <w:rsid w:val="00BA4C93"/>
    <w:rsid w:val="00BA54C3"/>
    <w:rsid w:val="00BA730D"/>
    <w:rsid w:val="00BB3BB8"/>
    <w:rsid w:val="00BC4C2B"/>
    <w:rsid w:val="00BC550B"/>
    <w:rsid w:val="00BC5C9E"/>
    <w:rsid w:val="00BC7F47"/>
    <w:rsid w:val="00BD433B"/>
    <w:rsid w:val="00BD4C9C"/>
    <w:rsid w:val="00BF550A"/>
    <w:rsid w:val="00BF5F04"/>
    <w:rsid w:val="00C06DE3"/>
    <w:rsid w:val="00C11771"/>
    <w:rsid w:val="00C11C36"/>
    <w:rsid w:val="00C12B48"/>
    <w:rsid w:val="00C13A60"/>
    <w:rsid w:val="00C15441"/>
    <w:rsid w:val="00C24AB0"/>
    <w:rsid w:val="00C536C0"/>
    <w:rsid w:val="00C5474F"/>
    <w:rsid w:val="00C7378F"/>
    <w:rsid w:val="00C764BD"/>
    <w:rsid w:val="00C83D46"/>
    <w:rsid w:val="00C9343D"/>
    <w:rsid w:val="00C95C0A"/>
    <w:rsid w:val="00CA1719"/>
    <w:rsid w:val="00CA2FDF"/>
    <w:rsid w:val="00CA438E"/>
    <w:rsid w:val="00CB399B"/>
    <w:rsid w:val="00CB3E06"/>
    <w:rsid w:val="00CC2730"/>
    <w:rsid w:val="00CC2C89"/>
    <w:rsid w:val="00CC54D8"/>
    <w:rsid w:val="00CD125B"/>
    <w:rsid w:val="00CE25BB"/>
    <w:rsid w:val="00CE6F2D"/>
    <w:rsid w:val="00CF0AA3"/>
    <w:rsid w:val="00CF1981"/>
    <w:rsid w:val="00CF1FC9"/>
    <w:rsid w:val="00D05BB3"/>
    <w:rsid w:val="00D108FB"/>
    <w:rsid w:val="00D10E97"/>
    <w:rsid w:val="00D11D50"/>
    <w:rsid w:val="00D21C17"/>
    <w:rsid w:val="00D2210F"/>
    <w:rsid w:val="00D319E1"/>
    <w:rsid w:val="00D341D4"/>
    <w:rsid w:val="00D35540"/>
    <w:rsid w:val="00D41477"/>
    <w:rsid w:val="00D4247E"/>
    <w:rsid w:val="00D45CE5"/>
    <w:rsid w:val="00D51D5B"/>
    <w:rsid w:val="00D64597"/>
    <w:rsid w:val="00D6575E"/>
    <w:rsid w:val="00D76175"/>
    <w:rsid w:val="00D91EEF"/>
    <w:rsid w:val="00DA0104"/>
    <w:rsid w:val="00DA06A7"/>
    <w:rsid w:val="00DA68AA"/>
    <w:rsid w:val="00DC0D9A"/>
    <w:rsid w:val="00DC2135"/>
    <w:rsid w:val="00DC6F60"/>
    <w:rsid w:val="00DD4C53"/>
    <w:rsid w:val="00DF207B"/>
    <w:rsid w:val="00DF23D3"/>
    <w:rsid w:val="00DF5014"/>
    <w:rsid w:val="00E12598"/>
    <w:rsid w:val="00E12C22"/>
    <w:rsid w:val="00E135B5"/>
    <w:rsid w:val="00E258B5"/>
    <w:rsid w:val="00E30963"/>
    <w:rsid w:val="00E37551"/>
    <w:rsid w:val="00E37B0D"/>
    <w:rsid w:val="00E451E8"/>
    <w:rsid w:val="00E600F8"/>
    <w:rsid w:val="00E627AA"/>
    <w:rsid w:val="00E63E0B"/>
    <w:rsid w:val="00E7620E"/>
    <w:rsid w:val="00E86BB7"/>
    <w:rsid w:val="00E87ABF"/>
    <w:rsid w:val="00E908F1"/>
    <w:rsid w:val="00E93149"/>
    <w:rsid w:val="00EA5B2E"/>
    <w:rsid w:val="00EB755A"/>
    <w:rsid w:val="00EC33BA"/>
    <w:rsid w:val="00EC4285"/>
    <w:rsid w:val="00ED25C4"/>
    <w:rsid w:val="00ED2F98"/>
    <w:rsid w:val="00ED6EFB"/>
    <w:rsid w:val="00EE5006"/>
    <w:rsid w:val="00EF1C47"/>
    <w:rsid w:val="00EF69F9"/>
    <w:rsid w:val="00F00AF2"/>
    <w:rsid w:val="00F02350"/>
    <w:rsid w:val="00F030ED"/>
    <w:rsid w:val="00F07A34"/>
    <w:rsid w:val="00F11825"/>
    <w:rsid w:val="00F16823"/>
    <w:rsid w:val="00F2212C"/>
    <w:rsid w:val="00F2493F"/>
    <w:rsid w:val="00F41096"/>
    <w:rsid w:val="00F64A6B"/>
    <w:rsid w:val="00F650D6"/>
    <w:rsid w:val="00F67170"/>
    <w:rsid w:val="00F679B0"/>
    <w:rsid w:val="00F7263E"/>
    <w:rsid w:val="00F75B34"/>
    <w:rsid w:val="00F76B35"/>
    <w:rsid w:val="00F84306"/>
    <w:rsid w:val="00F91563"/>
    <w:rsid w:val="00FA1C2D"/>
    <w:rsid w:val="00FB1959"/>
    <w:rsid w:val="00FB4D10"/>
    <w:rsid w:val="00FC4CE1"/>
    <w:rsid w:val="00FD2A52"/>
    <w:rsid w:val="00FE489B"/>
    <w:rsid w:val="00FF1F1A"/>
    <w:rsid w:val="00FF2403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99CA"/>
  <w15:chartTrackingRefBased/>
  <w15:docId w15:val="{24EFFB6C-941C-495B-8D90-909D342C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2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6F3"/>
  </w:style>
  <w:style w:type="paragraph" w:styleId="a6">
    <w:name w:val="footer"/>
    <w:basedOn w:val="a"/>
    <w:link w:val="a7"/>
    <w:uiPriority w:val="99"/>
    <w:unhideWhenUsed/>
    <w:rsid w:val="0066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6F3"/>
  </w:style>
  <w:style w:type="paragraph" w:styleId="a8">
    <w:name w:val="Balloon Text"/>
    <w:basedOn w:val="a"/>
    <w:link w:val="a9"/>
    <w:uiPriority w:val="99"/>
    <w:semiHidden/>
    <w:unhideWhenUsed/>
    <w:rsid w:val="006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06F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96E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3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C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3210-F512-4460-A794-63B82DB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Жумабекова Гульсара</dc:creator>
  <cp:keywords/>
  <dc:description/>
  <cp:lastModifiedBy>Абдрахманов Багдат</cp:lastModifiedBy>
  <cp:revision>16</cp:revision>
  <cp:lastPrinted>2022-05-27T05:28:00Z</cp:lastPrinted>
  <dcterms:created xsi:type="dcterms:W3CDTF">2024-01-16T04:17:00Z</dcterms:created>
  <dcterms:modified xsi:type="dcterms:W3CDTF">2024-02-16T03:15:00Z</dcterms:modified>
</cp:coreProperties>
</file>