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BE2DB" w14:textId="04991CDB" w:rsidR="000967BA" w:rsidRDefault="000967BA" w:rsidP="000967BA">
      <w:pPr>
        <w:jc w:val="right"/>
        <w:rPr>
          <w:lang w:val="kk-KZ"/>
        </w:rPr>
      </w:pPr>
      <w:bookmarkStart w:id="0" w:name="_GoBack"/>
      <w:bookmarkEnd w:id="0"/>
    </w:p>
    <w:p w14:paraId="4923DDE0" w14:textId="77777777" w:rsidR="000967BA" w:rsidRPr="000967BA" w:rsidRDefault="000967BA" w:rsidP="000967BA">
      <w:pPr>
        <w:jc w:val="right"/>
        <w:rPr>
          <w:lang w:val="kk-KZ"/>
        </w:rPr>
      </w:pPr>
    </w:p>
    <w:p w14:paraId="31331B0F" w14:textId="14FD5F40" w:rsidR="00506F83" w:rsidRDefault="00B0137C" w:rsidP="000C00DC">
      <w:pPr>
        <w:jc w:val="center"/>
        <w:rPr>
          <w:b/>
          <w:lang w:val="kk-KZ"/>
        </w:rPr>
      </w:pPr>
      <w:r w:rsidRPr="0012352C">
        <w:rPr>
          <w:b/>
          <w:lang w:val="kk-KZ"/>
        </w:rPr>
        <w:t>«</w:t>
      </w:r>
      <w:r w:rsidR="001208DC" w:rsidRPr="0012352C">
        <w:rPr>
          <w:b/>
          <w:lang w:val="kk-KZ"/>
        </w:rPr>
        <w:t xml:space="preserve">Қазақстан Республикасының кейбір заңнамалық актілеріне </w:t>
      </w:r>
      <w:r w:rsidR="000C00DC" w:rsidRPr="0012352C">
        <w:rPr>
          <w:b/>
          <w:lang w:val="kk-KZ"/>
        </w:rPr>
        <w:t>қ</w:t>
      </w:r>
      <w:r w:rsidR="00FF355C" w:rsidRPr="0012352C">
        <w:rPr>
          <w:b/>
          <w:lang w:val="kk-KZ"/>
        </w:rPr>
        <w:t xml:space="preserve">ауіпсіз еңбек жағдайларын жетілдіру және </w:t>
      </w:r>
    </w:p>
    <w:p w14:paraId="06918156" w14:textId="10A1E7B1" w:rsidR="008C0C8C" w:rsidRPr="0012352C" w:rsidRDefault="00F56CC1" w:rsidP="000C00DC">
      <w:pPr>
        <w:jc w:val="center"/>
        <w:rPr>
          <w:b/>
          <w:lang w:val="kk-KZ"/>
        </w:rPr>
      </w:pPr>
      <w:r w:rsidRPr="0012352C">
        <w:rPr>
          <w:b/>
          <w:lang w:val="kk-KZ"/>
        </w:rPr>
        <w:t xml:space="preserve">жұмыскерлердің </w:t>
      </w:r>
      <w:r w:rsidR="00FF355C" w:rsidRPr="0012352C">
        <w:rPr>
          <w:b/>
          <w:lang w:val="kk-KZ"/>
        </w:rPr>
        <w:t xml:space="preserve">еңбек құқықтарын қорғау мәселелері бойынша </w:t>
      </w:r>
      <w:r w:rsidR="000C00DC" w:rsidRPr="0012352C">
        <w:rPr>
          <w:b/>
          <w:lang w:val="kk-KZ"/>
        </w:rPr>
        <w:t>өзгерістер мен толықтырулар енгізу</w:t>
      </w:r>
      <w:r w:rsidR="00042725" w:rsidRPr="0012352C">
        <w:rPr>
          <w:b/>
          <w:lang w:val="kk-KZ"/>
        </w:rPr>
        <w:t xml:space="preserve"> туралы</w:t>
      </w:r>
      <w:r w:rsidR="000C00DC" w:rsidRPr="0012352C">
        <w:rPr>
          <w:b/>
          <w:lang w:val="kk-KZ"/>
        </w:rPr>
        <w:t xml:space="preserve">» </w:t>
      </w:r>
    </w:p>
    <w:p w14:paraId="3AE7F275" w14:textId="2149E050" w:rsidR="00F03180" w:rsidRPr="0012352C" w:rsidRDefault="000C00DC" w:rsidP="008C0C8C">
      <w:pPr>
        <w:jc w:val="center"/>
        <w:rPr>
          <w:b/>
          <w:lang w:val="kk-KZ"/>
        </w:rPr>
      </w:pPr>
      <w:r w:rsidRPr="0012352C">
        <w:rPr>
          <w:b/>
          <w:lang w:val="kk-KZ"/>
        </w:rPr>
        <w:t xml:space="preserve"> </w:t>
      </w:r>
      <w:r w:rsidR="00B0137C" w:rsidRPr="0012352C">
        <w:rPr>
          <w:b/>
          <w:lang w:val="kk-KZ"/>
        </w:rPr>
        <w:t>Қазақс</w:t>
      </w:r>
      <w:r w:rsidR="008C0C8C" w:rsidRPr="0012352C">
        <w:rPr>
          <w:b/>
          <w:lang w:val="kk-KZ"/>
        </w:rPr>
        <w:t>тан Республикасы Заңының</w:t>
      </w:r>
      <w:r w:rsidRPr="0012352C">
        <w:rPr>
          <w:b/>
          <w:lang w:val="kk-KZ"/>
        </w:rPr>
        <w:t xml:space="preserve"> жобасы </w:t>
      </w:r>
      <w:r w:rsidR="00CE1AF5">
        <w:rPr>
          <w:b/>
          <w:lang w:val="kk-KZ"/>
        </w:rPr>
        <w:t>бойынша</w:t>
      </w:r>
      <w:r w:rsidR="00D561D9" w:rsidRPr="0012352C">
        <w:rPr>
          <w:b/>
          <w:lang w:val="kk-KZ"/>
        </w:rPr>
        <w:t xml:space="preserve"> </w:t>
      </w:r>
    </w:p>
    <w:p w14:paraId="407AD984" w14:textId="424C485F" w:rsidR="00B0137C" w:rsidRPr="0012352C" w:rsidRDefault="008225B3" w:rsidP="00FF355C">
      <w:pPr>
        <w:jc w:val="center"/>
        <w:rPr>
          <w:b/>
          <w:lang w:val="kk-KZ"/>
        </w:rPr>
      </w:pPr>
      <w:r w:rsidRPr="0012352C">
        <w:rPr>
          <w:b/>
          <w:lang w:val="kk-KZ"/>
        </w:rPr>
        <w:t>САЛЫСТЫРМА</w:t>
      </w:r>
      <w:r w:rsidR="00B0137C" w:rsidRPr="0012352C">
        <w:rPr>
          <w:b/>
          <w:lang w:val="kk-KZ"/>
        </w:rPr>
        <w:t xml:space="preserve"> КЕСТЕ</w:t>
      </w:r>
    </w:p>
    <w:p w14:paraId="744CE292" w14:textId="77777777" w:rsidR="000C00DC" w:rsidRPr="0012352C" w:rsidRDefault="000C00DC" w:rsidP="00FF355C">
      <w:pPr>
        <w:jc w:val="center"/>
        <w:rPr>
          <w:b/>
          <w:lang w:val="kk-KZ"/>
        </w:rPr>
      </w:pPr>
    </w:p>
    <w:tbl>
      <w:tblPr>
        <w:tblStyle w:val="10"/>
        <w:tblW w:w="146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843"/>
        <w:gridCol w:w="2835"/>
        <w:gridCol w:w="3969"/>
        <w:gridCol w:w="5244"/>
        <w:gridCol w:w="8"/>
      </w:tblGrid>
      <w:tr w:rsidR="005F185A" w:rsidRPr="0012352C" w14:paraId="26953878" w14:textId="77777777" w:rsidTr="004627AD">
        <w:trPr>
          <w:gridAfter w:val="1"/>
          <w:wAfter w:w="8" w:type="dxa"/>
        </w:trPr>
        <w:tc>
          <w:tcPr>
            <w:tcW w:w="709" w:type="dxa"/>
            <w:vAlign w:val="center"/>
          </w:tcPr>
          <w:p w14:paraId="0CE2A8FF" w14:textId="35CACB88" w:rsidR="004627AD" w:rsidRDefault="004627AD" w:rsidP="006E0054">
            <w:pPr>
              <w:jc w:val="center"/>
              <w:rPr>
                <w:b/>
              </w:rPr>
            </w:pPr>
            <w:r>
              <w:rPr>
                <w:b/>
                <w:lang w:val="kk-KZ"/>
              </w:rPr>
              <w:t>Рет</w:t>
            </w:r>
          </w:p>
          <w:p w14:paraId="6F4D527C" w14:textId="23805251" w:rsidR="005F185A" w:rsidRPr="0012352C" w:rsidRDefault="005F185A" w:rsidP="006E0054">
            <w:pPr>
              <w:jc w:val="center"/>
              <w:rPr>
                <w:b/>
              </w:rPr>
            </w:pPr>
            <w:r w:rsidRPr="0012352C">
              <w:rPr>
                <w:b/>
              </w:rPr>
              <w:t>№</w:t>
            </w:r>
          </w:p>
          <w:p w14:paraId="0462530A" w14:textId="1532EB9A" w:rsidR="005F185A" w:rsidRPr="004627AD" w:rsidRDefault="005F185A" w:rsidP="006E0054">
            <w:pPr>
              <w:jc w:val="center"/>
              <w:rPr>
                <w:b/>
                <w:lang w:val="kk-KZ"/>
              </w:rPr>
            </w:pPr>
          </w:p>
        </w:tc>
        <w:tc>
          <w:tcPr>
            <w:tcW w:w="1843" w:type="dxa"/>
            <w:vAlign w:val="center"/>
          </w:tcPr>
          <w:p w14:paraId="1A8774F1" w14:textId="2A1DA61A" w:rsidR="004627AD" w:rsidRDefault="004627AD" w:rsidP="004627AD">
            <w:pPr>
              <w:jc w:val="center"/>
              <w:rPr>
                <w:b/>
                <w:lang w:val="kk-KZ"/>
              </w:rPr>
            </w:pPr>
            <w:r>
              <w:rPr>
                <w:b/>
                <w:lang w:val="kk-KZ"/>
              </w:rPr>
              <w:t>Н</w:t>
            </w:r>
            <w:r w:rsidRPr="0012352C">
              <w:rPr>
                <w:b/>
                <w:lang w:val="kk-KZ"/>
              </w:rPr>
              <w:t>ормативтік</w:t>
            </w:r>
          </w:p>
          <w:p w14:paraId="014E29F3" w14:textId="52FF0F81" w:rsidR="005F185A" w:rsidRPr="0012352C" w:rsidRDefault="004627AD" w:rsidP="004627AD">
            <w:pPr>
              <w:jc w:val="center"/>
              <w:rPr>
                <w:b/>
              </w:rPr>
            </w:pPr>
            <w:r>
              <w:rPr>
                <w:b/>
                <w:lang w:val="kk-KZ"/>
              </w:rPr>
              <w:t>қ</w:t>
            </w:r>
            <w:r w:rsidR="00A02106" w:rsidRPr="0012352C">
              <w:rPr>
                <w:b/>
                <w:lang w:val="kk-KZ"/>
              </w:rPr>
              <w:t>ұқықтық актінің</w:t>
            </w:r>
            <w:r w:rsidR="000A4D24" w:rsidRPr="0012352C">
              <w:rPr>
                <w:b/>
                <w:lang w:val="kk-KZ"/>
              </w:rPr>
              <w:t xml:space="preserve"> құрылымы</w:t>
            </w:r>
          </w:p>
        </w:tc>
        <w:tc>
          <w:tcPr>
            <w:tcW w:w="2835" w:type="dxa"/>
            <w:vAlign w:val="center"/>
          </w:tcPr>
          <w:p w14:paraId="2EAC06CD" w14:textId="5647778F" w:rsidR="005F185A" w:rsidRPr="0012352C" w:rsidRDefault="00B533C3" w:rsidP="006E0054">
            <w:pPr>
              <w:jc w:val="center"/>
              <w:rPr>
                <w:b/>
                <w:lang w:val="kk-KZ"/>
              </w:rPr>
            </w:pPr>
            <w:r w:rsidRPr="0012352C">
              <w:rPr>
                <w:b/>
                <w:lang w:val="kk-KZ"/>
              </w:rPr>
              <w:t>Баптардың қолданыстағы редакциясы</w:t>
            </w:r>
          </w:p>
        </w:tc>
        <w:tc>
          <w:tcPr>
            <w:tcW w:w="3969" w:type="dxa"/>
            <w:vAlign w:val="center"/>
          </w:tcPr>
          <w:p w14:paraId="188DB0CE" w14:textId="6841ED0E" w:rsidR="005F185A" w:rsidRPr="0012352C" w:rsidRDefault="00B533C3" w:rsidP="006E0054">
            <w:pPr>
              <w:jc w:val="center"/>
              <w:rPr>
                <w:b/>
                <w:lang w:val="kk-KZ"/>
              </w:rPr>
            </w:pPr>
            <w:r w:rsidRPr="0012352C">
              <w:rPr>
                <w:b/>
                <w:lang w:val="kk-KZ"/>
              </w:rPr>
              <w:t>Ұсынылатын өзгерістер мен толықтырулар</w:t>
            </w:r>
          </w:p>
        </w:tc>
        <w:tc>
          <w:tcPr>
            <w:tcW w:w="5244" w:type="dxa"/>
            <w:vAlign w:val="center"/>
          </w:tcPr>
          <w:p w14:paraId="0EC49502" w14:textId="1AE5B7EA" w:rsidR="005F185A" w:rsidRPr="0012352C" w:rsidRDefault="00B533C3" w:rsidP="006E0054">
            <w:pPr>
              <w:jc w:val="center"/>
              <w:rPr>
                <w:b/>
              </w:rPr>
            </w:pPr>
            <w:r w:rsidRPr="0012352C">
              <w:rPr>
                <w:b/>
              </w:rPr>
              <w:t>Негіздеме</w:t>
            </w:r>
          </w:p>
        </w:tc>
      </w:tr>
      <w:tr w:rsidR="005F185A" w:rsidRPr="0012352C" w14:paraId="52666E2E" w14:textId="77777777" w:rsidTr="004627AD">
        <w:trPr>
          <w:gridAfter w:val="1"/>
          <w:wAfter w:w="8" w:type="dxa"/>
        </w:trPr>
        <w:tc>
          <w:tcPr>
            <w:tcW w:w="709" w:type="dxa"/>
          </w:tcPr>
          <w:p w14:paraId="45A42168" w14:textId="77777777" w:rsidR="005F185A" w:rsidRPr="0012352C" w:rsidRDefault="005F185A">
            <w:pPr>
              <w:jc w:val="center"/>
              <w:rPr>
                <w:b/>
              </w:rPr>
            </w:pPr>
            <w:r w:rsidRPr="0012352C">
              <w:rPr>
                <w:b/>
              </w:rPr>
              <w:t>1</w:t>
            </w:r>
          </w:p>
        </w:tc>
        <w:tc>
          <w:tcPr>
            <w:tcW w:w="1843" w:type="dxa"/>
          </w:tcPr>
          <w:p w14:paraId="44A271C1" w14:textId="77777777" w:rsidR="005F185A" w:rsidRPr="0012352C" w:rsidRDefault="005F185A">
            <w:pPr>
              <w:jc w:val="center"/>
              <w:rPr>
                <w:b/>
              </w:rPr>
            </w:pPr>
            <w:r w:rsidRPr="0012352C">
              <w:rPr>
                <w:b/>
              </w:rPr>
              <w:t>2</w:t>
            </w:r>
          </w:p>
        </w:tc>
        <w:tc>
          <w:tcPr>
            <w:tcW w:w="2835" w:type="dxa"/>
          </w:tcPr>
          <w:p w14:paraId="26F2C88A" w14:textId="77777777" w:rsidR="005F185A" w:rsidRPr="0012352C" w:rsidRDefault="005F185A">
            <w:pPr>
              <w:jc w:val="center"/>
              <w:rPr>
                <w:b/>
              </w:rPr>
            </w:pPr>
            <w:r w:rsidRPr="0012352C">
              <w:rPr>
                <w:b/>
              </w:rPr>
              <w:t>3</w:t>
            </w:r>
          </w:p>
        </w:tc>
        <w:tc>
          <w:tcPr>
            <w:tcW w:w="3969" w:type="dxa"/>
          </w:tcPr>
          <w:p w14:paraId="4B041E4A" w14:textId="77777777" w:rsidR="005F185A" w:rsidRPr="0012352C" w:rsidRDefault="005F185A">
            <w:pPr>
              <w:jc w:val="center"/>
              <w:rPr>
                <w:b/>
              </w:rPr>
            </w:pPr>
            <w:r w:rsidRPr="0012352C">
              <w:rPr>
                <w:b/>
              </w:rPr>
              <w:t>4</w:t>
            </w:r>
          </w:p>
        </w:tc>
        <w:tc>
          <w:tcPr>
            <w:tcW w:w="5244" w:type="dxa"/>
          </w:tcPr>
          <w:p w14:paraId="780AD3A6" w14:textId="77777777" w:rsidR="005F185A" w:rsidRPr="0012352C" w:rsidRDefault="005F185A">
            <w:pPr>
              <w:jc w:val="center"/>
              <w:rPr>
                <w:b/>
              </w:rPr>
            </w:pPr>
            <w:r w:rsidRPr="0012352C">
              <w:rPr>
                <w:b/>
              </w:rPr>
              <w:t>5</w:t>
            </w:r>
          </w:p>
        </w:tc>
      </w:tr>
      <w:tr w:rsidR="006B5D86" w:rsidRPr="0012352C" w14:paraId="4ABE3350" w14:textId="77777777" w:rsidTr="004627AD">
        <w:tc>
          <w:tcPr>
            <w:tcW w:w="14608" w:type="dxa"/>
            <w:gridSpan w:val="6"/>
          </w:tcPr>
          <w:p w14:paraId="3E9DC3B0" w14:textId="77777777" w:rsidR="000F5026" w:rsidRPr="00506F83" w:rsidRDefault="000F5026" w:rsidP="006B5D86">
            <w:pPr>
              <w:jc w:val="center"/>
              <w:rPr>
                <w:b/>
                <w:sz w:val="10"/>
                <w:szCs w:val="10"/>
              </w:rPr>
            </w:pPr>
          </w:p>
          <w:p w14:paraId="1AA678E9" w14:textId="77777777" w:rsidR="006B5D86" w:rsidRPr="0012352C" w:rsidRDefault="00B533C3" w:rsidP="0024454C">
            <w:pPr>
              <w:jc w:val="center"/>
              <w:rPr>
                <w:b/>
                <w:lang w:val="kk-KZ"/>
              </w:rPr>
            </w:pPr>
            <w:r w:rsidRPr="0012352C">
              <w:rPr>
                <w:b/>
                <w:lang w:val="kk-KZ"/>
              </w:rPr>
              <w:t>Қазақст</w:t>
            </w:r>
            <w:r w:rsidR="006E6F77" w:rsidRPr="0012352C">
              <w:rPr>
                <w:b/>
                <w:lang w:val="kk-KZ"/>
              </w:rPr>
              <w:t>ан Республикасының Кәсіпкерлік К</w:t>
            </w:r>
            <w:r w:rsidRPr="0012352C">
              <w:rPr>
                <w:b/>
                <w:lang w:val="kk-KZ"/>
              </w:rPr>
              <w:t>одексі</w:t>
            </w:r>
          </w:p>
          <w:p w14:paraId="67B5F67E" w14:textId="769704F7" w:rsidR="00F43F7B" w:rsidRPr="00506F83" w:rsidRDefault="00F43F7B" w:rsidP="0024454C">
            <w:pPr>
              <w:jc w:val="center"/>
              <w:rPr>
                <w:b/>
                <w:sz w:val="10"/>
                <w:szCs w:val="10"/>
                <w:lang w:val="kk-KZ"/>
              </w:rPr>
            </w:pPr>
          </w:p>
        </w:tc>
      </w:tr>
      <w:tr w:rsidR="0013695C" w:rsidRPr="00645E19" w14:paraId="505D1D21" w14:textId="77777777" w:rsidTr="004627AD">
        <w:trPr>
          <w:gridAfter w:val="1"/>
          <w:wAfter w:w="8" w:type="dxa"/>
        </w:trPr>
        <w:tc>
          <w:tcPr>
            <w:tcW w:w="709" w:type="dxa"/>
          </w:tcPr>
          <w:p w14:paraId="1839021A" w14:textId="3C7541DA" w:rsidR="0013695C" w:rsidRPr="0012352C" w:rsidRDefault="0013695C" w:rsidP="0013695C">
            <w:pPr>
              <w:jc w:val="center"/>
            </w:pPr>
            <w:r>
              <w:t>1</w:t>
            </w:r>
            <w:r w:rsidRPr="0012352C">
              <w:t>.</w:t>
            </w:r>
          </w:p>
        </w:tc>
        <w:tc>
          <w:tcPr>
            <w:tcW w:w="1843" w:type="dxa"/>
          </w:tcPr>
          <w:p w14:paraId="108ED46E" w14:textId="3946E9F5" w:rsidR="0013695C" w:rsidRPr="0013695C" w:rsidRDefault="0013695C" w:rsidP="0013695C">
            <w:pPr>
              <w:pStyle w:val="pj"/>
              <w:spacing w:before="0" w:beforeAutospacing="0" w:after="0" w:afterAutospacing="0"/>
              <w:jc w:val="center"/>
              <w:rPr>
                <w:lang w:val="kk-KZ"/>
              </w:rPr>
            </w:pPr>
            <w:r w:rsidRPr="00466F0D">
              <w:t>14</w:t>
            </w:r>
            <w:r>
              <w:t>4</w:t>
            </w:r>
            <w:r>
              <w:rPr>
                <w:lang w:val="kk-KZ"/>
              </w:rPr>
              <w:t>-бап</w:t>
            </w:r>
          </w:p>
          <w:p w14:paraId="527829FF" w14:textId="48C9B1E7" w:rsidR="0013695C" w:rsidRPr="0013695C" w:rsidRDefault="0013695C" w:rsidP="0013695C">
            <w:pPr>
              <w:pStyle w:val="pj"/>
              <w:spacing w:before="0" w:beforeAutospacing="0" w:after="0" w:afterAutospacing="0"/>
              <w:jc w:val="center"/>
              <w:rPr>
                <w:lang w:val="kk-KZ"/>
              </w:rPr>
            </w:pPr>
            <w:r>
              <w:t>3</w:t>
            </w:r>
            <w:r>
              <w:rPr>
                <w:lang w:val="kk-KZ"/>
              </w:rPr>
              <w:t>-тармақ</w:t>
            </w:r>
          </w:p>
          <w:p w14:paraId="2B0E882B" w14:textId="6F8C8775" w:rsidR="0013695C" w:rsidRPr="0013695C" w:rsidRDefault="0013695C" w:rsidP="0013695C">
            <w:pPr>
              <w:pStyle w:val="aa"/>
              <w:jc w:val="center"/>
              <w:rPr>
                <w:lang w:val="kk-KZ"/>
              </w:rPr>
            </w:pPr>
            <w:r>
              <w:rPr>
                <w:lang w:val="kk-KZ"/>
              </w:rPr>
              <w:t>үшінші бөлік</w:t>
            </w:r>
          </w:p>
        </w:tc>
        <w:tc>
          <w:tcPr>
            <w:tcW w:w="2835" w:type="dxa"/>
          </w:tcPr>
          <w:p w14:paraId="1E168197" w14:textId="7E4873B8" w:rsidR="0013695C" w:rsidRPr="0013695C" w:rsidRDefault="0013695C" w:rsidP="0013695C">
            <w:pPr>
              <w:pStyle w:val="aa"/>
              <w:ind w:firstLine="26"/>
              <w:jc w:val="both"/>
              <w:rPr>
                <w:lang w:val="kk-KZ"/>
              </w:rPr>
            </w:pPr>
            <w:r w:rsidRPr="00CE1AF5">
              <w:rPr>
                <w:lang w:val="kk-KZ"/>
              </w:rPr>
              <w:t xml:space="preserve">  </w:t>
            </w:r>
            <w:r w:rsidRPr="00CE1AF5">
              <w:rPr>
                <w:bdr w:val="none" w:sz="0" w:space="0" w:color="auto" w:frame="1"/>
                <w:shd w:val="clear" w:color="auto" w:fill="FFFFFF"/>
                <w:lang w:val="kk-KZ"/>
              </w:rPr>
              <w:t>144</w:t>
            </w:r>
            <w:r>
              <w:rPr>
                <w:bdr w:val="none" w:sz="0" w:space="0" w:color="auto" w:frame="1"/>
                <w:shd w:val="clear" w:color="auto" w:fill="FFFFFF"/>
                <w:lang w:val="kk-KZ"/>
              </w:rPr>
              <w:t>-бап</w:t>
            </w:r>
            <w:r w:rsidRPr="00CE1AF5">
              <w:rPr>
                <w:bdr w:val="none" w:sz="0" w:space="0" w:color="auto" w:frame="1"/>
                <w:shd w:val="clear" w:color="auto" w:fill="FFFFFF"/>
                <w:lang w:val="kk-KZ"/>
              </w:rPr>
              <w:t xml:space="preserve">. </w:t>
            </w:r>
            <w:r>
              <w:rPr>
                <w:bdr w:val="none" w:sz="0" w:space="0" w:color="auto" w:frame="1"/>
                <w:shd w:val="clear" w:color="auto" w:fill="FFFFFF"/>
                <w:lang w:val="kk-KZ"/>
              </w:rPr>
              <w:t>Тексерулерді ұйымдастыру тәртібі</w:t>
            </w:r>
          </w:p>
          <w:p w14:paraId="6076433D" w14:textId="77777777" w:rsidR="0013695C" w:rsidRPr="00CE1AF5" w:rsidRDefault="0013695C" w:rsidP="0013695C">
            <w:pPr>
              <w:pStyle w:val="aa"/>
              <w:jc w:val="both"/>
              <w:rPr>
                <w:lang w:val="kk-KZ"/>
              </w:rPr>
            </w:pPr>
            <w:r w:rsidRPr="00CE1AF5">
              <w:rPr>
                <w:lang w:val="kk-KZ"/>
              </w:rPr>
              <w:t xml:space="preserve">   ….</w:t>
            </w:r>
          </w:p>
          <w:p w14:paraId="69CE5154" w14:textId="423A500E" w:rsidR="0013695C" w:rsidRPr="0013695C" w:rsidRDefault="0013695C" w:rsidP="0013695C">
            <w:pPr>
              <w:ind w:firstLine="168"/>
              <w:jc w:val="both"/>
              <w:rPr>
                <w:lang w:val="kk-KZ"/>
              </w:rPr>
            </w:pPr>
            <w:r w:rsidRPr="002343D1">
              <w:rPr>
                <w:bdr w:val="none" w:sz="0" w:space="0" w:color="auto" w:frame="1"/>
                <w:shd w:val="clear" w:color="auto" w:fill="FFFFFF"/>
                <w:lang w:val="kk-KZ"/>
              </w:rPr>
              <w:t>Осы тармақтың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 тексеруге қолданылмайды.</w:t>
            </w:r>
          </w:p>
        </w:tc>
        <w:tc>
          <w:tcPr>
            <w:tcW w:w="3969" w:type="dxa"/>
          </w:tcPr>
          <w:p w14:paraId="48547AB9" w14:textId="6A6375A5" w:rsidR="0013695C" w:rsidRPr="0013695C" w:rsidRDefault="0013695C" w:rsidP="0013695C">
            <w:pPr>
              <w:jc w:val="both"/>
              <w:rPr>
                <w:lang w:val="kk-KZ"/>
              </w:rPr>
            </w:pPr>
            <w:r w:rsidRPr="0013695C">
              <w:rPr>
                <w:lang w:val="kk-KZ"/>
              </w:rPr>
              <w:t xml:space="preserve">   </w:t>
            </w:r>
            <w:r>
              <w:rPr>
                <w:lang w:val="kk-KZ"/>
              </w:rPr>
              <w:t>Мынадай редакцияда жазылсын</w:t>
            </w:r>
            <w:r w:rsidRPr="0013695C">
              <w:rPr>
                <w:lang w:val="kk-KZ"/>
              </w:rPr>
              <w:t>:</w:t>
            </w:r>
          </w:p>
          <w:p w14:paraId="6BF4D948" w14:textId="12BA9556" w:rsidR="0013695C" w:rsidRPr="0013695C" w:rsidRDefault="0013695C" w:rsidP="0013695C">
            <w:pPr>
              <w:jc w:val="both"/>
              <w:rPr>
                <w:lang w:val="kk-KZ"/>
              </w:rPr>
            </w:pPr>
            <w:r w:rsidRPr="0013695C">
              <w:rPr>
                <w:lang w:val="kk-KZ"/>
              </w:rPr>
              <w:t xml:space="preserve">   </w:t>
            </w:r>
            <w:r w:rsidRPr="003A1D46">
              <w:rPr>
                <w:bdr w:val="none" w:sz="0" w:space="0" w:color="auto" w:frame="1"/>
                <w:shd w:val="clear" w:color="auto" w:fill="FFFFFF"/>
                <w:lang w:val="kk-KZ"/>
              </w:rPr>
              <w:t>«Осы тармақтың ережелері патогендігі I және (немесе) II топтардағы патогенді биологиялық агенттермен</w:t>
            </w:r>
            <w:r w:rsidR="00A15815" w:rsidRPr="003A1D46">
              <w:rPr>
                <w:bdr w:val="none" w:sz="0" w:space="0" w:color="auto" w:frame="1"/>
                <w:shd w:val="clear" w:color="auto" w:fill="FFFFFF"/>
                <w:lang w:val="kk-KZ"/>
              </w:rPr>
              <w:t xml:space="preserve"> </w:t>
            </w:r>
            <w:r w:rsidRPr="003A1D46">
              <w:rPr>
                <w:bdr w:val="none" w:sz="0" w:space="0" w:color="auto" w:frame="1"/>
                <w:shd w:val="clear" w:color="auto" w:fill="FFFFFF"/>
                <w:lang w:val="kk-KZ"/>
              </w:rPr>
              <w:t>жұмыс істеуді жүзеге асыратын</w:t>
            </w:r>
            <w:r w:rsidR="00CE1AF5" w:rsidRPr="003A1D46">
              <w:rPr>
                <w:bdr w:val="none" w:sz="0" w:space="0" w:color="auto" w:frame="1"/>
                <w:shd w:val="clear" w:color="auto" w:fill="FFFFFF"/>
                <w:lang w:val="kk-KZ"/>
              </w:rPr>
              <w:t xml:space="preserve">, </w:t>
            </w:r>
            <w:r w:rsidR="00CE1AF5" w:rsidRPr="003A1D46">
              <w:rPr>
                <w:b/>
                <w:bdr w:val="none" w:sz="0" w:space="0" w:color="auto" w:frame="1"/>
                <w:shd w:val="clear" w:color="auto" w:fill="FFFFFF"/>
                <w:lang w:val="kk-KZ"/>
              </w:rPr>
              <w:t>сондай-ақ еңбек қауіпсіздігі және еңбекті қорғау саласындағы</w:t>
            </w:r>
            <w:r w:rsidRPr="003A1D46">
              <w:rPr>
                <w:bdr w:val="none" w:sz="0" w:space="0" w:color="auto" w:frame="1"/>
                <w:shd w:val="clear" w:color="auto" w:fill="FFFFFF"/>
                <w:lang w:val="kk-KZ"/>
              </w:rPr>
              <w:t xml:space="preserve"> бақылау және қадағалау субъектілерін тексеруге қолданылмайды.</w:t>
            </w:r>
            <w:r w:rsidRPr="0013695C">
              <w:rPr>
                <w:b/>
                <w:lang w:val="kk-KZ"/>
              </w:rPr>
              <w:t>».</w:t>
            </w:r>
          </w:p>
          <w:p w14:paraId="5B7659C3" w14:textId="4034E57B" w:rsidR="0013695C" w:rsidRPr="0012352C" w:rsidRDefault="0013695C" w:rsidP="0013695C">
            <w:pPr>
              <w:ind w:firstLine="168"/>
              <w:jc w:val="both"/>
              <w:rPr>
                <w:lang w:val="kk-KZ"/>
              </w:rPr>
            </w:pPr>
          </w:p>
        </w:tc>
        <w:tc>
          <w:tcPr>
            <w:tcW w:w="5244" w:type="dxa"/>
          </w:tcPr>
          <w:p w14:paraId="73FC4FD5" w14:textId="01D4EAAE" w:rsidR="0013695C" w:rsidRPr="0012352C" w:rsidRDefault="00D971FE" w:rsidP="0013695C">
            <w:pPr>
              <w:pStyle w:val="a7"/>
              <w:pBdr>
                <w:top w:val="nil"/>
                <w:left w:val="nil"/>
                <w:bottom w:val="nil"/>
                <w:right w:val="nil"/>
                <w:between w:val="nil"/>
              </w:pBdr>
              <w:shd w:val="clear" w:color="auto" w:fill="FFFFFF"/>
              <w:ind w:left="27" w:firstLine="168"/>
              <w:jc w:val="both"/>
              <w:rPr>
                <w:lang w:val="kk-KZ"/>
              </w:rPr>
            </w:pPr>
            <w:r>
              <w:rPr>
                <w:lang w:val="kk-KZ"/>
              </w:rPr>
              <w:t>А</w:t>
            </w:r>
            <w:r w:rsidR="0013695C" w:rsidRPr="0012352C">
              <w:rPr>
                <w:lang w:val="kk-KZ"/>
              </w:rPr>
              <w:t xml:space="preserve">лдын ала хабарламай және тәуліктің кез келген уақытында инспекция бақылауымен қамтылатын кез келген кәсіпорынға </w:t>
            </w:r>
            <w:r w:rsidR="00C704C4">
              <w:rPr>
                <w:lang w:val="kk-KZ"/>
              </w:rPr>
              <w:t xml:space="preserve">инспекторлардың </w:t>
            </w:r>
            <w:r w:rsidR="0013695C" w:rsidRPr="0012352C">
              <w:rPr>
                <w:lang w:val="kk-KZ"/>
              </w:rPr>
              <w:t>кедергісіз кіру</w:t>
            </w:r>
            <w:r w:rsidR="00C704C4">
              <w:rPr>
                <w:lang w:val="kk-KZ"/>
              </w:rPr>
              <w:t>іне</w:t>
            </w:r>
            <w:r w:rsidR="0013695C" w:rsidRPr="0012352C">
              <w:rPr>
                <w:lang w:val="kk-KZ"/>
              </w:rPr>
              <w:t xml:space="preserve"> құқы</w:t>
            </w:r>
            <w:r w:rsidR="00C704C4">
              <w:rPr>
                <w:lang w:val="kk-KZ"/>
              </w:rPr>
              <w:t>қ</w:t>
            </w:r>
            <w:r w:rsidR="0013695C" w:rsidRPr="0012352C">
              <w:rPr>
                <w:lang w:val="kk-KZ"/>
              </w:rPr>
              <w:t xml:space="preserve"> беретін ХЕҰ № 81 Конвенцияның 12-бабының, сондай-ақ ХЕҰ № 129 Конвенцияның 16-бабының ережелерін ескере отырып, заң жобасында субъектіге (объектіге) бару арқылы еңбек қауіпсіздігі және еңбекті қорғау саласындағы тексеру және профилактикалық бақылау жүргізуге мемлекеттік еңбек инспекторының тиісті құқығын бекіту ұсынылады. </w:t>
            </w:r>
          </w:p>
          <w:p w14:paraId="318F88DA" w14:textId="77777777" w:rsidR="0013695C" w:rsidRPr="0012352C" w:rsidRDefault="0013695C" w:rsidP="0013695C">
            <w:pPr>
              <w:pStyle w:val="a7"/>
              <w:pBdr>
                <w:top w:val="nil"/>
                <w:left w:val="nil"/>
                <w:bottom w:val="nil"/>
                <w:right w:val="nil"/>
                <w:between w:val="nil"/>
              </w:pBdr>
              <w:shd w:val="clear" w:color="auto" w:fill="FFFFFF"/>
              <w:ind w:left="27" w:firstLine="168"/>
              <w:jc w:val="both"/>
              <w:rPr>
                <w:lang w:val="kk-KZ"/>
              </w:rPr>
            </w:pPr>
          </w:p>
          <w:p w14:paraId="665E728B" w14:textId="65BC727B" w:rsidR="0013695C" w:rsidRPr="0012352C" w:rsidRDefault="0013695C" w:rsidP="0013695C">
            <w:pPr>
              <w:pStyle w:val="a7"/>
              <w:pBdr>
                <w:top w:val="nil"/>
                <w:left w:val="nil"/>
                <w:bottom w:val="nil"/>
                <w:right w:val="nil"/>
                <w:between w:val="nil"/>
              </w:pBdr>
              <w:shd w:val="clear" w:color="auto" w:fill="FFFFFF"/>
              <w:ind w:left="27" w:firstLine="168"/>
              <w:jc w:val="both"/>
              <w:rPr>
                <w:lang w:val="kk-KZ"/>
              </w:rPr>
            </w:pPr>
          </w:p>
        </w:tc>
      </w:tr>
      <w:tr w:rsidR="0013695C" w:rsidRPr="00645E19" w14:paraId="2E812AC8" w14:textId="77777777" w:rsidTr="004627AD">
        <w:trPr>
          <w:gridAfter w:val="1"/>
          <w:wAfter w:w="8" w:type="dxa"/>
        </w:trPr>
        <w:tc>
          <w:tcPr>
            <w:tcW w:w="709" w:type="dxa"/>
          </w:tcPr>
          <w:p w14:paraId="0BBBC512" w14:textId="45DCEEAE" w:rsidR="0013695C" w:rsidRPr="0013695C" w:rsidRDefault="0013695C" w:rsidP="0013695C">
            <w:pPr>
              <w:jc w:val="center"/>
              <w:rPr>
                <w:lang w:val="kk-KZ"/>
              </w:rPr>
            </w:pPr>
            <w:r>
              <w:rPr>
                <w:lang w:val="kk-KZ"/>
              </w:rPr>
              <w:t>2.</w:t>
            </w:r>
          </w:p>
        </w:tc>
        <w:tc>
          <w:tcPr>
            <w:tcW w:w="1843" w:type="dxa"/>
          </w:tcPr>
          <w:p w14:paraId="12243C31" w14:textId="0F2F8B07" w:rsidR="0013695C" w:rsidRPr="00C704C4" w:rsidRDefault="0013695C" w:rsidP="0013695C">
            <w:pPr>
              <w:pStyle w:val="pj"/>
              <w:spacing w:before="0" w:beforeAutospacing="0" w:after="0" w:afterAutospacing="0"/>
              <w:jc w:val="center"/>
              <w:rPr>
                <w:lang w:val="kk-KZ"/>
              </w:rPr>
            </w:pPr>
            <w:r w:rsidRPr="00466F0D">
              <w:t>14</w:t>
            </w:r>
            <w:r>
              <w:t>4-2</w:t>
            </w:r>
            <w:r w:rsidR="00C704C4">
              <w:rPr>
                <w:lang w:val="kk-KZ"/>
              </w:rPr>
              <w:t>-бап</w:t>
            </w:r>
          </w:p>
          <w:p w14:paraId="1325DA20" w14:textId="11A32FC2" w:rsidR="0013695C" w:rsidRPr="00C704C4" w:rsidRDefault="0013695C" w:rsidP="0013695C">
            <w:pPr>
              <w:pStyle w:val="pj"/>
              <w:spacing w:before="0" w:beforeAutospacing="0" w:after="0" w:afterAutospacing="0"/>
              <w:jc w:val="center"/>
              <w:rPr>
                <w:lang w:val="kk-KZ"/>
              </w:rPr>
            </w:pPr>
            <w:r>
              <w:t>4</w:t>
            </w:r>
            <w:r w:rsidR="00C704C4">
              <w:rPr>
                <w:lang w:val="kk-KZ"/>
              </w:rPr>
              <w:t>-тармақ</w:t>
            </w:r>
          </w:p>
          <w:p w14:paraId="3D83ECD3" w14:textId="3C42A2D4" w:rsidR="0013695C" w:rsidRPr="00C704C4" w:rsidRDefault="00C704C4" w:rsidP="0013695C">
            <w:pPr>
              <w:pStyle w:val="pj"/>
              <w:spacing w:before="0" w:beforeAutospacing="0" w:after="0" w:afterAutospacing="0"/>
              <w:jc w:val="center"/>
              <w:rPr>
                <w:lang w:val="kk-KZ"/>
              </w:rPr>
            </w:pPr>
            <w:r>
              <w:rPr>
                <w:lang w:val="kk-KZ"/>
              </w:rPr>
              <w:t>оныншы бөлік</w:t>
            </w:r>
          </w:p>
        </w:tc>
        <w:tc>
          <w:tcPr>
            <w:tcW w:w="2835" w:type="dxa"/>
          </w:tcPr>
          <w:p w14:paraId="2DE6B677" w14:textId="15EFE907" w:rsidR="0013695C" w:rsidRPr="00D2049F" w:rsidRDefault="0013695C" w:rsidP="0013695C">
            <w:pPr>
              <w:pStyle w:val="aa"/>
              <w:ind w:firstLine="168"/>
              <w:jc w:val="both"/>
              <w:rPr>
                <w:lang w:val="kk-KZ"/>
              </w:rPr>
            </w:pPr>
            <w:r w:rsidRPr="00D2049F">
              <w:rPr>
                <w:lang w:val="kk-KZ"/>
              </w:rPr>
              <w:t>144-2</w:t>
            </w:r>
            <w:r w:rsidR="00D2049F">
              <w:rPr>
                <w:lang w:val="kk-KZ"/>
              </w:rPr>
              <w:t>-бап</w:t>
            </w:r>
            <w:r w:rsidRPr="00D2049F">
              <w:rPr>
                <w:lang w:val="kk-KZ"/>
              </w:rPr>
              <w:t xml:space="preserve">. </w:t>
            </w:r>
            <w:r w:rsidR="00D2049F">
              <w:rPr>
                <w:lang w:val="kk-KZ"/>
              </w:rPr>
              <w:t xml:space="preserve">Бақылау мен қадағалау субъектісіне (объектісіне) бару арқылы </w:t>
            </w:r>
            <w:r w:rsidR="00D2049F">
              <w:rPr>
                <w:lang w:val="kk-KZ"/>
              </w:rPr>
              <w:lastRenderedPageBreak/>
              <w:t>профилактикалық бақылау</w:t>
            </w:r>
            <w:r w:rsidRPr="00D2049F">
              <w:rPr>
                <w:lang w:val="kk-KZ"/>
              </w:rPr>
              <w:t xml:space="preserve"> </w:t>
            </w:r>
          </w:p>
          <w:p w14:paraId="06F2CFB2" w14:textId="77777777" w:rsidR="0013695C" w:rsidRPr="00CE1AF5" w:rsidRDefault="0013695C" w:rsidP="0013695C">
            <w:pPr>
              <w:pStyle w:val="aa"/>
              <w:ind w:firstLine="168"/>
              <w:jc w:val="both"/>
              <w:rPr>
                <w:lang w:val="kk-KZ"/>
              </w:rPr>
            </w:pPr>
            <w:r w:rsidRPr="00CE1AF5">
              <w:rPr>
                <w:lang w:val="kk-KZ"/>
              </w:rPr>
              <w:t>…</w:t>
            </w:r>
          </w:p>
          <w:p w14:paraId="092137B8" w14:textId="725754BA" w:rsidR="0013695C" w:rsidRPr="00CE1AF5" w:rsidRDefault="00D2049F" w:rsidP="0013695C">
            <w:pPr>
              <w:pStyle w:val="aa"/>
              <w:ind w:firstLine="26"/>
              <w:jc w:val="both"/>
              <w:rPr>
                <w:lang w:val="kk-KZ"/>
              </w:rPr>
            </w:pPr>
            <w:r w:rsidRPr="002343D1">
              <w:rPr>
                <w:lang w:val="kk-KZ"/>
              </w:rPr>
              <w:t> Осы тармақтың жетінші, сегізінші және тоғызыншы бөліктерінің ережелері патогендігі I және (немесе) II топтардағы патогенді биологиялық агенттермен жұмыс істеуді жүзеге асыратын бақылау және қадағалау субъектілеріне бару арқылы профилактикалық бақылауға қолданылмайды.</w:t>
            </w:r>
          </w:p>
        </w:tc>
        <w:tc>
          <w:tcPr>
            <w:tcW w:w="3969" w:type="dxa"/>
          </w:tcPr>
          <w:p w14:paraId="79EC542D" w14:textId="1DD66737" w:rsidR="0013695C" w:rsidRPr="00CE1AF5" w:rsidRDefault="00D2049F" w:rsidP="0013695C">
            <w:pPr>
              <w:jc w:val="both"/>
              <w:rPr>
                <w:lang w:val="kk-KZ"/>
              </w:rPr>
            </w:pPr>
            <w:r>
              <w:rPr>
                <w:lang w:val="kk-KZ"/>
              </w:rPr>
              <w:lastRenderedPageBreak/>
              <w:t>Мынадай редакцияда жазылсын</w:t>
            </w:r>
            <w:r w:rsidR="0013695C" w:rsidRPr="00CE1AF5">
              <w:rPr>
                <w:lang w:val="kk-KZ"/>
              </w:rPr>
              <w:t>:</w:t>
            </w:r>
          </w:p>
          <w:p w14:paraId="5A6331E2" w14:textId="1E3C9B0E" w:rsidR="0013695C" w:rsidRPr="00CE1AF5" w:rsidRDefault="0013695C" w:rsidP="004054AD">
            <w:pPr>
              <w:jc w:val="both"/>
              <w:rPr>
                <w:lang w:val="kk-KZ"/>
              </w:rPr>
            </w:pPr>
            <w:r w:rsidRPr="00CE1AF5">
              <w:rPr>
                <w:lang w:val="kk-KZ"/>
              </w:rPr>
              <w:t>«</w:t>
            </w:r>
            <w:r w:rsidR="00D2049F" w:rsidRPr="002343D1">
              <w:rPr>
                <w:lang w:val="kk-KZ"/>
              </w:rPr>
              <w:t xml:space="preserve">Осы тармақтың жетінші, сегізінші және тоғызыншы бөліктерінің ережелері патогендігі I және (немесе) II топтардағы патогенді </w:t>
            </w:r>
            <w:r w:rsidR="00D2049F" w:rsidRPr="002343D1">
              <w:rPr>
                <w:lang w:val="kk-KZ"/>
              </w:rPr>
              <w:lastRenderedPageBreak/>
              <w:t>биологиялық агенттермен жұмыс істеуді жүзеге асыратын</w:t>
            </w:r>
            <w:r w:rsidR="004054AD" w:rsidRPr="002343D1">
              <w:rPr>
                <w:lang w:val="kk-KZ"/>
              </w:rPr>
              <w:t xml:space="preserve">, </w:t>
            </w:r>
            <w:r w:rsidR="004054AD" w:rsidRPr="002343D1">
              <w:rPr>
                <w:b/>
                <w:lang w:val="kk-KZ"/>
              </w:rPr>
              <w:t>сондай-ақ еңбек қауіпсіздігі және еңбекті қорғау саласындағы</w:t>
            </w:r>
            <w:r w:rsidR="00D2049F" w:rsidRPr="002343D1">
              <w:rPr>
                <w:lang w:val="kk-KZ"/>
              </w:rPr>
              <w:t xml:space="preserve"> бақылау және қадағалау субъектілеріне бару арқылы профилактикалық бақылауға қолданылмайды.</w:t>
            </w:r>
            <w:r w:rsidRPr="00CE1AF5">
              <w:rPr>
                <w:lang w:val="kk-KZ"/>
              </w:rPr>
              <w:t>».</w:t>
            </w:r>
          </w:p>
        </w:tc>
        <w:tc>
          <w:tcPr>
            <w:tcW w:w="5244" w:type="dxa"/>
          </w:tcPr>
          <w:p w14:paraId="3BD0BB35" w14:textId="77777777" w:rsidR="00C93798" w:rsidRPr="0012352C" w:rsidRDefault="00C93798" w:rsidP="00C93798">
            <w:pPr>
              <w:pStyle w:val="a7"/>
              <w:pBdr>
                <w:top w:val="nil"/>
                <w:left w:val="nil"/>
                <w:bottom w:val="nil"/>
                <w:right w:val="nil"/>
                <w:between w:val="nil"/>
              </w:pBdr>
              <w:shd w:val="clear" w:color="auto" w:fill="FFFFFF"/>
              <w:ind w:left="27" w:firstLine="168"/>
              <w:jc w:val="both"/>
              <w:rPr>
                <w:lang w:val="kk-KZ"/>
              </w:rPr>
            </w:pPr>
            <w:r>
              <w:rPr>
                <w:lang w:val="kk-KZ"/>
              </w:rPr>
              <w:lastRenderedPageBreak/>
              <w:t>А</w:t>
            </w:r>
            <w:r w:rsidRPr="0012352C">
              <w:rPr>
                <w:lang w:val="kk-KZ"/>
              </w:rPr>
              <w:t xml:space="preserve">лдын ала хабарламай және тәуліктің кез келген уақытында инспекция бақылауымен қамтылатын кез келген кәсіпорынға </w:t>
            </w:r>
            <w:r>
              <w:rPr>
                <w:lang w:val="kk-KZ"/>
              </w:rPr>
              <w:t xml:space="preserve">инспекторлардың </w:t>
            </w:r>
            <w:r w:rsidRPr="0012352C">
              <w:rPr>
                <w:lang w:val="kk-KZ"/>
              </w:rPr>
              <w:t>кедергісіз кіру</w:t>
            </w:r>
            <w:r>
              <w:rPr>
                <w:lang w:val="kk-KZ"/>
              </w:rPr>
              <w:t>іне</w:t>
            </w:r>
            <w:r w:rsidRPr="0012352C">
              <w:rPr>
                <w:lang w:val="kk-KZ"/>
              </w:rPr>
              <w:t xml:space="preserve"> құқы</w:t>
            </w:r>
            <w:r>
              <w:rPr>
                <w:lang w:val="kk-KZ"/>
              </w:rPr>
              <w:t>қ</w:t>
            </w:r>
            <w:r w:rsidRPr="0012352C">
              <w:rPr>
                <w:lang w:val="kk-KZ"/>
              </w:rPr>
              <w:t xml:space="preserve"> беретін ХЕҰ № 81 Конвенцияның 12-бабының, </w:t>
            </w:r>
            <w:r w:rsidRPr="0012352C">
              <w:rPr>
                <w:lang w:val="kk-KZ"/>
              </w:rPr>
              <w:lastRenderedPageBreak/>
              <w:t xml:space="preserve">сондай-ақ ХЕҰ № 129 Конвенцияның 16-бабының ережелерін ескере отырып, заң жобасында субъектіге (объектіге) бару арқылы еңбек қауіпсіздігі және еңбекті қорғау саласындағы тексеру және профилактикалық бақылау жүргізуге мемлекеттік еңбек инспекторының тиісті құқығын бекіту ұсынылады. </w:t>
            </w:r>
          </w:p>
          <w:p w14:paraId="2A7D931B" w14:textId="35709A00" w:rsidR="0013695C" w:rsidRPr="0012352C" w:rsidRDefault="0013695C" w:rsidP="0013695C">
            <w:pPr>
              <w:pStyle w:val="a7"/>
              <w:pBdr>
                <w:top w:val="nil"/>
                <w:left w:val="nil"/>
                <w:bottom w:val="nil"/>
                <w:right w:val="nil"/>
                <w:between w:val="nil"/>
              </w:pBdr>
              <w:shd w:val="clear" w:color="auto" w:fill="FFFFFF"/>
              <w:ind w:left="27" w:firstLine="168"/>
              <w:jc w:val="both"/>
              <w:rPr>
                <w:lang w:val="kk-KZ"/>
              </w:rPr>
            </w:pPr>
          </w:p>
        </w:tc>
      </w:tr>
      <w:tr w:rsidR="00E22AB1" w:rsidRPr="0012352C" w14:paraId="1F159E87" w14:textId="77777777" w:rsidTr="004627AD">
        <w:tc>
          <w:tcPr>
            <w:tcW w:w="14608" w:type="dxa"/>
            <w:gridSpan w:val="6"/>
          </w:tcPr>
          <w:p w14:paraId="1F3364A4" w14:textId="77777777" w:rsidR="00E22AB1" w:rsidRPr="00506F83" w:rsidRDefault="00E22AB1" w:rsidP="00E22AB1">
            <w:pPr>
              <w:jc w:val="center"/>
              <w:rPr>
                <w:b/>
                <w:sz w:val="10"/>
                <w:szCs w:val="10"/>
                <w:lang w:val="kk-KZ"/>
              </w:rPr>
            </w:pPr>
          </w:p>
          <w:p w14:paraId="11A89F67" w14:textId="04A4085F" w:rsidR="00E22AB1" w:rsidRPr="0012352C" w:rsidRDefault="00E22AB1" w:rsidP="00E22AB1">
            <w:pPr>
              <w:jc w:val="center"/>
              <w:rPr>
                <w:b/>
                <w:lang w:val="kk-KZ"/>
              </w:rPr>
            </w:pPr>
            <w:r w:rsidRPr="0012352C">
              <w:rPr>
                <w:b/>
                <w:lang w:val="kk-KZ"/>
              </w:rPr>
              <w:t>Қазақстан Республикасының Еңбек Кодексі</w:t>
            </w:r>
          </w:p>
          <w:p w14:paraId="0CF7F243" w14:textId="77777777" w:rsidR="00E22AB1" w:rsidRPr="00506F83" w:rsidRDefault="00E22AB1" w:rsidP="00E22AB1">
            <w:pPr>
              <w:jc w:val="center"/>
              <w:rPr>
                <w:b/>
                <w:sz w:val="10"/>
                <w:szCs w:val="10"/>
              </w:rPr>
            </w:pPr>
          </w:p>
        </w:tc>
      </w:tr>
      <w:tr w:rsidR="00E22AB1" w:rsidRPr="00645E19" w14:paraId="43B0EC32" w14:textId="77777777" w:rsidTr="004627AD">
        <w:trPr>
          <w:gridAfter w:val="1"/>
          <w:wAfter w:w="8" w:type="dxa"/>
        </w:trPr>
        <w:tc>
          <w:tcPr>
            <w:tcW w:w="709" w:type="dxa"/>
          </w:tcPr>
          <w:p w14:paraId="1B6F5EA3" w14:textId="020FCDF4" w:rsidR="00E22AB1" w:rsidRPr="0012352C" w:rsidRDefault="00A15815" w:rsidP="00E22AB1">
            <w:pPr>
              <w:jc w:val="center"/>
            </w:pPr>
            <w:r>
              <w:t>3</w:t>
            </w:r>
            <w:r w:rsidR="00E22AB1" w:rsidRPr="0012352C">
              <w:t>.</w:t>
            </w:r>
          </w:p>
        </w:tc>
        <w:tc>
          <w:tcPr>
            <w:tcW w:w="1843" w:type="dxa"/>
          </w:tcPr>
          <w:p w14:paraId="2FB4A753" w14:textId="77777777" w:rsidR="00E22AB1" w:rsidRPr="0012352C" w:rsidRDefault="00E22AB1" w:rsidP="00A36F1B">
            <w:pPr>
              <w:jc w:val="center"/>
            </w:pPr>
            <w:r w:rsidRPr="0012352C">
              <w:t>1-бап</w:t>
            </w:r>
          </w:p>
          <w:p w14:paraId="4083E58E" w14:textId="77777777" w:rsidR="00E22AB1" w:rsidRPr="0012352C" w:rsidRDefault="00E22AB1" w:rsidP="00A36F1B">
            <w:pPr>
              <w:jc w:val="center"/>
            </w:pPr>
            <w:r w:rsidRPr="0012352C">
              <w:t>1-тармақ</w:t>
            </w:r>
          </w:p>
          <w:p w14:paraId="1F0A6097" w14:textId="77777777" w:rsidR="00E22AB1" w:rsidRPr="0012352C" w:rsidRDefault="00E22AB1" w:rsidP="00A36F1B">
            <w:pPr>
              <w:jc w:val="center"/>
            </w:pPr>
            <w:r w:rsidRPr="0012352C">
              <w:t>19) тармақша,</w:t>
            </w:r>
          </w:p>
          <w:p w14:paraId="6C2838D3" w14:textId="3C0E7969" w:rsidR="00E22AB1" w:rsidRPr="0012352C" w:rsidRDefault="00E22AB1" w:rsidP="00A36F1B">
            <w:pPr>
              <w:jc w:val="center"/>
            </w:pPr>
            <w:r w:rsidRPr="0012352C">
              <w:t xml:space="preserve">жаңа </w:t>
            </w:r>
            <w:r w:rsidR="003A0B88">
              <w:br/>
            </w:r>
            <w:r w:rsidR="00EA6E9E">
              <w:t>56-2</w:t>
            </w:r>
            <w:r w:rsidRPr="0012352C">
              <w:t>) тармақша</w:t>
            </w:r>
          </w:p>
          <w:p w14:paraId="7C3F1591" w14:textId="6449E084" w:rsidR="00E22AB1" w:rsidRPr="0012352C" w:rsidRDefault="00E22AB1" w:rsidP="00E22AB1"/>
        </w:tc>
        <w:tc>
          <w:tcPr>
            <w:tcW w:w="2835" w:type="dxa"/>
          </w:tcPr>
          <w:p w14:paraId="62EAC484" w14:textId="77777777" w:rsidR="00E22AB1" w:rsidRPr="0012352C" w:rsidRDefault="00E22AB1" w:rsidP="00E22AB1">
            <w:pPr>
              <w:ind w:firstLine="169"/>
              <w:jc w:val="both"/>
              <w:rPr>
                <w:color w:val="000000"/>
              </w:rPr>
            </w:pPr>
            <w:r w:rsidRPr="0012352C">
              <w:rPr>
                <w:color w:val="000000"/>
              </w:rPr>
              <w:t>1-бап. Осы Кодексте пайдаланылатын</w:t>
            </w:r>
            <w:r w:rsidRPr="0012352C">
              <w:rPr>
                <w:rFonts w:ascii="Courier New" w:hAnsi="Courier New" w:cs="Courier New"/>
                <w:b/>
                <w:bCs/>
                <w:color w:val="000000"/>
                <w:spacing w:val="2"/>
                <w:sz w:val="20"/>
                <w:szCs w:val="20"/>
                <w:bdr w:val="none" w:sz="0" w:space="0" w:color="auto" w:frame="1"/>
                <w:shd w:val="clear" w:color="auto" w:fill="F4F5F6"/>
                <w:lang w:val="kk-KZ"/>
              </w:rPr>
              <w:t xml:space="preserve"> </w:t>
            </w:r>
            <w:r w:rsidRPr="0012352C">
              <w:rPr>
                <w:color w:val="000000"/>
              </w:rPr>
              <w:t>негізгі ұғымдар</w:t>
            </w:r>
          </w:p>
          <w:p w14:paraId="6381D9D6" w14:textId="77777777" w:rsidR="00E22AB1" w:rsidRPr="0012352C" w:rsidRDefault="00E22AB1" w:rsidP="00E22AB1">
            <w:pPr>
              <w:ind w:firstLine="169"/>
              <w:jc w:val="both"/>
              <w:rPr>
                <w:color w:val="000000"/>
              </w:rPr>
            </w:pPr>
            <w:r w:rsidRPr="0012352C">
              <w:rPr>
                <w:color w:val="000000"/>
              </w:rPr>
              <w:t> 1. Осы Кодексте мынадай негізгі ұғымдар пайдаланылады:</w:t>
            </w:r>
          </w:p>
          <w:p w14:paraId="078ED770" w14:textId="77777777" w:rsidR="00E22AB1" w:rsidRPr="0012352C" w:rsidRDefault="00E22AB1" w:rsidP="00E22AB1">
            <w:pPr>
              <w:ind w:firstLine="169"/>
              <w:jc w:val="both"/>
              <w:rPr>
                <w:color w:val="000000"/>
              </w:rPr>
            </w:pPr>
            <w:r w:rsidRPr="0012352C">
              <w:rPr>
                <w:color w:val="000000"/>
              </w:rPr>
              <w:t>….</w:t>
            </w:r>
          </w:p>
          <w:p w14:paraId="0DEB9E5C" w14:textId="611DCA33" w:rsidR="00E22AB1" w:rsidRDefault="00E22AB1" w:rsidP="00E22AB1">
            <w:pPr>
              <w:ind w:firstLine="169"/>
              <w:jc w:val="both"/>
              <w:rPr>
                <w:b/>
                <w:bCs/>
                <w:color w:val="000000"/>
              </w:rPr>
            </w:pPr>
            <w:r w:rsidRPr="0012352C">
              <w:rPr>
                <w:color w:val="000000"/>
              </w:rPr>
              <w:t xml:space="preserve">19) </w:t>
            </w:r>
            <w:r w:rsidRPr="0012352C">
              <w:rPr>
                <w:b/>
                <w:bCs/>
                <w:color w:val="000000"/>
              </w:rPr>
              <w:t xml:space="preserve">еңбек инспекциясы жөніндегі жергілікті орган – облыстың, республикалық маңызы бар қаланың, астананың жергілікті </w:t>
            </w:r>
            <w:r w:rsidRPr="0012352C">
              <w:rPr>
                <w:b/>
                <w:bCs/>
                <w:color w:val="000000"/>
              </w:rPr>
              <w:lastRenderedPageBreak/>
              <w:t>атқарушы органдарының тиісті әкімшілік-аумақтық бірлік шегінде Қазақстан Республикасының заңнамасына сәйкес еңбек қатынастары саласындағы өкілеттіктерді жүзеге асыратын құрылымдық бөлімшесі;</w:t>
            </w:r>
          </w:p>
          <w:p w14:paraId="4EE2FB91" w14:textId="7ED131C0" w:rsidR="00DC3247" w:rsidRDefault="00DC3247" w:rsidP="00E22AB1">
            <w:pPr>
              <w:ind w:firstLine="169"/>
              <w:jc w:val="both"/>
              <w:rPr>
                <w:b/>
                <w:bCs/>
                <w:color w:val="000000"/>
                <w:lang w:val="kk-KZ"/>
              </w:rPr>
            </w:pPr>
            <w:r>
              <w:rPr>
                <w:b/>
                <w:bCs/>
                <w:color w:val="000000"/>
                <w:lang w:val="kk-KZ"/>
              </w:rPr>
              <w:t>....</w:t>
            </w:r>
          </w:p>
          <w:p w14:paraId="3A6E89D0" w14:textId="51A59744" w:rsidR="00DC3247" w:rsidRPr="00DC3247" w:rsidRDefault="00DC3247" w:rsidP="00E22AB1">
            <w:pPr>
              <w:ind w:firstLine="169"/>
              <w:jc w:val="both"/>
              <w:rPr>
                <w:b/>
                <w:bCs/>
                <w:color w:val="000000"/>
                <w:lang w:val="kk-KZ"/>
              </w:rPr>
            </w:pPr>
            <w:r>
              <w:rPr>
                <w:b/>
                <w:bCs/>
                <w:color w:val="000000"/>
                <w:lang w:val="kk-KZ"/>
              </w:rPr>
              <w:t>56-2) тармақша жоқ;</w:t>
            </w:r>
          </w:p>
          <w:p w14:paraId="7B37B2EB" w14:textId="77777777" w:rsidR="00E22AB1" w:rsidRPr="0012352C" w:rsidRDefault="00E22AB1" w:rsidP="00E22AB1">
            <w:pPr>
              <w:ind w:firstLine="169"/>
              <w:jc w:val="both"/>
              <w:rPr>
                <w:color w:val="000000"/>
              </w:rPr>
            </w:pPr>
          </w:p>
        </w:tc>
        <w:tc>
          <w:tcPr>
            <w:tcW w:w="3969" w:type="dxa"/>
          </w:tcPr>
          <w:p w14:paraId="2725F45B" w14:textId="02249F0B" w:rsidR="00E22AB1" w:rsidRPr="0012352C" w:rsidRDefault="003A0B88" w:rsidP="00E22AB1">
            <w:pPr>
              <w:ind w:firstLine="169"/>
              <w:jc w:val="both"/>
              <w:rPr>
                <w:lang w:val="kk-KZ"/>
              </w:rPr>
            </w:pPr>
            <w:r>
              <w:rPr>
                <w:lang w:val="kk-KZ"/>
              </w:rPr>
              <w:lastRenderedPageBreak/>
              <w:t>19) тармақша алып тасталсын.</w:t>
            </w:r>
          </w:p>
          <w:p w14:paraId="12F04257" w14:textId="77777777" w:rsidR="00506F83" w:rsidRDefault="00506F83" w:rsidP="00E22AB1">
            <w:pPr>
              <w:ind w:firstLine="169"/>
              <w:jc w:val="both"/>
              <w:rPr>
                <w:lang w:val="kk-KZ"/>
              </w:rPr>
            </w:pPr>
          </w:p>
          <w:p w14:paraId="761C12E2" w14:textId="671E79FF" w:rsidR="00E22AB1" w:rsidRPr="0012352C" w:rsidRDefault="00EA6E9E" w:rsidP="00E22AB1">
            <w:pPr>
              <w:ind w:firstLine="169"/>
              <w:jc w:val="both"/>
              <w:rPr>
                <w:lang w:val="kk-KZ"/>
              </w:rPr>
            </w:pPr>
            <w:r>
              <w:rPr>
                <w:lang w:val="kk-KZ"/>
              </w:rPr>
              <w:t>мынадай мазмұндағы 56-2</w:t>
            </w:r>
            <w:r w:rsidR="00E22AB1" w:rsidRPr="0012352C">
              <w:rPr>
                <w:lang w:val="kk-KZ"/>
              </w:rPr>
              <w:t>) тармақшамен толықтырылсын:</w:t>
            </w:r>
          </w:p>
          <w:p w14:paraId="2E0D6169" w14:textId="4D974E7D" w:rsidR="00E22AB1" w:rsidRPr="0012352C" w:rsidRDefault="00EA6E9E" w:rsidP="00E22AB1">
            <w:pPr>
              <w:ind w:firstLine="169"/>
              <w:jc w:val="both"/>
              <w:rPr>
                <w:b/>
                <w:lang w:val="kk-KZ"/>
              </w:rPr>
            </w:pPr>
            <w:r w:rsidRPr="00EA6E9E">
              <w:rPr>
                <w:b/>
                <w:lang w:val="kk-KZ"/>
              </w:rPr>
              <w:t>«56-2</w:t>
            </w:r>
            <w:r w:rsidR="00E22AB1" w:rsidRPr="00EA6E9E">
              <w:rPr>
                <w:b/>
                <w:lang w:val="kk-KZ"/>
              </w:rPr>
              <w:t>)</w:t>
            </w:r>
            <w:r w:rsidR="00E22AB1" w:rsidRPr="0012352C">
              <w:rPr>
                <w:b/>
                <w:lang w:val="kk-KZ"/>
              </w:rPr>
              <w:t xml:space="preserve"> мемлекеттік еңбек инспекциясы </w:t>
            </w:r>
            <w:r w:rsidRPr="00EA6E9E">
              <w:rPr>
                <w:b/>
                <w:bCs/>
                <w:color w:val="000000"/>
                <w:lang w:val="kk-KZ"/>
              </w:rPr>
              <w:t>–</w:t>
            </w:r>
            <w:r w:rsidR="00E22AB1" w:rsidRPr="0012352C">
              <w:rPr>
                <w:b/>
                <w:lang w:val="kk-KZ"/>
              </w:rPr>
              <w:t xml:space="preserve"> тиісті әкімшілік-аумақтық бірлік шегінде Қазақстан Республикасы еңбек заңнамасының сақталуын мемлекеттік бақылау саласындағы өкілеттіктерді жүзеге асыратын еңбек жөніндегі уәкілетті мемлекеттік органның дербес аумақтық бөлімшесі;».</w:t>
            </w:r>
          </w:p>
          <w:p w14:paraId="525ED5FB" w14:textId="77777777" w:rsidR="00E22AB1" w:rsidRPr="0012352C" w:rsidRDefault="00E22AB1" w:rsidP="00E22AB1">
            <w:pPr>
              <w:ind w:firstLine="169"/>
              <w:jc w:val="both"/>
              <w:rPr>
                <w:lang w:val="kk-KZ"/>
              </w:rPr>
            </w:pPr>
          </w:p>
          <w:p w14:paraId="1B43DA0C" w14:textId="77777777" w:rsidR="00E22AB1" w:rsidRPr="0012352C" w:rsidRDefault="00E22AB1" w:rsidP="00E22AB1">
            <w:pPr>
              <w:ind w:firstLine="169"/>
              <w:jc w:val="both"/>
              <w:rPr>
                <w:lang w:val="kk-KZ"/>
              </w:rPr>
            </w:pPr>
          </w:p>
          <w:p w14:paraId="5FDC1E1A" w14:textId="1B53334F" w:rsidR="00E22AB1" w:rsidRPr="0012352C" w:rsidRDefault="00E22AB1" w:rsidP="00E22AB1">
            <w:pPr>
              <w:ind w:firstLine="169"/>
              <w:jc w:val="both"/>
              <w:rPr>
                <w:lang w:val="kk-KZ"/>
              </w:rPr>
            </w:pPr>
          </w:p>
        </w:tc>
        <w:tc>
          <w:tcPr>
            <w:tcW w:w="5244" w:type="dxa"/>
          </w:tcPr>
          <w:p w14:paraId="407CC2A2" w14:textId="5861A79D" w:rsidR="00E22AB1" w:rsidRPr="0012352C" w:rsidRDefault="00E22AB1" w:rsidP="00610701">
            <w:pPr>
              <w:pBdr>
                <w:top w:val="nil"/>
                <w:left w:val="nil"/>
                <w:bottom w:val="nil"/>
                <w:right w:val="nil"/>
                <w:between w:val="nil"/>
              </w:pBdr>
              <w:shd w:val="clear" w:color="auto" w:fill="FFFFFF"/>
              <w:tabs>
                <w:tab w:val="left" w:pos="553"/>
              </w:tabs>
              <w:ind w:firstLine="309"/>
              <w:jc w:val="both"/>
              <w:rPr>
                <w:color w:val="000000"/>
                <w:lang w:val="kk-KZ"/>
              </w:rPr>
            </w:pPr>
            <w:r w:rsidRPr="0012352C">
              <w:rPr>
                <w:color w:val="000000"/>
                <w:lang w:val="kk-KZ"/>
              </w:rPr>
              <w:lastRenderedPageBreak/>
              <w:t xml:space="preserve">ХЕҰ № 81 Конвенциясына және ХЕҰ № 129 Конвенциясына сәйкес келтіру, сондай-ақ Қазақстан Республикасы Еңбек және халықты әлеуметтік қорғау министрлігінің (бұдан әрі - ҚР ЕХӘҚМ) жанындағы Мемлекеттік еңбек инспекциясының өңірлік бөлімшелерімен </w:t>
            </w:r>
            <w:r w:rsidR="00206712">
              <w:rPr>
                <w:color w:val="000000"/>
                <w:lang w:val="kk-KZ"/>
              </w:rPr>
              <w:t>сатылас</w:t>
            </w:r>
            <w:r w:rsidRPr="0012352C">
              <w:rPr>
                <w:color w:val="000000"/>
                <w:lang w:val="kk-KZ"/>
              </w:rPr>
              <w:t xml:space="preserve"> жүйесін құру мақсатында.</w:t>
            </w:r>
          </w:p>
          <w:p w14:paraId="0D439932" w14:textId="67372058" w:rsidR="00E22AB1" w:rsidRPr="0012352C" w:rsidRDefault="00E22AB1" w:rsidP="00610701">
            <w:pPr>
              <w:pBdr>
                <w:top w:val="nil"/>
                <w:left w:val="nil"/>
                <w:bottom w:val="nil"/>
                <w:right w:val="nil"/>
                <w:between w:val="nil"/>
              </w:pBdr>
              <w:shd w:val="clear" w:color="auto" w:fill="FFFFFF"/>
              <w:tabs>
                <w:tab w:val="left" w:pos="553"/>
              </w:tabs>
              <w:ind w:firstLine="309"/>
              <w:jc w:val="both"/>
              <w:rPr>
                <w:color w:val="000000"/>
                <w:lang w:val="kk-KZ"/>
              </w:rPr>
            </w:pPr>
            <w:r w:rsidRPr="0012352C">
              <w:rPr>
                <w:color w:val="000000"/>
                <w:lang w:val="kk-KZ"/>
              </w:rPr>
              <w:t xml:space="preserve">ХЕҰ № 81 Конвенциясының 4-бабына сәйкес, Ұйым Мүшесінің әкімшілік практикасына сәйкес келетін дәрежеде еңбек инспекциясы орталық биліктің байқауында және бақылауында болады. ХЕҰ № 129 Конвенциясының 7-бабы ауыл шаруашылығындағы еңбек инспекциясы да Ұйым Мүшесінің әкімшілік практикасына </w:t>
            </w:r>
            <w:r w:rsidRPr="0012352C">
              <w:rPr>
                <w:color w:val="000000"/>
                <w:lang w:val="kk-KZ"/>
              </w:rPr>
              <w:lastRenderedPageBreak/>
              <w:t>сәйкес келетін дәрежеде орталық органның байқауында және бақылауында болатынын белгілейді.</w:t>
            </w:r>
          </w:p>
          <w:p w14:paraId="7558CC8E" w14:textId="5E3BCE40" w:rsidR="00E22AB1" w:rsidRPr="0012352C" w:rsidRDefault="00E22AB1" w:rsidP="00610701">
            <w:pPr>
              <w:pBdr>
                <w:top w:val="nil"/>
                <w:left w:val="nil"/>
                <w:bottom w:val="nil"/>
                <w:right w:val="nil"/>
                <w:between w:val="nil"/>
              </w:pBdr>
              <w:shd w:val="clear" w:color="auto" w:fill="FFFFFF"/>
              <w:tabs>
                <w:tab w:val="left" w:pos="553"/>
              </w:tabs>
              <w:ind w:firstLine="309"/>
              <w:jc w:val="both"/>
              <w:rPr>
                <w:color w:val="000000"/>
                <w:lang w:val="kk-KZ"/>
              </w:rPr>
            </w:pPr>
            <w:r w:rsidRPr="0012352C">
              <w:rPr>
                <w:color w:val="000000"/>
                <w:lang w:val="kk-KZ"/>
              </w:rPr>
              <w:t>Осылайша, жоғарыда көрсетілген Конвенциялар мемлекеттік еңбек инспекциясы жүйесінің ұлттық модельдерінің өзгеруіне жол бере отырып, стандарт ретінде еңбек инспекциясы орталық биліктің байқауында және бақыла</w:t>
            </w:r>
            <w:r w:rsidR="00D561D9" w:rsidRPr="0012352C">
              <w:rPr>
                <w:color w:val="000000"/>
                <w:lang w:val="kk-KZ"/>
              </w:rPr>
              <w:t xml:space="preserve">уында болуы тиіс деп көздейді. </w:t>
            </w:r>
          </w:p>
          <w:p w14:paraId="6AAC6908" w14:textId="61A0CAC1" w:rsidR="00E22AB1" w:rsidRPr="0012352C" w:rsidRDefault="00E22AB1" w:rsidP="00610701">
            <w:pPr>
              <w:pBdr>
                <w:top w:val="nil"/>
                <w:left w:val="nil"/>
                <w:bottom w:val="nil"/>
                <w:right w:val="nil"/>
                <w:between w:val="nil"/>
              </w:pBdr>
              <w:shd w:val="clear" w:color="auto" w:fill="FFFFFF"/>
              <w:tabs>
                <w:tab w:val="left" w:pos="553"/>
              </w:tabs>
              <w:ind w:firstLine="309"/>
              <w:jc w:val="both"/>
              <w:rPr>
                <w:color w:val="000000"/>
                <w:lang w:val="kk-KZ"/>
              </w:rPr>
            </w:pPr>
            <w:r w:rsidRPr="0012352C">
              <w:rPr>
                <w:color w:val="000000"/>
                <w:lang w:val="kk-KZ"/>
              </w:rPr>
              <w:t xml:space="preserve">Еңбек заңнамасының сақталуын мемлекеттік бақылауды жүзеге асыру бөлігінде Қазақстанға мемлекеттік құрылымы, экономикалық даму және нормативтік-құқықтық реттеуі жағынан жақын дамыған </w:t>
            </w:r>
            <w:r w:rsidR="00657900">
              <w:rPr>
                <w:color w:val="000000"/>
                <w:lang w:val="kk-KZ"/>
              </w:rPr>
              <w:t>шет елдердің және ТМД елдерінің</w:t>
            </w:r>
            <w:r w:rsidRPr="0012352C">
              <w:rPr>
                <w:color w:val="000000"/>
                <w:lang w:val="kk-KZ"/>
              </w:rPr>
              <w:t xml:space="preserve"> халықаралық тәжірибесін зерделеу іс жүзінде барлық қаралған елдерде мемлекеттік бақылау органдары</w:t>
            </w:r>
            <w:r w:rsidR="00657900">
              <w:rPr>
                <w:color w:val="000000"/>
                <w:lang w:val="kk-KZ"/>
              </w:rPr>
              <w:t>ның</w:t>
            </w:r>
            <w:r w:rsidRPr="0012352C">
              <w:rPr>
                <w:color w:val="000000"/>
                <w:lang w:val="kk-KZ"/>
              </w:rPr>
              <w:t xml:space="preserve"> орталық атқарушы органдар</w:t>
            </w:r>
            <w:r w:rsidR="00657900">
              <w:rPr>
                <w:color w:val="000000"/>
                <w:lang w:val="kk-KZ"/>
              </w:rPr>
              <w:t>ға</w:t>
            </w:r>
            <w:r w:rsidRPr="0012352C">
              <w:rPr>
                <w:color w:val="000000"/>
                <w:lang w:val="kk-KZ"/>
              </w:rPr>
              <w:t xml:space="preserve"> </w:t>
            </w:r>
            <w:r w:rsidR="00657900">
              <w:rPr>
                <w:color w:val="000000"/>
                <w:lang w:val="kk-KZ"/>
              </w:rPr>
              <w:t>бағынышты болатынын</w:t>
            </w:r>
            <w:r w:rsidRPr="0012352C">
              <w:rPr>
                <w:color w:val="000000"/>
                <w:lang w:val="kk-KZ"/>
              </w:rPr>
              <w:t xml:space="preserve"> көрсетті.</w:t>
            </w:r>
          </w:p>
          <w:p w14:paraId="73464513" w14:textId="37C10C9E" w:rsidR="00E22AB1" w:rsidRPr="0012352C" w:rsidRDefault="00E22AB1" w:rsidP="00610701">
            <w:pPr>
              <w:pBdr>
                <w:top w:val="nil"/>
                <w:left w:val="nil"/>
                <w:bottom w:val="nil"/>
                <w:right w:val="nil"/>
                <w:between w:val="nil"/>
              </w:pBdr>
              <w:shd w:val="clear" w:color="auto" w:fill="FFFFFF"/>
              <w:ind w:firstLine="309"/>
              <w:jc w:val="both"/>
              <w:rPr>
                <w:color w:val="000000"/>
                <w:lang w:val="kk-KZ"/>
              </w:rPr>
            </w:pPr>
            <w:r w:rsidRPr="0012352C">
              <w:rPr>
                <w:color w:val="000000"/>
                <w:lang w:val="kk-KZ"/>
              </w:rPr>
              <w:t xml:space="preserve">Осыған байланысты, Қазақстан кәсіпорындарында еңбек заңнамасының сақталуын мемлекеттік бақылауды жүзеге асырудың тиімділігін арттыру және ҚР Еңбек кодексінің нормаларын ХЕҰ Конвенциясына сәйкес келтіру мақсатында ҚР-да бұрын қолданыста болған мемлекеттік еңбек инспекциясын басқарудың </w:t>
            </w:r>
            <w:r w:rsidR="000C0A6B">
              <w:rPr>
                <w:color w:val="000000"/>
                <w:lang w:val="kk-KZ"/>
              </w:rPr>
              <w:t>с</w:t>
            </w:r>
            <w:r w:rsidR="00B90B44">
              <w:rPr>
                <w:color w:val="000000"/>
                <w:lang w:val="kk-KZ"/>
              </w:rPr>
              <w:t>атылас</w:t>
            </w:r>
            <w:r w:rsidRPr="0012352C">
              <w:rPr>
                <w:color w:val="000000"/>
                <w:lang w:val="kk-KZ"/>
              </w:rPr>
              <w:t xml:space="preserve"> жүйесін қайтару қажет деп санаймыз.</w:t>
            </w:r>
          </w:p>
          <w:p w14:paraId="2B1F429A" w14:textId="77777777" w:rsidR="00E22AB1" w:rsidRPr="0012352C" w:rsidRDefault="00E22AB1" w:rsidP="00610701">
            <w:pPr>
              <w:pBdr>
                <w:top w:val="nil"/>
                <w:left w:val="nil"/>
                <w:bottom w:val="nil"/>
                <w:right w:val="nil"/>
                <w:between w:val="nil"/>
              </w:pBdr>
              <w:shd w:val="clear" w:color="auto" w:fill="FFFFFF"/>
              <w:ind w:firstLine="309"/>
              <w:jc w:val="both"/>
              <w:rPr>
                <w:color w:val="000000"/>
                <w:lang w:val="kk-KZ"/>
              </w:rPr>
            </w:pPr>
            <w:r w:rsidRPr="0012352C">
              <w:rPr>
                <w:color w:val="000000"/>
                <w:lang w:val="kk-KZ"/>
              </w:rPr>
              <w:t xml:space="preserve">Жоғарыда баяндалғанды ескере отырып, ҚР Еңбек кодексінің 1-бабының 1-тармағының 19) тармақшасын алып тастау ұсынылады. Оған қоса, «Құқықтық актілер туралы» ҚР Заңының 23-бабы 7-тармағының орыс тіліндегі нормативтік құқықтық актідегі терминдер мен анықтамалар қазақ тілінде жазылу тәртібіне </w:t>
            </w:r>
            <w:r w:rsidRPr="0012352C">
              <w:rPr>
                <w:color w:val="000000"/>
                <w:lang w:val="kk-KZ"/>
              </w:rPr>
              <w:lastRenderedPageBreak/>
              <w:t>сәйкес келуге тиіс деген талабын ескере отырып, ҚР Еңбек кодексінің 1-бабының 1-тармағын «мемлекеттік еңбек инспекциясы» ұғымының анықтамасын қамтитын жаңа 56-1) тармақшамен толықтыру ұсынылады.</w:t>
            </w:r>
          </w:p>
          <w:p w14:paraId="1D78F08C" w14:textId="60189BD6" w:rsidR="00610701" w:rsidRPr="0012352C" w:rsidRDefault="00610701" w:rsidP="00610701">
            <w:pPr>
              <w:pBdr>
                <w:top w:val="nil"/>
                <w:left w:val="nil"/>
                <w:bottom w:val="nil"/>
                <w:right w:val="nil"/>
                <w:between w:val="nil"/>
              </w:pBdr>
              <w:shd w:val="clear" w:color="auto" w:fill="FFFFFF"/>
              <w:ind w:firstLine="309"/>
              <w:jc w:val="both"/>
              <w:rPr>
                <w:color w:val="000000"/>
                <w:lang w:val="kk-KZ"/>
              </w:rPr>
            </w:pPr>
          </w:p>
        </w:tc>
      </w:tr>
      <w:tr w:rsidR="003108CF" w:rsidRPr="00645E19" w14:paraId="6B828C54" w14:textId="77777777" w:rsidTr="004627AD">
        <w:trPr>
          <w:gridAfter w:val="1"/>
          <w:wAfter w:w="8" w:type="dxa"/>
        </w:trPr>
        <w:tc>
          <w:tcPr>
            <w:tcW w:w="709" w:type="dxa"/>
          </w:tcPr>
          <w:p w14:paraId="756222FC" w14:textId="6FAFB71D" w:rsidR="003108CF" w:rsidRPr="0012352C" w:rsidRDefault="00A15815" w:rsidP="003108CF">
            <w:pPr>
              <w:jc w:val="center"/>
            </w:pPr>
            <w:r>
              <w:lastRenderedPageBreak/>
              <w:t>4</w:t>
            </w:r>
            <w:r w:rsidR="003108CF" w:rsidRPr="0012352C">
              <w:t>.</w:t>
            </w:r>
          </w:p>
        </w:tc>
        <w:tc>
          <w:tcPr>
            <w:tcW w:w="1843" w:type="dxa"/>
          </w:tcPr>
          <w:p w14:paraId="70AB56E8" w14:textId="77777777" w:rsidR="003108CF" w:rsidRPr="0012352C" w:rsidRDefault="003108CF" w:rsidP="007011BD">
            <w:pPr>
              <w:jc w:val="center"/>
            </w:pPr>
            <w:r w:rsidRPr="0012352C">
              <w:t>12-бап</w:t>
            </w:r>
          </w:p>
          <w:p w14:paraId="5D2FCFEA" w14:textId="2AF033C0" w:rsidR="003108CF" w:rsidRPr="0012352C" w:rsidRDefault="003108CF" w:rsidP="007011BD">
            <w:pPr>
              <w:jc w:val="center"/>
            </w:pPr>
            <w:r w:rsidRPr="0012352C">
              <w:t>7-тармақ</w:t>
            </w:r>
          </w:p>
        </w:tc>
        <w:tc>
          <w:tcPr>
            <w:tcW w:w="2835" w:type="dxa"/>
          </w:tcPr>
          <w:p w14:paraId="2FCA357D" w14:textId="77777777" w:rsidR="003108CF" w:rsidRPr="0012352C" w:rsidRDefault="003108CF" w:rsidP="007011BD">
            <w:pPr>
              <w:ind w:firstLine="310"/>
              <w:jc w:val="both"/>
              <w:rPr>
                <w:color w:val="000000"/>
              </w:rPr>
            </w:pPr>
            <w:r w:rsidRPr="0012352C">
              <w:rPr>
                <w:color w:val="000000"/>
              </w:rPr>
              <w:t>12-бап. Жұмыс берушінің актілерін шығару кезінде жұмыскерлер өкілдерінің пікірін ескеру тәртібі</w:t>
            </w:r>
          </w:p>
          <w:p w14:paraId="7B72BDAB" w14:textId="77777777" w:rsidR="003108CF" w:rsidRPr="0012352C" w:rsidRDefault="003108CF" w:rsidP="007011BD">
            <w:pPr>
              <w:ind w:firstLine="310"/>
              <w:jc w:val="both"/>
              <w:rPr>
                <w:color w:val="000000"/>
              </w:rPr>
            </w:pPr>
            <w:r w:rsidRPr="0012352C">
              <w:rPr>
                <w:color w:val="000000"/>
              </w:rPr>
              <w:t>….</w:t>
            </w:r>
          </w:p>
          <w:p w14:paraId="7E7ACCA0" w14:textId="77777777" w:rsidR="003108CF" w:rsidRDefault="003108CF" w:rsidP="007011BD">
            <w:pPr>
              <w:ind w:firstLine="310"/>
              <w:jc w:val="both"/>
              <w:rPr>
                <w:color w:val="000000"/>
                <w:lang w:val="kk-KZ"/>
              </w:rPr>
            </w:pPr>
            <w:r w:rsidRPr="0012352C">
              <w:rPr>
                <w:color w:val="000000"/>
              </w:rPr>
              <w:t>7. Егер жұмыс берушінің шығарылған актісінде жұмыскерлердің осы Кодексте, еңбек, ұжымдық шарттарда, келісімдерде көзделген құқықтары мен кепілдіктерін бұзатын</w:t>
            </w:r>
            <w:r w:rsidRPr="0012352C">
              <w:rPr>
                <w:color w:val="000000"/>
                <w:lang w:val="kk-KZ"/>
              </w:rPr>
              <w:t xml:space="preserve"> не нашарлататын ережелер қамтылған жағдайда, оған </w:t>
            </w:r>
            <w:r w:rsidRPr="0012352C">
              <w:rPr>
                <w:b/>
                <w:bCs/>
                <w:color w:val="000000"/>
                <w:lang w:val="kk-KZ"/>
              </w:rPr>
              <w:t>еңбек инспекциясы жөніндегі жергілікті органға</w:t>
            </w:r>
            <w:r w:rsidRPr="0012352C">
              <w:rPr>
                <w:color w:val="000000"/>
                <w:lang w:val="kk-KZ"/>
              </w:rPr>
              <w:t xml:space="preserve"> не сотқа шағым жасауға болады.</w:t>
            </w:r>
          </w:p>
          <w:p w14:paraId="0C4C35D1" w14:textId="7BE35156" w:rsidR="00506F83" w:rsidRPr="0012352C" w:rsidRDefault="00506F83" w:rsidP="007011BD">
            <w:pPr>
              <w:ind w:firstLine="310"/>
              <w:jc w:val="both"/>
              <w:rPr>
                <w:color w:val="000000"/>
                <w:lang w:val="kk-KZ"/>
              </w:rPr>
            </w:pPr>
          </w:p>
        </w:tc>
        <w:tc>
          <w:tcPr>
            <w:tcW w:w="3969" w:type="dxa"/>
          </w:tcPr>
          <w:p w14:paraId="5AB45923" w14:textId="3D3E7533" w:rsidR="003108CF" w:rsidRPr="0012352C" w:rsidRDefault="003108CF" w:rsidP="007011BD">
            <w:pPr>
              <w:ind w:firstLine="310"/>
              <w:jc w:val="both"/>
              <w:rPr>
                <w:lang w:val="kk-KZ"/>
              </w:rPr>
            </w:pPr>
            <w:r w:rsidRPr="0012352C">
              <w:rPr>
                <w:b/>
                <w:bCs/>
                <w:lang w:val="kk-KZ"/>
              </w:rPr>
              <w:t>«еңбек инспекциясы жөніндегі жергілікті органға»</w:t>
            </w:r>
            <w:r w:rsidRPr="0012352C">
              <w:rPr>
                <w:lang w:val="kk-KZ"/>
              </w:rPr>
              <w:t xml:space="preserve"> деген сөздер </w:t>
            </w:r>
            <w:r w:rsidRPr="0012352C">
              <w:rPr>
                <w:b/>
                <w:bCs/>
                <w:lang w:val="kk-KZ"/>
              </w:rPr>
              <w:t>«мемлекеттік еңбек инспекциясына»</w:t>
            </w:r>
            <w:r w:rsidRPr="0012352C">
              <w:rPr>
                <w:lang w:val="kk-KZ"/>
              </w:rPr>
              <w:t xml:space="preserve"> деген сөздермен ауыстырылсын.</w:t>
            </w:r>
          </w:p>
          <w:p w14:paraId="53CC6828" w14:textId="77777777" w:rsidR="003108CF" w:rsidRPr="0012352C" w:rsidRDefault="003108CF" w:rsidP="007011BD">
            <w:pPr>
              <w:ind w:firstLine="310"/>
              <w:jc w:val="both"/>
              <w:rPr>
                <w:lang w:val="kk-KZ"/>
              </w:rPr>
            </w:pPr>
          </w:p>
          <w:p w14:paraId="794A4987" w14:textId="2FDB1758" w:rsidR="003108CF" w:rsidRPr="0012352C" w:rsidRDefault="003108CF" w:rsidP="007011BD">
            <w:pPr>
              <w:ind w:firstLine="310"/>
              <w:jc w:val="both"/>
              <w:rPr>
                <w:lang w:val="kk-KZ"/>
              </w:rPr>
            </w:pPr>
          </w:p>
        </w:tc>
        <w:tc>
          <w:tcPr>
            <w:tcW w:w="5244" w:type="dxa"/>
          </w:tcPr>
          <w:p w14:paraId="31F3A80B" w14:textId="0844F588" w:rsidR="003108CF" w:rsidRPr="0012352C" w:rsidRDefault="003108CF" w:rsidP="007011BD">
            <w:pPr>
              <w:pBdr>
                <w:top w:val="nil"/>
                <w:left w:val="nil"/>
                <w:bottom w:val="nil"/>
                <w:right w:val="nil"/>
                <w:between w:val="nil"/>
              </w:pBdr>
              <w:shd w:val="clear" w:color="auto" w:fill="FFFFFF"/>
              <w:tabs>
                <w:tab w:val="left" w:pos="553"/>
              </w:tabs>
              <w:ind w:firstLine="310"/>
              <w:jc w:val="both"/>
              <w:rPr>
                <w:color w:val="000000"/>
                <w:lang w:val="kk-KZ"/>
              </w:rPr>
            </w:pPr>
            <w:r w:rsidRPr="0012352C">
              <w:rPr>
                <w:color w:val="000000"/>
                <w:lang w:val="kk-KZ"/>
              </w:rPr>
              <w:t>ҚР ЕХӘҚМ жанынан мемлекеттік еңбек инспекциясының сатылас жүйесін құрудың ұсынылуына байланысты.</w:t>
            </w:r>
          </w:p>
        </w:tc>
      </w:tr>
      <w:tr w:rsidR="003108CF" w:rsidRPr="00645E19" w14:paraId="54D14627" w14:textId="77777777" w:rsidTr="004627AD">
        <w:trPr>
          <w:gridAfter w:val="1"/>
          <w:wAfter w:w="8" w:type="dxa"/>
        </w:trPr>
        <w:tc>
          <w:tcPr>
            <w:tcW w:w="709" w:type="dxa"/>
          </w:tcPr>
          <w:p w14:paraId="0A4E66A8" w14:textId="67442F2E" w:rsidR="003108CF" w:rsidRPr="0012352C" w:rsidRDefault="00A15815" w:rsidP="003108CF">
            <w:pPr>
              <w:jc w:val="center"/>
            </w:pPr>
            <w:r>
              <w:t>5</w:t>
            </w:r>
            <w:r w:rsidR="003108CF" w:rsidRPr="0012352C">
              <w:t xml:space="preserve">. </w:t>
            </w:r>
          </w:p>
        </w:tc>
        <w:tc>
          <w:tcPr>
            <w:tcW w:w="1843" w:type="dxa"/>
          </w:tcPr>
          <w:p w14:paraId="0D5C9F3E" w14:textId="77777777" w:rsidR="003108CF" w:rsidRPr="0012352C" w:rsidRDefault="003108CF" w:rsidP="007011BD">
            <w:pPr>
              <w:jc w:val="center"/>
            </w:pPr>
            <w:r w:rsidRPr="0012352C">
              <w:t>16-бап</w:t>
            </w:r>
          </w:p>
          <w:p w14:paraId="2D239EB0" w14:textId="3555C0C6" w:rsidR="003108CF" w:rsidRPr="0012352C" w:rsidRDefault="003108CF" w:rsidP="007011BD">
            <w:pPr>
              <w:jc w:val="center"/>
            </w:pPr>
            <w:r w:rsidRPr="0012352C">
              <w:t>2) тармақша</w:t>
            </w:r>
          </w:p>
        </w:tc>
        <w:tc>
          <w:tcPr>
            <w:tcW w:w="2835" w:type="dxa"/>
          </w:tcPr>
          <w:p w14:paraId="35D14F10" w14:textId="77777777" w:rsidR="003108CF" w:rsidRPr="0012352C" w:rsidRDefault="003108CF" w:rsidP="007011BD">
            <w:pPr>
              <w:ind w:firstLine="310"/>
              <w:jc w:val="both"/>
            </w:pPr>
            <w:r w:rsidRPr="0012352C">
              <w:t xml:space="preserve">16-бап. Еңбек жөніндегі уәкілетті мемлекеттік органның еңбек қатынастарын </w:t>
            </w:r>
            <w:r w:rsidRPr="0012352C">
              <w:lastRenderedPageBreak/>
              <w:t>реттеу саласындағы құзыреті</w:t>
            </w:r>
            <w:bookmarkStart w:id="1" w:name="sub1005558492"/>
          </w:p>
          <w:p w14:paraId="39D2D834" w14:textId="77777777" w:rsidR="003108CF" w:rsidRPr="0012352C" w:rsidRDefault="003108CF" w:rsidP="007011BD">
            <w:pPr>
              <w:ind w:firstLine="310"/>
              <w:jc w:val="both"/>
            </w:pPr>
          </w:p>
          <w:bookmarkEnd w:id="1"/>
          <w:p w14:paraId="68BD0FFD" w14:textId="77777777" w:rsidR="003108CF" w:rsidRPr="0012352C" w:rsidRDefault="003108CF" w:rsidP="007011BD">
            <w:pPr>
              <w:ind w:firstLine="310"/>
              <w:jc w:val="both"/>
            </w:pPr>
            <w:r w:rsidRPr="0012352C">
              <w:t>Еңбек жөніндегі уәкілетті мемлекеттік орган:</w:t>
            </w:r>
          </w:p>
          <w:p w14:paraId="381B5997" w14:textId="77777777" w:rsidR="003108CF" w:rsidRPr="0012352C" w:rsidRDefault="003108CF" w:rsidP="007011BD">
            <w:pPr>
              <w:ind w:firstLine="310"/>
              <w:jc w:val="both"/>
            </w:pPr>
            <w:r w:rsidRPr="0012352C">
              <w:t>….</w:t>
            </w:r>
          </w:p>
          <w:p w14:paraId="0C48D94A" w14:textId="77777777" w:rsidR="003108CF" w:rsidRPr="0012352C" w:rsidRDefault="003108CF" w:rsidP="007011BD">
            <w:pPr>
              <w:ind w:firstLine="310"/>
              <w:jc w:val="both"/>
              <w:rPr>
                <w:b/>
                <w:bCs/>
              </w:rPr>
            </w:pPr>
            <w:r w:rsidRPr="0012352C">
              <w:t xml:space="preserve">2) Қазақстан Республикасы еңбек заңнамасының, оның ішінде еңбек қауiпсiздiгi және еңбектi қорғау жөніндегі талаптың, Қазақстан Республикасының халықты жұмыспен қамту туралы заңнамасының сақталуын мемлекеттiк бақылауды </w:t>
            </w:r>
            <w:r w:rsidRPr="0012352C">
              <w:rPr>
                <w:b/>
                <w:bCs/>
              </w:rPr>
              <w:t>ұйымдастырады</w:t>
            </w:r>
            <w:r w:rsidRPr="0012352C">
              <w:t xml:space="preserve">, </w:t>
            </w:r>
            <w:r w:rsidRPr="0012352C">
              <w:rPr>
                <w:b/>
                <w:bCs/>
              </w:rPr>
              <w:t>сондай-ақ еңбек инспекциясы жөніндегі жергілікті органның қызметін үйлестіреді және қызметін тексеруді жүзеге асырады;</w:t>
            </w:r>
          </w:p>
          <w:p w14:paraId="18A3845B" w14:textId="77777777" w:rsidR="003108CF" w:rsidRPr="0012352C" w:rsidRDefault="003108CF" w:rsidP="007011BD">
            <w:pPr>
              <w:ind w:firstLine="310"/>
              <w:jc w:val="both"/>
            </w:pPr>
          </w:p>
        </w:tc>
        <w:tc>
          <w:tcPr>
            <w:tcW w:w="3969" w:type="dxa"/>
          </w:tcPr>
          <w:p w14:paraId="61C4A0C8" w14:textId="77777777" w:rsidR="003108CF" w:rsidRPr="0012352C" w:rsidRDefault="003108CF" w:rsidP="007011BD">
            <w:pPr>
              <w:ind w:firstLine="310"/>
              <w:jc w:val="both"/>
              <w:rPr>
                <w:lang w:val="kk-KZ"/>
              </w:rPr>
            </w:pPr>
            <w:r w:rsidRPr="0012352C">
              <w:rPr>
                <w:lang w:val="kk-KZ"/>
              </w:rPr>
              <w:lastRenderedPageBreak/>
              <w:t>Мынадай редакцияда жазылсын:</w:t>
            </w:r>
          </w:p>
          <w:p w14:paraId="4F58FBA3" w14:textId="66F7DFCE" w:rsidR="003108CF" w:rsidRPr="0012352C" w:rsidRDefault="003108CF" w:rsidP="007011BD">
            <w:pPr>
              <w:ind w:firstLine="310"/>
              <w:jc w:val="both"/>
              <w:rPr>
                <w:lang w:val="kk-KZ"/>
              </w:rPr>
            </w:pPr>
            <w:r w:rsidRPr="00506F83">
              <w:rPr>
                <w:lang w:val="kk-KZ"/>
              </w:rPr>
              <w:t>«2)</w:t>
            </w:r>
            <w:r w:rsidRPr="0012352C">
              <w:rPr>
                <w:b/>
                <w:lang w:val="kk-KZ"/>
              </w:rPr>
              <w:t xml:space="preserve"> </w:t>
            </w:r>
            <w:r w:rsidRPr="0012352C">
              <w:rPr>
                <w:lang w:val="kk-KZ"/>
              </w:rPr>
              <w:t xml:space="preserve">Қазақстан Республикасы еңбек заңнамасының, оның ішінде еңбек қауiпсiздiгi және еңбектi қорғау жөніндегі талаптардың, </w:t>
            </w:r>
            <w:r w:rsidRPr="0012352C">
              <w:rPr>
                <w:lang w:val="kk-KZ"/>
              </w:rPr>
              <w:lastRenderedPageBreak/>
              <w:t xml:space="preserve">Қазақстан Республикасының халықты жұмыспен қамту туралы заңнамасының сақталуын </w:t>
            </w:r>
            <w:r w:rsidRPr="0012352C">
              <w:rPr>
                <w:b/>
                <w:bCs/>
                <w:lang w:val="kk-KZ"/>
              </w:rPr>
              <w:t>мемлекеттік бақылауды ұйымдастырады және жүзеге асырады</w:t>
            </w:r>
            <w:r w:rsidRPr="0012352C">
              <w:rPr>
                <w:lang w:val="kk-KZ"/>
              </w:rPr>
              <w:t xml:space="preserve">;». </w:t>
            </w:r>
          </w:p>
          <w:p w14:paraId="13E1A97A" w14:textId="14563A08" w:rsidR="003108CF" w:rsidRPr="0012352C" w:rsidRDefault="003108CF" w:rsidP="007011BD">
            <w:pPr>
              <w:ind w:firstLine="310"/>
              <w:jc w:val="both"/>
              <w:rPr>
                <w:b/>
                <w:bCs/>
                <w:lang w:val="kk-KZ"/>
              </w:rPr>
            </w:pPr>
          </w:p>
        </w:tc>
        <w:tc>
          <w:tcPr>
            <w:tcW w:w="5244" w:type="dxa"/>
          </w:tcPr>
          <w:p w14:paraId="5AE66C30" w14:textId="7488B169" w:rsidR="003108CF" w:rsidRPr="0012352C" w:rsidRDefault="003108CF" w:rsidP="004C05F1">
            <w:pPr>
              <w:pBdr>
                <w:top w:val="nil"/>
                <w:left w:val="nil"/>
                <w:bottom w:val="nil"/>
                <w:right w:val="nil"/>
                <w:between w:val="nil"/>
              </w:pBdr>
              <w:shd w:val="clear" w:color="auto" w:fill="FFFFFF"/>
              <w:ind w:firstLine="310"/>
              <w:jc w:val="both"/>
              <w:rPr>
                <w:color w:val="000000"/>
                <w:lang w:val="kk-KZ"/>
              </w:rPr>
            </w:pPr>
            <w:r w:rsidRPr="0012352C">
              <w:rPr>
                <w:color w:val="000000"/>
                <w:lang w:val="kk-KZ"/>
              </w:rPr>
              <w:lastRenderedPageBreak/>
              <w:t xml:space="preserve">ҚР ЕХӘҚМ жанынан мемлекеттік еңбек инспекциясының </w:t>
            </w:r>
            <w:r w:rsidR="004C05F1">
              <w:rPr>
                <w:color w:val="000000"/>
                <w:lang w:val="kk-KZ"/>
              </w:rPr>
              <w:t>с</w:t>
            </w:r>
            <w:r w:rsidR="00171796">
              <w:rPr>
                <w:color w:val="000000"/>
                <w:lang w:val="kk-KZ"/>
              </w:rPr>
              <w:t>атылас</w:t>
            </w:r>
            <w:r w:rsidRPr="0012352C">
              <w:rPr>
                <w:color w:val="000000"/>
                <w:lang w:val="kk-KZ"/>
              </w:rPr>
              <w:t xml:space="preserve"> жүйесін құру ұсынысына байланысты осы министрліктің құзыретінен еңбек инспекциясы жөніндегі жергілікті органның қызметін үйлестіру және </w:t>
            </w:r>
            <w:r w:rsidRPr="0012352C">
              <w:rPr>
                <w:color w:val="000000"/>
                <w:lang w:val="kk-KZ"/>
              </w:rPr>
              <w:lastRenderedPageBreak/>
              <w:t>қызметін тексеруді жүзеге асыру бойынша өкілеттікті алып тастау, сондай-ақ аталған министрліктің құзыретін мемлекеттік бақылауды жүзеге асыру жөніндегі өкілеттікпен толықтыру ұсынылады.</w:t>
            </w:r>
          </w:p>
        </w:tc>
      </w:tr>
      <w:tr w:rsidR="003108CF" w:rsidRPr="00645E19" w14:paraId="287005AA" w14:textId="77777777" w:rsidTr="004627AD">
        <w:trPr>
          <w:gridAfter w:val="1"/>
          <w:wAfter w:w="8" w:type="dxa"/>
        </w:trPr>
        <w:tc>
          <w:tcPr>
            <w:tcW w:w="709" w:type="dxa"/>
          </w:tcPr>
          <w:p w14:paraId="7B7D2267" w14:textId="011076E0" w:rsidR="003108CF" w:rsidRPr="0012352C" w:rsidRDefault="00A15815" w:rsidP="003108CF">
            <w:pPr>
              <w:jc w:val="center"/>
            </w:pPr>
            <w:r>
              <w:lastRenderedPageBreak/>
              <w:t>6</w:t>
            </w:r>
            <w:r w:rsidR="003108CF" w:rsidRPr="0012352C">
              <w:t>.</w:t>
            </w:r>
          </w:p>
        </w:tc>
        <w:tc>
          <w:tcPr>
            <w:tcW w:w="1843" w:type="dxa"/>
          </w:tcPr>
          <w:p w14:paraId="43022C40" w14:textId="77777777" w:rsidR="003108CF" w:rsidRPr="0012352C" w:rsidRDefault="003108CF" w:rsidP="007011BD">
            <w:pPr>
              <w:jc w:val="center"/>
            </w:pPr>
            <w:r w:rsidRPr="0012352C">
              <w:t>16 -бап</w:t>
            </w:r>
          </w:p>
          <w:p w14:paraId="63D631DE" w14:textId="5BFE1940" w:rsidR="003108CF" w:rsidRPr="0012352C" w:rsidRDefault="003108CF" w:rsidP="007011BD">
            <w:pPr>
              <w:jc w:val="center"/>
            </w:pPr>
            <w:r w:rsidRPr="0012352C">
              <w:rPr>
                <w:lang w:val="kk-KZ"/>
              </w:rPr>
              <w:t>4</w:t>
            </w:r>
            <w:r w:rsidRPr="0012352C">
              <w:t>) тармақша</w:t>
            </w:r>
          </w:p>
        </w:tc>
        <w:tc>
          <w:tcPr>
            <w:tcW w:w="2835" w:type="dxa"/>
          </w:tcPr>
          <w:p w14:paraId="518A0466" w14:textId="77777777" w:rsidR="003108CF" w:rsidRPr="0012352C" w:rsidRDefault="003108CF" w:rsidP="007011BD">
            <w:pPr>
              <w:ind w:firstLine="310"/>
              <w:jc w:val="both"/>
              <w:rPr>
                <w:lang w:val="kk-KZ"/>
              </w:rPr>
            </w:pPr>
            <w:r w:rsidRPr="0012352C">
              <w:t xml:space="preserve">16-бап. </w:t>
            </w:r>
            <w:r w:rsidRPr="0012352C">
              <w:rPr>
                <w:lang w:val="kk-KZ"/>
              </w:rPr>
              <w:t xml:space="preserve">Еңбек жөніндегі уәкілетті мемлекеттік органның еңбек қатынастарын </w:t>
            </w:r>
            <w:r w:rsidRPr="0012352C">
              <w:rPr>
                <w:lang w:val="kk-KZ"/>
              </w:rPr>
              <w:lastRenderedPageBreak/>
              <w:t>реттеу саласындағы құзыреті</w:t>
            </w:r>
          </w:p>
          <w:p w14:paraId="36D79B2A" w14:textId="77777777" w:rsidR="003108CF" w:rsidRPr="0012352C" w:rsidRDefault="003108CF" w:rsidP="007011BD">
            <w:pPr>
              <w:ind w:firstLine="310"/>
              <w:jc w:val="both"/>
              <w:rPr>
                <w:lang w:val="kk-KZ"/>
              </w:rPr>
            </w:pPr>
          </w:p>
          <w:p w14:paraId="0868797F" w14:textId="77777777" w:rsidR="003108CF" w:rsidRPr="0012352C" w:rsidRDefault="003108CF" w:rsidP="007011BD">
            <w:pPr>
              <w:ind w:firstLine="310"/>
              <w:jc w:val="both"/>
              <w:rPr>
                <w:lang w:val="kk-KZ"/>
              </w:rPr>
            </w:pPr>
            <w:r w:rsidRPr="0012352C">
              <w:rPr>
                <w:lang w:val="kk-KZ"/>
              </w:rPr>
              <w:t>Еңбек жөніндегі уәкілетті мемлекеттік орган:</w:t>
            </w:r>
          </w:p>
          <w:p w14:paraId="2B09AB72" w14:textId="77777777" w:rsidR="003108CF" w:rsidRPr="0012352C" w:rsidRDefault="003108CF" w:rsidP="007011BD">
            <w:pPr>
              <w:ind w:firstLine="310"/>
              <w:jc w:val="both"/>
              <w:rPr>
                <w:lang w:val="kk-KZ"/>
              </w:rPr>
            </w:pPr>
            <w:r w:rsidRPr="0012352C">
              <w:rPr>
                <w:lang w:val="kk-KZ"/>
              </w:rPr>
              <w:t>….</w:t>
            </w:r>
          </w:p>
          <w:p w14:paraId="2D02F1A2" w14:textId="77777777" w:rsidR="003108CF" w:rsidRPr="0012352C" w:rsidRDefault="003108CF" w:rsidP="007011BD">
            <w:pPr>
              <w:ind w:firstLine="310"/>
              <w:jc w:val="both"/>
              <w:rPr>
                <w:lang w:val="kk-KZ"/>
              </w:rPr>
            </w:pPr>
            <w:r w:rsidRPr="0012352C">
              <w:rPr>
                <w:lang w:val="kk-KZ"/>
              </w:rPr>
              <w:t xml:space="preserve">4) </w:t>
            </w:r>
            <w:r w:rsidRPr="0012352C">
              <w:rPr>
                <w:b/>
                <w:bCs/>
                <w:lang w:val="kk-KZ"/>
              </w:rPr>
              <w:t>еңбек инспекциясы жөніндегі жергілікті органдардан</w:t>
            </w:r>
            <w:r w:rsidRPr="0012352C">
              <w:rPr>
                <w:lang w:val="kk-KZ"/>
              </w:rPr>
              <w:t xml:space="preserve"> еңбек қатынастары мәселелері бойынша қажетті ақпаратты сұратады;</w:t>
            </w:r>
          </w:p>
          <w:p w14:paraId="2A670EB7" w14:textId="77777777" w:rsidR="003108CF" w:rsidRPr="0012352C" w:rsidRDefault="003108CF" w:rsidP="007011BD">
            <w:pPr>
              <w:ind w:firstLine="310"/>
              <w:jc w:val="both"/>
              <w:rPr>
                <w:color w:val="000000"/>
                <w:lang w:val="kk-KZ"/>
              </w:rPr>
            </w:pPr>
          </w:p>
        </w:tc>
        <w:tc>
          <w:tcPr>
            <w:tcW w:w="3969" w:type="dxa"/>
          </w:tcPr>
          <w:p w14:paraId="64FC96B0" w14:textId="77777777" w:rsidR="003108CF" w:rsidRPr="0012352C" w:rsidRDefault="003108CF" w:rsidP="007011BD">
            <w:pPr>
              <w:ind w:firstLine="310"/>
              <w:jc w:val="both"/>
              <w:rPr>
                <w:lang w:val="kk-KZ"/>
              </w:rPr>
            </w:pPr>
            <w:r w:rsidRPr="0012352C">
              <w:rPr>
                <w:b/>
                <w:bCs/>
                <w:lang w:val="kk-KZ"/>
              </w:rPr>
              <w:lastRenderedPageBreak/>
              <w:t>«еңбек инспекциясы жөніндегі жергілікті органдардан»</w:t>
            </w:r>
            <w:r w:rsidRPr="0012352C">
              <w:rPr>
                <w:lang w:val="kk-KZ"/>
              </w:rPr>
              <w:t xml:space="preserve"> деген сөздер </w:t>
            </w:r>
            <w:r w:rsidRPr="0012352C">
              <w:rPr>
                <w:b/>
                <w:bCs/>
                <w:lang w:val="kk-KZ"/>
              </w:rPr>
              <w:t>«мемлекеттік еңбек инспекциясынан»</w:t>
            </w:r>
            <w:r w:rsidRPr="0012352C">
              <w:rPr>
                <w:lang w:val="kk-KZ"/>
              </w:rPr>
              <w:t xml:space="preserve"> деген сөздермен ауыстырылсын.</w:t>
            </w:r>
          </w:p>
          <w:p w14:paraId="40BE3CBE" w14:textId="38BFC0A6" w:rsidR="003108CF" w:rsidRPr="0012352C" w:rsidRDefault="003108CF" w:rsidP="007011BD">
            <w:pPr>
              <w:ind w:firstLine="310"/>
              <w:jc w:val="both"/>
              <w:rPr>
                <w:lang w:val="kk-KZ"/>
              </w:rPr>
            </w:pPr>
          </w:p>
        </w:tc>
        <w:tc>
          <w:tcPr>
            <w:tcW w:w="5244" w:type="dxa"/>
          </w:tcPr>
          <w:p w14:paraId="5D2D284D" w14:textId="32411F89" w:rsidR="003108CF" w:rsidRPr="0012352C" w:rsidRDefault="003108CF" w:rsidP="007011BD">
            <w:pPr>
              <w:pBdr>
                <w:top w:val="nil"/>
                <w:left w:val="nil"/>
                <w:bottom w:val="nil"/>
                <w:right w:val="nil"/>
                <w:between w:val="nil"/>
              </w:pBdr>
              <w:shd w:val="clear" w:color="auto" w:fill="FFFFFF"/>
              <w:ind w:firstLine="310"/>
              <w:jc w:val="both"/>
              <w:rPr>
                <w:color w:val="000000"/>
                <w:lang w:val="kk-KZ"/>
              </w:rPr>
            </w:pPr>
            <w:r w:rsidRPr="0012352C">
              <w:rPr>
                <w:color w:val="000000"/>
                <w:lang w:val="kk-KZ"/>
              </w:rPr>
              <w:lastRenderedPageBreak/>
              <w:t>ҚР ЕХӘҚМ жанынан мемлекеттік еңбек инспекциясының сатылас жүйесін құрудың ұсынылуына байланысты.</w:t>
            </w:r>
          </w:p>
        </w:tc>
      </w:tr>
      <w:tr w:rsidR="003108CF" w:rsidRPr="00645E19" w14:paraId="7E2D28DD" w14:textId="77777777" w:rsidTr="004627AD">
        <w:trPr>
          <w:gridAfter w:val="1"/>
          <w:wAfter w:w="8" w:type="dxa"/>
        </w:trPr>
        <w:tc>
          <w:tcPr>
            <w:tcW w:w="709" w:type="dxa"/>
          </w:tcPr>
          <w:p w14:paraId="6C960F9D" w14:textId="2A75C3E5" w:rsidR="003108CF" w:rsidRPr="0012352C" w:rsidRDefault="00A15815" w:rsidP="003108CF">
            <w:pPr>
              <w:jc w:val="center"/>
            </w:pPr>
            <w:r>
              <w:t>7</w:t>
            </w:r>
            <w:r w:rsidR="003108CF" w:rsidRPr="0012352C">
              <w:t>.</w:t>
            </w:r>
          </w:p>
        </w:tc>
        <w:tc>
          <w:tcPr>
            <w:tcW w:w="1843" w:type="dxa"/>
          </w:tcPr>
          <w:p w14:paraId="7A129D69" w14:textId="77777777" w:rsidR="003108CF" w:rsidRPr="0012352C" w:rsidRDefault="003108CF" w:rsidP="007011BD">
            <w:pPr>
              <w:jc w:val="center"/>
            </w:pPr>
            <w:r w:rsidRPr="0012352C">
              <w:t>16-бап</w:t>
            </w:r>
          </w:p>
          <w:p w14:paraId="1EDF6CC5" w14:textId="586B45B9" w:rsidR="003108CF" w:rsidRPr="00A15815" w:rsidRDefault="003108CF" w:rsidP="007011BD">
            <w:pPr>
              <w:jc w:val="center"/>
              <w:rPr>
                <w:rFonts w:eastAsia="Calibri"/>
                <w:lang w:val="kk-KZ"/>
              </w:rPr>
            </w:pPr>
            <w:r w:rsidRPr="0012352C">
              <w:rPr>
                <w:lang w:val="kk-KZ"/>
              </w:rPr>
              <w:t>33</w:t>
            </w:r>
            <w:r w:rsidRPr="0012352C">
              <w:t xml:space="preserve">) </w:t>
            </w:r>
            <w:r w:rsidR="00A15815">
              <w:rPr>
                <w:lang w:val="kk-KZ"/>
              </w:rPr>
              <w:t xml:space="preserve">және 34) </w:t>
            </w:r>
            <w:r w:rsidRPr="0012352C">
              <w:t>тармақша</w:t>
            </w:r>
            <w:r w:rsidR="00A15815">
              <w:rPr>
                <w:lang w:val="kk-KZ"/>
              </w:rPr>
              <w:t>лар</w:t>
            </w:r>
          </w:p>
        </w:tc>
        <w:tc>
          <w:tcPr>
            <w:tcW w:w="2835" w:type="dxa"/>
          </w:tcPr>
          <w:p w14:paraId="703E0CFE" w14:textId="77777777" w:rsidR="003108CF" w:rsidRPr="0012352C" w:rsidRDefault="003108CF" w:rsidP="007011BD">
            <w:pPr>
              <w:ind w:firstLine="310"/>
              <w:jc w:val="both"/>
              <w:rPr>
                <w:lang w:val="kk-KZ"/>
              </w:rPr>
            </w:pPr>
            <w:r w:rsidRPr="00CE1AF5">
              <w:rPr>
                <w:lang w:val="kk-KZ"/>
              </w:rPr>
              <w:t xml:space="preserve">16-бап. </w:t>
            </w:r>
            <w:r w:rsidRPr="0012352C">
              <w:rPr>
                <w:lang w:val="kk-KZ"/>
              </w:rPr>
              <w:t>Еңбек жөніндегі уәкілетті мемлекеттік органның еңбек қатынастарын реттеу саласындағы құзыреті</w:t>
            </w:r>
          </w:p>
          <w:p w14:paraId="17856177" w14:textId="77777777" w:rsidR="003108CF" w:rsidRPr="0012352C" w:rsidRDefault="003108CF" w:rsidP="007011BD">
            <w:pPr>
              <w:ind w:firstLine="310"/>
              <w:jc w:val="both"/>
              <w:rPr>
                <w:lang w:val="kk-KZ"/>
              </w:rPr>
            </w:pPr>
          </w:p>
          <w:p w14:paraId="72F8C900" w14:textId="77777777" w:rsidR="003108CF" w:rsidRPr="0012352C" w:rsidRDefault="003108CF" w:rsidP="007011BD">
            <w:pPr>
              <w:ind w:firstLine="310"/>
              <w:jc w:val="both"/>
              <w:rPr>
                <w:lang w:val="kk-KZ"/>
              </w:rPr>
            </w:pPr>
            <w:r w:rsidRPr="0012352C">
              <w:rPr>
                <w:lang w:val="kk-KZ"/>
              </w:rPr>
              <w:t>Еңбек жөніндегі уәкілетті мемлекеттік орган:</w:t>
            </w:r>
          </w:p>
          <w:p w14:paraId="4D43FCBC" w14:textId="77777777" w:rsidR="003108CF" w:rsidRPr="0012352C" w:rsidRDefault="003108CF" w:rsidP="007011BD">
            <w:pPr>
              <w:ind w:firstLine="310"/>
              <w:jc w:val="both"/>
              <w:rPr>
                <w:lang w:val="kk-KZ"/>
              </w:rPr>
            </w:pPr>
            <w:r w:rsidRPr="0012352C">
              <w:rPr>
                <w:lang w:val="kk-KZ"/>
              </w:rPr>
              <w:t>…</w:t>
            </w:r>
          </w:p>
          <w:p w14:paraId="44439C54" w14:textId="3EC38CB5" w:rsidR="003108CF" w:rsidRDefault="003108CF" w:rsidP="007011BD">
            <w:pPr>
              <w:ind w:firstLine="310"/>
              <w:jc w:val="both"/>
              <w:rPr>
                <w:lang w:val="kk-KZ"/>
              </w:rPr>
            </w:pPr>
            <w:r w:rsidRPr="0012352C">
              <w:rPr>
                <w:lang w:val="kk-KZ"/>
              </w:rPr>
              <w:t xml:space="preserve">33) жұмыс берушінің қаражаты есебінен жұмыскерлерге сүт немесе оған теңестірілген тамақ өнімдері және </w:t>
            </w:r>
            <w:r w:rsidRPr="0012352C">
              <w:rPr>
                <w:b/>
                <w:bCs/>
                <w:lang w:val="kk-KZ"/>
              </w:rPr>
              <w:t xml:space="preserve">(немесе) диеталық (емдік және профилактикалық) </w:t>
            </w:r>
            <w:r w:rsidRPr="0012352C">
              <w:rPr>
                <w:b/>
                <w:bCs/>
                <w:lang w:val="kk-KZ"/>
              </w:rPr>
              <w:lastRenderedPageBreak/>
              <w:t>тамақтануға арналған арнайы өнімдер,</w:t>
            </w:r>
            <w:r w:rsidRPr="0012352C">
              <w:rPr>
                <w:lang w:val="kk-KZ"/>
              </w:rPr>
              <w:t xml:space="preserve">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p w14:paraId="4507D028" w14:textId="77777777" w:rsidR="00B14BD1" w:rsidRPr="0012352C" w:rsidRDefault="00B14BD1" w:rsidP="00B14BD1">
            <w:pPr>
              <w:ind w:firstLine="310"/>
              <w:jc w:val="both"/>
              <w:rPr>
                <w:b/>
                <w:bCs/>
                <w:lang w:val="kk-KZ"/>
              </w:rPr>
            </w:pPr>
            <w:r w:rsidRPr="0012352C">
              <w:rPr>
                <w:lang w:val="kk-KZ"/>
              </w:rPr>
              <w:t xml:space="preserve">34) бюджеттік жоспарлау жөніндегі орталық уәкілетті органмен келісу бойынша жұмыскерлерге сүт </w:t>
            </w:r>
            <w:r w:rsidRPr="0012352C">
              <w:rPr>
                <w:b/>
                <w:bCs/>
                <w:lang w:val="kk-KZ"/>
              </w:rPr>
              <w:t>немесе оған теңестірілген тамақ өнімдерін және (немесе) диеталық (емдік және профилактикалық) тамақтануға арналған арнайы өнімдер беру нормаларын бекітеді;</w:t>
            </w:r>
          </w:p>
          <w:p w14:paraId="6EF9DDC2" w14:textId="77777777" w:rsidR="00B14BD1" w:rsidRPr="0012352C" w:rsidRDefault="00B14BD1" w:rsidP="007011BD">
            <w:pPr>
              <w:ind w:firstLine="310"/>
              <w:jc w:val="both"/>
              <w:rPr>
                <w:lang w:val="kk-KZ"/>
              </w:rPr>
            </w:pPr>
          </w:p>
          <w:p w14:paraId="4AFA3231" w14:textId="77777777" w:rsidR="003108CF" w:rsidRPr="0012352C" w:rsidRDefault="003108CF" w:rsidP="007011BD">
            <w:pPr>
              <w:ind w:firstLine="310"/>
              <w:jc w:val="both"/>
              <w:rPr>
                <w:color w:val="000000"/>
                <w:lang w:val="kk-KZ"/>
              </w:rPr>
            </w:pPr>
          </w:p>
        </w:tc>
        <w:tc>
          <w:tcPr>
            <w:tcW w:w="3969" w:type="dxa"/>
          </w:tcPr>
          <w:p w14:paraId="70D108CC" w14:textId="77777777" w:rsidR="003108CF" w:rsidRPr="0012352C" w:rsidRDefault="003108CF" w:rsidP="007011BD">
            <w:pPr>
              <w:ind w:firstLine="310"/>
              <w:jc w:val="both"/>
              <w:rPr>
                <w:lang w:val="kk-KZ"/>
              </w:rPr>
            </w:pPr>
            <w:r w:rsidRPr="0012352C">
              <w:rPr>
                <w:lang w:val="kk-KZ"/>
              </w:rPr>
              <w:lastRenderedPageBreak/>
              <w:t>Мынадай редакцияда жазылсын:</w:t>
            </w:r>
          </w:p>
          <w:p w14:paraId="1E4B627D" w14:textId="20F327A2" w:rsidR="003108CF" w:rsidRPr="0012352C" w:rsidRDefault="003108CF" w:rsidP="007011BD">
            <w:pPr>
              <w:ind w:firstLine="310"/>
              <w:jc w:val="both"/>
              <w:rPr>
                <w:lang w:val="kk-KZ"/>
              </w:rPr>
            </w:pPr>
            <w:r w:rsidRPr="00506F83">
              <w:rPr>
                <w:lang w:val="kk-KZ"/>
              </w:rPr>
              <w:t>«33)</w:t>
            </w:r>
            <w:r w:rsidRPr="0012352C">
              <w:rPr>
                <w:b/>
                <w:lang w:val="kk-KZ"/>
              </w:rPr>
              <w:t xml:space="preserve"> </w:t>
            </w:r>
            <w:r w:rsidRPr="0012352C">
              <w:rPr>
                <w:lang w:val="kk-KZ"/>
              </w:rPr>
              <w:t xml:space="preserve">жұмыс берушінің қаражаты есебінен жұмыскерлерге сүт немесе оған теңестірілген тамақ өнімдерін </w:t>
            </w:r>
            <w:r w:rsidRPr="0012352C">
              <w:rPr>
                <w:b/>
                <w:bCs/>
                <w:lang w:val="kk-KZ"/>
              </w:rPr>
              <w:t>не</w:t>
            </w:r>
            <w:r w:rsidRPr="0012352C">
              <w:rPr>
                <w:lang w:val="kk-KZ"/>
              </w:rPr>
              <w:t xml:space="preserve"> </w:t>
            </w:r>
            <w:r w:rsidRPr="0012352C">
              <w:rPr>
                <w:b/>
                <w:bCs/>
                <w:lang w:val="kk-KZ"/>
              </w:rPr>
              <w:t>диеталық тамақ</w:t>
            </w:r>
            <w:r w:rsidR="00EA6DE6">
              <w:rPr>
                <w:b/>
                <w:bCs/>
                <w:lang w:val="kk-KZ"/>
              </w:rPr>
              <w:t>тануға арналған өнімдерді</w:t>
            </w:r>
            <w:r w:rsidRPr="0012352C">
              <w:rPr>
                <w:b/>
                <w:bCs/>
                <w:lang w:val="kk-KZ"/>
              </w:rPr>
              <w:t xml:space="preserve"> және емдік-профилактикалық тамақ</w:t>
            </w:r>
            <w:r w:rsidR="00EA6DE6">
              <w:rPr>
                <w:b/>
                <w:bCs/>
                <w:lang w:val="kk-KZ"/>
              </w:rPr>
              <w:t>тануға арналған өнімдерді</w:t>
            </w:r>
            <w:r w:rsidRPr="0012352C">
              <w:rPr>
                <w:b/>
                <w:bCs/>
                <w:lang w:val="kk-KZ"/>
              </w:rPr>
              <w:t>,</w:t>
            </w:r>
            <w:r w:rsidRPr="0012352C">
              <w:rPr>
                <w:lang w:val="kk-KZ"/>
              </w:rPr>
              <w:t xml:space="preserve"> арнайы киім және басқа да жеке қорғаныш құралдарын беру тәртібін бекітеді, сондай-ақ оларды ұжымдық қорғаныш құралдарымен, санитариялық-тұрмыстық үй-жайлармен және құрылғылармен қамтамасыз ету тәртібін белгілейді;</w:t>
            </w:r>
          </w:p>
          <w:p w14:paraId="53D4977B" w14:textId="57F91FB4" w:rsidR="003108CF" w:rsidRPr="0012352C" w:rsidRDefault="00B14BD1" w:rsidP="007011BD">
            <w:pPr>
              <w:ind w:firstLine="310"/>
              <w:jc w:val="both"/>
              <w:rPr>
                <w:b/>
                <w:lang w:val="kk-KZ"/>
              </w:rPr>
            </w:pPr>
            <w:r w:rsidRPr="00506F83">
              <w:rPr>
                <w:lang w:val="kk-KZ"/>
              </w:rPr>
              <w:t>34)</w:t>
            </w:r>
            <w:r w:rsidRPr="0012352C">
              <w:rPr>
                <w:b/>
                <w:lang w:val="kk-KZ"/>
              </w:rPr>
              <w:t xml:space="preserve"> </w:t>
            </w:r>
            <w:r w:rsidRPr="0012352C">
              <w:rPr>
                <w:lang w:val="kk-KZ"/>
              </w:rPr>
              <w:t xml:space="preserve">бюджеттік жоспарлау жөніндегі орталық уәкілетті органмен келісу бойынша </w:t>
            </w:r>
            <w:r w:rsidRPr="0012352C">
              <w:rPr>
                <w:b/>
                <w:bCs/>
                <w:lang w:val="kk-KZ"/>
              </w:rPr>
              <w:t xml:space="preserve">жұмыскерлерге сүт немесе оған </w:t>
            </w:r>
            <w:r w:rsidRPr="0012352C">
              <w:rPr>
                <w:b/>
                <w:bCs/>
                <w:lang w:val="kk-KZ"/>
              </w:rPr>
              <w:lastRenderedPageBreak/>
              <w:t>теңестірілген тамақ өнімдерін не диеталық тамақ</w:t>
            </w:r>
            <w:r w:rsidR="00EA6DE6">
              <w:rPr>
                <w:b/>
                <w:bCs/>
                <w:lang w:val="kk-KZ"/>
              </w:rPr>
              <w:t>тануға арналған өнімдерді</w:t>
            </w:r>
            <w:r w:rsidRPr="0012352C">
              <w:rPr>
                <w:b/>
                <w:bCs/>
                <w:lang w:val="kk-KZ"/>
              </w:rPr>
              <w:t xml:space="preserve"> және емдік-профилактикалық тамақ</w:t>
            </w:r>
            <w:r w:rsidR="00EA6DE6">
              <w:rPr>
                <w:b/>
                <w:bCs/>
                <w:lang w:val="kk-KZ"/>
              </w:rPr>
              <w:t>тануға арналған өнімдерді</w:t>
            </w:r>
            <w:r w:rsidRPr="0012352C">
              <w:rPr>
                <w:b/>
                <w:bCs/>
                <w:lang w:val="kk-KZ"/>
              </w:rPr>
              <w:t xml:space="preserve"> беру нормалары мен шарттарын</w:t>
            </w:r>
            <w:r w:rsidRPr="0012352C">
              <w:rPr>
                <w:lang w:val="kk-KZ"/>
              </w:rPr>
              <w:t xml:space="preserve"> </w:t>
            </w:r>
            <w:r w:rsidRPr="0012352C">
              <w:rPr>
                <w:b/>
                <w:bCs/>
                <w:lang w:val="kk-KZ"/>
              </w:rPr>
              <w:t>бекітеді</w:t>
            </w:r>
            <w:r w:rsidRPr="0012352C">
              <w:rPr>
                <w:b/>
                <w:lang w:val="kk-KZ"/>
              </w:rPr>
              <w:t>;».</w:t>
            </w:r>
          </w:p>
        </w:tc>
        <w:tc>
          <w:tcPr>
            <w:tcW w:w="5244" w:type="dxa"/>
          </w:tcPr>
          <w:p w14:paraId="4D0E09EF" w14:textId="35153DEC" w:rsidR="003108CF" w:rsidRPr="0012352C" w:rsidRDefault="00B14BD1" w:rsidP="007011BD">
            <w:pPr>
              <w:ind w:firstLine="310"/>
              <w:jc w:val="both"/>
              <w:rPr>
                <w:lang w:val="kk-KZ"/>
              </w:rPr>
            </w:pPr>
            <w:r>
              <w:rPr>
                <w:lang w:val="kk-KZ"/>
              </w:rPr>
              <w:lastRenderedPageBreak/>
              <w:t xml:space="preserve">1. </w:t>
            </w:r>
            <w:r w:rsidR="003108CF" w:rsidRPr="0012352C">
              <w:rPr>
                <w:lang w:val="kk-KZ"/>
              </w:rPr>
              <w:t xml:space="preserve">Қолданыстағы заңнамаға сәйкес кәсіптік аурулар мен уланулардың алдын алу, денсаулықты нығайту мақсатында зиянды еңбек жағдайларында жұмыс істейтін жұмыскерлерге </w:t>
            </w:r>
            <w:r w:rsidR="003108CF" w:rsidRPr="0012352C">
              <w:rPr>
                <w:b/>
                <w:lang w:val="kk-KZ"/>
              </w:rPr>
              <w:t>сүт және емдік-профилактикалық тамақ (ЕПТ) беріледі</w:t>
            </w:r>
            <w:r w:rsidR="003108CF" w:rsidRPr="0012352C">
              <w:rPr>
                <w:lang w:val="kk-KZ"/>
              </w:rPr>
              <w:t>.</w:t>
            </w:r>
          </w:p>
          <w:p w14:paraId="2E9FFC54" w14:textId="01E0E106" w:rsidR="003108CF" w:rsidRPr="0012352C" w:rsidRDefault="003108CF" w:rsidP="007011BD">
            <w:pPr>
              <w:ind w:firstLine="310"/>
              <w:jc w:val="both"/>
              <w:rPr>
                <w:lang w:val="kk-KZ"/>
              </w:rPr>
            </w:pPr>
            <w:r w:rsidRPr="0012352C">
              <w:rPr>
                <w:lang w:val="kk-KZ"/>
              </w:rPr>
              <w:t xml:space="preserve">Өз кезегінде, жұмыскердің келісімімен сүт </w:t>
            </w:r>
            <w:r w:rsidRPr="002913DD">
              <w:rPr>
                <w:b/>
                <w:lang w:val="kk-KZ"/>
              </w:rPr>
              <w:t>оған теңестірілген</w:t>
            </w:r>
            <w:r w:rsidRPr="0012352C">
              <w:rPr>
                <w:b/>
                <w:lang w:val="kk-KZ"/>
              </w:rPr>
              <w:t xml:space="preserve"> тамақ өнімдерімен</w:t>
            </w:r>
            <w:r w:rsidRPr="0012352C">
              <w:rPr>
                <w:lang w:val="kk-KZ"/>
              </w:rPr>
              <w:t xml:space="preserve"> алмастырылуы мүмкін.</w:t>
            </w:r>
          </w:p>
          <w:p w14:paraId="4A9FE893" w14:textId="572D2577" w:rsidR="003108CF" w:rsidRPr="0012352C" w:rsidRDefault="002913DD" w:rsidP="007011BD">
            <w:pPr>
              <w:ind w:firstLine="310"/>
              <w:jc w:val="both"/>
              <w:rPr>
                <w:lang w:val="kk-KZ"/>
              </w:rPr>
            </w:pPr>
            <w:r>
              <w:rPr>
                <w:lang w:val="kk-KZ"/>
              </w:rPr>
              <w:t>Сүтке т</w:t>
            </w:r>
            <w:r w:rsidR="003108CF" w:rsidRPr="0012352C">
              <w:rPr>
                <w:lang w:val="kk-KZ"/>
              </w:rPr>
              <w:t xml:space="preserve">еңестірілген тамақ өнімдеріне мыналар жатады: </w:t>
            </w:r>
            <w:r w:rsidR="003108CF" w:rsidRPr="0012352C">
              <w:rPr>
                <w:b/>
                <w:lang w:val="kk-KZ"/>
              </w:rPr>
              <w:t>йогурт, ряженка, сүзбе, айран, ірімшік және т. б</w:t>
            </w:r>
            <w:r w:rsidR="003108CF" w:rsidRPr="0012352C">
              <w:rPr>
                <w:lang w:val="kk-KZ"/>
              </w:rPr>
              <w:t>.</w:t>
            </w:r>
          </w:p>
          <w:p w14:paraId="73AA22DF" w14:textId="6B1D4B98" w:rsidR="003108CF" w:rsidRPr="0012352C" w:rsidRDefault="003108CF" w:rsidP="007011BD">
            <w:pPr>
              <w:ind w:firstLine="310"/>
              <w:jc w:val="both"/>
              <w:rPr>
                <w:lang w:val="kk-KZ"/>
              </w:rPr>
            </w:pPr>
            <w:r w:rsidRPr="0012352C">
              <w:rPr>
                <w:lang w:val="kk-KZ"/>
              </w:rPr>
              <w:t xml:space="preserve">Сонымен бірге, қазіргі уақытта кәсіби аурулар мен уланудың алдын алу, тұтастай алғанда денсаулықты нығайту үшін </w:t>
            </w:r>
            <w:r w:rsidR="002913DD">
              <w:rPr>
                <w:lang w:val="kk-KZ"/>
              </w:rPr>
              <w:t>пайдаланылатын</w:t>
            </w:r>
            <w:r w:rsidRPr="0012352C">
              <w:rPr>
                <w:lang w:val="kk-KZ"/>
              </w:rPr>
              <w:t xml:space="preserve"> түрлі </w:t>
            </w:r>
            <w:r w:rsidRPr="0012352C">
              <w:rPr>
                <w:b/>
                <w:lang w:val="kk-KZ"/>
              </w:rPr>
              <w:t>тамақ өнімдері</w:t>
            </w:r>
            <w:r w:rsidRPr="0012352C">
              <w:rPr>
                <w:lang w:val="kk-KZ"/>
              </w:rPr>
              <w:t xml:space="preserve"> бар.</w:t>
            </w:r>
          </w:p>
          <w:p w14:paraId="6108AC30" w14:textId="62FFEC18" w:rsidR="003108CF" w:rsidRPr="0012352C" w:rsidRDefault="003108CF" w:rsidP="007011BD">
            <w:pPr>
              <w:ind w:firstLine="310"/>
              <w:jc w:val="both"/>
              <w:rPr>
                <w:lang w:val="kk-KZ"/>
              </w:rPr>
            </w:pPr>
            <w:r w:rsidRPr="0012352C">
              <w:rPr>
                <w:lang w:val="kk-KZ"/>
              </w:rPr>
              <w:t xml:space="preserve">«Тамақ өнімдерінің қауіпсіздігі туралы» ҚР Заңы 1-бабының 9) тармақшасына сәйкес </w:t>
            </w:r>
            <w:r w:rsidRPr="0012352C">
              <w:rPr>
                <w:b/>
                <w:lang w:val="kk-KZ"/>
              </w:rPr>
              <w:t>диеталық тамақ</w:t>
            </w:r>
            <w:r w:rsidR="001518F2">
              <w:rPr>
                <w:b/>
                <w:lang w:val="kk-KZ"/>
              </w:rPr>
              <w:t>тануға арналған</w:t>
            </w:r>
            <w:r w:rsidRPr="0012352C">
              <w:rPr>
                <w:b/>
                <w:lang w:val="kk-KZ"/>
              </w:rPr>
              <w:t xml:space="preserve"> өнімдер – </w:t>
            </w:r>
            <w:r w:rsidRPr="0012352C">
              <w:rPr>
                <w:b/>
                <w:lang w:val="kk-KZ"/>
              </w:rPr>
              <w:lastRenderedPageBreak/>
              <w:t>аурулардың профилактикасы және (немесе) оларды емдеу мақсатында</w:t>
            </w:r>
            <w:r w:rsidRPr="0012352C">
              <w:rPr>
                <w:lang w:val="kk-KZ"/>
              </w:rPr>
              <w:t xml:space="preserve"> адамдардың жекелеген санаттарына арналған арнайы мақсаттағы тамақ өнімдері.</w:t>
            </w:r>
          </w:p>
          <w:p w14:paraId="3B3EF109" w14:textId="33C57140" w:rsidR="003108CF" w:rsidRDefault="003108CF" w:rsidP="007011BD">
            <w:pPr>
              <w:ind w:firstLine="310"/>
              <w:jc w:val="both"/>
              <w:rPr>
                <w:lang w:val="kk-KZ"/>
              </w:rPr>
            </w:pPr>
            <w:r w:rsidRPr="0012352C">
              <w:rPr>
                <w:lang w:val="kk-KZ"/>
              </w:rPr>
              <w:t>Осыған байланысты, зиянды еңбек жағдайларында жұмыс істейтін жұмыскерлердің денсаулығын сақтауды қамтамасыз ету мақсатында заңнамаға сәйкес ашытылған сүт өнімдерін мемлекеттік тіркеуден өткен диеталық тамақ</w:t>
            </w:r>
            <w:r w:rsidR="001518F2">
              <w:rPr>
                <w:lang w:val="kk-KZ"/>
              </w:rPr>
              <w:t>тануға арналған өнімдер</w:t>
            </w:r>
            <w:r w:rsidRPr="0012352C">
              <w:rPr>
                <w:lang w:val="kk-KZ"/>
              </w:rPr>
              <w:t xml:space="preserve">мен ауыстыруды қарастыру ұсынылады. </w:t>
            </w:r>
          </w:p>
          <w:p w14:paraId="078115C7" w14:textId="76DBA56B" w:rsidR="00B14BD1" w:rsidRPr="0012352C" w:rsidRDefault="00B14BD1" w:rsidP="007011BD">
            <w:pPr>
              <w:ind w:firstLine="310"/>
              <w:jc w:val="both"/>
              <w:rPr>
                <w:rFonts w:eastAsia="Calibri"/>
                <w:lang w:val="kk-KZ"/>
              </w:rPr>
            </w:pPr>
            <w:r>
              <w:rPr>
                <w:lang w:val="kk-KZ"/>
              </w:rPr>
              <w:t xml:space="preserve">2. </w:t>
            </w:r>
            <w:r w:rsidRPr="0012352C">
              <w:rPr>
                <w:lang w:val="kk-KZ"/>
              </w:rPr>
              <w:t>Еңбек жөніндегі уәкілетті мемлекеттік органға бюджеттік жоспарлау жөніндегі орталық уәкілетті органмен келісу бойынша жұмыскерлерге сүт немесе оған теңестірілген тамақ өнімдерін не диеталық тамақ</w:t>
            </w:r>
            <w:r w:rsidR="001518F2">
              <w:rPr>
                <w:lang w:val="kk-KZ"/>
              </w:rPr>
              <w:t>тануға арналған өнімдерді</w:t>
            </w:r>
            <w:r w:rsidRPr="0012352C">
              <w:rPr>
                <w:lang w:val="kk-KZ"/>
              </w:rPr>
              <w:t xml:space="preserve"> және емдік-профилактикалық тамақ</w:t>
            </w:r>
            <w:r w:rsidR="001518F2">
              <w:rPr>
                <w:lang w:val="kk-KZ"/>
              </w:rPr>
              <w:t>тануға арналған өнімдерді</w:t>
            </w:r>
            <w:r w:rsidRPr="0012352C">
              <w:rPr>
                <w:lang w:val="kk-KZ"/>
              </w:rPr>
              <w:t xml:space="preserve"> беру нормалары мен шарттарын бекітуге құзырет беру ұсынылады.</w:t>
            </w:r>
          </w:p>
        </w:tc>
      </w:tr>
      <w:tr w:rsidR="003108CF" w:rsidRPr="00645E19" w14:paraId="4FC8EB7E" w14:textId="77777777" w:rsidTr="004627AD">
        <w:trPr>
          <w:gridAfter w:val="1"/>
          <w:wAfter w:w="8" w:type="dxa"/>
        </w:trPr>
        <w:tc>
          <w:tcPr>
            <w:tcW w:w="709" w:type="dxa"/>
          </w:tcPr>
          <w:p w14:paraId="4AB39CA1" w14:textId="30791F0F" w:rsidR="003108CF" w:rsidRPr="0012352C" w:rsidRDefault="006C0053" w:rsidP="003108CF">
            <w:pPr>
              <w:jc w:val="center"/>
            </w:pPr>
            <w:r>
              <w:rPr>
                <w:lang w:val="kk-KZ"/>
              </w:rPr>
              <w:lastRenderedPageBreak/>
              <w:t>8</w:t>
            </w:r>
            <w:r w:rsidR="003108CF" w:rsidRPr="0012352C">
              <w:t>.</w:t>
            </w:r>
          </w:p>
        </w:tc>
        <w:tc>
          <w:tcPr>
            <w:tcW w:w="1843" w:type="dxa"/>
          </w:tcPr>
          <w:p w14:paraId="74CE07B0" w14:textId="77777777" w:rsidR="003108CF" w:rsidRPr="0012352C" w:rsidRDefault="003108CF" w:rsidP="003108CF">
            <w:pPr>
              <w:jc w:val="center"/>
              <w:rPr>
                <w:rFonts w:eastAsia="Calibri"/>
                <w:lang w:val="kk-KZ"/>
              </w:rPr>
            </w:pPr>
            <w:r w:rsidRPr="0012352C">
              <w:rPr>
                <w:rFonts w:eastAsia="Calibri"/>
              </w:rPr>
              <w:t>16-бап</w:t>
            </w:r>
            <w:r w:rsidRPr="0012352C">
              <w:rPr>
                <w:rFonts w:eastAsia="Calibri"/>
                <w:lang w:val="kk-KZ"/>
              </w:rPr>
              <w:t xml:space="preserve"> </w:t>
            </w:r>
          </w:p>
          <w:p w14:paraId="64A44029" w14:textId="77777777" w:rsidR="00506F83" w:rsidRDefault="003108CF" w:rsidP="003108CF">
            <w:pPr>
              <w:jc w:val="center"/>
              <w:rPr>
                <w:rFonts w:eastAsia="Calibri"/>
                <w:lang w:val="kk-KZ"/>
              </w:rPr>
            </w:pPr>
            <w:r w:rsidRPr="0012352C">
              <w:rPr>
                <w:rFonts w:eastAsia="Calibri"/>
              </w:rPr>
              <w:t>жаңа 41-10)</w:t>
            </w:r>
            <w:r w:rsidR="00506F83">
              <w:rPr>
                <w:rFonts w:eastAsia="Calibri"/>
              </w:rPr>
              <w:t xml:space="preserve">, </w:t>
            </w:r>
            <w:r w:rsidR="00506F83" w:rsidRPr="0012352C">
              <w:rPr>
                <w:rFonts w:eastAsia="Calibri"/>
              </w:rPr>
              <w:t>41-1</w:t>
            </w:r>
            <w:r w:rsidR="00506F83" w:rsidRPr="0012352C">
              <w:rPr>
                <w:rFonts w:eastAsia="Calibri"/>
                <w:lang w:val="kk-KZ"/>
              </w:rPr>
              <w:t>1</w:t>
            </w:r>
            <w:r w:rsidR="00506F83" w:rsidRPr="0012352C">
              <w:rPr>
                <w:rFonts w:eastAsia="Calibri"/>
              </w:rPr>
              <w:t xml:space="preserve">) </w:t>
            </w:r>
            <w:r w:rsidR="00506F83">
              <w:rPr>
                <w:rFonts w:eastAsia="Calibri"/>
                <w:lang w:val="kk-KZ"/>
              </w:rPr>
              <w:t xml:space="preserve">және </w:t>
            </w:r>
          </w:p>
          <w:p w14:paraId="6FD4D063" w14:textId="313D157A" w:rsidR="003108CF" w:rsidRPr="00506F83" w:rsidRDefault="00506F83" w:rsidP="00506F83">
            <w:pPr>
              <w:jc w:val="center"/>
              <w:rPr>
                <w:rFonts w:eastAsia="Calibri"/>
                <w:lang w:val="kk-KZ"/>
              </w:rPr>
            </w:pPr>
            <w:r w:rsidRPr="0012352C">
              <w:rPr>
                <w:rFonts w:eastAsia="Calibri"/>
              </w:rPr>
              <w:t>4</w:t>
            </w:r>
            <w:r>
              <w:rPr>
                <w:rFonts w:eastAsia="Calibri"/>
                <w:lang w:val="kk-KZ"/>
              </w:rPr>
              <w:t>1</w:t>
            </w:r>
            <w:r w:rsidRPr="0012352C">
              <w:rPr>
                <w:rFonts w:eastAsia="Calibri"/>
              </w:rPr>
              <w:t>-1</w:t>
            </w:r>
            <w:r w:rsidR="00D15ADA">
              <w:rPr>
                <w:rFonts w:eastAsia="Calibri"/>
                <w:lang w:val="kk-KZ"/>
              </w:rPr>
              <w:t>2</w:t>
            </w:r>
            <w:r w:rsidRPr="0012352C">
              <w:rPr>
                <w:rFonts w:eastAsia="Calibri"/>
              </w:rPr>
              <w:t>)</w:t>
            </w:r>
            <w:r>
              <w:rPr>
                <w:rFonts w:eastAsia="Calibri"/>
                <w:lang w:val="kk-KZ"/>
              </w:rPr>
              <w:t xml:space="preserve"> </w:t>
            </w:r>
            <w:r w:rsidR="003108CF" w:rsidRPr="0012352C">
              <w:rPr>
                <w:rFonts w:eastAsia="Calibri"/>
              </w:rPr>
              <w:t>тармақша</w:t>
            </w:r>
            <w:r>
              <w:rPr>
                <w:rFonts w:eastAsia="Calibri"/>
                <w:lang w:val="kk-KZ"/>
              </w:rPr>
              <w:t>лар</w:t>
            </w:r>
          </w:p>
        </w:tc>
        <w:tc>
          <w:tcPr>
            <w:tcW w:w="2835" w:type="dxa"/>
          </w:tcPr>
          <w:p w14:paraId="566145EF" w14:textId="77777777" w:rsidR="003108CF" w:rsidRPr="0012352C" w:rsidRDefault="003108CF" w:rsidP="007011BD">
            <w:pPr>
              <w:ind w:firstLine="310"/>
              <w:jc w:val="both"/>
              <w:rPr>
                <w:lang w:val="kk-KZ"/>
              </w:rPr>
            </w:pPr>
            <w:r w:rsidRPr="004627AD">
              <w:rPr>
                <w:lang w:val="kk-KZ"/>
              </w:rPr>
              <w:t xml:space="preserve">16-бап. </w:t>
            </w:r>
            <w:r w:rsidRPr="0012352C">
              <w:rPr>
                <w:lang w:val="kk-KZ"/>
              </w:rPr>
              <w:t xml:space="preserve">Еңбек жөніндегі уәкілетті мемлекеттік органның еңбек қатынастарын </w:t>
            </w:r>
            <w:r w:rsidRPr="0012352C">
              <w:rPr>
                <w:lang w:val="kk-KZ"/>
              </w:rPr>
              <w:lastRenderedPageBreak/>
              <w:t>реттеу саласындағы құзыреті</w:t>
            </w:r>
          </w:p>
          <w:p w14:paraId="6CC4C0AE" w14:textId="77777777" w:rsidR="003108CF" w:rsidRPr="0012352C" w:rsidRDefault="003108CF" w:rsidP="007011BD">
            <w:pPr>
              <w:ind w:firstLine="310"/>
              <w:jc w:val="both"/>
              <w:rPr>
                <w:lang w:val="kk-KZ"/>
              </w:rPr>
            </w:pPr>
          </w:p>
          <w:p w14:paraId="5320D1C4" w14:textId="77777777" w:rsidR="003108CF" w:rsidRPr="0012352C" w:rsidRDefault="003108CF" w:rsidP="007011BD">
            <w:pPr>
              <w:ind w:firstLine="310"/>
              <w:jc w:val="both"/>
              <w:rPr>
                <w:lang w:val="kk-KZ"/>
              </w:rPr>
            </w:pPr>
            <w:r w:rsidRPr="0012352C">
              <w:rPr>
                <w:lang w:val="kk-KZ"/>
              </w:rPr>
              <w:t>Еңбек жөніндегі уәкілетті мемлекеттік орган:</w:t>
            </w:r>
          </w:p>
          <w:p w14:paraId="2D1C1E1A" w14:textId="77777777" w:rsidR="003108CF" w:rsidRPr="0012352C" w:rsidRDefault="003108CF" w:rsidP="007011BD">
            <w:pPr>
              <w:ind w:firstLine="310"/>
              <w:jc w:val="both"/>
              <w:rPr>
                <w:color w:val="000000"/>
              </w:rPr>
            </w:pPr>
            <w:r w:rsidRPr="0012352C">
              <w:rPr>
                <w:color w:val="000000"/>
              </w:rPr>
              <w:t>…</w:t>
            </w:r>
          </w:p>
          <w:p w14:paraId="2ABB9361" w14:textId="77777777" w:rsidR="003108CF" w:rsidRDefault="003108CF" w:rsidP="007011BD">
            <w:pPr>
              <w:ind w:firstLine="310"/>
              <w:jc w:val="both"/>
              <w:rPr>
                <w:b/>
                <w:color w:val="000000"/>
              </w:rPr>
            </w:pPr>
            <w:r w:rsidRPr="0012352C">
              <w:rPr>
                <w:b/>
                <w:color w:val="000000"/>
              </w:rPr>
              <w:t xml:space="preserve">41-10) </w:t>
            </w:r>
            <w:r w:rsidRPr="0012352C">
              <w:rPr>
                <w:b/>
                <w:color w:val="000000"/>
                <w:lang w:val="kk-KZ"/>
              </w:rPr>
              <w:t>жоқ</w:t>
            </w:r>
            <w:r w:rsidRPr="0012352C">
              <w:rPr>
                <w:b/>
                <w:color w:val="000000"/>
              </w:rPr>
              <w:t>;</w:t>
            </w:r>
          </w:p>
          <w:p w14:paraId="3EAF619C" w14:textId="77777777" w:rsidR="00506F83" w:rsidRPr="0012352C" w:rsidRDefault="00506F83" w:rsidP="00506F83">
            <w:pPr>
              <w:ind w:firstLine="310"/>
              <w:jc w:val="both"/>
              <w:rPr>
                <w:b/>
                <w:color w:val="000000"/>
              </w:rPr>
            </w:pPr>
            <w:r w:rsidRPr="0012352C">
              <w:rPr>
                <w:b/>
                <w:color w:val="000000"/>
              </w:rPr>
              <w:t xml:space="preserve">41-11) </w:t>
            </w:r>
            <w:r w:rsidRPr="0012352C">
              <w:rPr>
                <w:b/>
                <w:color w:val="000000"/>
                <w:lang w:val="kk-KZ"/>
              </w:rPr>
              <w:t>жоқ</w:t>
            </w:r>
            <w:r w:rsidRPr="0012352C">
              <w:rPr>
                <w:b/>
                <w:color w:val="000000"/>
              </w:rPr>
              <w:t>;</w:t>
            </w:r>
          </w:p>
          <w:p w14:paraId="696C4BCD" w14:textId="77777777" w:rsidR="00506F83" w:rsidRPr="0012352C" w:rsidRDefault="00506F83" w:rsidP="00506F83">
            <w:pPr>
              <w:ind w:firstLine="310"/>
              <w:jc w:val="both"/>
              <w:rPr>
                <w:b/>
                <w:color w:val="000000"/>
              </w:rPr>
            </w:pPr>
            <w:r w:rsidRPr="0012352C">
              <w:rPr>
                <w:b/>
                <w:color w:val="000000"/>
              </w:rPr>
              <w:t xml:space="preserve">41-12) </w:t>
            </w:r>
            <w:r w:rsidRPr="0012352C">
              <w:rPr>
                <w:b/>
                <w:color w:val="000000"/>
                <w:lang w:val="kk-KZ"/>
              </w:rPr>
              <w:t>жоқ</w:t>
            </w:r>
            <w:r w:rsidRPr="0012352C">
              <w:rPr>
                <w:b/>
                <w:color w:val="000000"/>
              </w:rPr>
              <w:t>;</w:t>
            </w:r>
          </w:p>
          <w:p w14:paraId="6EFD0134" w14:textId="77777777" w:rsidR="00506F83" w:rsidRPr="0012352C" w:rsidRDefault="00506F83" w:rsidP="007011BD">
            <w:pPr>
              <w:ind w:firstLine="310"/>
              <w:jc w:val="both"/>
              <w:rPr>
                <w:b/>
                <w:color w:val="000000"/>
              </w:rPr>
            </w:pPr>
          </w:p>
          <w:p w14:paraId="0A0C71FE" w14:textId="77777777" w:rsidR="003108CF" w:rsidRPr="0012352C" w:rsidRDefault="003108CF" w:rsidP="007011BD">
            <w:pPr>
              <w:ind w:firstLine="310"/>
              <w:jc w:val="both"/>
              <w:rPr>
                <w:color w:val="000000"/>
              </w:rPr>
            </w:pPr>
          </w:p>
        </w:tc>
        <w:tc>
          <w:tcPr>
            <w:tcW w:w="3969" w:type="dxa"/>
          </w:tcPr>
          <w:p w14:paraId="7911B219" w14:textId="66BE0590" w:rsidR="003108CF" w:rsidRPr="0012352C" w:rsidRDefault="003108CF" w:rsidP="007011BD">
            <w:pPr>
              <w:ind w:firstLine="310"/>
              <w:jc w:val="both"/>
            </w:pPr>
            <w:r w:rsidRPr="0012352C">
              <w:rPr>
                <w:lang w:val="kk-KZ"/>
              </w:rPr>
              <w:lastRenderedPageBreak/>
              <w:t>Мынадай мазмұндағы 41-10)</w:t>
            </w:r>
            <w:r w:rsidR="00506F83">
              <w:rPr>
                <w:lang w:val="kk-KZ"/>
              </w:rPr>
              <w:t xml:space="preserve">, </w:t>
            </w:r>
            <w:r w:rsidR="00506F83" w:rsidRPr="0012352C">
              <w:rPr>
                <w:rFonts w:eastAsia="Calibri"/>
              </w:rPr>
              <w:t>41-1</w:t>
            </w:r>
            <w:r w:rsidR="00506F83" w:rsidRPr="0012352C">
              <w:rPr>
                <w:rFonts w:eastAsia="Calibri"/>
                <w:lang w:val="kk-KZ"/>
              </w:rPr>
              <w:t>1</w:t>
            </w:r>
            <w:r w:rsidR="00506F83" w:rsidRPr="0012352C">
              <w:rPr>
                <w:rFonts w:eastAsia="Calibri"/>
              </w:rPr>
              <w:t xml:space="preserve">) </w:t>
            </w:r>
            <w:r w:rsidR="00506F83">
              <w:rPr>
                <w:rFonts w:eastAsia="Calibri"/>
                <w:lang w:val="kk-KZ"/>
              </w:rPr>
              <w:t xml:space="preserve">және </w:t>
            </w:r>
            <w:r w:rsidR="00506F83" w:rsidRPr="0012352C">
              <w:rPr>
                <w:rFonts w:eastAsia="Calibri"/>
              </w:rPr>
              <w:t>41-1</w:t>
            </w:r>
            <w:r w:rsidR="00506F83">
              <w:rPr>
                <w:rFonts w:eastAsia="Calibri"/>
                <w:lang w:val="kk-KZ"/>
              </w:rPr>
              <w:t>2</w:t>
            </w:r>
            <w:r w:rsidR="00506F83" w:rsidRPr="0012352C">
              <w:rPr>
                <w:rFonts w:eastAsia="Calibri"/>
              </w:rPr>
              <w:t xml:space="preserve">) </w:t>
            </w:r>
            <w:r w:rsidRPr="0012352C">
              <w:rPr>
                <w:lang w:val="kk-KZ"/>
              </w:rPr>
              <w:t>тармақша</w:t>
            </w:r>
            <w:r w:rsidR="00506F83">
              <w:rPr>
                <w:lang w:val="kk-KZ"/>
              </w:rPr>
              <w:t>лар</w:t>
            </w:r>
            <w:r w:rsidRPr="0012352C">
              <w:rPr>
                <w:lang w:val="kk-KZ"/>
              </w:rPr>
              <w:t>мен толықтырылсын</w:t>
            </w:r>
            <w:r w:rsidRPr="0012352C">
              <w:t>:</w:t>
            </w:r>
          </w:p>
          <w:p w14:paraId="29A56C2F" w14:textId="63E16501" w:rsidR="00506F83" w:rsidRDefault="003108CF" w:rsidP="00506F83">
            <w:pPr>
              <w:ind w:firstLine="310"/>
              <w:jc w:val="both"/>
              <w:rPr>
                <w:b/>
                <w:lang w:val="kk-KZ"/>
              </w:rPr>
            </w:pPr>
            <w:r w:rsidRPr="0012352C">
              <w:t>«</w:t>
            </w:r>
            <w:r w:rsidRPr="0012352C">
              <w:rPr>
                <w:b/>
              </w:rPr>
              <w:t>41-10</w:t>
            </w:r>
            <w:r w:rsidRPr="0012352C">
              <w:rPr>
                <w:b/>
                <w:bCs/>
              </w:rPr>
              <w:t xml:space="preserve">) </w:t>
            </w:r>
            <w:r w:rsidR="004054AD">
              <w:rPr>
                <w:b/>
                <w:lang w:val="kk-KZ"/>
              </w:rPr>
              <w:t>Е</w:t>
            </w:r>
            <w:r w:rsidR="00506F83" w:rsidRPr="0012352C">
              <w:rPr>
                <w:b/>
              </w:rPr>
              <w:t xml:space="preserve">ңбек қауіпсіздігі және еңбекті қорғау жөніндегі </w:t>
            </w:r>
            <w:r w:rsidR="00506F83" w:rsidRPr="0012352C">
              <w:rPr>
                <w:b/>
              </w:rPr>
              <w:lastRenderedPageBreak/>
              <w:t>өндірістік кеңес туралы үлгілік ережені әзірлейді және бекітеді</w:t>
            </w:r>
            <w:r w:rsidR="00506F83" w:rsidRPr="0012352C">
              <w:rPr>
                <w:b/>
                <w:lang w:val="kk-KZ"/>
              </w:rPr>
              <w:t>;</w:t>
            </w:r>
          </w:p>
          <w:p w14:paraId="50EF8703" w14:textId="2C85B0AF" w:rsidR="00506F83" w:rsidRDefault="00506F83" w:rsidP="00506F83">
            <w:pPr>
              <w:ind w:firstLine="310"/>
              <w:jc w:val="both"/>
              <w:rPr>
                <w:b/>
                <w:lang w:val="kk-KZ"/>
              </w:rPr>
            </w:pPr>
            <w:r w:rsidRPr="00506F83">
              <w:rPr>
                <w:b/>
                <w:lang w:val="kk-KZ"/>
              </w:rPr>
              <w:t>41-1</w:t>
            </w:r>
            <w:r w:rsidR="006C0053">
              <w:rPr>
                <w:b/>
                <w:lang w:val="kk-KZ"/>
              </w:rPr>
              <w:t>1</w:t>
            </w:r>
            <w:r w:rsidRPr="00506F83">
              <w:rPr>
                <w:b/>
                <w:lang w:val="kk-KZ"/>
              </w:rPr>
              <w:t xml:space="preserve">) </w:t>
            </w:r>
            <w:r w:rsidR="004054AD">
              <w:rPr>
                <w:b/>
                <w:lang w:val="kk-KZ"/>
              </w:rPr>
              <w:t>Е</w:t>
            </w:r>
            <w:r w:rsidRPr="0012352C">
              <w:rPr>
                <w:b/>
                <w:lang w:val="kk-KZ"/>
              </w:rPr>
              <w:t>ңбекті қорғау жөніндегі техникалық инспекторлар туралы үлгілік ережені әзірлейді және бекітеді;</w:t>
            </w:r>
          </w:p>
          <w:p w14:paraId="68989D97" w14:textId="6D4C7E1A" w:rsidR="003108CF" w:rsidRPr="00506F83" w:rsidRDefault="00506F83" w:rsidP="006C0053">
            <w:pPr>
              <w:ind w:firstLine="310"/>
              <w:jc w:val="both"/>
              <w:rPr>
                <w:lang w:val="kk-KZ"/>
              </w:rPr>
            </w:pPr>
            <w:r w:rsidRPr="0012352C">
              <w:rPr>
                <w:b/>
                <w:lang w:val="kk-KZ"/>
              </w:rPr>
              <w:t>41-1</w:t>
            </w:r>
            <w:r w:rsidR="006C0053">
              <w:rPr>
                <w:b/>
                <w:lang w:val="kk-KZ"/>
              </w:rPr>
              <w:t>2</w:t>
            </w:r>
            <w:r w:rsidR="00012E42">
              <w:rPr>
                <w:b/>
                <w:lang w:val="kk-KZ"/>
              </w:rPr>
              <w:t>) м</w:t>
            </w:r>
            <w:r w:rsidRPr="0012352C">
              <w:rPr>
                <w:b/>
                <w:lang w:val="kk-KZ"/>
              </w:rPr>
              <w:t>емлекеттік еңбек инспекторлары санының үлгілік нормативтерін әзірлейді және бекітеді;».</w:t>
            </w:r>
          </w:p>
        </w:tc>
        <w:tc>
          <w:tcPr>
            <w:tcW w:w="5244" w:type="dxa"/>
          </w:tcPr>
          <w:p w14:paraId="4DD1B378" w14:textId="77777777" w:rsidR="003108CF" w:rsidRDefault="00506F83" w:rsidP="007011BD">
            <w:pPr>
              <w:ind w:firstLine="310"/>
              <w:jc w:val="both"/>
              <w:rPr>
                <w:lang w:val="kk-KZ"/>
              </w:rPr>
            </w:pPr>
            <w:r>
              <w:rPr>
                <w:lang w:val="kk-KZ"/>
              </w:rPr>
              <w:lastRenderedPageBreak/>
              <w:t xml:space="preserve">1. </w:t>
            </w:r>
            <w:r w:rsidRPr="0012352C">
              <w:rPr>
                <w:lang w:val="kk-KZ"/>
              </w:rPr>
              <w:t xml:space="preserve">Еңбек қауіпсіздігі және еңбекті қорғау жөніндегі өндірістік кеңес туралы келісімдерді немесе ережелерді қалыптастыру кезінде жұмыс беруші мен жұмыскерлердің өкілдері арасында </w:t>
            </w:r>
            <w:r w:rsidRPr="0012352C">
              <w:rPr>
                <w:lang w:val="kk-KZ"/>
              </w:rPr>
              <w:lastRenderedPageBreak/>
              <w:t>түбегейлі келіспеушіліктер туындайды және кеңес жұмысын ұйымдастыру қиынға соғады.</w:t>
            </w:r>
          </w:p>
          <w:p w14:paraId="01C993D8" w14:textId="79CACC78" w:rsidR="00506F83" w:rsidRPr="0012352C" w:rsidRDefault="00506F83" w:rsidP="00506F83">
            <w:pPr>
              <w:ind w:firstLine="310"/>
              <w:jc w:val="both"/>
              <w:rPr>
                <w:lang w:val="kk-KZ"/>
              </w:rPr>
            </w:pPr>
            <w:r>
              <w:rPr>
                <w:lang w:val="kk-KZ"/>
              </w:rPr>
              <w:t xml:space="preserve">2. </w:t>
            </w:r>
            <w:r w:rsidRPr="0012352C">
              <w:rPr>
                <w:lang w:val="kk-KZ"/>
              </w:rPr>
              <w:t xml:space="preserve">Қазіргі уақытта елімізде 300 мыңға жуық кәсіпорын жұмыс істейді. </w:t>
            </w:r>
            <w:r w:rsidR="00D15ADA">
              <w:rPr>
                <w:lang w:val="kk-KZ"/>
              </w:rPr>
              <w:t>Осы</w:t>
            </w:r>
            <w:r w:rsidRPr="0012352C">
              <w:rPr>
                <w:lang w:val="kk-KZ"/>
              </w:rPr>
              <w:t xml:space="preserve"> кәсіпорындарда мемлекеттік бақылауды жүзеге асыратын мемлекеттік еңбек инспекторларының саны </w:t>
            </w:r>
            <w:r w:rsidRPr="0012352C">
              <w:rPr>
                <w:b/>
                <w:lang w:val="kk-KZ"/>
              </w:rPr>
              <w:t xml:space="preserve">237 </w:t>
            </w:r>
            <w:r w:rsidRPr="0012352C">
              <w:rPr>
                <w:lang w:val="kk-KZ"/>
              </w:rPr>
              <w:t>бірлікті құрайды.</w:t>
            </w:r>
          </w:p>
          <w:p w14:paraId="2D3974C0" w14:textId="76B711AD" w:rsidR="00506F83" w:rsidRPr="0012352C" w:rsidRDefault="00D15ADA" w:rsidP="00506F83">
            <w:pPr>
              <w:ind w:firstLine="310"/>
              <w:jc w:val="both"/>
              <w:rPr>
                <w:lang w:val="kk-KZ"/>
              </w:rPr>
            </w:pPr>
            <w:r>
              <w:rPr>
                <w:lang w:val="kk-KZ"/>
              </w:rPr>
              <w:t>Е</w:t>
            </w:r>
            <w:r w:rsidR="00506F83" w:rsidRPr="0012352C">
              <w:rPr>
                <w:lang w:val="kk-KZ"/>
              </w:rPr>
              <w:t xml:space="preserve">ңбек инспекциясы жергілікті биліктің бақылауына берілгеннен бері </w:t>
            </w:r>
            <w:r w:rsidRPr="0012352C">
              <w:rPr>
                <w:lang w:val="kk-KZ"/>
              </w:rPr>
              <w:t xml:space="preserve">2013 жылдан бастап </w:t>
            </w:r>
            <w:r w:rsidR="00506F83" w:rsidRPr="0012352C">
              <w:rPr>
                <w:lang w:val="kk-KZ"/>
              </w:rPr>
              <w:t>инспекторлар саны а</w:t>
            </w:r>
            <w:r>
              <w:rPr>
                <w:lang w:val="kk-KZ"/>
              </w:rPr>
              <w:t>зая бастағанын атап өткен жөн</w:t>
            </w:r>
            <w:r w:rsidR="00506F83" w:rsidRPr="0012352C">
              <w:rPr>
                <w:lang w:val="kk-KZ"/>
              </w:rPr>
              <w:t>. Мемлекеттік еңбек инспекторларының тапшылығы салдарынан кәсіпорындар мен ұйымдардың 3 пайызы ғана жыл сайынғы тексерулермен қамтыл</w:t>
            </w:r>
            <w:r>
              <w:rPr>
                <w:lang w:val="kk-KZ"/>
              </w:rPr>
              <w:t>а</w:t>
            </w:r>
            <w:r w:rsidR="00506F83" w:rsidRPr="0012352C">
              <w:rPr>
                <w:lang w:val="kk-KZ"/>
              </w:rPr>
              <w:t>ды.</w:t>
            </w:r>
          </w:p>
          <w:p w14:paraId="1040C055" w14:textId="3A2416AC" w:rsidR="00506F83" w:rsidRPr="0012352C" w:rsidRDefault="00506F83" w:rsidP="00506F83">
            <w:pPr>
              <w:ind w:firstLine="310"/>
              <w:jc w:val="both"/>
              <w:rPr>
                <w:lang w:val="kk-KZ"/>
              </w:rPr>
            </w:pPr>
            <w:r w:rsidRPr="0012352C">
              <w:rPr>
                <w:lang w:val="kk-KZ"/>
              </w:rPr>
              <w:t xml:space="preserve">Алайда, ХЕҰ-ның №81 конвенциясының 10-бабында еңбек инспекторларының саны инспекциялық қызмет функцияларын тиімді жүзеге асыру үшін жеткілікті болуы </w:t>
            </w:r>
            <w:r w:rsidR="00D15ADA">
              <w:rPr>
                <w:lang w:val="kk-KZ"/>
              </w:rPr>
              <w:t xml:space="preserve">тиіс деп </w:t>
            </w:r>
            <w:r w:rsidRPr="0012352C">
              <w:rPr>
                <w:lang w:val="kk-KZ"/>
              </w:rPr>
              <w:t xml:space="preserve">белгіленген. </w:t>
            </w:r>
          </w:p>
          <w:p w14:paraId="1F1F2827" w14:textId="7F9659D4" w:rsidR="00506F83" w:rsidRPr="0012352C" w:rsidRDefault="00506F83" w:rsidP="00506F83">
            <w:pPr>
              <w:ind w:firstLine="310"/>
              <w:jc w:val="both"/>
              <w:rPr>
                <w:lang w:val="kk-KZ"/>
              </w:rPr>
            </w:pPr>
            <w:r w:rsidRPr="0012352C">
              <w:rPr>
                <w:lang w:val="kk-KZ"/>
              </w:rPr>
              <w:t>ХЕҰ №</w:t>
            </w:r>
            <w:r w:rsidR="00D15ADA">
              <w:rPr>
                <w:lang w:val="kk-KZ"/>
              </w:rPr>
              <w:t xml:space="preserve"> </w:t>
            </w:r>
            <w:r w:rsidRPr="0012352C">
              <w:rPr>
                <w:lang w:val="kk-KZ"/>
              </w:rPr>
              <w:t xml:space="preserve">129 Конвенциясының 14-бабында инспекциялық қызмет функцияларын тиімді жүзеге асыру үшін ауыл шаруашылығында еңбек инспекторларының жеткілікті болуын қамтамасыз ету шаралары қабылдануы тиіс екендігі белгіленген. </w:t>
            </w:r>
          </w:p>
          <w:p w14:paraId="2EA01EC3" w14:textId="2F097F02" w:rsidR="00506F83" w:rsidRPr="00506F83" w:rsidRDefault="00506F83" w:rsidP="00D15ADA">
            <w:pPr>
              <w:ind w:firstLine="310"/>
              <w:jc w:val="both"/>
              <w:rPr>
                <w:lang w:val="kk-KZ"/>
              </w:rPr>
            </w:pPr>
            <w:r w:rsidRPr="0012352C">
              <w:rPr>
                <w:lang w:val="kk-KZ"/>
              </w:rPr>
              <w:t xml:space="preserve">Осыған байланысты Қазақстан Республикасы ЕХӘҚМ-ге мемлекеттік еңбек инспекторлары </w:t>
            </w:r>
            <w:r w:rsidR="00D15ADA">
              <w:rPr>
                <w:lang w:val="kk-KZ"/>
              </w:rPr>
              <w:t>санының</w:t>
            </w:r>
            <w:r w:rsidRPr="0012352C">
              <w:rPr>
                <w:lang w:val="kk-KZ"/>
              </w:rPr>
              <w:t xml:space="preserve"> үлгілік нормативтерін әзірлеу және бекіту өкілеттіктерін беру ұсынылады.</w:t>
            </w:r>
          </w:p>
        </w:tc>
      </w:tr>
      <w:tr w:rsidR="003108CF" w:rsidRPr="00645E19" w14:paraId="4E458DF7" w14:textId="77777777" w:rsidTr="004627AD">
        <w:trPr>
          <w:gridAfter w:val="1"/>
          <w:wAfter w:w="8" w:type="dxa"/>
        </w:trPr>
        <w:tc>
          <w:tcPr>
            <w:tcW w:w="709" w:type="dxa"/>
          </w:tcPr>
          <w:p w14:paraId="32615459" w14:textId="6D53F92C" w:rsidR="003108CF" w:rsidRPr="0012352C" w:rsidRDefault="006C0053" w:rsidP="003108CF">
            <w:pPr>
              <w:jc w:val="center"/>
            </w:pPr>
            <w:r>
              <w:rPr>
                <w:lang w:val="kk-KZ"/>
              </w:rPr>
              <w:lastRenderedPageBreak/>
              <w:t>9</w:t>
            </w:r>
            <w:r w:rsidR="003108CF" w:rsidRPr="0012352C">
              <w:t>.</w:t>
            </w:r>
          </w:p>
        </w:tc>
        <w:tc>
          <w:tcPr>
            <w:tcW w:w="1843" w:type="dxa"/>
          </w:tcPr>
          <w:p w14:paraId="6CD4E526" w14:textId="77777777" w:rsidR="003108CF" w:rsidRPr="0012352C" w:rsidRDefault="003108CF" w:rsidP="003108CF">
            <w:pPr>
              <w:jc w:val="center"/>
            </w:pPr>
            <w:r w:rsidRPr="0012352C">
              <w:t>17-бап</w:t>
            </w:r>
          </w:p>
          <w:p w14:paraId="3E67CD21" w14:textId="77777777" w:rsidR="003108CF" w:rsidRPr="0012352C" w:rsidRDefault="003108CF" w:rsidP="003108CF">
            <w:pPr>
              <w:jc w:val="center"/>
            </w:pPr>
            <w:r w:rsidRPr="0012352C">
              <w:t>тақырып,</w:t>
            </w:r>
          </w:p>
          <w:p w14:paraId="7D7B11F8" w14:textId="2F353B3D" w:rsidR="003108CF" w:rsidRPr="0012352C" w:rsidRDefault="003108CF" w:rsidP="003108CF">
            <w:pPr>
              <w:jc w:val="center"/>
            </w:pPr>
            <w:r w:rsidRPr="0012352C">
              <w:t>бірінші абзац</w:t>
            </w:r>
          </w:p>
        </w:tc>
        <w:tc>
          <w:tcPr>
            <w:tcW w:w="2835" w:type="dxa"/>
          </w:tcPr>
          <w:p w14:paraId="282E5B3E" w14:textId="77777777" w:rsidR="003108CF" w:rsidRPr="0012352C" w:rsidRDefault="003108CF" w:rsidP="007011BD">
            <w:pPr>
              <w:ind w:firstLine="310"/>
              <w:jc w:val="both"/>
            </w:pPr>
            <w:r w:rsidRPr="0012352C">
              <w:rPr>
                <w:color w:val="000000"/>
                <w:lang w:val="kk-KZ"/>
              </w:rPr>
              <w:t xml:space="preserve">17-бап. </w:t>
            </w:r>
            <w:r w:rsidRPr="0012352C">
              <w:t>Еңбек инспекциясы жөніндегі жергілікті органның құзыреті</w:t>
            </w:r>
          </w:p>
          <w:p w14:paraId="649119C9" w14:textId="3F18D7F8" w:rsidR="003108CF" w:rsidRPr="0012352C" w:rsidRDefault="003108CF" w:rsidP="007011BD">
            <w:pPr>
              <w:ind w:firstLine="310"/>
              <w:jc w:val="both"/>
            </w:pPr>
            <w:r w:rsidRPr="0012352C">
              <w:lastRenderedPageBreak/>
              <w:t>Еңбек инспекциясы жөніндегі жергілікті орган:</w:t>
            </w:r>
            <w:bookmarkStart w:id="2" w:name="SUB170001"/>
            <w:bookmarkEnd w:id="2"/>
            <w:r w:rsidRPr="0012352C">
              <w:t> </w:t>
            </w:r>
          </w:p>
          <w:p w14:paraId="667E2B7F" w14:textId="77777777" w:rsidR="003108CF" w:rsidRPr="0012352C" w:rsidRDefault="003108CF" w:rsidP="007011BD">
            <w:pPr>
              <w:ind w:firstLine="310"/>
              <w:jc w:val="both"/>
              <w:rPr>
                <w:color w:val="000000"/>
              </w:rPr>
            </w:pPr>
          </w:p>
        </w:tc>
        <w:tc>
          <w:tcPr>
            <w:tcW w:w="3969" w:type="dxa"/>
          </w:tcPr>
          <w:p w14:paraId="2D971C8C" w14:textId="77777777" w:rsidR="003108CF" w:rsidRPr="0012352C" w:rsidRDefault="003108CF" w:rsidP="007011BD">
            <w:pPr>
              <w:ind w:firstLine="310"/>
              <w:jc w:val="both"/>
              <w:rPr>
                <w:lang w:val="kk-KZ"/>
              </w:rPr>
            </w:pPr>
            <w:r w:rsidRPr="0012352C">
              <w:rPr>
                <w:lang w:val="kk-KZ"/>
              </w:rPr>
              <w:lastRenderedPageBreak/>
              <w:t>Мынадай редакцияда жазылсын:</w:t>
            </w:r>
          </w:p>
          <w:p w14:paraId="37B6ED2E" w14:textId="559FBBF9" w:rsidR="003108CF" w:rsidRPr="0012352C" w:rsidRDefault="003108CF" w:rsidP="007011BD">
            <w:pPr>
              <w:ind w:firstLine="310"/>
              <w:jc w:val="both"/>
              <w:rPr>
                <w:b/>
                <w:lang w:val="kk-KZ"/>
              </w:rPr>
            </w:pPr>
            <w:r w:rsidRPr="0012352C">
              <w:rPr>
                <w:lang w:val="kk-KZ"/>
              </w:rPr>
              <w:t>«</w:t>
            </w:r>
            <w:r w:rsidRPr="0012352C">
              <w:rPr>
                <w:b/>
                <w:lang w:val="kk-KZ"/>
              </w:rPr>
              <w:t xml:space="preserve">17-бап. </w:t>
            </w:r>
            <w:r w:rsidR="006C0053" w:rsidRPr="0012352C">
              <w:rPr>
                <w:b/>
                <w:lang w:val="kk-KZ"/>
              </w:rPr>
              <w:t xml:space="preserve">Мемлекеттік </w:t>
            </w:r>
            <w:r w:rsidRPr="0012352C">
              <w:rPr>
                <w:b/>
                <w:lang w:val="kk-KZ"/>
              </w:rPr>
              <w:t>еңбек инспекциясының құзыреті</w:t>
            </w:r>
          </w:p>
          <w:p w14:paraId="7BDF07A1" w14:textId="77777777" w:rsidR="003108CF" w:rsidRPr="0012352C" w:rsidRDefault="003108CF" w:rsidP="007011BD">
            <w:pPr>
              <w:ind w:firstLine="310"/>
              <w:jc w:val="both"/>
              <w:rPr>
                <w:lang w:val="kk-KZ"/>
              </w:rPr>
            </w:pPr>
            <w:r w:rsidRPr="0012352C">
              <w:rPr>
                <w:b/>
                <w:lang w:val="kk-KZ"/>
              </w:rPr>
              <w:t>Мемлекеттік еңбек инспекциясы:</w:t>
            </w:r>
            <w:r w:rsidRPr="0012352C">
              <w:rPr>
                <w:lang w:val="kk-KZ"/>
              </w:rPr>
              <w:t xml:space="preserve">». </w:t>
            </w:r>
          </w:p>
          <w:p w14:paraId="4B86B360" w14:textId="77777777" w:rsidR="003108CF" w:rsidRPr="0012352C" w:rsidRDefault="003108CF" w:rsidP="007011BD">
            <w:pPr>
              <w:ind w:firstLine="310"/>
              <w:jc w:val="both"/>
              <w:rPr>
                <w:lang w:val="kk-KZ"/>
              </w:rPr>
            </w:pPr>
          </w:p>
        </w:tc>
        <w:tc>
          <w:tcPr>
            <w:tcW w:w="5244" w:type="dxa"/>
          </w:tcPr>
          <w:p w14:paraId="099C5A6C" w14:textId="66C58D98" w:rsidR="003108CF" w:rsidRPr="0012352C" w:rsidRDefault="003108CF" w:rsidP="007011BD">
            <w:pPr>
              <w:pBdr>
                <w:top w:val="nil"/>
                <w:left w:val="nil"/>
                <w:bottom w:val="nil"/>
                <w:right w:val="nil"/>
                <w:between w:val="nil"/>
              </w:pBdr>
              <w:shd w:val="clear" w:color="auto" w:fill="FFFFFF"/>
              <w:ind w:firstLine="310"/>
              <w:jc w:val="both"/>
              <w:rPr>
                <w:color w:val="000000"/>
                <w:lang w:val="kk-KZ"/>
              </w:rPr>
            </w:pPr>
            <w:r w:rsidRPr="0012352C">
              <w:rPr>
                <w:color w:val="000000"/>
                <w:lang w:val="kk-KZ"/>
              </w:rPr>
              <w:lastRenderedPageBreak/>
              <w:t>ҚР ЕХӘҚМ жанынан мемлекеттік еңбек инспекциясының сатылас жүйесін құрудың ұсынылуына байланысты.</w:t>
            </w:r>
          </w:p>
        </w:tc>
      </w:tr>
      <w:tr w:rsidR="003108CF" w:rsidRPr="000F23E5" w14:paraId="08D2F025" w14:textId="77777777" w:rsidTr="004627AD">
        <w:trPr>
          <w:gridAfter w:val="1"/>
          <w:wAfter w:w="8" w:type="dxa"/>
        </w:trPr>
        <w:tc>
          <w:tcPr>
            <w:tcW w:w="709" w:type="dxa"/>
          </w:tcPr>
          <w:p w14:paraId="5D64276D" w14:textId="1AF7EAEE" w:rsidR="003108CF" w:rsidRPr="0012352C" w:rsidRDefault="003108CF" w:rsidP="006C0053">
            <w:pPr>
              <w:jc w:val="center"/>
            </w:pPr>
            <w:r w:rsidRPr="0012352C">
              <w:t>1</w:t>
            </w:r>
            <w:r w:rsidR="006C0053">
              <w:rPr>
                <w:lang w:val="kk-KZ"/>
              </w:rPr>
              <w:t>0</w:t>
            </w:r>
            <w:r w:rsidRPr="0012352C">
              <w:t>.</w:t>
            </w:r>
          </w:p>
        </w:tc>
        <w:tc>
          <w:tcPr>
            <w:tcW w:w="1843" w:type="dxa"/>
          </w:tcPr>
          <w:p w14:paraId="1A0820F4" w14:textId="77777777" w:rsidR="003108CF" w:rsidRPr="0012352C" w:rsidRDefault="003108CF" w:rsidP="003108CF">
            <w:pPr>
              <w:jc w:val="center"/>
            </w:pPr>
            <w:r w:rsidRPr="0012352C">
              <w:t>17-бап</w:t>
            </w:r>
          </w:p>
          <w:p w14:paraId="2AE520E8" w14:textId="44E4E324" w:rsidR="003108CF" w:rsidRPr="0012352C" w:rsidRDefault="003108CF" w:rsidP="003108CF">
            <w:pPr>
              <w:jc w:val="center"/>
            </w:pPr>
            <w:r w:rsidRPr="0012352C">
              <w:t>7)</w:t>
            </w:r>
            <w:r w:rsidRPr="0012352C">
              <w:rPr>
                <w:lang w:val="kk-KZ"/>
              </w:rPr>
              <w:t xml:space="preserve"> </w:t>
            </w:r>
            <w:r w:rsidRPr="0012352C">
              <w:t>тармақша</w:t>
            </w:r>
          </w:p>
        </w:tc>
        <w:tc>
          <w:tcPr>
            <w:tcW w:w="2835" w:type="dxa"/>
          </w:tcPr>
          <w:p w14:paraId="1BEAC641" w14:textId="77777777" w:rsidR="003108CF" w:rsidRPr="0012352C" w:rsidRDefault="003108CF" w:rsidP="007011BD">
            <w:pPr>
              <w:ind w:firstLine="310"/>
              <w:jc w:val="both"/>
            </w:pPr>
            <w:r w:rsidRPr="0012352C">
              <w:t>17-бап. Еңбек инспекциясы жөніндегі жергілікті органның құзыреті</w:t>
            </w:r>
          </w:p>
          <w:p w14:paraId="18C46DDA" w14:textId="77777777" w:rsidR="003108CF" w:rsidRPr="0012352C" w:rsidRDefault="003108CF" w:rsidP="007011BD">
            <w:pPr>
              <w:ind w:firstLine="310"/>
              <w:jc w:val="both"/>
            </w:pPr>
          </w:p>
          <w:p w14:paraId="42B70D8D" w14:textId="7686020F" w:rsidR="003108CF" w:rsidRPr="0012352C" w:rsidRDefault="003108CF" w:rsidP="007011BD">
            <w:pPr>
              <w:ind w:firstLine="310"/>
              <w:jc w:val="both"/>
            </w:pPr>
            <w:r w:rsidRPr="0012352C">
              <w:t>Еңбек инспекциясы жөніндегі жергілікті орган: </w:t>
            </w:r>
          </w:p>
          <w:p w14:paraId="038FAD66" w14:textId="77777777" w:rsidR="003108CF" w:rsidRPr="0012352C" w:rsidRDefault="003108CF" w:rsidP="007011BD">
            <w:pPr>
              <w:ind w:firstLine="310"/>
              <w:jc w:val="both"/>
            </w:pPr>
            <w:r w:rsidRPr="0012352C">
              <w:t>…</w:t>
            </w:r>
          </w:p>
          <w:p w14:paraId="33F53786" w14:textId="77777777" w:rsidR="003108CF" w:rsidRPr="0012352C" w:rsidRDefault="003108CF" w:rsidP="007011BD">
            <w:pPr>
              <w:ind w:firstLine="310"/>
              <w:jc w:val="both"/>
            </w:pPr>
            <w:r w:rsidRPr="0012352C">
              <w:t>7) еңбек қауіпсіздігі және еңбекті қорғау нормативтерін жетілдіру мәселелері бойынша жұмыскерлер мен жұмыс берушілердің өкілдерімен өзара іс-қимыл жасайды;</w:t>
            </w:r>
          </w:p>
          <w:p w14:paraId="09E41116" w14:textId="6A074529" w:rsidR="007011BD" w:rsidRPr="0012352C" w:rsidRDefault="007011BD" w:rsidP="007011BD">
            <w:pPr>
              <w:ind w:firstLine="310"/>
              <w:jc w:val="both"/>
            </w:pPr>
          </w:p>
        </w:tc>
        <w:tc>
          <w:tcPr>
            <w:tcW w:w="3969" w:type="dxa"/>
          </w:tcPr>
          <w:p w14:paraId="0B0DED2C" w14:textId="77777777" w:rsidR="003108CF" w:rsidRPr="0012352C" w:rsidRDefault="003108CF" w:rsidP="007011BD">
            <w:pPr>
              <w:ind w:firstLine="310"/>
              <w:jc w:val="both"/>
            </w:pPr>
            <w:r w:rsidRPr="0012352C">
              <w:t>Мынадай редакцияда жазылсын:</w:t>
            </w:r>
          </w:p>
          <w:p w14:paraId="2158C0EF" w14:textId="30505DDE" w:rsidR="003108CF" w:rsidRPr="0012352C" w:rsidRDefault="003108CF" w:rsidP="007011BD">
            <w:pPr>
              <w:ind w:firstLine="310"/>
              <w:jc w:val="both"/>
              <w:rPr>
                <w:b/>
              </w:rPr>
            </w:pPr>
            <w:r w:rsidRPr="0012352C">
              <w:t xml:space="preserve">«7) </w:t>
            </w:r>
            <w:r w:rsidRPr="0012352C">
              <w:rPr>
                <w:b/>
                <w:bCs/>
                <w:lang w:val="kk-KZ"/>
              </w:rPr>
              <w:t xml:space="preserve">еңбек қатынастары және еңбек қатынастарымен тікелей байланысты өзге де қатынастар, </w:t>
            </w:r>
            <w:r w:rsidRPr="000F23E5">
              <w:rPr>
                <w:b/>
                <w:bCs/>
                <w:lang w:val="kk-KZ"/>
              </w:rPr>
              <w:t>еңбек қауіпсіздігі және еңбекті қорғау нормативтерін жетілдіру</w:t>
            </w:r>
            <w:r w:rsidRPr="0012352C">
              <w:rPr>
                <w:b/>
                <w:bCs/>
                <w:lang w:val="kk-KZ"/>
              </w:rPr>
              <w:t xml:space="preserve"> </w:t>
            </w:r>
            <w:r w:rsidRPr="0012352C">
              <w:rPr>
                <w:bCs/>
                <w:lang w:val="kk-KZ"/>
              </w:rPr>
              <w:t>мәселелері</w:t>
            </w:r>
            <w:r w:rsidRPr="0012352C">
              <w:rPr>
                <w:lang w:val="kk-KZ"/>
              </w:rPr>
              <w:t xml:space="preserve"> бойынша жұмыскерлер мен жұмыс берушілердің өкілдерімен өзара іс-қимыл жасайды</w:t>
            </w:r>
            <w:r w:rsidRPr="0012352C">
              <w:t>;».</w:t>
            </w:r>
          </w:p>
        </w:tc>
        <w:tc>
          <w:tcPr>
            <w:tcW w:w="5244" w:type="dxa"/>
          </w:tcPr>
          <w:p w14:paraId="162DDFEC" w14:textId="77777777" w:rsidR="003108CF" w:rsidRPr="0012352C" w:rsidRDefault="003108CF" w:rsidP="007011BD">
            <w:pPr>
              <w:pBdr>
                <w:top w:val="nil"/>
                <w:left w:val="nil"/>
                <w:bottom w:val="nil"/>
                <w:right w:val="nil"/>
                <w:between w:val="nil"/>
              </w:pBdr>
              <w:shd w:val="clear" w:color="auto" w:fill="FFFFFF"/>
              <w:ind w:firstLine="310"/>
              <w:jc w:val="both"/>
            </w:pPr>
            <w:r w:rsidRPr="0012352C">
              <w:t xml:space="preserve">Кәсіподақтар мен еңбек инспекциясы еңбек дауларының алдын алу және шешу, қысқартулар, </w:t>
            </w:r>
            <w:r w:rsidRPr="0012352C">
              <w:rPr>
                <w:lang w:val="kk-KZ"/>
              </w:rPr>
              <w:t>еңбек</w:t>
            </w:r>
            <w:r w:rsidRPr="0012352C">
              <w:t>ақы төлемеу және т. б. мәселелер бойынша тығыз байланыста жұмыс істейді.</w:t>
            </w:r>
          </w:p>
          <w:p w14:paraId="277684D7" w14:textId="0A2EB0AE" w:rsidR="003108CF" w:rsidRPr="000F23E5" w:rsidRDefault="000F23E5" w:rsidP="000F23E5">
            <w:pPr>
              <w:pBdr>
                <w:top w:val="nil"/>
                <w:left w:val="nil"/>
                <w:bottom w:val="nil"/>
                <w:right w:val="nil"/>
                <w:between w:val="nil"/>
              </w:pBdr>
              <w:shd w:val="clear" w:color="auto" w:fill="FFFFFF"/>
              <w:ind w:firstLine="310"/>
              <w:jc w:val="both"/>
              <w:rPr>
                <w:lang w:val="kk-KZ"/>
              </w:rPr>
            </w:pPr>
            <w:r>
              <w:rPr>
                <w:lang w:val="kk-KZ"/>
              </w:rPr>
              <w:t>Е</w:t>
            </w:r>
            <w:r w:rsidRPr="0012352C">
              <w:rPr>
                <w:lang w:val="kk-KZ"/>
              </w:rPr>
              <w:t xml:space="preserve">ңбек инспекциясының кәсіподақтармен өзара қарым-қатынасы туралы нормаларды </w:t>
            </w:r>
            <w:r>
              <w:rPr>
                <w:lang w:val="kk-KZ"/>
              </w:rPr>
              <w:t>қ</w:t>
            </w:r>
            <w:r w:rsidR="003108CF" w:rsidRPr="0012352C">
              <w:rPr>
                <w:lang w:val="kk-KZ"/>
              </w:rPr>
              <w:t>ауіпсіздік техникасы мен еңбекті қорғау мәселелері бойынша ғана емес, көрсетілген бағыттар бойынша да заңнамалық деңгейде бекіту қажет.</w:t>
            </w:r>
            <w:r w:rsidR="003108CF" w:rsidRPr="000F23E5">
              <w:rPr>
                <w:lang w:val="kk-KZ"/>
              </w:rPr>
              <w:t xml:space="preserve"> </w:t>
            </w:r>
          </w:p>
        </w:tc>
      </w:tr>
      <w:tr w:rsidR="00433B9D" w:rsidRPr="0012352C" w14:paraId="4DE83AF5" w14:textId="77777777" w:rsidTr="004627AD">
        <w:trPr>
          <w:gridAfter w:val="1"/>
          <w:wAfter w:w="8" w:type="dxa"/>
        </w:trPr>
        <w:tc>
          <w:tcPr>
            <w:tcW w:w="709" w:type="dxa"/>
          </w:tcPr>
          <w:p w14:paraId="1F536C39" w14:textId="770168F0" w:rsidR="00433B9D" w:rsidRPr="0012352C" w:rsidRDefault="00433B9D" w:rsidP="00433B9D">
            <w:pPr>
              <w:jc w:val="center"/>
            </w:pPr>
            <w:r w:rsidRPr="0012352C">
              <w:t>1</w:t>
            </w:r>
            <w:r>
              <w:rPr>
                <w:lang w:val="kk-KZ"/>
              </w:rPr>
              <w:t>1</w:t>
            </w:r>
            <w:r w:rsidRPr="0012352C">
              <w:t xml:space="preserve">. </w:t>
            </w:r>
          </w:p>
        </w:tc>
        <w:tc>
          <w:tcPr>
            <w:tcW w:w="1843" w:type="dxa"/>
          </w:tcPr>
          <w:p w14:paraId="375C6A52" w14:textId="77777777" w:rsidR="00433B9D" w:rsidRPr="00722697" w:rsidRDefault="00433B9D" w:rsidP="00433B9D">
            <w:pPr>
              <w:jc w:val="center"/>
            </w:pPr>
            <w:r w:rsidRPr="00722697">
              <w:t>22-бап</w:t>
            </w:r>
          </w:p>
          <w:p w14:paraId="6F678BB3" w14:textId="77777777" w:rsidR="00433B9D" w:rsidRPr="00722697" w:rsidRDefault="00433B9D" w:rsidP="00433B9D">
            <w:pPr>
              <w:jc w:val="center"/>
            </w:pPr>
            <w:r w:rsidRPr="00722697">
              <w:t>1-тармақ</w:t>
            </w:r>
          </w:p>
          <w:p w14:paraId="1A6BB6E5" w14:textId="72674FE7" w:rsidR="00433B9D" w:rsidRPr="0012352C" w:rsidRDefault="00433B9D" w:rsidP="00433B9D">
            <w:pPr>
              <w:jc w:val="center"/>
            </w:pPr>
            <w:r w:rsidRPr="00722697">
              <w:t>6) тармақша</w:t>
            </w:r>
          </w:p>
        </w:tc>
        <w:tc>
          <w:tcPr>
            <w:tcW w:w="2835" w:type="dxa"/>
          </w:tcPr>
          <w:p w14:paraId="0071571E" w14:textId="77777777" w:rsidR="00433B9D" w:rsidRPr="00722697" w:rsidRDefault="00433B9D" w:rsidP="00433B9D">
            <w:pPr>
              <w:ind w:firstLine="310"/>
              <w:jc w:val="both"/>
            </w:pPr>
            <w:r w:rsidRPr="00722697">
              <w:t>22-бап. Жұмыскердің негізгі құқықтары мен міндеттері</w:t>
            </w:r>
          </w:p>
          <w:p w14:paraId="1727D9AA" w14:textId="77777777" w:rsidR="00433B9D" w:rsidRPr="00722697" w:rsidRDefault="00433B9D" w:rsidP="00433B9D">
            <w:pPr>
              <w:ind w:firstLine="310"/>
              <w:jc w:val="both"/>
            </w:pPr>
          </w:p>
          <w:p w14:paraId="6ED61856" w14:textId="77777777" w:rsidR="00433B9D" w:rsidRPr="00722697" w:rsidRDefault="00433B9D" w:rsidP="00433B9D">
            <w:pPr>
              <w:pStyle w:val="a7"/>
              <w:numPr>
                <w:ilvl w:val="0"/>
                <w:numId w:val="13"/>
              </w:numPr>
              <w:ind w:left="0" w:firstLine="310"/>
              <w:jc w:val="both"/>
            </w:pPr>
            <w:r w:rsidRPr="00722697">
              <w:t>Жұмыскердің:</w:t>
            </w:r>
          </w:p>
          <w:p w14:paraId="26708ED2" w14:textId="77777777" w:rsidR="00433B9D" w:rsidRPr="00722697" w:rsidRDefault="00433B9D" w:rsidP="00433B9D">
            <w:pPr>
              <w:ind w:firstLine="310"/>
            </w:pPr>
            <w:r w:rsidRPr="00722697">
              <w:t>…</w:t>
            </w:r>
          </w:p>
          <w:p w14:paraId="4723DBFD" w14:textId="77777777" w:rsidR="00433B9D" w:rsidRPr="00722697" w:rsidRDefault="00433B9D" w:rsidP="00433B9D">
            <w:pPr>
              <w:ind w:firstLine="310"/>
              <w:jc w:val="both"/>
            </w:pPr>
            <w:r w:rsidRPr="00722697">
              <w:t>6) бос тұрып қалғаны үшін осы Кодекске сәйкес ақы төленуіне;</w:t>
            </w:r>
          </w:p>
          <w:p w14:paraId="1EBC7D7F" w14:textId="13F5A761" w:rsidR="00433B9D" w:rsidRPr="0012352C" w:rsidRDefault="00433B9D" w:rsidP="00433B9D">
            <w:pPr>
              <w:ind w:firstLine="310"/>
              <w:jc w:val="both"/>
            </w:pPr>
          </w:p>
        </w:tc>
        <w:tc>
          <w:tcPr>
            <w:tcW w:w="3969" w:type="dxa"/>
          </w:tcPr>
          <w:p w14:paraId="45BB609C" w14:textId="77777777" w:rsidR="00433B9D" w:rsidRPr="00722697" w:rsidRDefault="00433B9D" w:rsidP="00433B9D">
            <w:pPr>
              <w:ind w:firstLine="310"/>
              <w:jc w:val="both"/>
            </w:pPr>
            <w:r w:rsidRPr="00722697">
              <w:t>Мынадай редакцияда жазылсын:</w:t>
            </w:r>
          </w:p>
          <w:p w14:paraId="4076297F" w14:textId="77777777" w:rsidR="00433B9D" w:rsidRPr="00722697" w:rsidRDefault="00433B9D" w:rsidP="00433B9D">
            <w:pPr>
              <w:ind w:firstLine="310"/>
              <w:jc w:val="both"/>
            </w:pPr>
            <w:r w:rsidRPr="00722697">
              <w:t>«</w:t>
            </w:r>
            <w:r w:rsidRPr="00722697">
              <w:rPr>
                <w:b/>
              </w:rPr>
              <w:t xml:space="preserve">6) </w:t>
            </w:r>
            <w:r w:rsidRPr="00ED4D08">
              <w:t>осы Кодекске,</w:t>
            </w:r>
            <w:r w:rsidRPr="00722697">
              <w:rPr>
                <w:b/>
              </w:rPr>
              <w:t xml:space="preserve"> келісімге, ұжымдық шартқа, жұмыс берушінің актісіне </w:t>
            </w:r>
            <w:r w:rsidRPr="00ED4D08">
              <w:t>сәйкес</w:t>
            </w:r>
            <w:r w:rsidRPr="00722697">
              <w:rPr>
                <w:b/>
              </w:rPr>
              <w:t xml:space="preserve"> </w:t>
            </w:r>
            <w:r w:rsidRPr="00722697">
              <w:t xml:space="preserve">бос тұрып қалғаны үшін, </w:t>
            </w:r>
            <w:r w:rsidRPr="00722697">
              <w:rPr>
                <w:b/>
              </w:rPr>
              <w:t>үстеме жұмыс, мереке және демалыс күндеріндегі, түнгі уақыттағы жұмыс үшін ақы төле</w:t>
            </w:r>
            <w:r>
              <w:rPr>
                <w:b/>
                <w:lang w:val="kk-KZ"/>
              </w:rPr>
              <w:t>н</w:t>
            </w:r>
            <w:r w:rsidRPr="00722697">
              <w:rPr>
                <w:b/>
              </w:rPr>
              <w:t>уіне;</w:t>
            </w:r>
            <w:r w:rsidRPr="00722697">
              <w:t>».</w:t>
            </w:r>
          </w:p>
          <w:p w14:paraId="3D745601" w14:textId="41B340AB" w:rsidR="00433B9D" w:rsidRPr="0012352C" w:rsidRDefault="00433B9D" w:rsidP="00433B9D">
            <w:pPr>
              <w:ind w:firstLine="310"/>
              <w:jc w:val="both"/>
              <w:rPr>
                <w:lang w:val="kk-KZ"/>
              </w:rPr>
            </w:pPr>
          </w:p>
        </w:tc>
        <w:tc>
          <w:tcPr>
            <w:tcW w:w="5244" w:type="dxa"/>
          </w:tcPr>
          <w:p w14:paraId="280B2070" w14:textId="1022CB66" w:rsidR="00433B9D" w:rsidRPr="0012352C" w:rsidRDefault="00433B9D" w:rsidP="00433B9D">
            <w:pPr>
              <w:pBdr>
                <w:top w:val="nil"/>
                <w:left w:val="nil"/>
                <w:bottom w:val="nil"/>
                <w:right w:val="nil"/>
                <w:between w:val="nil"/>
              </w:pBdr>
              <w:shd w:val="clear" w:color="auto" w:fill="FFFFFF"/>
              <w:ind w:firstLine="310"/>
              <w:jc w:val="both"/>
            </w:pPr>
            <w:r w:rsidRPr="00722697">
              <w:rPr>
                <w:lang w:val="kk-KZ"/>
              </w:rPr>
              <w:t>Жұмыс</w:t>
            </w:r>
            <w:r w:rsidRPr="00722697">
              <w:t>керлердің құқықтарын нақтылау.</w:t>
            </w:r>
          </w:p>
        </w:tc>
      </w:tr>
      <w:tr w:rsidR="00433B9D" w:rsidRPr="0012352C" w14:paraId="36BF4883" w14:textId="77777777" w:rsidTr="004627AD">
        <w:trPr>
          <w:gridAfter w:val="1"/>
          <w:wAfter w:w="8" w:type="dxa"/>
        </w:trPr>
        <w:tc>
          <w:tcPr>
            <w:tcW w:w="709" w:type="dxa"/>
          </w:tcPr>
          <w:p w14:paraId="612AB3C6" w14:textId="0F9E3723" w:rsidR="00433B9D" w:rsidRPr="0012352C" w:rsidRDefault="00433B9D" w:rsidP="00433B9D">
            <w:pPr>
              <w:jc w:val="center"/>
            </w:pPr>
            <w:r w:rsidRPr="0012352C">
              <w:lastRenderedPageBreak/>
              <w:t>1</w:t>
            </w:r>
            <w:r>
              <w:rPr>
                <w:lang w:val="kk-KZ"/>
              </w:rPr>
              <w:t>2</w:t>
            </w:r>
            <w:r w:rsidRPr="0012352C">
              <w:t>.</w:t>
            </w:r>
          </w:p>
        </w:tc>
        <w:tc>
          <w:tcPr>
            <w:tcW w:w="1843" w:type="dxa"/>
          </w:tcPr>
          <w:p w14:paraId="21E1CEDD" w14:textId="77777777" w:rsidR="00433B9D" w:rsidRPr="00722697" w:rsidRDefault="00433B9D" w:rsidP="00433B9D">
            <w:pPr>
              <w:jc w:val="center"/>
            </w:pPr>
            <w:r w:rsidRPr="00722697">
              <w:t>22-бап</w:t>
            </w:r>
          </w:p>
          <w:p w14:paraId="6EC9C0B6" w14:textId="77777777" w:rsidR="00433B9D" w:rsidRPr="00722697" w:rsidRDefault="00433B9D" w:rsidP="00433B9D">
            <w:pPr>
              <w:jc w:val="center"/>
            </w:pPr>
            <w:r w:rsidRPr="00722697">
              <w:t>1-тармақ</w:t>
            </w:r>
          </w:p>
          <w:p w14:paraId="7CA64A6E" w14:textId="4CF2EA72" w:rsidR="00433B9D" w:rsidRPr="0012352C" w:rsidRDefault="00433B9D" w:rsidP="00433B9D">
            <w:pPr>
              <w:jc w:val="center"/>
            </w:pPr>
            <w:r w:rsidRPr="00722697">
              <w:t xml:space="preserve">20) тармақша </w:t>
            </w:r>
          </w:p>
        </w:tc>
        <w:tc>
          <w:tcPr>
            <w:tcW w:w="2835" w:type="dxa"/>
          </w:tcPr>
          <w:p w14:paraId="1E18F9A6" w14:textId="77777777" w:rsidR="00433B9D" w:rsidRPr="00722697" w:rsidRDefault="00433B9D" w:rsidP="00433B9D">
            <w:pPr>
              <w:ind w:firstLine="310"/>
              <w:jc w:val="both"/>
            </w:pPr>
            <w:r w:rsidRPr="00722697">
              <w:t>22-бап. Жұмыскердің негізгі құқықтары мен міндеттері</w:t>
            </w:r>
          </w:p>
          <w:p w14:paraId="3F2E0DCD" w14:textId="77777777" w:rsidR="00433B9D" w:rsidRPr="00722697" w:rsidRDefault="00433B9D" w:rsidP="00433B9D">
            <w:pPr>
              <w:pStyle w:val="a7"/>
              <w:numPr>
                <w:ilvl w:val="0"/>
                <w:numId w:val="14"/>
              </w:numPr>
              <w:ind w:left="0" w:firstLine="310"/>
              <w:jc w:val="both"/>
            </w:pPr>
            <w:r w:rsidRPr="00722697">
              <w:t>Жұмыскердің:</w:t>
            </w:r>
          </w:p>
          <w:p w14:paraId="64D449A9" w14:textId="77777777" w:rsidR="00433B9D" w:rsidRPr="00722697" w:rsidRDefault="00433B9D" w:rsidP="00433B9D">
            <w:pPr>
              <w:ind w:firstLine="310"/>
              <w:jc w:val="both"/>
            </w:pPr>
            <w:r w:rsidRPr="00722697">
              <w:t>….</w:t>
            </w:r>
          </w:p>
          <w:p w14:paraId="3F1AD094" w14:textId="77777777" w:rsidR="00433B9D" w:rsidRPr="00722697" w:rsidRDefault="00433B9D" w:rsidP="00433B9D">
            <w:pPr>
              <w:ind w:firstLine="310"/>
              <w:jc w:val="both"/>
            </w:pPr>
            <w:r w:rsidRPr="00722697">
              <w:t xml:space="preserve">20) еңбек жөніндегі уәкілетті мемлекеттiк органға және (немесе) </w:t>
            </w:r>
            <w:r w:rsidRPr="00722697">
              <w:rPr>
                <w:b/>
              </w:rPr>
              <w:t>еңбек инспекциясы жөніндегі жергілікті органға</w:t>
            </w:r>
            <w:r w:rsidRPr="00722697">
              <w:t xml:space="preserve"> жұмыс орнындағы еңбек қауіпсіздігі және еңбекті қорғау жағдайларын зерттеп қарауды жүргізу туралы өтініш білдіруге, сондай-ақ еңбек жағдайларын, қауіпсіздігін және еңбекті қорғауды жақсартуға байланысты мәселелерді тексеру мен қарауға өкілдік етіп қатысуға;</w:t>
            </w:r>
          </w:p>
          <w:p w14:paraId="6347B0D1" w14:textId="77777777" w:rsidR="00433B9D" w:rsidRPr="0012352C" w:rsidRDefault="00433B9D" w:rsidP="00433B9D">
            <w:pPr>
              <w:ind w:firstLine="310"/>
              <w:jc w:val="both"/>
              <w:rPr>
                <w:b/>
                <w:bCs/>
                <w:color w:val="000000"/>
              </w:rPr>
            </w:pPr>
          </w:p>
        </w:tc>
        <w:tc>
          <w:tcPr>
            <w:tcW w:w="3969" w:type="dxa"/>
          </w:tcPr>
          <w:p w14:paraId="02C0A519" w14:textId="77777777" w:rsidR="00433B9D" w:rsidRPr="00722697" w:rsidRDefault="00433B9D" w:rsidP="00433B9D">
            <w:pPr>
              <w:ind w:firstLine="310"/>
              <w:jc w:val="both"/>
            </w:pPr>
            <w:r w:rsidRPr="00722697">
              <w:t>«</w:t>
            </w:r>
            <w:r w:rsidRPr="00722697">
              <w:rPr>
                <w:b/>
              </w:rPr>
              <w:t>еңбек инспекциясы жөніндегі жергілікті органға</w:t>
            </w:r>
            <w:r w:rsidRPr="00722697">
              <w:t>» деген сөздер «</w:t>
            </w:r>
            <w:r w:rsidRPr="00722697">
              <w:rPr>
                <w:b/>
              </w:rPr>
              <w:t>мемлекеттік еңбек инспекциясына</w:t>
            </w:r>
            <w:r>
              <w:t>» деген сөздермен ауыстырылсын</w:t>
            </w:r>
            <w:r w:rsidRPr="00722697">
              <w:t xml:space="preserve">. </w:t>
            </w:r>
          </w:p>
          <w:p w14:paraId="3B96FFEF" w14:textId="71D64903" w:rsidR="00433B9D" w:rsidRPr="0012352C" w:rsidRDefault="00433B9D" w:rsidP="00433B9D">
            <w:pPr>
              <w:ind w:firstLine="310"/>
              <w:jc w:val="both"/>
            </w:pPr>
          </w:p>
        </w:tc>
        <w:tc>
          <w:tcPr>
            <w:tcW w:w="5244" w:type="dxa"/>
          </w:tcPr>
          <w:p w14:paraId="2AE538C3" w14:textId="338A4FB4" w:rsidR="00433B9D" w:rsidRPr="0012352C" w:rsidRDefault="00433B9D" w:rsidP="00433B9D">
            <w:pPr>
              <w:pBdr>
                <w:top w:val="nil"/>
                <w:left w:val="nil"/>
                <w:bottom w:val="nil"/>
                <w:right w:val="nil"/>
                <w:between w:val="nil"/>
              </w:pBdr>
              <w:shd w:val="clear" w:color="auto" w:fill="FFFFFF"/>
              <w:ind w:firstLine="310"/>
              <w:jc w:val="both"/>
            </w:pPr>
            <w:r w:rsidRPr="00722697">
              <w:t>ҚР Е</w:t>
            </w:r>
            <w:r>
              <w:rPr>
                <w:lang w:val="kk-KZ"/>
              </w:rPr>
              <w:t>ңбек және халықты әлеуметтік қорғау министрлігі</w:t>
            </w:r>
            <w:r w:rsidRPr="00722697">
              <w:t xml:space="preserve"> жанынан мемлекеттік еңбек инспекциясының </w:t>
            </w:r>
            <w:r>
              <w:rPr>
                <w:color w:val="000000"/>
                <w:lang w:val="kk-KZ"/>
              </w:rPr>
              <w:t>сатылас жүйесін құруды ұсынуғ</w:t>
            </w:r>
            <w:r w:rsidRPr="00722697">
              <w:rPr>
                <w:color w:val="000000"/>
                <w:lang w:val="kk-KZ"/>
              </w:rPr>
              <w:t>а</w:t>
            </w:r>
            <w:r w:rsidRPr="00722697">
              <w:t xml:space="preserve"> байланысты.</w:t>
            </w:r>
          </w:p>
        </w:tc>
      </w:tr>
      <w:tr w:rsidR="00433B9D" w:rsidRPr="00645E19" w14:paraId="5FB2795E" w14:textId="77777777" w:rsidTr="004627AD">
        <w:trPr>
          <w:gridAfter w:val="1"/>
          <w:wAfter w:w="8" w:type="dxa"/>
        </w:trPr>
        <w:tc>
          <w:tcPr>
            <w:tcW w:w="709" w:type="dxa"/>
          </w:tcPr>
          <w:p w14:paraId="634DA1DB" w14:textId="384A6097" w:rsidR="00433B9D" w:rsidRPr="0012352C" w:rsidRDefault="00433B9D" w:rsidP="00433B9D">
            <w:pPr>
              <w:jc w:val="center"/>
            </w:pPr>
            <w:r w:rsidRPr="0012352C">
              <w:t>1</w:t>
            </w:r>
            <w:r>
              <w:rPr>
                <w:lang w:val="kk-KZ"/>
              </w:rPr>
              <w:t>3</w:t>
            </w:r>
            <w:r w:rsidRPr="0012352C">
              <w:t>.</w:t>
            </w:r>
          </w:p>
        </w:tc>
        <w:tc>
          <w:tcPr>
            <w:tcW w:w="1843" w:type="dxa"/>
          </w:tcPr>
          <w:p w14:paraId="38C466F6" w14:textId="77777777" w:rsidR="00433B9D" w:rsidRPr="00722697" w:rsidRDefault="00433B9D" w:rsidP="00433B9D">
            <w:pPr>
              <w:jc w:val="center"/>
              <w:rPr>
                <w:rFonts w:eastAsia="Calibri"/>
                <w:lang w:val="kk-KZ" w:eastAsia="en-US"/>
              </w:rPr>
            </w:pPr>
            <w:r w:rsidRPr="00722697">
              <w:rPr>
                <w:rFonts w:eastAsia="Calibri"/>
                <w:lang w:val="kk-KZ" w:eastAsia="en-US"/>
              </w:rPr>
              <w:t>23-бап</w:t>
            </w:r>
          </w:p>
          <w:p w14:paraId="61AEAE6D" w14:textId="77777777" w:rsidR="00433B9D" w:rsidRPr="00722697" w:rsidRDefault="00433B9D" w:rsidP="00433B9D">
            <w:pPr>
              <w:jc w:val="center"/>
              <w:rPr>
                <w:rFonts w:eastAsia="Calibri"/>
                <w:lang w:val="kk-KZ" w:eastAsia="en-US"/>
              </w:rPr>
            </w:pPr>
            <w:r w:rsidRPr="00722697">
              <w:rPr>
                <w:rFonts w:eastAsia="Calibri"/>
                <w:lang w:val="kk-KZ" w:eastAsia="en-US"/>
              </w:rPr>
              <w:t>2-тармақ</w:t>
            </w:r>
          </w:p>
          <w:p w14:paraId="05667B3F" w14:textId="77777777" w:rsidR="00433B9D" w:rsidRPr="00722697" w:rsidRDefault="00433B9D" w:rsidP="00433B9D">
            <w:pPr>
              <w:jc w:val="center"/>
              <w:rPr>
                <w:rFonts w:eastAsia="Calibri"/>
                <w:lang w:val="kk-KZ" w:eastAsia="en-US"/>
              </w:rPr>
            </w:pPr>
            <w:r w:rsidRPr="00722697">
              <w:rPr>
                <w:rFonts w:eastAsia="Calibri"/>
                <w:lang w:val="kk-KZ" w:eastAsia="en-US"/>
              </w:rPr>
              <w:t>22) тармақша</w:t>
            </w:r>
          </w:p>
          <w:p w14:paraId="4792C5BA" w14:textId="77777777" w:rsidR="00433B9D" w:rsidRPr="00722697" w:rsidRDefault="00433B9D" w:rsidP="00433B9D">
            <w:pPr>
              <w:jc w:val="center"/>
              <w:rPr>
                <w:rFonts w:eastAsia="Calibri"/>
                <w:lang w:val="kk-KZ" w:eastAsia="en-US"/>
              </w:rPr>
            </w:pPr>
          </w:p>
          <w:p w14:paraId="64B83FFE" w14:textId="77777777" w:rsidR="00433B9D" w:rsidRPr="00722697" w:rsidRDefault="00433B9D" w:rsidP="00433B9D">
            <w:pPr>
              <w:jc w:val="center"/>
              <w:rPr>
                <w:rFonts w:eastAsia="Calibri"/>
                <w:lang w:val="kk-KZ" w:eastAsia="en-US"/>
              </w:rPr>
            </w:pPr>
          </w:p>
          <w:p w14:paraId="0B7BE1CC" w14:textId="77777777" w:rsidR="00433B9D" w:rsidRPr="00722697" w:rsidRDefault="00433B9D" w:rsidP="00433B9D">
            <w:pPr>
              <w:jc w:val="center"/>
              <w:rPr>
                <w:rFonts w:eastAsia="Calibri"/>
                <w:lang w:val="kk-KZ" w:eastAsia="en-US"/>
              </w:rPr>
            </w:pPr>
          </w:p>
          <w:p w14:paraId="2A91FF84" w14:textId="77777777" w:rsidR="00433B9D" w:rsidRPr="00722697" w:rsidRDefault="00433B9D" w:rsidP="00433B9D">
            <w:pPr>
              <w:jc w:val="center"/>
              <w:rPr>
                <w:rFonts w:eastAsia="Calibri"/>
                <w:lang w:val="kk-KZ" w:eastAsia="en-US"/>
              </w:rPr>
            </w:pPr>
          </w:p>
          <w:p w14:paraId="3E042B78" w14:textId="77777777" w:rsidR="00433B9D" w:rsidRPr="00722697" w:rsidRDefault="00433B9D" w:rsidP="00433B9D">
            <w:pPr>
              <w:jc w:val="center"/>
              <w:rPr>
                <w:rFonts w:eastAsia="Calibri"/>
                <w:lang w:val="kk-KZ" w:eastAsia="en-US"/>
              </w:rPr>
            </w:pPr>
          </w:p>
          <w:p w14:paraId="41045D21" w14:textId="77777777" w:rsidR="00433B9D" w:rsidRPr="00722697" w:rsidRDefault="00433B9D" w:rsidP="00433B9D">
            <w:pPr>
              <w:jc w:val="center"/>
              <w:rPr>
                <w:rFonts w:eastAsia="Calibri"/>
                <w:lang w:val="kk-KZ" w:eastAsia="en-US"/>
              </w:rPr>
            </w:pPr>
          </w:p>
          <w:p w14:paraId="5F75A037" w14:textId="77777777" w:rsidR="00433B9D" w:rsidRPr="00722697" w:rsidRDefault="00433B9D" w:rsidP="00433B9D">
            <w:pPr>
              <w:jc w:val="center"/>
              <w:rPr>
                <w:rFonts w:eastAsia="Calibri"/>
                <w:lang w:val="kk-KZ" w:eastAsia="en-US"/>
              </w:rPr>
            </w:pPr>
          </w:p>
          <w:p w14:paraId="3E904708" w14:textId="77777777" w:rsidR="00433B9D" w:rsidRPr="00722697" w:rsidRDefault="00433B9D" w:rsidP="00433B9D">
            <w:pPr>
              <w:jc w:val="center"/>
              <w:rPr>
                <w:rFonts w:eastAsia="Calibri"/>
                <w:lang w:val="kk-KZ" w:eastAsia="en-US"/>
              </w:rPr>
            </w:pPr>
          </w:p>
          <w:p w14:paraId="4001CAB5" w14:textId="77777777" w:rsidR="00433B9D" w:rsidRPr="00722697" w:rsidRDefault="00433B9D" w:rsidP="00433B9D">
            <w:pPr>
              <w:jc w:val="center"/>
              <w:rPr>
                <w:rFonts w:eastAsia="Calibri"/>
                <w:lang w:val="kk-KZ" w:eastAsia="en-US"/>
              </w:rPr>
            </w:pPr>
          </w:p>
          <w:p w14:paraId="1FCA6290" w14:textId="77777777" w:rsidR="00433B9D" w:rsidRPr="00722697" w:rsidRDefault="00433B9D" w:rsidP="00433B9D">
            <w:pPr>
              <w:jc w:val="center"/>
              <w:rPr>
                <w:rFonts w:eastAsia="Calibri"/>
                <w:lang w:val="kk-KZ" w:eastAsia="en-US"/>
              </w:rPr>
            </w:pPr>
          </w:p>
          <w:p w14:paraId="3233FBDD" w14:textId="77777777" w:rsidR="00433B9D" w:rsidRPr="00722697" w:rsidRDefault="00433B9D" w:rsidP="00433B9D">
            <w:pPr>
              <w:jc w:val="center"/>
              <w:rPr>
                <w:rFonts w:eastAsia="Calibri"/>
                <w:lang w:val="kk-KZ" w:eastAsia="en-US"/>
              </w:rPr>
            </w:pPr>
          </w:p>
          <w:p w14:paraId="0F52270D" w14:textId="77777777" w:rsidR="00433B9D" w:rsidRPr="00722697" w:rsidRDefault="00433B9D" w:rsidP="00433B9D">
            <w:pPr>
              <w:jc w:val="center"/>
              <w:rPr>
                <w:rFonts w:eastAsia="Calibri"/>
                <w:lang w:val="kk-KZ" w:eastAsia="en-US"/>
              </w:rPr>
            </w:pPr>
          </w:p>
          <w:p w14:paraId="5DB0E86D" w14:textId="77777777" w:rsidR="00433B9D" w:rsidRPr="00722697" w:rsidRDefault="00433B9D" w:rsidP="00433B9D">
            <w:pPr>
              <w:jc w:val="center"/>
              <w:rPr>
                <w:rFonts w:eastAsia="Calibri"/>
                <w:lang w:val="kk-KZ" w:eastAsia="en-US"/>
              </w:rPr>
            </w:pPr>
          </w:p>
          <w:p w14:paraId="66D17B1B" w14:textId="77777777" w:rsidR="00433B9D" w:rsidRPr="00722697" w:rsidRDefault="00433B9D" w:rsidP="00433B9D">
            <w:pPr>
              <w:jc w:val="center"/>
              <w:rPr>
                <w:rFonts w:eastAsia="Calibri"/>
                <w:lang w:val="kk-KZ" w:eastAsia="en-US"/>
              </w:rPr>
            </w:pPr>
          </w:p>
          <w:p w14:paraId="0D6CAF07" w14:textId="77777777" w:rsidR="00433B9D" w:rsidRPr="00722697" w:rsidRDefault="00433B9D" w:rsidP="00433B9D">
            <w:pPr>
              <w:jc w:val="center"/>
              <w:rPr>
                <w:rFonts w:eastAsia="Calibri"/>
                <w:lang w:val="kk-KZ" w:eastAsia="en-US"/>
              </w:rPr>
            </w:pPr>
          </w:p>
          <w:p w14:paraId="1D834875" w14:textId="77777777" w:rsidR="00433B9D" w:rsidRPr="00722697" w:rsidRDefault="00433B9D" w:rsidP="00433B9D">
            <w:pPr>
              <w:jc w:val="center"/>
              <w:rPr>
                <w:rFonts w:eastAsia="Calibri"/>
                <w:lang w:val="kk-KZ" w:eastAsia="en-US"/>
              </w:rPr>
            </w:pPr>
          </w:p>
          <w:p w14:paraId="507F6AB9" w14:textId="77777777" w:rsidR="00433B9D" w:rsidRPr="00722697" w:rsidRDefault="00433B9D" w:rsidP="00433B9D">
            <w:pPr>
              <w:jc w:val="center"/>
              <w:rPr>
                <w:rFonts w:eastAsia="Calibri"/>
                <w:lang w:val="kk-KZ" w:eastAsia="en-US"/>
              </w:rPr>
            </w:pPr>
          </w:p>
          <w:p w14:paraId="04C6C87F" w14:textId="44288F16" w:rsidR="00433B9D" w:rsidRPr="0012352C" w:rsidRDefault="00433B9D" w:rsidP="00433B9D">
            <w:pPr>
              <w:jc w:val="center"/>
              <w:rPr>
                <w:rFonts w:eastAsia="Calibri"/>
                <w:lang w:eastAsia="en-US"/>
              </w:rPr>
            </w:pPr>
          </w:p>
        </w:tc>
        <w:tc>
          <w:tcPr>
            <w:tcW w:w="2835" w:type="dxa"/>
          </w:tcPr>
          <w:p w14:paraId="432E1A37" w14:textId="77777777" w:rsidR="00433B9D" w:rsidRPr="00722697" w:rsidRDefault="00433B9D" w:rsidP="00433B9D">
            <w:pPr>
              <w:pStyle w:val="aa"/>
              <w:ind w:firstLine="307"/>
              <w:jc w:val="both"/>
              <w:rPr>
                <w:rFonts w:eastAsia="Calibri"/>
                <w:lang w:val="kk-KZ"/>
              </w:rPr>
            </w:pPr>
            <w:r w:rsidRPr="00722697">
              <w:rPr>
                <w:rFonts w:eastAsia="Calibri"/>
                <w:lang w:val="kk-KZ"/>
              </w:rPr>
              <w:lastRenderedPageBreak/>
              <w:t>23-бап. Жұмыс берушінің негізгі құқықтары мен міндеттері</w:t>
            </w:r>
          </w:p>
          <w:p w14:paraId="5AB0961B" w14:textId="77777777" w:rsidR="00433B9D" w:rsidRPr="00722697" w:rsidRDefault="00433B9D" w:rsidP="00433B9D">
            <w:pPr>
              <w:pStyle w:val="aa"/>
              <w:ind w:firstLine="307"/>
              <w:jc w:val="both"/>
              <w:rPr>
                <w:rFonts w:eastAsia="Calibri"/>
                <w:lang w:val="kk-KZ"/>
              </w:rPr>
            </w:pPr>
            <w:r w:rsidRPr="00722697">
              <w:rPr>
                <w:rFonts w:eastAsia="Calibri"/>
                <w:lang w:val="kk-KZ"/>
              </w:rPr>
              <w:t>...</w:t>
            </w:r>
          </w:p>
          <w:p w14:paraId="437B79C0" w14:textId="77777777" w:rsidR="00433B9D" w:rsidRPr="00722697" w:rsidRDefault="00433B9D" w:rsidP="00433B9D">
            <w:pPr>
              <w:pStyle w:val="aa"/>
              <w:ind w:firstLine="307"/>
              <w:jc w:val="both"/>
              <w:rPr>
                <w:rFonts w:eastAsia="Calibri"/>
                <w:lang w:val="kk-KZ"/>
              </w:rPr>
            </w:pPr>
            <w:r w:rsidRPr="00722697">
              <w:rPr>
                <w:rFonts w:eastAsia="Calibri"/>
                <w:lang w:val="kk-KZ"/>
              </w:rPr>
              <w:t>2. Жұмыс беруші:</w:t>
            </w:r>
          </w:p>
          <w:p w14:paraId="72FAA2D3" w14:textId="77777777" w:rsidR="00433B9D" w:rsidRPr="00722697" w:rsidRDefault="00433B9D" w:rsidP="00433B9D">
            <w:pPr>
              <w:pStyle w:val="aa"/>
              <w:ind w:firstLine="307"/>
              <w:jc w:val="both"/>
              <w:rPr>
                <w:rFonts w:eastAsia="Calibri"/>
                <w:bCs/>
                <w:color w:val="1E1E1E"/>
                <w:lang w:val="kk-KZ"/>
              </w:rPr>
            </w:pPr>
            <w:r w:rsidRPr="00722697">
              <w:rPr>
                <w:rFonts w:eastAsia="Calibri"/>
                <w:bCs/>
                <w:color w:val="1E1E1E"/>
                <w:lang w:val="kk-KZ"/>
              </w:rPr>
              <w:t>...</w:t>
            </w:r>
          </w:p>
          <w:p w14:paraId="6942AB67" w14:textId="14455DF5" w:rsidR="00433B9D" w:rsidRPr="0012352C" w:rsidRDefault="00433B9D" w:rsidP="00433B9D">
            <w:pPr>
              <w:shd w:val="clear" w:color="auto" w:fill="FFFFFF"/>
              <w:ind w:firstLine="310"/>
              <w:jc w:val="both"/>
              <w:textAlignment w:val="baseline"/>
              <w:outlineLvl w:val="2"/>
              <w:rPr>
                <w:rFonts w:eastAsia="Calibri"/>
                <w:color w:val="1E1E1E"/>
                <w:lang w:val="kk-KZ"/>
              </w:rPr>
            </w:pPr>
            <w:r w:rsidRPr="00722697">
              <w:rPr>
                <w:rFonts w:eastAsia="Calibri"/>
                <w:lang w:val="kk-KZ"/>
              </w:rPr>
              <w:t xml:space="preserve">22) еңбек жөнiндегi уәкiлеттi мемлекеттiк </w:t>
            </w:r>
            <w:r w:rsidRPr="00722697">
              <w:rPr>
                <w:rFonts w:eastAsia="Calibri"/>
                <w:lang w:val="kk-KZ"/>
              </w:rPr>
              <w:lastRenderedPageBreak/>
              <w:t xml:space="preserve">органның және </w:t>
            </w:r>
            <w:r w:rsidRPr="00722697">
              <w:rPr>
                <w:rFonts w:eastAsia="Calibri"/>
                <w:b/>
                <w:lang w:val="kk-KZ"/>
              </w:rPr>
              <w:t>еңбек инспекциясы жөнiндегi жергілікті органның</w:t>
            </w:r>
            <w:r w:rsidRPr="00722697">
              <w:rPr>
                <w:rFonts w:eastAsia="Calibri"/>
                <w:lang w:val="kk-KZ"/>
              </w:rPr>
              <w:t xml:space="preserve"> лауазымды адамдарын, жұмыскерлердің өкiлдерiн, еңбектi қорғау жөнiндегi техникалық инспекторларды ұйымдардағы еңбек қауiпсiздiгiнiң, жағдайларының және еңбектi қорғаудың жай-күйiне және Қазақстан Республикасы заңнамасының сақталуына тексерулер жүргізу үшін, сондай-ақ еңбек қызметіне байланысты жазатайым оқиғаларды және кәсiптiк ауруларды тергеп-тексеру үшiн кедергiсiз жiберуге;</w:t>
            </w:r>
          </w:p>
        </w:tc>
        <w:tc>
          <w:tcPr>
            <w:tcW w:w="3969" w:type="dxa"/>
          </w:tcPr>
          <w:p w14:paraId="443249A9" w14:textId="77777777" w:rsidR="00433B9D" w:rsidRPr="00722697" w:rsidRDefault="00433B9D" w:rsidP="00433B9D">
            <w:pPr>
              <w:ind w:firstLine="307"/>
              <w:contextualSpacing/>
              <w:jc w:val="both"/>
              <w:outlineLvl w:val="2"/>
              <w:rPr>
                <w:rFonts w:eastAsia="Calibri"/>
                <w:lang w:val="kk-KZ" w:eastAsia="en-US"/>
              </w:rPr>
            </w:pPr>
            <w:r w:rsidRPr="00722697">
              <w:rPr>
                <w:rFonts w:eastAsia="Calibri"/>
                <w:lang w:val="kk-KZ" w:eastAsia="en-US"/>
              </w:rPr>
              <w:lastRenderedPageBreak/>
              <w:t xml:space="preserve"> «</w:t>
            </w:r>
            <w:r w:rsidRPr="00722697">
              <w:rPr>
                <w:rFonts w:eastAsia="Calibri"/>
                <w:b/>
                <w:lang w:val="kk-KZ" w:eastAsia="en-US"/>
              </w:rPr>
              <w:t>еңбек инспекциясы жөніндегі жергілікті органның</w:t>
            </w:r>
            <w:r w:rsidRPr="00722697">
              <w:rPr>
                <w:rFonts w:eastAsia="Calibri"/>
                <w:lang w:val="kk-KZ" w:eastAsia="en-US"/>
              </w:rPr>
              <w:t>» деген сөздер «</w:t>
            </w:r>
            <w:r w:rsidRPr="00722697">
              <w:rPr>
                <w:rFonts w:eastAsia="Calibri"/>
                <w:b/>
                <w:lang w:val="kk-KZ" w:eastAsia="en-US"/>
              </w:rPr>
              <w:t>мемлекеттік еңбек инспекциясының</w:t>
            </w:r>
            <w:r w:rsidRPr="00722697">
              <w:rPr>
                <w:rFonts w:eastAsia="Calibri"/>
                <w:lang w:val="kk-KZ" w:eastAsia="en-US"/>
              </w:rPr>
              <w:t>» деген сөздермен ауыстырылсын.</w:t>
            </w:r>
          </w:p>
          <w:p w14:paraId="5840A113" w14:textId="77777777" w:rsidR="00433B9D" w:rsidRPr="00722697" w:rsidRDefault="00433B9D" w:rsidP="00433B9D">
            <w:pPr>
              <w:ind w:firstLine="307"/>
              <w:contextualSpacing/>
              <w:jc w:val="both"/>
              <w:outlineLvl w:val="2"/>
              <w:rPr>
                <w:rFonts w:eastAsia="Calibri"/>
                <w:lang w:val="kk-KZ" w:eastAsia="en-US"/>
              </w:rPr>
            </w:pPr>
          </w:p>
          <w:p w14:paraId="42703716" w14:textId="77777777" w:rsidR="00433B9D" w:rsidRPr="00722697" w:rsidRDefault="00433B9D" w:rsidP="00433B9D">
            <w:pPr>
              <w:ind w:firstLine="307"/>
              <w:contextualSpacing/>
              <w:jc w:val="both"/>
              <w:outlineLvl w:val="2"/>
              <w:rPr>
                <w:rFonts w:eastAsia="Calibri"/>
                <w:lang w:val="kk-KZ" w:eastAsia="en-US"/>
              </w:rPr>
            </w:pPr>
          </w:p>
          <w:p w14:paraId="65FE1105" w14:textId="77777777" w:rsidR="00433B9D" w:rsidRPr="00722697" w:rsidRDefault="00433B9D" w:rsidP="00433B9D">
            <w:pPr>
              <w:ind w:firstLine="307"/>
              <w:contextualSpacing/>
              <w:jc w:val="both"/>
              <w:outlineLvl w:val="2"/>
              <w:rPr>
                <w:rFonts w:eastAsia="Calibri"/>
                <w:lang w:val="kk-KZ" w:eastAsia="en-US"/>
              </w:rPr>
            </w:pPr>
          </w:p>
          <w:p w14:paraId="5EDFD856" w14:textId="77777777" w:rsidR="00433B9D" w:rsidRPr="00722697" w:rsidRDefault="00433B9D" w:rsidP="00433B9D">
            <w:pPr>
              <w:ind w:firstLine="307"/>
              <w:contextualSpacing/>
              <w:jc w:val="both"/>
              <w:outlineLvl w:val="2"/>
              <w:rPr>
                <w:rFonts w:eastAsia="Calibri"/>
                <w:lang w:val="kk-KZ" w:eastAsia="en-US"/>
              </w:rPr>
            </w:pPr>
          </w:p>
          <w:p w14:paraId="4C7B4E2F" w14:textId="77777777" w:rsidR="00433B9D" w:rsidRPr="00722697" w:rsidRDefault="00433B9D" w:rsidP="00433B9D">
            <w:pPr>
              <w:ind w:firstLine="307"/>
              <w:contextualSpacing/>
              <w:jc w:val="both"/>
              <w:outlineLvl w:val="2"/>
              <w:rPr>
                <w:rFonts w:eastAsia="Calibri"/>
                <w:lang w:val="kk-KZ" w:eastAsia="en-US"/>
              </w:rPr>
            </w:pPr>
          </w:p>
          <w:p w14:paraId="31732CFA" w14:textId="77777777" w:rsidR="00433B9D" w:rsidRPr="00722697" w:rsidRDefault="00433B9D" w:rsidP="00433B9D">
            <w:pPr>
              <w:ind w:firstLine="307"/>
              <w:contextualSpacing/>
              <w:jc w:val="both"/>
              <w:outlineLvl w:val="2"/>
              <w:rPr>
                <w:rFonts w:eastAsia="Calibri"/>
                <w:lang w:val="kk-KZ" w:eastAsia="en-US"/>
              </w:rPr>
            </w:pPr>
          </w:p>
          <w:p w14:paraId="2A914CBC" w14:textId="77777777" w:rsidR="00433B9D" w:rsidRPr="00722697" w:rsidRDefault="00433B9D" w:rsidP="00433B9D">
            <w:pPr>
              <w:ind w:firstLine="307"/>
              <w:contextualSpacing/>
              <w:jc w:val="both"/>
              <w:outlineLvl w:val="2"/>
              <w:rPr>
                <w:rFonts w:eastAsia="Calibri"/>
                <w:lang w:val="kk-KZ" w:eastAsia="en-US"/>
              </w:rPr>
            </w:pPr>
          </w:p>
          <w:p w14:paraId="2339A0F0" w14:textId="77777777" w:rsidR="00433B9D" w:rsidRPr="00722697" w:rsidRDefault="00433B9D" w:rsidP="00433B9D">
            <w:pPr>
              <w:ind w:firstLine="307"/>
              <w:contextualSpacing/>
              <w:jc w:val="both"/>
              <w:outlineLvl w:val="2"/>
              <w:rPr>
                <w:rFonts w:eastAsia="Calibri"/>
                <w:lang w:val="kk-KZ" w:eastAsia="en-US"/>
              </w:rPr>
            </w:pPr>
          </w:p>
          <w:p w14:paraId="74DFEC74" w14:textId="77777777" w:rsidR="00433B9D" w:rsidRPr="00722697" w:rsidRDefault="00433B9D" w:rsidP="00433B9D">
            <w:pPr>
              <w:ind w:firstLine="307"/>
              <w:contextualSpacing/>
              <w:jc w:val="both"/>
              <w:outlineLvl w:val="2"/>
              <w:rPr>
                <w:rFonts w:eastAsia="Calibri"/>
                <w:lang w:val="kk-KZ" w:eastAsia="en-US"/>
              </w:rPr>
            </w:pPr>
          </w:p>
          <w:p w14:paraId="4D7F131A" w14:textId="77777777" w:rsidR="00433B9D" w:rsidRPr="00722697" w:rsidRDefault="00433B9D" w:rsidP="00433B9D">
            <w:pPr>
              <w:ind w:firstLine="307"/>
              <w:contextualSpacing/>
              <w:jc w:val="both"/>
              <w:outlineLvl w:val="2"/>
              <w:rPr>
                <w:rFonts w:eastAsia="Calibri"/>
                <w:lang w:val="kk-KZ" w:eastAsia="en-US"/>
              </w:rPr>
            </w:pPr>
          </w:p>
          <w:p w14:paraId="1F0CBB1E" w14:textId="77777777" w:rsidR="00433B9D" w:rsidRPr="00722697" w:rsidRDefault="00433B9D" w:rsidP="00433B9D">
            <w:pPr>
              <w:ind w:firstLine="307"/>
              <w:contextualSpacing/>
              <w:jc w:val="both"/>
              <w:outlineLvl w:val="2"/>
              <w:rPr>
                <w:rFonts w:eastAsia="Calibri"/>
                <w:lang w:val="kk-KZ" w:eastAsia="en-US"/>
              </w:rPr>
            </w:pPr>
          </w:p>
          <w:p w14:paraId="46732C3D" w14:textId="77777777" w:rsidR="00433B9D" w:rsidRPr="00722697" w:rsidRDefault="00433B9D" w:rsidP="00433B9D">
            <w:pPr>
              <w:ind w:firstLine="307"/>
              <w:contextualSpacing/>
              <w:jc w:val="both"/>
              <w:outlineLvl w:val="2"/>
              <w:rPr>
                <w:rFonts w:eastAsia="Calibri"/>
                <w:lang w:val="kk-KZ" w:eastAsia="en-US"/>
              </w:rPr>
            </w:pPr>
          </w:p>
          <w:p w14:paraId="4B74FECB" w14:textId="77777777" w:rsidR="00433B9D" w:rsidRPr="00722697" w:rsidRDefault="00433B9D" w:rsidP="00433B9D">
            <w:pPr>
              <w:ind w:firstLine="307"/>
              <w:contextualSpacing/>
              <w:jc w:val="both"/>
              <w:outlineLvl w:val="2"/>
              <w:rPr>
                <w:rFonts w:eastAsia="Calibri"/>
                <w:lang w:val="kk-KZ" w:eastAsia="en-US"/>
              </w:rPr>
            </w:pPr>
          </w:p>
          <w:p w14:paraId="625F9B65" w14:textId="77777777" w:rsidR="00433B9D" w:rsidRPr="00722697" w:rsidRDefault="00433B9D" w:rsidP="00433B9D">
            <w:pPr>
              <w:ind w:firstLine="307"/>
              <w:contextualSpacing/>
              <w:jc w:val="both"/>
              <w:outlineLvl w:val="2"/>
              <w:rPr>
                <w:rFonts w:eastAsia="Calibri"/>
                <w:lang w:val="kk-KZ" w:eastAsia="en-US"/>
              </w:rPr>
            </w:pPr>
          </w:p>
          <w:p w14:paraId="08D94FE1" w14:textId="77777777" w:rsidR="00433B9D" w:rsidRPr="00722697" w:rsidRDefault="00433B9D" w:rsidP="00433B9D">
            <w:pPr>
              <w:ind w:firstLine="307"/>
              <w:contextualSpacing/>
              <w:jc w:val="both"/>
              <w:outlineLvl w:val="2"/>
              <w:rPr>
                <w:rFonts w:eastAsia="Calibri"/>
                <w:lang w:val="kk-KZ" w:eastAsia="en-US"/>
              </w:rPr>
            </w:pPr>
          </w:p>
          <w:p w14:paraId="13DA2A95" w14:textId="77777777" w:rsidR="00433B9D" w:rsidRPr="00722697" w:rsidRDefault="00433B9D" w:rsidP="00433B9D">
            <w:pPr>
              <w:ind w:firstLine="307"/>
              <w:contextualSpacing/>
              <w:jc w:val="both"/>
              <w:outlineLvl w:val="2"/>
              <w:rPr>
                <w:rFonts w:eastAsia="Calibri"/>
                <w:lang w:val="kk-KZ" w:eastAsia="en-US"/>
              </w:rPr>
            </w:pPr>
          </w:p>
          <w:p w14:paraId="1AECD097" w14:textId="3FD84BDD" w:rsidR="00433B9D" w:rsidRPr="0012352C" w:rsidRDefault="00433B9D" w:rsidP="00433B9D">
            <w:pPr>
              <w:ind w:firstLine="310"/>
              <w:contextualSpacing/>
              <w:jc w:val="both"/>
              <w:outlineLvl w:val="2"/>
              <w:rPr>
                <w:rFonts w:eastAsia="Calibri"/>
                <w:lang w:val="kk-KZ" w:eastAsia="en-US"/>
              </w:rPr>
            </w:pPr>
          </w:p>
        </w:tc>
        <w:tc>
          <w:tcPr>
            <w:tcW w:w="5244" w:type="dxa"/>
          </w:tcPr>
          <w:p w14:paraId="33A04051" w14:textId="77777777" w:rsidR="00433B9D" w:rsidRPr="00722697" w:rsidRDefault="00433B9D" w:rsidP="00433B9D">
            <w:pPr>
              <w:pBdr>
                <w:bottom w:val="single" w:sz="4" w:space="31" w:color="FFFFFF"/>
              </w:pBdr>
              <w:ind w:firstLine="307"/>
              <w:jc w:val="both"/>
              <w:rPr>
                <w:rFonts w:eastAsia="Calibri"/>
                <w:lang w:val="kk-KZ" w:eastAsia="en-US"/>
              </w:rPr>
            </w:pPr>
            <w:r w:rsidRPr="00722697">
              <w:rPr>
                <w:rFonts w:eastAsia="Calibri"/>
                <w:lang w:val="kk-KZ" w:eastAsia="en-US"/>
              </w:rPr>
              <w:lastRenderedPageBreak/>
              <w:t xml:space="preserve">ҚР </w:t>
            </w:r>
            <w:r w:rsidRPr="00ED4D08">
              <w:rPr>
                <w:lang w:val="kk-KZ"/>
              </w:rPr>
              <w:t>Е</w:t>
            </w:r>
            <w:r>
              <w:rPr>
                <w:lang w:val="kk-KZ"/>
              </w:rPr>
              <w:t>ңбек және халықты әлеуметтік қорғау министрлігі</w:t>
            </w:r>
            <w:r w:rsidRPr="00ED4D08">
              <w:rPr>
                <w:lang w:val="kk-KZ"/>
              </w:rPr>
              <w:t xml:space="preserve"> </w:t>
            </w:r>
            <w:r w:rsidRPr="00722697">
              <w:rPr>
                <w:rFonts w:eastAsia="Calibri"/>
                <w:lang w:val="kk-KZ" w:eastAsia="en-US"/>
              </w:rPr>
              <w:t>жанынан мемлекеттік еңбек инспек</w:t>
            </w:r>
            <w:r>
              <w:rPr>
                <w:rFonts w:eastAsia="Calibri"/>
                <w:lang w:val="kk-KZ" w:eastAsia="en-US"/>
              </w:rPr>
              <w:t>циясының сатылас жүйесін құруды ұсынуғ</w:t>
            </w:r>
            <w:r w:rsidRPr="00722697">
              <w:rPr>
                <w:rFonts w:eastAsia="Calibri"/>
                <w:lang w:val="kk-KZ" w:eastAsia="en-US"/>
              </w:rPr>
              <w:t>а байланысты.</w:t>
            </w:r>
          </w:p>
          <w:p w14:paraId="25D02105" w14:textId="77777777" w:rsidR="00433B9D" w:rsidRPr="00722697" w:rsidRDefault="00433B9D" w:rsidP="00433B9D">
            <w:pPr>
              <w:pBdr>
                <w:bottom w:val="single" w:sz="4" w:space="31" w:color="FFFFFF"/>
              </w:pBdr>
              <w:ind w:firstLine="307"/>
              <w:jc w:val="both"/>
              <w:rPr>
                <w:rFonts w:eastAsia="Calibri"/>
                <w:lang w:val="kk-KZ" w:eastAsia="en-US"/>
              </w:rPr>
            </w:pPr>
          </w:p>
          <w:p w14:paraId="3C8F7C22" w14:textId="77777777" w:rsidR="00433B9D" w:rsidRPr="00722697" w:rsidRDefault="00433B9D" w:rsidP="00433B9D">
            <w:pPr>
              <w:pBdr>
                <w:bottom w:val="single" w:sz="4" w:space="31" w:color="FFFFFF"/>
              </w:pBdr>
              <w:ind w:firstLine="307"/>
              <w:jc w:val="both"/>
              <w:rPr>
                <w:rFonts w:eastAsia="Calibri"/>
                <w:lang w:val="kk-KZ" w:eastAsia="en-US"/>
              </w:rPr>
            </w:pPr>
          </w:p>
          <w:p w14:paraId="6799EA7B" w14:textId="77777777" w:rsidR="00433B9D" w:rsidRPr="00722697" w:rsidRDefault="00433B9D" w:rsidP="00433B9D">
            <w:pPr>
              <w:pBdr>
                <w:bottom w:val="single" w:sz="4" w:space="31" w:color="FFFFFF"/>
              </w:pBdr>
              <w:ind w:firstLine="307"/>
              <w:jc w:val="both"/>
              <w:rPr>
                <w:rFonts w:eastAsia="Calibri"/>
                <w:lang w:val="kk-KZ" w:eastAsia="en-US"/>
              </w:rPr>
            </w:pPr>
          </w:p>
          <w:p w14:paraId="16C5717D" w14:textId="77777777" w:rsidR="00433B9D" w:rsidRPr="00722697" w:rsidRDefault="00433B9D" w:rsidP="00433B9D">
            <w:pPr>
              <w:pBdr>
                <w:bottom w:val="single" w:sz="4" w:space="31" w:color="FFFFFF"/>
              </w:pBdr>
              <w:ind w:firstLine="307"/>
              <w:jc w:val="both"/>
              <w:rPr>
                <w:rFonts w:eastAsia="Calibri"/>
                <w:lang w:val="kk-KZ" w:eastAsia="en-US"/>
              </w:rPr>
            </w:pPr>
          </w:p>
          <w:p w14:paraId="2F9F851A" w14:textId="77777777" w:rsidR="00433B9D" w:rsidRPr="00722697" w:rsidRDefault="00433B9D" w:rsidP="00433B9D">
            <w:pPr>
              <w:pBdr>
                <w:bottom w:val="single" w:sz="4" w:space="31" w:color="FFFFFF"/>
              </w:pBdr>
              <w:ind w:firstLine="307"/>
              <w:jc w:val="both"/>
              <w:rPr>
                <w:rFonts w:eastAsia="Calibri"/>
                <w:lang w:val="kk-KZ" w:eastAsia="en-US"/>
              </w:rPr>
            </w:pPr>
          </w:p>
          <w:p w14:paraId="15C2153C" w14:textId="77777777" w:rsidR="00433B9D" w:rsidRPr="00722697" w:rsidRDefault="00433B9D" w:rsidP="00433B9D">
            <w:pPr>
              <w:pBdr>
                <w:bottom w:val="single" w:sz="4" w:space="31" w:color="FFFFFF"/>
              </w:pBdr>
              <w:ind w:firstLine="307"/>
              <w:jc w:val="both"/>
              <w:rPr>
                <w:rFonts w:eastAsia="Calibri"/>
                <w:lang w:val="kk-KZ" w:eastAsia="en-US"/>
              </w:rPr>
            </w:pPr>
          </w:p>
          <w:p w14:paraId="51B549A8" w14:textId="77777777" w:rsidR="00433B9D" w:rsidRPr="00722697" w:rsidRDefault="00433B9D" w:rsidP="00433B9D">
            <w:pPr>
              <w:pBdr>
                <w:bottom w:val="single" w:sz="4" w:space="31" w:color="FFFFFF"/>
              </w:pBdr>
              <w:ind w:firstLine="307"/>
              <w:jc w:val="both"/>
              <w:rPr>
                <w:rFonts w:eastAsia="Calibri"/>
                <w:lang w:val="kk-KZ" w:eastAsia="en-US"/>
              </w:rPr>
            </w:pPr>
          </w:p>
          <w:p w14:paraId="32D787FA" w14:textId="77777777" w:rsidR="00433B9D" w:rsidRPr="00722697" w:rsidRDefault="00433B9D" w:rsidP="00433B9D">
            <w:pPr>
              <w:pBdr>
                <w:bottom w:val="single" w:sz="4" w:space="31" w:color="FFFFFF"/>
              </w:pBdr>
              <w:ind w:firstLine="307"/>
              <w:jc w:val="both"/>
              <w:rPr>
                <w:rFonts w:eastAsia="Calibri"/>
                <w:lang w:val="kk-KZ" w:eastAsia="en-US"/>
              </w:rPr>
            </w:pPr>
          </w:p>
          <w:p w14:paraId="11884269" w14:textId="77777777" w:rsidR="00433B9D" w:rsidRPr="00722697" w:rsidRDefault="00433B9D" w:rsidP="00433B9D">
            <w:pPr>
              <w:pBdr>
                <w:bottom w:val="single" w:sz="4" w:space="31" w:color="FFFFFF"/>
              </w:pBdr>
              <w:ind w:firstLine="307"/>
              <w:jc w:val="both"/>
              <w:rPr>
                <w:rFonts w:eastAsia="Calibri"/>
                <w:lang w:val="kk-KZ" w:eastAsia="en-US"/>
              </w:rPr>
            </w:pPr>
          </w:p>
          <w:p w14:paraId="33687FA6" w14:textId="77777777" w:rsidR="00433B9D" w:rsidRPr="00722697" w:rsidRDefault="00433B9D" w:rsidP="00433B9D">
            <w:pPr>
              <w:pBdr>
                <w:bottom w:val="single" w:sz="4" w:space="31" w:color="FFFFFF"/>
              </w:pBdr>
              <w:ind w:firstLine="307"/>
              <w:jc w:val="both"/>
              <w:rPr>
                <w:rFonts w:eastAsia="Calibri"/>
                <w:lang w:val="kk-KZ" w:eastAsia="en-US"/>
              </w:rPr>
            </w:pPr>
          </w:p>
          <w:p w14:paraId="4AF5E469" w14:textId="77777777" w:rsidR="00433B9D" w:rsidRPr="00722697" w:rsidRDefault="00433B9D" w:rsidP="00433B9D">
            <w:pPr>
              <w:pBdr>
                <w:bottom w:val="single" w:sz="4" w:space="31" w:color="FFFFFF"/>
              </w:pBdr>
              <w:ind w:firstLine="307"/>
              <w:jc w:val="both"/>
              <w:rPr>
                <w:rFonts w:eastAsia="Calibri"/>
                <w:lang w:val="kk-KZ" w:eastAsia="en-US"/>
              </w:rPr>
            </w:pPr>
          </w:p>
          <w:p w14:paraId="56487991" w14:textId="77777777" w:rsidR="00433B9D" w:rsidRPr="00722697" w:rsidRDefault="00433B9D" w:rsidP="00433B9D">
            <w:pPr>
              <w:pBdr>
                <w:bottom w:val="single" w:sz="4" w:space="31" w:color="FFFFFF"/>
              </w:pBdr>
              <w:ind w:firstLine="307"/>
              <w:jc w:val="both"/>
              <w:rPr>
                <w:rFonts w:eastAsia="Calibri"/>
                <w:lang w:val="kk-KZ" w:eastAsia="en-US"/>
              </w:rPr>
            </w:pPr>
          </w:p>
          <w:p w14:paraId="356C9F52" w14:textId="77777777" w:rsidR="00433B9D" w:rsidRPr="00722697" w:rsidRDefault="00433B9D" w:rsidP="00433B9D">
            <w:pPr>
              <w:pBdr>
                <w:bottom w:val="single" w:sz="4" w:space="31" w:color="FFFFFF"/>
              </w:pBdr>
              <w:ind w:firstLine="307"/>
              <w:jc w:val="both"/>
              <w:rPr>
                <w:rFonts w:eastAsia="Calibri"/>
                <w:lang w:val="kk-KZ" w:eastAsia="en-US"/>
              </w:rPr>
            </w:pPr>
          </w:p>
          <w:p w14:paraId="2328D8FE" w14:textId="77777777" w:rsidR="00433B9D" w:rsidRPr="00722697" w:rsidRDefault="00433B9D" w:rsidP="00433B9D">
            <w:pPr>
              <w:pBdr>
                <w:bottom w:val="single" w:sz="4" w:space="31" w:color="FFFFFF"/>
              </w:pBdr>
              <w:ind w:firstLine="307"/>
              <w:jc w:val="both"/>
              <w:rPr>
                <w:rFonts w:eastAsia="Calibri"/>
                <w:lang w:val="kk-KZ" w:eastAsia="en-US"/>
              </w:rPr>
            </w:pPr>
          </w:p>
          <w:p w14:paraId="711957B2" w14:textId="77777777" w:rsidR="00433B9D" w:rsidRPr="00722697" w:rsidRDefault="00433B9D" w:rsidP="00433B9D">
            <w:pPr>
              <w:pBdr>
                <w:bottom w:val="single" w:sz="4" w:space="31" w:color="FFFFFF"/>
              </w:pBdr>
              <w:ind w:firstLine="307"/>
              <w:jc w:val="both"/>
              <w:rPr>
                <w:rFonts w:eastAsia="Calibri"/>
                <w:lang w:val="kk-KZ" w:eastAsia="en-US"/>
              </w:rPr>
            </w:pPr>
          </w:p>
          <w:p w14:paraId="0A0AE9A8" w14:textId="0E5A28A5" w:rsidR="00433B9D" w:rsidRPr="0012352C" w:rsidRDefault="00433B9D" w:rsidP="00433B9D">
            <w:pPr>
              <w:pBdr>
                <w:bottom w:val="single" w:sz="4" w:space="31" w:color="FFFFFF"/>
              </w:pBdr>
              <w:ind w:firstLine="310"/>
              <w:jc w:val="both"/>
              <w:rPr>
                <w:rFonts w:eastAsia="Calibri"/>
                <w:lang w:val="kk-KZ" w:eastAsia="en-US"/>
              </w:rPr>
            </w:pPr>
          </w:p>
        </w:tc>
      </w:tr>
      <w:tr w:rsidR="00433B9D" w:rsidRPr="00645E19" w14:paraId="73949259" w14:textId="77777777" w:rsidTr="004627AD">
        <w:trPr>
          <w:gridAfter w:val="1"/>
          <w:wAfter w:w="8" w:type="dxa"/>
          <w:trHeight w:val="728"/>
        </w:trPr>
        <w:tc>
          <w:tcPr>
            <w:tcW w:w="709" w:type="dxa"/>
          </w:tcPr>
          <w:p w14:paraId="7BD5E967" w14:textId="39861561" w:rsidR="00433B9D" w:rsidRPr="0012352C" w:rsidRDefault="00433B9D" w:rsidP="00433B9D">
            <w:pPr>
              <w:jc w:val="center"/>
              <w:rPr>
                <w:lang w:val="kk-KZ"/>
              </w:rPr>
            </w:pPr>
            <w:r w:rsidRPr="0012352C">
              <w:rPr>
                <w:lang w:val="kk-KZ"/>
              </w:rPr>
              <w:lastRenderedPageBreak/>
              <w:t>1</w:t>
            </w:r>
            <w:r>
              <w:rPr>
                <w:lang w:val="kk-KZ"/>
              </w:rPr>
              <w:t>4</w:t>
            </w:r>
            <w:r w:rsidRPr="0012352C">
              <w:rPr>
                <w:lang w:val="kk-KZ"/>
              </w:rPr>
              <w:t>.</w:t>
            </w:r>
          </w:p>
        </w:tc>
        <w:tc>
          <w:tcPr>
            <w:tcW w:w="1843" w:type="dxa"/>
          </w:tcPr>
          <w:p w14:paraId="7446362E" w14:textId="77777777" w:rsidR="00433B9D" w:rsidRPr="00722697" w:rsidRDefault="00433B9D" w:rsidP="00433B9D">
            <w:pPr>
              <w:jc w:val="center"/>
              <w:rPr>
                <w:rFonts w:eastAsia="Calibri"/>
                <w:lang w:val="kk-KZ" w:eastAsia="en-US"/>
              </w:rPr>
            </w:pPr>
            <w:r w:rsidRPr="00722697">
              <w:rPr>
                <w:rFonts w:eastAsia="Calibri"/>
                <w:lang w:val="kk-KZ" w:eastAsia="en-US"/>
              </w:rPr>
              <w:t>26-бап</w:t>
            </w:r>
          </w:p>
          <w:p w14:paraId="44997FEB" w14:textId="77777777" w:rsidR="00433B9D" w:rsidRPr="00722697" w:rsidRDefault="00433B9D" w:rsidP="00433B9D">
            <w:pPr>
              <w:jc w:val="center"/>
              <w:rPr>
                <w:rFonts w:eastAsia="Calibri"/>
                <w:lang w:val="kk-KZ" w:eastAsia="en-US"/>
              </w:rPr>
            </w:pPr>
            <w:r w:rsidRPr="00722697">
              <w:rPr>
                <w:rFonts w:eastAsia="Calibri"/>
                <w:lang w:val="kk-KZ" w:eastAsia="en-US"/>
              </w:rPr>
              <w:t xml:space="preserve">1-1-тармақ </w:t>
            </w:r>
          </w:p>
          <w:p w14:paraId="4FCD21ED" w14:textId="77777777" w:rsidR="00433B9D" w:rsidRPr="00722697" w:rsidRDefault="00433B9D" w:rsidP="00433B9D">
            <w:pPr>
              <w:jc w:val="center"/>
              <w:rPr>
                <w:rFonts w:eastAsia="Calibri"/>
                <w:lang w:val="kk-KZ" w:eastAsia="en-US"/>
              </w:rPr>
            </w:pPr>
            <w:r w:rsidRPr="00722697">
              <w:rPr>
                <w:rFonts w:eastAsia="Calibri"/>
                <w:lang w:val="kk-KZ" w:eastAsia="en-US"/>
              </w:rPr>
              <w:t xml:space="preserve">жаңа </w:t>
            </w:r>
          </w:p>
          <w:p w14:paraId="0B9B6CD9" w14:textId="77777777" w:rsidR="00433B9D" w:rsidRPr="00722697" w:rsidRDefault="00433B9D" w:rsidP="00433B9D">
            <w:pPr>
              <w:jc w:val="center"/>
              <w:rPr>
                <w:rFonts w:eastAsia="Calibri"/>
                <w:lang w:val="kk-KZ" w:eastAsia="en-US"/>
              </w:rPr>
            </w:pPr>
          </w:p>
          <w:p w14:paraId="64AB7BF3" w14:textId="77777777" w:rsidR="00433B9D" w:rsidRPr="00722697" w:rsidRDefault="00433B9D" w:rsidP="00433B9D">
            <w:pPr>
              <w:jc w:val="center"/>
              <w:rPr>
                <w:rFonts w:eastAsia="Calibri"/>
                <w:lang w:val="kk-KZ" w:eastAsia="en-US"/>
              </w:rPr>
            </w:pPr>
          </w:p>
          <w:p w14:paraId="21BEFF2F" w14:textId="77777777" w:rsidR="00433B9D" w:rsidRPr="00722697" w:rsidRDefault="00433B9D" w:rsidP="00433B9D">
            <w:pPr>
              <w:jc w:val="center"/>
              <w:rPr>
                <w:rFonts w:eastAsia="Calibri"/>
                <w:lang w:val="kk-KZ" w:eastAsia="en-US"/>
              </w:rPr>
            </w:pPr>
          </w:p>
          <w:p w14:paraId="375062C0" w14:textId="77777777" w:rsidR="00433B9D" w:rsidRPr="00722697" w:rsidRDefault="00433B9D" w:rsidP="00433B9D">
            <w:pPr>
              <w:jc w:val="center"/>
              <w:rPr>
                <w:rFonts w:eastAsia="Calibri"/>
                <w:lang w:val="kk-KZ" w:eastAsia="en-US"/>
              </w:rPr>
            </w:pPr>
          </w:p>
          <w:p w14:paraId="21E92DD4" w14:textId="77777777" w:rsidR="00433B9D" w:rsidRPr="00722697" w:rsidRDefault="00433B9D" w:rsidP="00433B9D">
            <w:pPr>
              <w:jc w:val="center"/>
              <w:rPr>
                <w:rFonts w:eastAsia="Calibri"/>
                <w:lang w:val="kk-KZ" w:eastAsia="en-US"/>
              </w:rPr>
            </w:pPr>
          </w:p>
          <w:p w14:paraId="098FDBD6" w14:textId="77777777" w:rsidR="00433B9D" w:rsidRPr="00722697" w:rsidRDefault="00433B9D" w:rsidP="00433B9D">
            <w:pPr>
              <w:jc w:val="center"/>
              <w:rPr>
                <w:rFonts w:eastAsia="Calibri"/>
                <w:lang w:val="kk-KZ" w:eastAsia="en-US"/>
              </w:rPr>
            </w:pPr>
          </w:p>
          <w:p w14:paraId="6EF14E99" w14:textId="77777777" w:rsidR="00433B9D" w:rsidRPr="00722697" w:rsidRDefault="00433B9D" w:rsidP="00433B9D">
            <w:pPr>
              <w:jc w:val="center"/>
              <w:rPr>
                <w:rFonts w:eastAsia="Calibri"/>
                <w:lang w:val="kk-KZ" w:eastAsia="en-US"/>
              </w:rPr>
            </w:pPr>
          </w:p>
          <w:p w14:paraId="3A6123B7" w14:textId="77777777" w:rsidR="00433B9D" w:rsidRPr="00722697" w:rsidRDefault="00433B9D" w:rsidP="00433B9D">
            <w:pPr>
              <w:jc w:val="center"/>
              <w:rPr>
                <w:rFonts w:eastAsia="Calibri"/>
                <w:lang w:val="kk-KZ" w:eastAsia="en-US"/>
              </w:rPr>
            </w:pPr>
          </w:p>
          <w:p w14:paraId="3BA3FF1E" w14:textId="77777777" w:rsidR="00433B9D" w:rsidRPr="00722697" w:rsidRDefault="00433B9D" w:rsidP="00433B9D">
            <w:pPr>
              <w:jc w:val="center"/>
              <w:rPr>
                <w:rFonts w:eastAsia="Calibri"/>
                <w:lang w:val="kk-KZ" w:eastAsia="en-US"/>
              </w:rPr>
            </w:pPr>
          </w:p>
          <w:p w14:paraId="1D7F015C" w14:textId="77777777" w:rsidR="00433B9D" w:rsidRPr="00722697" w:rsidRDefault="00433B9D" w:rsidP="00433B9D">
            <w:pPr>
              <w:jc w:val="center"/>
              <w:rPr>
                <w:rFonts w:eastAsia="Calibri"/>
                <w:lang w:val="kk-KZ" w:eastAsia="en-US"/>
              </w:rPr>
            </w:pPr>
          </w:p>
          <w:p w14:paraId="2C63E9A2" w14:textId="77777777" w:rsidR="00433B9D" w:rsidRPr="00722697" w:rsidRDefault="00433B9D" w:rsidP="00433B9D">
            <w:pPr>
              <w:jc w:val="center"/>
              <w:rPr>
                <w:rFonts w:eastAsia="Calibri"/>
                <w:lang w:val="kk-KZ" w:eastAsia="en-US"/>
              </w:rPr>
            </w:pPr>
          </w:p>
          <w:p w14:paraId="1006C312" w14:textId="77777777" w:rsidR="00433B9D" w:rsidRPr="00722697" w:rsidRDefault="00433B9D" w:rsidP="00433B9D">
            <w:pPr>
              <w:jc w:val="center"/>
              <w:rPr>
                <w:rFonts w:eastAsia="Calibri"/>
                <w:lang w:val="kk-KZ" w:eastAsia="en-US"/>
              </w:rPr>
            </w:pPr>
          </w:p>
          <w:p w14:paraId="6E764D7F" w14:textId="77777777" w:rsidR="00433B9D" w:rsidRPr="00722697" w:rsidRDefault="00433B9D" w:rsidP="00433B9D">
            <w:pPr>
              <w:jc w:val="center"/>
              <w:rPr>
                <w:rFonts w:eastAsia="Calibri"/>
                <w:lang w:val="kk-KZ" w:eastAsia="en-US"/>
              </w:rPr>
            </w:pPr>
          </w:p>
          <w:p w14:paraId="4B87F7AC" w14:textId="77777777" w:rsidR="00433B9D" w:rsidRPr="00722697" w:rsidRDefault="00433B9D" w:rsidP="00433B9D">
            <w:pPr>
              <w:jc w:val="center"/>
              <w:rPr>
                <w:rFonts w:eastAsia="Calibri"/>
                <w:lang w:val="kk-KZ" w:eastAsia="en-US"/>
              </w:rPr>
            </w:pPr>
          </w:p>
          <w:p w14:paraId="3A35691C" w14:textId="77777777" w:rsidR="00433B9D" w:rsidRPr="00722697" w:rsidRDefault="00433B9D" w:rsidP="00433B9D">
            <w:pPr>
              <w:jc w:val="center"/>
              <w:rPr>
                <w:rFonts w:eastAsia="Calibri"/>
                <w:lang w:val="kk-KZ" w:eastAsia="en-US"/>
              </w:rPr>
            </w:pPr>
          </w:p>
          <w:p w14:paraId="2E0E3908" w14:textId="77777777" w:rsidR="00433B9D" w:rsidRPr="00722697" w:rsidRDefault="00433B9D" w:rsidP="00433B9D">
            <w:pPr>
              <w:jc w:val="center"/>
              <w:rPr>
                <w:rFonts w:eastAsia="Calibri"/>
                <w:lang w:val="kk-KZ" w:eastAsia="en-US"/>
              </w:rPr>
            </w:pPr>
          </w:p>
          <w:p w14:paraId="72AEA3EC" w14:textId="77777777" w:rsidR="00433B9D" w:rsidRPr="00722697" w:rsidRDefault="00433B9D" w:rsidP="00433B9D">
            <w:pPr>
              <w:jc w:val="center"/>
              <w:rPr>
                <w:rFonts w:eastAsia="Calibri"/>
                <w:lang w:val="kk-KZ" w:eastAsia="en-US"/>
              </w:rPr>
            </w:pPr>
          </w:p>
          <w:p w14:paraId="30D38188" w14:textId="77777777" w:rsidR="00433B9D" w:rsidRPr="00722697" w:rsidRDefault="00433B9D" w:rsidP="00433B9D">
            <w:pPr>
              <w:jc w:val="center"/>
              <w:rPr>
                <w:rFonts w:eastAsia="Calibri"/>
                <w:lang w:val="kk-KZ" w:eastAsia="en-US"/>
              </w:rPr>
            </w:pPr>
          </w:p>
          <w:p w14:paraId="3D1D0E5B" w14:textId="77777777" w:rsidR="00433B9D" w:rsidRPr="00722697" w:rsidRDefault="00433B9D" w:rsidP="00433B9D">
            <w:pPr>
              <w:jc w:val="center"/>
              <w:rPr>
                <w:rFonts w:eastAsia="Calibri"/>
                <w:lang w:val="kk-KZ" w:eastAsia="en-US"/>
              </w:rPr>
            </w:pPr>
          </w:p>
          <w:p w14:paraId="1EBC8BA2" w14:textId="77777777" w:rsidR="00433B9D" w:rsidRPr="00722697" w:rsidRDefault="00433B9D" w:rsidP="00433B9D">
            <w:pPr>
              <w:jc w:val="center"/>
              <w:rPr>
                <w:rFonts w:eastAsia="Calibri"/>
                <w:lang w:val="kk-KZ" w:eastAsia="en-US"/>
              </w:rPr>
            </w:pPr>
          </w:p>
          <w:p w14:paraId="42457FC5" w14:textId="77777777" w:rsidR="00433B9D" w:rsidRPr="00722697" w:rsidRDefault="00433B9D" w:rsidP="00433B9D">
            <w:pPr>
              <w:jc w:val="center"/>
              <w:rPr>
                <w:rFonts w:eastAsia="Calibri"/>
                <w:lang w:val="kk-KZ" w:eastAsia="en-US"/>
              </w:rPr>
            </w:pPr>
          </w:p>
          <w:p w14:paraId="7F439210" w14:textId="77777777" w:rsidR="00433B9D" w:rsidRPr="00722697" w:rsidRDefault="00433B9D" w:rsidP="00433B9D">
            <w:pPr>
              <w:jc w:val="center"/>
              <w:rPr>
                <w:rFonts w:eastAsia="Calibri"/>
                <w:lang w:val="kk-KZ" w:eastAsia="en-US"/>
              </w:rPr>
            </w:pPr>
          </w:p>
          <w:p w14:paraId="5E47666C" w14:textId="77777777" w:rsidR="00433B9D" w:rsidRPr="00722697" w:rsidRDefault="00433B9D" w:rsidP="00433B9D">
            <w:pPr>
              <w:jc w:val="center"/>
              <w:rPr>
                <w:rFonts w:eastAsia="Calibri"/>
                <w:lang w:val="kk-KZ" w:eastAsia="en-US"/>
              </w:rPr>
            </w:pPr>
          </w:p>
          <w:p w14:paraId="74312BC0" w14:textId="77777777" w:rsidR="00433B9D" w:rsidRPr="00722697" w:rsidRDefault="00433B9D" w:rsidP="00433B9D">
            <w:pPr>
              <w:jc w:val="center"/>
              <w:rPr>
                <w:rFonts w:eastAsia="Calibri"/>
                <w:lang w:val="kk-KZ" w:eastAsia="en-US"/>
              </w:rPr>
            </w:pPr>
          </w:p>
          <w:p w14:paraId="1D6861E2" w14:textId="77777777" w:rsidR="00433B9D" w:rsidRPr="00722697" w:rsidRDefault="00433B9D" w:rsidP="00433B9D">
            <w:pPr>
              <w:jc w:val="center"/>
              <w:rPr>
                <w:rFonts w:eastAsia="Calibri"/>
                <w:lang w:val="kk-KZ" w:eastAsia="en-US"/>
              </w:rPr>
            </w:pPr>
          </w:p>
          <w:p w14:paraId="487FDBC4" w14:textId="77777777" w:rsidR="00433B9D" w:rsidRPr="00722697" w:rsidRDefault="00433B9D" w:rsidP="00433B9D">
            <w:pPr>
              <w:jc w:val="center"/>
              <w:rPr>
                <w:rFonts w:eastAsia="Calibri"/>
                <w:lang w:val="kk-KZ" w:eastAsia="en-US"/>
              </w:rPr>
            </w:pPr>
          </w:p>
          <w:p w14:paraId="6C1EBEAC" w14:textId="77777777" w:rsidR="00433B9D" w:rsidRPr="00722697" w:rsidRDefault="00433B9D" w:rsidP="00433B9D">
            <w:pPr>
              <w:jc w:val="center"/>
              <w:rPr>
                <w:rFonts w:eastAsia="Calibri"/>
                <w:lang w:val="kk-KZ" w:eastAsia="en-US"/>
              </w:rPr>
            </w:pPr>
          </w:p>
          <w:p w14:paraId="7285CFD5" w14:textId="77777777" w:rsidR="00433B9D" w:rsidRPr="00722697" w:rsidRDefault="00433B9D" w:rsidP="00433B9D">
            <w:pPr>
              <w:jc w:val="center"/>
              <w:rPr>
                <w:rFonts w:eastAsia="Calibri"/>
                <w:lang w:val="kk-KZ" w:eastAsia="en-US"/>
              </w:rPr>
            </w:pPr>
          </w:p>
          <w:p w14:paraId="12830841" w14:textId="77777777" w:rsidR="00433B9D" w:rsidRPr="00722697" w:rsidRDefault="00433B9D" w:rsidP="00433B9D">
            <w:pPr>
              <w:jc w:val="center"/>
              <w:rPr>
                <w:rFonts w:eastAsia="Calibri"/>
                <w:lang w:val="kk-KZ" w:eastAsia="en-US"/>
              </w:rPr>
            </w:pPr>
          </w:p>
          <w:p w14:paraId="47E0726A" w14:textId="77777777" w:rsidR="00433B9D" w:rsidRPr="00722697" w:rsidRDefault="00433B9D" w:rsidP="00433B9D">
            <w:pPr>
              <w:jc w:val="center"/>
              <w:rPr>
                <w:rFonts w:eastAsia="Calibri"/>
                <w:lang w:val="kk-KZ" w:eastAsia="en-US"/>
              </w:rPr>
            </w:pPr>
          </w:p>
          <w:p w14:paraId="08922D52" w14:textId="77777777" w:rsidR="00433B9D" w:rsidRPr="00722697" w:rsidRDefault="00433B9D" w:rsidP="00433B9D">
            <w:pPr>
              <w:jc w:val="center"/>
              <w:rPr>
                <w:rFonts w:eastAsia="Calibri"/>
                <w:lang w:val="kk-KZ" w:eastAsia="en-US"/>
              </w:rPr>
            </w:pPr>
          </w:p>
          <w:p w14:paraId="6AE149F9" w14:textId="77777777" w:rsidR="00433B9D" w:rsidRPr="00722697" w:rsidRDefault="00433B9D" w:rsidP="00433B9D">
            <w:pPr>
              <w:jc w:val="center"/>
              <w:rPr>
                <w:rFonts w:eastAsia="Calibri"/>
                <w:lang w:val="kk-KZ" w:eastAsia="en-US"/>
              </w:rPr>
            </w:pPr>
          </w:p>
          <w:p w14:paraId="5FDFD595" w14:textId="77777777" w:rsidR="00433B9D" w:rsidRPr="00722697" w:rsidRDefault="00433B9D" w:rsidP="00433B9D">
            <w:pPr>
              <w:jc w:val="center"/>
              <w:rPr>
                <w:rFonts w:eastAsia="Calibri"/>
                <w:lang w:val="kk-KZ" w:eastAsia="en-US"/>
              </w:rPr>
            </w:pPr>
          </w:p>
          <w:p w14:paraId="2911A659" w14:textId="77777777" w:rsidR="00433B9D" w:rsidRPr="00722697" w:rsidRDefault="00433B9D" w:rsidP="00433B9D">
            <w:pPr>
              <w:jc w:val="center"/>
              <w:rPr>
                <w:rFonts w:eastAsia="Calibri"/>
                <w:lang w:val="kk-KZ" w:eastAsia="en-US"/>
              </w:rPr>
            </w:pPr>
          </w:p>
          <w:p w14:paraId="2527696B" w14:textId="77777777" w:rsidR="00433B9D" w:rsidRPr="00722697" w:rsidRDefault="00433B9D" w:rsidP="00433B9D">
            <w:pPr>
              <w:jc w:val="center"/>
              <w:rPr>
                <w:rFonts w:eastAsia="Calibri"/>
                <w:lang w:val="kk-KZ" w:eastAsia="en-US"/>
              </w:rPr>
            </w:pPr>
          </w:p>
          <w:p w14:paraId="7403F37A" w14:textId="77777777" w:rsidR="00433B9D" w:rsidRPr="00722697" w:rsidRDefault="00433B9D" w:rsidP="00433B9D">
            <w:pPr>
              <w:jc w:val="center"/>
              <w:rPr>
                <w:rFonts w:eastAsia="Calibri"/>
                <w:lang w:val="kk-KZ" w:eastAsia="en-US"/>
              </w:rPr>
            </w:pPr>
          </w:p>
          <w:p w14:paraId="56A085B5" w14:textId="77777777" w:rsidR="00433B9D" w:rsidRPr="00722697" w:rsidRDefault="00433B9D" w:rsidP="00433B9D">
            <w:pPr>
              <w:jc w:val="center"/>
              <w:rPr>
                <w:rFonts w:eastAsia="Calibri"/>
                <w:lang w:val="kk-KZ" w:eastAsia="en-US"/>
              </w:rPr>
            </w:pPr>
          </w:p>
          <w:p w14:paraId="67364A4B" w14:textId="77777777" w:rsidR="00433B9D" w:rsidRPr="00722697" w:rsidRDefault="00433B9D" w:rsidP="00433B9D">
            <w:pPr>
              <w:jc w:val="center"/>
              <w:rPr>
                <w:rFonts w:eastAsia="Calibri"/>
                <w:lang w:val="kk-KZ" w:eastAsia="en-US"/>
              </w:rPr>
            </w:pPr>
          </w:p>
          <w:p w14:paraId="28CCFB69" w14:textId="77777777" w:rsidR="00433B9D" w:rsidRPr="00722697" w:rsidRDefault="00433B9D" w:rsidP="00433B9D">
            <w:pPr>
              <w:jc w:val="center"/>
              <w:rPr>
                <w:rFonts w:eastAsia="Calibri"/>
                <w:lang w:val="kk-KZ" w:eastAsia="en-US"/>
              </w:rPr>
            </w:pPr>
          </w:p>
          <w:p w14:paraId="5AD5AEA7" w14:textId="77777777" w:rsidR="00433B9D" w:rsidRPr="00722697" w:rsidRDefault="00433B9D" w:rsidP="00433B9D">
            <w:pPr>
              <w:jc w:val="center"/>
              <w:rPr>
                <w:rFonts w:eastAsia="Calibri"/>
                <w:lang w:val="kk-KZ" w:eastAsia="en-US"/>
              </w:rPr>
            </w:pPr>
          </w:p>
          <w:p w14:paraId="529A2FC2" w14:textId="77777777" w:rsidR="00433B9D" w:rsidRPr="00722697" w:rsidRDefault="00433B9D" w:rsidP="00433B9D">
            <w:pPr>
              <w:jc w:val="center"/>
              <w:rPr>
                <w:rFonts w:eastAsia="Calibri"/>
                <w:lang w:val="kk-KZ" w:eastAsia="en-US"/>
              </w:rPr>
            </w:pPr>
          </w:p>
          <w:p w14:paraId="0026FF52" w14:textId="77777777" w:rsidR="00433B9D" w:rsidRPr="00722697" w:rsidRDefault="00433B9D" w:rsidP="00433B9D">
            <w:pPr>
              <w:jc w:val="center"/>
              <w:rPr>
                <w:rFonts w:eastAsia="Calibri"/>
                <w:lang w:val="kk-KZ" w:eastAsia="en-US"/>
              </w:rPr>
            </w:pPr>
          </w:p>
          <w:p w14:paraId="731D9818" w14:textId="77777777" w:rsidR="00433B9D" w:rsidRPr="00722697" w:rsidRDefault="00433B9D" w:rsidP="00433B9D">
            <w:pPr>
              <w:jc w:val="center"/>
              <w:rPr>
                <w:rFonts w:eastAsia="Calibri"/>
                <w:lang w:val="kk-KZ" w:eastAsia="en-US"/>
              </w:rPr>
            </w:pPr>
          </w:p>
          <w:p w14:paraId="5160D079" w14:textId="77777777" w:rsidR="00433B9D" w:rsidRPr="00722697" w:rsidRDefault="00433B9D" w:rsidP="00433B9D">
            <w:pPr>
              <w:jc w:val="center"/>
              <w:rPr>
                <w:rFonts w:eastAsia="Calibri"/>
                <w:lang w:val="kk-KZ" w:eastAsia="en-US"/>
              </w:rPr>
            </w:pPr>
          </w:p>
          <w:p w14:paraId="0A2A8EA6" w14:textId="77777777" w:rsidR="00433B9D" w:rsidRPr="00722697" w:rsidRDefault="00433B9D" w:rsidP="00433B9D">
            <w:pPr>
              <w:jc w:val="center"/>
              <w:rPr>
                <w:rFonts w:eastAsia="Calibri"/>
                <w:lang w:val="kk-KZ" w:eastAsia="en-US"/>
              </w:rPr>
            </w:pPr>
          </w:p>
          <w:p w14:paraId="1DAF1DDF" w14:textId="77777777" w:rsidR="00433B9D" w:rsidRPr="00722697" w:rsidRDefault="00433B9D" w:rsidP="00433B9D">
            <w:pPr>
              <w:jc w:val="center"/>
              <w:rPr>
                <w:rFonts w:eastAsia="Calibri"/>
                <w:lang w:val="kk-KZ" w:eastAsia="en-US"/>
              </w:rPr>
            </w:pPr>
          </w:p>
          <w:p w14:paraId="6219A3E4" w14:textId="77777777" w:rsidR="00433B9D" w:rsidRPr="00722697" w:rsidRDefault="00433B9D" w:rsidP="00433B9D">
            <w:pPr>
              <w:jc w:val="center"/>
              <w:rPr>
                <w:rFonts w:eastAsia="Calibri"/>
                <w:lang w:val="kk-KZ" w:eastAsia="en-US"/>
              </w:rPr>
            </w:pPr>
          </w:p>
          <w:p w14:paraId="0CB13E4B" w14:textId="77777777" w:rsidR="00433B9D" w:rsidRPr="00722697" w:rsidRDefault="00433B9D" w:rsidP="00433B9D">
            <w:pPr>
              <w:jc w:val="center"/>
              <w:rPr>
                <w:rFonts w:eastAsia="Calibri"/>
                <w:lang w:val="kk-KZ" w:eastAsia="en-US"/>
              </w:rPr>
            </w:pPr>
          </w:p>
          <w:p w14:paraId="06AF7C45" w14:textId="77777777" w:rsidR="00433B9D" w:rsidRPr="00722697" w:rsidRDefault="00433B9D" w:rsidP="00433B9D">
            <w:pPr>
              <w:jc w:val="center"/>
              <w:rPr>
                <w:rFonts w:eastAsia="Calibri"/>
                <w:lang w:val="kk-KZ" w:eastAsia="en-US"/>
              </w:rPr>
            </w:pPr>
          </w:p>
          <w:p w14:paraId="153F1F50" w14:textId="77777777" w:rsidR="00433B9D" w:rsidRPr="00722697" w:rsidRDefault="00433B9D" w:rsidP="00433B9D">
            <w:pPr>
              <w:jc w:val="center"/>
              <w:rPr>
                <w:rFonts w:eastAsia="Calibri"/>
                <w:lang w:val="kk-KZ" w:eastAsia="en-US"/>
              </w:rPr>
            </w:pPr>
          </w:p>
          <w:p w14:paraId="31A0F50A" w14:textId="77777777" w:rsidR="00433B9D" w:rsidRPr="00722697" w:rsidRDefault="00433B9D" w:rsidP="00433B9D">
            <w:pPr>
              <w:jc w:val="center"/>
              <w:rPr>
                <w:rFonts w:eastAsia="Calibri"/>
                <w:lang w:val="kk-KZ" w:eastAsia="en-US"/>
              </w:rPr>
            </w:pPr>
          </w:p>
          <w:p w14:paraId="06E54439" w14:textId="77777777" w:rsidR="00433B9D" w:rsidRPr="00722697" w:rsidRDefault="00433B9D" w:rsidP="00433B9D">
            <w:pPr>
              <w:jc w:val="center"/>
              <w:rPr>
                <w:rFonts w:eastAsia="Calibri"/>
                <w:lang w:val="kk-KZ" w:eastAsia="en-US"/>
              </w:rPr>
            </w:pPr>
          </w:p>
          <w:p w14:paraId="2476EC0A" w14:textId="77777777" w:rsidR="00433B9D" w:rsidRPr="00722697" w:rsidRDefault="00433B9D" w:rsidP="00433B9D">
            <w:pPr>
              <w:jc w:val="center"/>
              <w:rPr>
                <w:rFonts w:eastAsia="Calibri"/>
                <w:lang w:val="kk-KZ" w:eastAsia="en-US"/>
              </w:rPr>
            </w:pPr>
          </w:p>
          <w:p w14:paraId="014A115B" w14:textId="77777777" w:rsidR="00433B9D" w:rsidRPr="00722697" w:rsidRDefault="00433B9D" w:rsidP="00433B9D">
            <w:pPr>
              <w:jc w:val="center"/>
              <w:rPr>
                <w:rFonts w:eastAsia="Calibri"/>
                <w:lang w:val="kk-KZ" w:eastAsia="en-US"/>
              </w:rPr>
            </w:pPr>
          </w:p>
          <w:p w14:paraId="11887BBF" w14:textId="77777777" w:rsidR="00433B9D" w:rsidRPr="00722697" w:rsidRDefault="00433B9D" w:rsidP="00433B9D">
            <w:pPr>
              <w:jc w:val="center"/>
              <w:rPr>
                <w:rFonts w:eastAsia="Calibri"/>
                <w:lang w:val="kk-KZ" w:eastAsia="en-US"/>
              </w:rPr>
            </w:pPr>
          </w:p>
          <w:p w14:paraId="3BFFFDE5" w14:textId="77777777" w:rsidR="00433B9D" w:rsidRPr="00722697" w:rsidRDefault="00433B9D" w:rsidP="00433B9D">
            <w:pPr>
              <w:jc w:val="center"/>
              <w:rPr>
                <w:rFonts w:eastAsia="Calibri"/>
                <w:lang w:val="kk-KZ" w:eastAsia="en-US"/>
              </w:rPr>
            </w:pPr>
          </w:p>
          <w:p w14:paraId="66BBFF50" w14:textId="77777777" w:rsidR="00433B9D" w:rsidRPr="00722697" w:rsidRDefault="00433B9D" w:rsidP="00433B9D">
            <w:pPr>
              <w:jc w:val="center"/>
              <w:rPr>
                <w:rFonts w:eastAsia="Calibri"/>
                <w:lang w:val="kk-KZ" w:eastAsia="en-US"/>
              </w:rPr>
            </w:pPr>
          </w:p>
          <w:p w14:paraId="553E7C60" w14:textId="77777777" w:rsidR="00433B9D" w:rsidRPr="00722697" w:rsidRDefault="00433B9D" w:rsidP="00433B9D">
            <w:pPr>
              <w:jc w:val="center"/>
              <w:rPr>
                <w:rFonts w:eastAsia="Calibri"/>
                <w:lang w:val="kk-KZ" w:eastAsia="en-US"/>
              </w:rPr>
            </w:pPr>
          </w:p>
          <w:p w14:paraId="59364052" w14:textId="77777777" w:rsidR="00433B9D" w:rsidRPr="00722697" w:rsidRDefault="00433B9D" w:rsidP="00433B9D">
            <w:pPr>
              <w:jc w:val="center"/>
              <w:rPr>
                <w:rFonts w:eastAsia="Calibri"/>
                <w:lang w:val="kk-KZ" w:eastAsia="en-US"/>
              </w:rPr>
            </w:pPr>
          </w:p>
          <w:p w14:paraId="114E74A4" w14:textId="77777777" w:rsidR="00433B9D" w:rsidRPr="00722697" w:rsidRDefault="00433B9D" w:rsidP="00433B9D">
            <w:pPr>
              <w:jc w:val="center"/>
              <w:rPr>
                <w:rFonts w:eastAsia="Calibri"/>
                <w:lang w:val="kk-KZ" w:eastAsia="en-US"/>
              </w:rPr>
            </w:pPr>
          </w:p>
          <w:p w14:paraId="09DD6BCF" w14:textId="77777777" w:rsidR="00433B9D" w:rsidRPr="00722697" w:rsidRDefault="00433B9D" w:rsidP="00433B9D">
            <w:pPr>
              <w:jc w:val="center"/>
              <w:rPr>
                <w:rFonts w:eastAsia="Calibri"/>
                <w:lang w:val="kk-KZ" w:eastAsia="en-US"/>
              </w:rPr>
            </w:pPr>
          </w:p>
          <w:p w14:paraId="0E7D8878" w14:textId="77777777" w:rsidR="00433B9D" w:rsidRPr="00722697" w:rsidRDefault="00433B9D" w:rsidP="00433B9D">
            <w:pPr>
              <w:jc w:val="center"/>
              <w:rPr>
                <w:rFonts w:eastAsia="Calibri"/>
                <w:lang w:val="kk-KZ" w:eastAsia="en-US"/>
              </w:rPr>
            </w:pPr>
          </w:p>
          <w:p w14:paraId="00E913C7" w14:textId="77777777" w:rsidR="00433B9D" w:rsidRPr="00722697" w:rsidRDefault="00433B9D" w:rsidP="00433B9D">
            <w:pPr>
              <w:jc w:val="center"/>
              <w:rPr>
                <w:rFonts w:eastAsia="Calibri"/>
                <w:lang w:val="kk-KZ" w:eastAsia="en-US"/>
              </w:rPr>
            </w:pPr>
          </w:p>
          <w:p w14:paraId="08A864E8" w14:textId="77777777" w:rsidR="00433B9D" w:rsidRPr="00722697" w:rsidRDefault="00433B9D" w:rsidP="00433B9D">
            <w:pPr>
              <w:jc w:val="center"/>
              <w:rPr>
                <w:rFonts w:eastAsia="Calibri"/>
                <w:lang w:val="kk-KZ" w:eastAsia="en-US"/>
              </w:rPr>
            </w:pPr>
          </w:p>
          <w:p w14:paraId="3F33C0D2" w14:textId="77777777" w:rsidR="00433B9D" w:rsidRPr="00722697" w:rsidRDefault="00433B9D" w:rsidP="00433B9D">
            <w:pPr>
              <w:jc w:val="center"/>
              <w:rPr>
                <w:rFonts w:eastAsia="Calibri"/>
                <w:lang w:val="kk-KZ" w:eastAsia="en-US"/>
              </w:rPr>
            </w:pPr>
          </w:p>
          <w:p w14:paraId="3F790188" w14:textId="77777777" w:rsidR="00433B9D" w:rsidRPr="00722697" w:rsidRDefault="00433B9D" w:rsidP="00433B9D">
            <w:pPr>
              <w:jc w:val="center"/>
              <w:rPr>
                <w:rFonts w:eastAsia="Calibri"/>
                <w:lang w:val="kk-KZ" w:eastAsia="en-US"/>
              </w:rPr>
            </w:pPr>
          </w:p>
          <w:p w14:paraId="203C9A45" w14:textId="77777777" w:rsidR="00433B9D" w:rsidRPr="00722697" w:rsidRDefault="00433B9D" w:rsidP="00433B9D">
            <w:pPr>
              <w:jc w:val="center"/>
              <w:rPr>
                <w:rFonts w:eastAsia="Calibri"/>
                <w:lang w:val="kk-KZ" w:eastAsia="en-US"/>
              </w:rPr>
            </w:pPr>
          </w:p>
          <w:p w14:paraId="4FF71711" w14:textId="77777777" w:rsidR="00433B9D" w:rsidRPr="00722697" w:rsidRDefault="00433B9D" w:rsidP="00433B9D">
            <w:pPr>
              <w:jc w:val="center"/>
              <w:rPr>
                <w:rFonts w:eastAsia="Calibri"/>
                <w:lang w:val="kk-KZ" w:eastAsia="en-US"/>
              </w:rPr>
            </w:pPr>
          </w:p>
          <w:p w14:paraId="553CC463" w14:textId="77777777" w:rsidR="00433B9D" w:rsidRPr="00722697" w:rsidRDefault="00433B9D" w:rsidP="00433B9D">
            <w:pPr>
              <w:jc w:val="center"/>
              <w:rPr>
                <w:rFonts w:eastAsia="Calibri"/>
                <w:lang w:val="kk-KZ" w:eastAsia="en-US"/>
              </w:rPr>
            </w:pPr>
          </w:p>
          <w:p w14:paraId="586815F8" w14:textId="182574C9" w:rsidR="00433B9D" w:rsidRPr="0012352C" w:rsidRDefault="00433B9D" w:rsidP="00433B9D">
            <w:pPr>
              <w:jc w:val="center"/>
              <w:rPr>
                <w:rFonts w:eastAsia="Calibri"/>
                <w:lang w:eastAsia="en-US"/>
              </w:rPr>
            </w:pPr>
          </w:p>
        </w:tc>
        <w:tc>
          <w:tcPr>
            <w:tcW w:w="2835" w:type="dxa"/>
          </w:tcPr>
          <w:p w14:paraId="1746E24F" w14:textId="77777777" w:rsidR="00433B9D" w:rsidRPr="00722697" w:rsidRDefault="00433B9D" w:rsidP="00433B9D">
            <w:pPr>
              <w:shd w:val="clear" w:color="auto" w:fill="FFFFFF"/>
              <w:ind w:firstLine="307"/>
              <w:jc w:val="both"/>
              <w:textAlignment w:val="baseline"/>
              <w:outlineLvl w:val="2"/>
              <w:rPr>
                <w:rFonts w:eastAsia="Calibri"/>
                <w:bCs/>
                <w:lang w:val="kk-KZ"/>
              </w:rPr>
            </w:pPr>
            <w:r w:rsidRPr="00722697">
              <w:rPr>
                <w:rFonts w:eastAsia="Calibri"/>
                <w:bCs/>
                <w:lang w:val="kk-KZ"/>
              </w:rPr>
              <w:lastRenderedPageBreak/>
              <w:t>26-бап. Еңбек шартын жасасуға және жұмысқа орналасуға салынатын тыйымдар және қойылатын шектеулер</w:t>
            </w:r>
          </w:p>
          <w:p w14:paraId="1564AA19" w14:textId="77777777" w:rsidR="00433B9D" w:rsidRPr="00722697" w:rsidRDefault="00433B9D" w:rsidP="00433B9D">
            <w:pPr>
              <w:shd w:val="clear" w:color="auto" w:fill="FFFFFF"/>
              <w:ind w:firstLine="307"/>
              <w:jc w:val="both"/>
              <w:textAlignment w:val="baseline"/>
              <w:outlineLvl w:val="2"/>
              <w:rPr>
                <w:rFonts w:eastAsia="Calibri"/>
                <w:bCs/>
                <w:lang w:val="kk-KZ"/>
              </w:rPr>
            </w:pPr>
            <w:r w:rsidRPr="00722697">
              <w:rPr>
                <w:rFonts w:eastAsia="Calibri"/>
                <w:bCs/>
                <w:lang w:val="kk-KZ"/>
              </w:rPr>
              <w:t>...</w:t>
            </w:r>
          </w:p>
          <w:p w14:paraId="51DE39CD" w14:textId="77777777" w:rsidR="00433B9D" w:rsidRPr="00722697" w:rsidRDefault="00433B9D" w:rsidP="00433B9D">
            <w:pPr>
              <w:shd w:val="clear" w:color="auto" w:fill="FFFFFF"/>
              <w:ind w:firstLine="307"/>
              <w:jc w:val="both"/>
              <w:textAlignment w:val="baseline"/>
              <w:outlineLvl w:val="2"/>
              <w:rPr>
                <w:rFonts w:eastAsia="Calibri"/>
                <w:b/>
                <w:bCs/>
                <w:lang w:val="kk-KZ"/>
              </w:rPr>
            </w:pPr>
            <w:r w:rsidRPr="00722697">
              <w:rPr>
                <w:rFonts w:eastAsia="Calibri"/>
                <w:b/>
                <w:bCs/>
                <w:lang w:val="kk-KZ"/>
              </w:rPr>
              <w:t>1-1. Жоқ.</w:t>
            </w:r>
          </w:p>
          <w:p w14:paraId="555C5A91"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30B587F"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54EE895"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F3DA445"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AD3ECEB"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F34C4F8"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46753084"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8D30A4D"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33EF759"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1A40732"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CB4D85E"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0DD4166"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322C930"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88CF5D5"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2BF931E"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A7BBC38"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7F06D68"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DA23069"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227E8C3"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01958A7"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76AFA61"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E140A84"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1E45B65"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0930BD5"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439B18F"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45DAA37"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857F624"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18AAE13"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044F76E"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0D4F95A"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56EA29F"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0619F0E"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C1FA824"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35822E91"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E414113"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86A4BEC"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0EF644A"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AE756A2"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7F34020"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9EFB2BD"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BA8CF75"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362B8A54"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3F6695A7"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D87F90A"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4469D883"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BA3F84D"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4C796C3A"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939C722"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89949ED"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BB5FC7C"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FA416C2"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509F808"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6A7CFF94"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865C534"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534B4012"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8E5C6C3"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7206E09B"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CE39C3D"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12ED8271"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3CB1D7F5"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0DB6A09B"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323C228A"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4805E5DE"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5505868" w14:textId="77777777" w:rsidR="00433B9D" w:rsidRPr="00722697" w:rsidRDefault="00433B9D" w:rsidP="00433B9D">
            <w:pPr>
              <w:shd w:val="clear" w:color="auto" w:fill="FFFFFF"/>
              <w:ind w:firstLine="307"/>
              <w:jc w:val="both"/>
              <w:textAlignment w:val="baseline"/>
              <w:outlineLvl w:val="2"/>
              <w:rPr>
                <w:rFonts w:eastAsia="Calibri"/>
                <w:bCs/>
                <w:lang w:val="kk-KZ"/>
              </w:rPr>
            </w:pPr>
          </w:p>
          <w:p w14:paraId="2C1FA72F" w14:textId="50A64C29" w:rsidR="00433B9D" w:rsidRPr="0012352C" w:rsidRDefault="00433B9D" w:rsidP="00433B9D">
            <w:pPr>
              <w:shd w:val="clear" w:color="auto" w:fill="FFFFFF"/>
              <w:jc w:val="both"/>
              <w:textAlignment w:val="baseline"/>
              <w:outlineLvl w:val="2"/>
              <w:rPr>
                <w:rFonts w:eastAsia="Calibri"/>
                <w:b/>
                <w:bCs/>
                <w:color w:val="1E1E1E"/>
              </w:rPr>
            </w:pPr>
          </w:p>
        </w:tc>
        <w:tc>
          <w:tcPr>
            <w:tcW w:w="3969" w:type="dxa"/>
          </w:tcPr>
          <w:p w14:paraId="165C50B2" w14:textId="77777777" w:rsidR="00433B9D" w:rsidRPr="00722697" w:rsidRDefault="00433B9D" w:rsidP="00433B9D">
            <w:pPr>
              <w:ind w:firstLine="307"/>
              <w:contextualSpacing/>
              <w:jc w:val="both"/>
              <w:outlineLvl w:val="2"/>
              <w:rPr>
                <w:rFonts w:eastAsia="Calibri"/>
                <w:lang w:val="kk-KZ" w:eastAsia="en-US"/>
              </w:rPr>
            </w:pPr>
            <w:r>
              <w:rPr>
                <w:rFonts w:eastAsia="Calibri"/>
                <w:lang w:val="kk-KZ" w:eastAsia="en-US"/>
              </w:rPr>
              <w:lastRenderedPageBreak/>
              <w:t>М</w:t>
            </w:r>
            <w:r w:rsidRPr="00722697">
              <w:rPr>
                <w:rFonts w:eastAsia="Calibri"/>
                <w:lang w:val="kk-KZ" w:eastAsia="en-US"/>
              </w:rPr>
              <w:t xml:space="preserve">ынадай мазмұндағы 1-1-тармақпен толықтырылсын: </w:t>
            </w:r>
          </w:p>
          <w:p w14:paraId="6E907801" w14:textId="77777777" w:rsidR="00433B9D" w:rsidRPr="00722697" w:rsidRDefault="00433B9D" w:rsidP="00433B9D">
            <w:pPr>
              <w:ind w:firstLine="307"/>
              <w:contextualSpacing/>
              <w:jc w:val="both"/>
              <w:outlineLvl w:val="2"/>
              <w:rPr>
                <w:rFonts w:eastAsia="Calibri"/>
                <w:b/>
                <w:lang w:val="kk-KZ" w:eastAsia="en-US"/>
              </w:rPr>
            </w:pPr>
            <w:r w:rsidRPr="00722697">
              <w:rPr>
                <w:rFonts w:eastAsia="Calibri"/>
                <w:b/>
                <w:lang w:val="kk-KZ" w:eastAsia="en-US"/>
              </w:rPr>
              <w:t>«1-1. Жеке тұлғамен азаматтық-құқықтық шарт жасасуға, егер онда осы Кодекстің 27-</w:t>
            </w:r>
            <w:r>
              <w:rPr>
                <w:rFonts w:eastAsia="Calibri"/>
                <w:b/>
                <w:lang w:val="kk-KZ" w:eastAsia="en-US"/>
              </w:rPr>
              <w:t>бабында көзделген еңбек шартының</w:t>
            </w:r>
            <w:r w:rsidRPr="00722697">
              <w:rPr>
                <w:rFonts w:eastAsia="Calibri"/>
                <w:b/>
                <w:lang w:val="kk-KZ" w:eastAsia="en-US"/>
              </w:rPr>
              <w:t xml:space="preserve"> </w:t>
            </w:r>
            <w:r>
              <w:rPr>
                <w:rFonts w:eastAsia="Calibri"/>
                <w:b/>
                <w:lang w:val="kk-KZ" w:eastAsia="en-US"/>
              </w:rPr>
              <w:t>ерекше</w:t>
            </w:r>
            <w:r w:rsidRPr="00722697">
              <w:rPr>
                <w:rFonts w:eastAsia="Calibri"/>
                <w:b/>
                <w:lang w:val="kk-KZ" w:eastAsia="en-US"/>
              </w:rPr>
              <w:t xml:space="preserve"> белгілері</w:t>
            </w:r>
            <w:r>
              <w:rPr>
                <w:rFonts w:eastAsia="Calibri"/>
                <w:b/>
                <w:lang w:val="kk-KZ" w:eastAsia="en-US"/>
              </w:rPr>
              <w:t>нің</w:t>
            </w:r>
            <w:r w:rsidRPr="00722697">
              <w:rPr>
                <w:rFonts w:eastAsia="Calibri"/>
                <w:b/>
                <w:lang w:val="kk-KZ" w:eastAsia="en-US"/>
              </w:rPr>
              <w:t xml:space="preserve"> </w:t>
            </w:r>
            <w:r>
              <w:rPr>
                <w:rFonts w:eastAsia="Calibri"/>
                <w:b/>
                <w:lang w:val="kk-KZ" w:eastAsia="en-US"/>
              </w:rPr>
              <w:t>тым болмағанда</w:t>
            </w:r>
            <w:r w:rsidRPr="00722697">
              <w:rPr>
                <w:rFonts w:eastAsia="Calibri"/>
                <w:b/>
                <w:lang w:val="kk-KZ" w:eastAsia="en-US"/>
              </w:rPr>
              <w:t xml:space="preserve"> бір</w:t>
            </w:r>
            <w:r>
              <w:rPr>
                <w:rFonts w:eastAsia="Calibri"/>
                <w:b/>
                <w:lang w:val="kk-KZ" w:eastAsia="en-US"/>
              </w:rPr>
              <w:t>еуі</w:t>
            </w:r>
            <w:r w:rsidRPr="00722697">
              <w:rPr>
                <w:rFonts w:eastAsia="Calibri"/>
                <w:b/>
                <w:lang w:val="kk-KZ" w:eastAsia="en-US"/>
              </w:rPr>
              <w:t xml:space="preserve"> болса, жол берілмейді.</w:t>
            </w:r>
          </w:p>
          <w:p w14:paraId="3758B92C" w14:textId="77777777" w:rsidR="00433B9D" w:rsidRPr="00722697" w:rsidRDefault="00433B9D" w:rsidP="00433B9D">
            <w:pPr>
              <w:ind w:firstLine="307"/>
              <w:contextualSpacing/>
              <w:jc w:val="both"/>
              <w:outlineLvl w:val="2"/>
              <w:rPr>
                <w:rFonts w:eastAsia="Calibri"/>
                <w:lang w:val="kk-KZ" w:eastAsia="en-US"/>
              </w:rPr>
            </w:pPr>
            <w:r>
              <w:rPr>
                <w:rFonts w:eastAsia="Calibri"/>
                <w:b/>
                <w:lang w:val="kk-KZ" w:eastAsia="en-US"/>
              </w:rPr>
              <w:t>Е</w:t>
            </w:r>
            <w:r w:rsidRPr="00722697">
              <w:rPr>
                <w:rFonts w:eastAsia="Calibri"/>
                <w:b/>
                <w:lang w:val="kk-KZ" w:eastAsia="en-US"/>
              </w:rPr>
              <w:t xml:space="preserve">ңбек шартының </w:t>
            </w:r>
            <w:r>
              <w:rPr>
                <w:rFonts w:eastAsia="Calibri"/>
                <w:b/>
                <w:lang w:val="kk-KZ" w:eastAsia="en-US"/>
              </w:rPr>
              <w:t>о</w:t>
            </w:r>
            <w:r w:rsidRPr="00722697">
              <w:rPr>
                <w:rFonts w:eastAsia="Calibri"/>
                <w:b/>
                <w:lang w:val="kk-KZ" w:eastAsia="en-US"/>
              </w:rPr>
              <w:t xml:space="preserve">сы </w:t>
            </w:r>
            <w:r>
              <w:rPr>
                <w:rFonts w:eastAsia="Calibri"/>
                <w:b/>
                <w:lang w:val="kk-KZ" w:eastAsia="en-US"/>
              </w:rPr>
              <w:t xml:space="preserve">Кодекстің 27-бабында көзделген </w:t>
            </w:r>
            <w:r w:rsidRPr="00722697">
              <w:rPr>
                <w:rFonts w:eastAsia="Calibri"/>
                <w:b/>
                <w:lang w:val="kk-KZ" w:eastAsia="en-US"/>
              </w:rPr>
              <w:lastRenderedPageBreak/>
              <w:t xml:space="preserve">бір және (немесе) бірнеше </w:t>
            </w:r>
            <w:r>
              <w:rPr>
                <w:rFonts w:eastAsia="Calibri"/>
                <w:b/>
                <w:lang w:val="kk-KZ" w:eastAsia="en-US"/>
              </w:rPr>
              <w:t>ерекше белгілерді</w:t>
            </w:r>
            <w:r w:rsidRPr="00722697">
              <w:rPr>
                <w:rFonts w:eastAsia="Calibri"/>
                <w:b/>
                <w:lang w:val="kk-KZ" w:eastAsia="en-US"/>
              </w:rPr>
              <w:t xml:space="preserve"> </w:t>
            </w:r>
            <w:r>
              <w:rPr>
                <w:rFonts w:eastAsia="Calibri"/>
                <w:b/>
                <w:lang w:val="kk-KZ" w:eastAsia="en-US"/>
              </w:rPr>
              <w:t>қамтитын</w:t>
            </w:r>
            <w:r w:rsidRPr="00722697">
              <w:rPr>
                <w:rFonts w:eastAsia="Calibri"/>
                <w:b/>
                <w:lang w:val="kk-KZ" w:eastAsia="en-US"/>
              </w:rPr>
              <w:t xml:space="preserve"> шарт тараптардың нақты атауына қарамастан еңбек шарты деп танылады және Қазақстан Республикасының еңбек заңнамасына сәйкес құқықтық салдар</w:t>
            </w:r>
            <w:r>
              <w:rPr>
                <w:rFonts w:eastAsia="Calibri"/>
                <w:b/>
                <w:lang w:val="kk-KZ" w:eastAsia="en-US"/>
              </w:rPr>
              <w:t>лар</w:t>
            </w:r>
            <w:r w:rsidRPr="00722697">
              <w:rPr>
                <w:rFonts w:eastAsia="Calibri"/>
                <w:b/>
                <w:lang w:val="kk-KZ" w:eastAsia="en-US"/>
              </w:rPr>
              <w:t>ға алып келеді</w:t>
            </w:r>
            <w:r>
              <w:rPr>
                <w:rFonts w:eastAsia="Calibri"/>
                <w:b/>
                <w:lang w:val="kk-KZ" w:eastAsia="en-US"/>
              </w:rPr>
              <w:t>.</w:t>
            </w:r>
            <w:r w:rsidRPr="00722697">
              <w:rPr>
                <w:rFonts w:eastAsia="Calibri"/>
                <w:b/>
                <w:lang w:val="kk-KZ" w:eastAsia="en-US"/>
              </w:rPr>
              <w:t>».</w:t>
            </w:r>
          </w:p>
          <w:p w14:paraId="61C49BBB" w14:textId="77777777" w:rsidR="00433B9D" w:rsidRPr="00722697" w:rsidRDefault="00433B9D" w:rsidP="00433B9D">
            <w:pPr>
              <w:ind w:firstLine="307"/>
              <w:contextualSpacing/>
              <w:jc w:val="both"/>
              <w:outlineLvl w:val="2"/>
              <w:rPr>
                <w:rFonts w:eastAsia="Calibri"/>
                <w:b/>
                <w:lang w:val="kk-KZ" w:eastAsia="en-US"/>
              </w:rPr>
            </w:pPr>
          </w:p>
          <w:p w14:paraId="4E975177" w14:textId="77777777" w:rsidR="00433B9D" w:rsidRPr="00722697" w:rsidRDefault="00433B9D" w:rsidP="00433B9D">
            <w:pPr>
              <w:ind w:firstLine="307"/>
              <w:contextualSpacing/>
              <w:jc w:val="both"/>
              <w:outlineLvl w:val="2"/>
              <w:rPr>
                <w:rFonts w:eastAsia="Calibri"/>
                <w:b/>
                <w:lang w:val="kk-KZ" w:eastAsia="en-US"/>
              </w:rPr>
            </w:pPr>
          </w:p>
          <w:p w14:paraId="1E1D17BA" w14:textId="77777777" w:rsidR="00433B9D" w:rsidRPr="00722697" w:rsidRDefault="00433B9D" w:rsidP="00433B9D">
            <w:pPr>
              <w:ind w:firstLine="307"/>
              <w:contextualSpacing/>
              <w:jc w:val="both"/>
              <w:outlineLvl w:val="2"/>
              <w:rPr>
                <w:rFonts w:eastAsia="Calibri"/>
                <w:b/>
                <w:lang w:val="kk-KZ" w:eastAsia="en-US"/>
              </w:rPr>
            </w:pPr>
          </w:p>
          <w:p w14:paraId="5D23F7B6" w14:textId="77777777" w:rsidR="00433B9D" w:rsidRPr="00722697" w:rsidRDefault="00433B9D" w:rsidP="00433B9D">
            <w:pPr>
              <w:ind w:firstLine="307"/>
              <w:contextualSpacing/>
              <w:jc w:val="both"/>
              <w:outlineLvl w:val="2"/>
              <w:rPr>
                <w:rFonts w:eastAsia="Calibri"/>
                <w:b/>
                <w:lang w:val="kk-KZ" w:eastAsia="en-US"/>
              </w:rPr>
            </w:pPr>
          </w:p>
          <w:p w14:paraId="47E2E359" w14:textId="77777777" w:rsidR="00433B9D" w:rsidRPr="00722697" w:rsidRDefault="00433B9D" w:rsidP="00433B9D">
            <w:pPr>
              <w:ind w:firstLine="307"/>
              <w:contextualSpacing/>
              <w:jc w:val="both"/>
              <w:outlineLvl w:val="2"/>
              <w:rPr>
                <w:rFonts w:eastAsia="Calibri"/>
                <w:b/>
                <w:lang w:val="kk-KZ" w:eastAsia="en-US"/>
              </w:rPr>
            </w:pPr>
          </w:p>
          <w:p w14:paraId="6638AC30" w14:textId="77777777" w:rsidR="00433B9D" w:rsidRPr="00722697" w:rsidRDefault="00433B9D" w:rsidP="00433B9D">
            <w:pPr>
              <w:ind w:firstLine="307"/>
              <w:contextualSpacing/>
              <w:jc w:val="both"/>
              <w:outlineLvl w:val="2"/>
              <w:rPr>
                <w:rFonts w:eastAsia="Calibri"/>
                <w:b/>
                <w:lang w:val="kk-KZ" w:eastAsia="en-US"/>
              </w:rPr>
            </w:pPr>
          </w:p>
          <w:p w14:paraId="2732ABFE" w14:textId="77777777" w:rsidR="00433B9D" w:rsidRPr="00722697" w:rsidRDefault="00433B9D" w:rsidP="00433B9D">
            <w:pPr>
              <w:ind w:firstLine="307"/>
              <w:contextualSpacing/>
              <w:jc w:val="both"/>
              <w:outlineLvl w:val="2"/>
              <w:rPr>
                <w:rFonts w:eastAsia="Calibri"/>
                <w:b/>
                <w:lang w:val="kk-KZ" w:eastAsia="en-US"/>
              </w:rPr>
            </w:pPr>
          </w:p>
          <w:p w14:paraId="5DFD0118" w14:textId="77777777" w:rsidR="00433B9D" w:rsidRPr="00722697" w:rsidRDefault="00433B9D" w:rsidP="00433B9D">
            <w:pPr>
              <w:ind w:firstLine="307"/>
              <w:contextualSpacing/>
              <w:jc w:val="both"/>
              <w:outlineLvl w:val="2"/>
              <w:rPr>
                <w:rFonts w:eastAsia="Calibri"/>
                <w:b/>
                <w:lang w:val="kk-KZ" w:eastAsia="en-US"/>
              </w:rPr>
            </w:pPr>
          </w:p>
          <w:p w14:paraId="4E1FDD0B" w14:textId="77777777" w:rsidR="00433B9D" w:rsidRPr="00722697" w:rsidRDefault="00433B9D" w:rsidP="00433B9D">
            <w:pPr>
              <w:ind w:firstLine="307"/>
              <w:contextualSpacing/>
              <w:jc w:val="both"/>
              <w:outlineLvl w:val="2"/>
              <w:rPr>
                <w:rFonts w:eastAsia="Calibri"/>
                <w:b/>
                <w:lang w:val="kk-KZ" w:eastAsia="en-US"/>
              </w:rPr>
            </w:pPr>
          </w:p>
          <w:p w14:paraId="376FDB58" w14:textId="77777777" w:rsidR="00433B9D" w:rsidRPr="00722697" w:rsidRDefault="00433B9D" w:rsidP="00433B9D">
            <w:pPr>
              <w:ind w:firstLine="307"/>
              <w:contextualSpacing/>
              <w:jc w:val="both"/>
              <w:outlineLvl w:val="2"/>
              <w:rPr>
                <w:rFonts w:eastAsia="Calibri"/>
                <w:b/>
                <w:lang w:val="kk-KZ" w:eastAsia="en-US"/>
              </w:rPr>
            </w:pPr>
          </w:p>
          <w:p w14:paraId="593E8B78" w14:textId="77777777" w:rsidR="00433B9D" w:rsidRPr="00722697" w:rsidRDefault="00433B9D" w:rsidP="00433B9D">
            <w:pPr>
              <w:ind w:firstLine="307"/>
              <w:contextualSpacing/>
              <w:jc w:val="both"/>
              <w:outlineLvl w:val="2"/>
              <w:rPr>
                <w:rFonts w:eastAsia="Calibri"/>
                <w:b/>
                <w:lang w:val="kk-KZ" w:eastAsia="en-US"/>
              </w:rPr>
            </w:pPr>
          </w:p>
          <w:p w14:paraId="4F7965E4" w14:textId="77777777" w:rsidR="00433B9D" w:rsidRPr="00722697" w:rsidRDefault="00433B9D" w:rsidP="00433B9D">
            <w:pPr>
              <w:ind w:firstLine="307"/>
              <w:contextualSpacing/>
              <w:jc w:val="both"/>
              <w:outlineLvl w:val="2"/>
              <w:rPr>
                <w:rFonts w:eastAsia="Calibri"/>
                <w:b/>
                <w:lang w:val="kk-KZ" w:eastAsia="en-US"/>
              </w:rPr>
            </w:pPr>
          </w:p>
          <w:p w14:paraId="7F46B9DC" w14:textId="77777777" w:rsidR="00433B9D" w:rsidRPr="00722697" w:rsidRDefault="00433B9D" w:rsidP="00433B9D">
            <w:pPr>
              <w:ind w:firstLine="307"/>
              <w:contextualSpacing/>
              <w:jc w:val="both"/>
              <w:outlineLvl w:val="2"/>
              <w:rPr>
                <w:rFonts w:eastAsia="Calibri"/>
                <w:b/>
                <w:lang w:val="kk-KZ" w:eastAsia="en-US"/>
              </w:rPr>
            </w:pPr>
          </w:p>
          <w:p w14:paraId="57552B8D" w14:textId="77777777" w:rsidR="00433B9D" w:rsidRPr="00722697" w:rsidRDefault="00433B9D" w:rsidP="00433B9D">
            <w:pPr>
              <w:ind w:firstLine="307"/>
              <w:contextualSpacing/>
              <w:jc w:val="both"/>
              <w:outlineLvl w:val="2"/>
              <w:rPr>
                <w:rFonts w:eastAsia="Calibri"/>
                <w:b/>
                <w:lang w:val="kk-KZ" w:eastAsia="en-US"/>
              </w:rPr>
            </w:pPr>
          </w:p>
          <w:p w14:paraId="79749929" w14:textId="77777777" w:rsidR="00433B9D" w:rsidRPr="00722697" w:rsidRDefault="00433B9D" w:rsidP="00433B9D">
            <w:pPr>
              <w:ind w:firstLine="307"/>
              <w:contextualSpacing/>
              <w:jc w:val="both"/>
              <w:outlineLvl w:val="2"/>
              <w:rPr>
                <w:rFonts w:eastAsia="Calibri"/>
                <w:b/>
                <w:lang w:val="kk-KZ" w:eastAsia="en-US"/>
              </w:rPr>
            </w:pPr>
          </w:p>
          <w:p w14:paraId="0924AB0A" w14:textId="77777777" w:rsidR="00433B9D" w:rsidRPr="00722697" w:rsidRDefault="00433B9D" w:rsidP="00433B9D">
            <w:pPr>
              <w:ind w:firstLine="307"/>
              <w:contextualSpacing/>
              <w:jc w:val="both"/>
              <w:outlineLvl w:val="2"/>
              <w:rPr>
                <w:rFonts w:eastAsia="Calibri"/>
                <w:b/>
                <w:lang w:val="kk-KZ" w:eastAsia="en-US"/>
              </w:rPr>
            </w:pPr>
          </w:p>
          <w:p w14:paraId="5EC25CE6" w14:textId="77777777" w:rsidR="00433B9D" w:rsidRPr="00722697" w:rsidRDefault="00433B9D" w:rsidP="00433B9D">
            <w:pPr>
              <w:ind w:firstLine="307"/>
              <w:contextualSpacing/>
              <w:jc w:val="both"/>
              <w:outlineLvl w:val="2"/>
              <w:rPr>
                <w:rFonts w:eastAsia="Calibri"/>
                <w:b/>
                <w:lang w:val="kk-KZ" w:eastAsia="en-US"/>
              </w:rPr>
            </w:pPr>
          </w:p>
          <w:p w14:paraId="6172BB38" w14:textId="77777777" w:rsidR="00433B9D" w:rsidRPr="00722697" w:rsidRDefault="00433B9D" w:rsidP="00433B9D">
            <w:pPr>
              <w:ind w:firstLine="307"/>
              <w:contextualSpacing/>
              <w:jc w:val="both"/>
              <w:outlineLvl w:val="2"/>
              <w:rPr>
                <w:rFonts w:eastAsia="Calibri"/>
                <w:b/>
                <w:lang w:val="kk-KZ" w:eastAsia="en-US"/>
              </w:rPr>
            </w:pPr>
          </w:p>
          <w:p w14:paraId="0985411E" w14:textId="77777777" w:rsidR="00433B9D" w:rsidRPr="00722697" w:rsidRDefault="00433B9D" w:rsidP="00433B9D">
            <w:pPr>
              <w:ind w:firstLine="307"/>
              <w:contextualSpacing/>
              <w:jc w:val="both"/>
              <w:outlineLvl w:val="2"/>
              <w:rPr>
                <w:rFonts w:eastAsia="Calibri"/>
                <w:b/>
                <w:lang w:val="kk-KZ" w:eastAsia="en-US"/>
              </w:rPr>
            </w:pPr>
          </w:p>
          <w:p w14:paraId="581FD358" w14:textId="77777777" w:rsidR="00433B9D" w:rsidRPr="00722697" w:rsidRDefault="00433B9D" w:rsidP="00433B9D">
            <w:pPr>
              <w:ind w:firstLine="307"/>
              <w:contextualSpacing/>
              <w:jc w:val="both"/>
              <w:outlineLvl w:val="2"/>
              <w:rPr>
                <w:rFonts w:eastAsia="Calibri"/>
                <w:b/>
                <w:lang w:val="kk-KZ" w:eastAsia="en-US"/>
              </w:rPr>
            </w:pPr>
          </w:p>
          <w:p w14:paraId="57FBC0B1" w14:textId="77777777" w:rsidR="00433B9D" w:rsidRPr="00722697" w:rsidRDefault="00433B9D" w:rsidP="00433B9D">
            <w:pPr>
              <w:ind w:firstLine="307"/>
              <w:contextualSpacing/>
              <w:jc w:val="both"/>
              <w:outlineLvl w:val="2"/>
              <w:rPr>
                <w:rFonts w:eastAsia="Calibri"/>
                <w:b/>
                <w:lang w:val="kk-KZ" w:eastAsia="en-US"/>
              </w:rPr>
            </w:pPr>
          </w:p>
          <w:p w14:paraId="701C2B74" w14:textId="77777777" w:rsidR="00433B9D" w:rsidRPr="00722697" w:rsidRDefault="00433B9D" w:rsidP="00433B9D">
            <w:pPr>
              <w:ind w:firstLine="307"/>
              <w:contextualSpacing/>
              <w:jc w:val="both"/>
              <w:outlineLvl w:val="2"/>
              <w:rPr>
                <w:rFonts w:eastAsia="Calibri"/>
                <w:b/>
                <w:lang w:val="kk-KZ" w:eastAsia="en-US"/>
              </w:rPr>
            </w:pPr>
          </w:p>
          <w:p w14:paraId="03BBE33A" w14:textId="77777777" w:rsidR="00433B9D" w:rsidRPr="00722697" w:rsidRDefault="00433B9D" w:rsidP="00433B9D">
            <w:pPr>
              <w:ind w:firstLine="307"/>
              <w:contextualSpacing/>
              <w:jc w:val="both"/>
              <w:outlineLvl w:val="2"/>
              <w:rPr>
                <w:rFonts w:eastAsia="Calibri"/>
                <w:b/>
                <w:lang w:val="kk-KZ" w:eastAsia="en-US"/>
              </w:rPr>
            </w:pPr>
          </w:p>
          <w:p w14:paraId="5A08D2B4" w14:textId="77777777" w:rsidR="00433B9D" w:rsidRPr="00722697" w:rsidRDefault="00433B9D" w:rsidP="00433B9D">
            <w:pPr>
              <w:ind w:firstLine="307"/>
              <w:contextualSpacing/>
              <w:jc w:val="both"/>
              <w:outlineLvl w:val="2"/>
              <w:rPr>
                <w:rFonts w:eastAsia="Calibri"/>
                <w:b/>
                <w:lang w:val="kk-KZ" w:eastAsia="en-US"/>
              </w:rPr>
            </w:pPr>
          </w:p>
          <w:p w14:paraId="1F882ACB" w14:textId="77777777" w:rsidR="00433B9D" w:rsidRPr="00722697" w:rsidRDefault="00433B9D" w:rsidP="00433B9D">
            <w:pPr>
              <w:ind w:firstLine="307"/>
              <w:contextualSpacing/>
              <w:jc w:val="both"/>
              <w:outlineLvl w:val="2"/>
              <w:rPr>
                <w:rFonts w:eastAsia="Calibri"/>
                <w:b/>
                <w:lang w:val="kk-KZ" w:eastAsia="en-US"/>
              </w:rPr>
            </w:pPr>
          </w:p>
          <w:p w14:paraId="45DE7AB3" w14:textId="77777777" w:rsidR="00433B9D" w:rsidRPr="00722697" w:rsidRDefault="00433B9D" w:rsidP="00433B9D">
            <w:pPr>
              <w:ind w:firstLine="307"/>
              <w:contextualSpacing/>
              <w:jc w:val="both"/>
              <w:outlineLvl w:val="2"/>
              <w:rPr>
                <w:rFonts w:eastAsia="Calibri"/>
                <w:b/>
                <w:lang w:val="kk-KZ" w:eastAsia="en-US"/>
              </w:rPr>
            </w:pPr>
          </w:p>
          <w:p w14:paraId="0315ED6A" w14:textId="77777777" w:rsidR="00433B9D" w:rsidRPr="00722697" w:rsidRDefault="00433B9D" w:rsidP="00433B9D">
            <w:pPr>
              <w:ind w:firstLine="307"/>
              <w:contextualSpacing/>
              <w:jc w:val="both"/>
              <w:outlineLvl w:val="2"/>
              <w:rPr>
                <w:rFonts w:eastAsia="Calibri"/>
                <w:b/>
                <w:lang w:val="kk-KZ" w:eastAsia="en-US"/>
              </w:rPr>
            </w:pPr>
          </w:p>
          <w:p w14:paraId="7B419A73" w14:textId="77777777" w:rsidR="00433B9D" w:rsidRPr="00722697" w:rsidRDefault="00433B9D" w:rsidP="00433B9D">
            <w:pPr>
              <w:ind w:firstLine="307"/>
              <w:contextualSpacing/>
              <w:jc w:val="both"/>
              <w:outlineLvl w:val="2"/>
              <w:rPr>
                <w:rFonts w:eastAsia="Calibri"/>
                <w:b/>
                <w:lang w:val="kk-KZ" w:eastAsia="en-US"/>
              </w:rPr>
            </w:pPr>
          </w:p>
          <w:p w14:paraId="1ECF2EA9" w14:textId="77777777" w:rsidR="00433B9D" w:rsidRPr="00722697" w:rsidRDefault="00433B9D" w:rsidP="00433B9D">
            <w:pPr>
              <w:ind w:firstLine="307"/>
              <w:contextualSpacing/>
              <w:jc w:val="both"/>
              <w:outlineLvl w:val="2"/>
              <w:rPr>
                <w:rFonts w:eastAsia="Calibri"/>
                <w:b/>
                <w:lang w:val="kk-KZ" w:eastAsia="en-US"/>
              </w:rPr>
            </w:pPr>
          </w:p>
          <w:p w14:paraId="0D3DBDC6" w14:textId="77777777" w:rsidR="00433B9D" w:rsidRPr="00722697" w:rsidRDefault="00433B9D" w:rsidP="00433B9D">
            <w:pPr>
              <w:ind w:firstLine="307"/>
              <w:contextualSpacing/>
              <w:jc w:val="both"/>
              <w:outlineLvl w:val="2"/>
              <w:rPr>
                <w:rFonts w:eastAsia="Calibri"/>
                <w:b/>
                <w:lang w:val="kk-KZ" w:eastAsia="en-US"/>
              </w:rPr>
            </w:pPr>
          </w:p>
          <w:p w14:paraId="14A60722" w14:textId="77777777" w:rsidR="00433B9D" w:rsidRPr="00722697" w:rsidRDefault="00433B9D" w:rsidP="00433B9D">
            <w:pPr>
              <w:ind w:firstLine="307"/>
              <w:contextualSpacing/>
              <w:jc w:val="both"/>
              <w:outlineLvl w:val="2"/>
              <w:rPr>
                <w:rFonts w:eastAsia="Calibri"/>
                <w:b/>
                <w:lang w:val="kk-KZ" w:eastAsia="en-US"/>
              </w:rPr>
            </w:pPr>
          </w:p>
          <w:p w14:paraId="406C71A7" w14:textId="77777777" w:rsidR="00433B9D" w:rsidRPr="00722697" w:rsidRDefault="00433B9D" w:rsidP="00433B9D">
            <w:pPr>
              <w:ind w:firstLine="307"/>
              <w:contextualSpacing/>
              <w:jc w:val="both"/>
              <w:outlineLvl w:val="2"/>
              <w:rPr>
                <w:rFonts w:eastAsia="Calibri"/>
                <w:b/>
                <w:lang w:val="kk-KZ" w:eastAsia="en-US"/>
              </w:rPr>
            </w:pPr>
          </w:p>
          <w:p w14:paraId="1B50E664" w14:textId="77777777" w:rsidR="00433B9D" w:rsidRPr="00722697" w:rsidRDefault="00433B9D" w:rsidP="00433B9D">
            <w:pPr>
              <w:ind w:firstLine="307"/>
              <w:contextualSpacing/>
              <w:jc w:val="both"/>
              <w:outlineLvl w:val="2"/>
              <w:rPr>
                <w:rFonts w:eastAsia="Calibri"/>
                <w:b/>
                <w:lang w:val="kk-KZ" w:eastAsia="en-US"/>
              </w:rPr>
            </w:pPr>
          </w:p>
          <w:p w14:paraId="09A35230" w14:textId="77777777" w:rsidR="00433B9D" w:rsidRPr="00722697" w:rsidRDefault="00433B9D" w:rsidP="00433B9D">
            <w:pPr>
              <w:ind w:firstLine="307"/>
              <w:contextualSpacing/>
              <w:jc w:val="both"/>
              <w:outlineLvl w:val="2"/>
              <w:rPr>
                <w:rFonts w:eastAsia="Calibri"/>
                <w:b/>
                <w:lang w:val="kk-KZ" w:eastAsia="en-US"/>
              </w:rPr>
            </w:pPr>
          </w:p>
          <w:p w14:paraId="5994B654" w14:textId="77777777" w:rsidR="00433B9D" w:rsidRPr="00722697" w:rsidRDefault="00433B9D" w:rsidP="00433B9D">
            <w:pPr>
              <w:ind w:firstLine="307"/>
              <w:contextualSpacing/>
              <w:jc w:val="both"/>
              <w:outlineLvl w:val="2"/>
              <w:rPr>
                <w:rFonts w:eastAsia="Calibri"/>
                <w:b/>
                <w:lang w:val="kk-KZ" w:eastAsia="en-US"/>
              </w:rPr>
            </w:pPr>
          </w:p>
          <w:p w14:paraId="3923ABE1" w14:textId="77777777" w:rsidR="00433B9D" w:rsidRPr="00722697" w:rsidRDefault="00433B9D" w:rsidP="00433B9D">
            <w:pPr>
              <w:ind w:firstLine="307"/>
              <w:contextualSpacing/>
              <w:jc w:val="both"/>
              <w:outlineLvl w:val="2"/>
              <w:rPr>
                <w:rFonts w:eastAsia="Calibri"/>
                <w:b/>
                <w:lang w:val="kk-KZ" w:eastAsia="en-US"/>
              </w:rPr>
            </w:pPr>
          </w:p>
          <w:p w14:paraId="288597C7" w14:textId="77777777" w:rsidR="00433B9D" w:rsidRPr="00722697" w:rsidRDefault="00433B9D" w:rsidP="00433B9D">
            <w:pPr>
              <w:ind w:firstLine="307"/>
              <w:contextualSpacing/>
              <w:jc w:val="both"/>
              <w:outlineLvl w:val="2"/>
              <w:rPr>
                <w:rFonts w:eastAsia="Calibri"/>
                <w:b/>
                <w:lang w:val="kk-KZ" w:eastAsia="en-US"/>
              </w:rPr>
            </w:pPr>
          </w:p>
          <w:p w14:paraId="281C7A3F" w14:textId="77777777" w:rsidR="00433B9D" w:rsidRPr="00722697" w:rsidRDefault="00433B9D" w:rsidP="00433B9D">
            <w:pPr>
              <w:ind w:firstLine="307"/>
              <w:contextualSpacing/>
              <w:jc w:val="both"/>
              <w:outlineLvl w:val="2"/>
              <w:rPr>
                <w:rFonts w:eastAsia="Calibri"/>
                <w:b/>
                <w:lang w:val="kk-KZ" w:eastAsia="en-US"/>
              </w:rPr>
            </w:pPr>
          </w:p>
          <w:p w14:paraId="678A8B44" w14:textId="77777777" w:rsidR="00433B9D" w:rsidRPr="00722697" w:rsidRDefault="00433B9D" w:rsidP="00433B9D">
            <w:pPr>
              <w:ind w:firstLine="307"/>
              <w:contextualSpacing/>
              <w:jc w:val="both"/>
              <w:outlineLvl w:val="2"/>
              <w:rPr>
                <w:rFonts w:eastAsia="Calibri"/>
                <w:b/>
                <w:lang w:val="kk-KZ" w:eastAsia="en-US"/>
              </w:rPr>
            </w:pPr>
          </w:p>
          <w:p w14:paraId="490D9B60" w14:textId="77777777" w:rsidR="00433B9D" w:rsidRPr="00722697" w:rsidRDefault="00433B9D" w:rsidP="00433B9D">
            <w:pPr>
              <w:ind w:firstLine="307"/>
              <w:contextualSpacing/>
              <w:jc w:val="both"/>
              <w:outlineLvl w:val="2"/>
              <w:rPr>
                <w:rFonts w:eastAsia="Calibri"/>
                <w:b/>
                <w:lang w:val="kk-KZ" w:eastAsia="en-US"/>
              </w:rPr>
            </w:pPr>
          </w:p>
          <w:p w14:paraId="2A0E8C64" w14:textId="77777777" w:rsidR="00433B9D" w:rsidRPr="00722697" w:rsidRDefault="00433B9D" w:rsidP="00433B9D">
            <w:pPr>
              <w:ind w:firstLine="307"/>
              <w:contextualSpacing/>
              <w:jc w:val="both"/>
              <w:outlineLvl w:val="2"/>
              <w:rPr>
                <w:rFonts w:eastAsia="Calibri"/>
                <w:b/>
                <w:lang w:val="kk-KZ" w:eastAsia="en-US"/>
              </w:rPr>
            </w:pPr>
          </w:p>
          <w:p w14:paraId="0B2C9BFE" w14:textId="77777777" w:rsidR="00433B9D" w:rsidRPr="00722697" w:rsidRDefault="00433B9D" w:rsidP="00433B9D">
            <w:pPr>
              <w:ind w:firstLine="307"/>
              <w:contextualSpacing/>
              <w:jc w:val="both"/>
              <w:outlineLvl w:val="2"/>
              <w:rPr>
                <w:rFonts w:eastAsia="Calibri"/>
                <w:b/>
                <w:lang w:val="kk-KZ" w:eastAsia="en-US"/>
              </w:rPr>
            </w:pPr>
          </w:p>
          <w:p w14:paraId="49691393" w14:textId="77777777" w:rsidR="00433B9D" w:rsidRPr="00722697" w:rsidRDefault="00433B9D" w:rsidP="00433B9D">
            <w:pPr>
              <w:ind w:firstLine="307"/>
              <w:contextualSpacing/>
              <w:jc w:val="both"/>
              <w:outlineLvl w:val="2"/>
              <w:rPr>
                <w:rFonts w:eastAsia="Calibri"/>
                <w:b/>
                <w:lang w:val="kk-KZ" w:eastAsia="en-US"/>
              </w:rPr>
            </w:pPr>
          </w:p>
          <w:p w14:paraId="5F20BFFF" w14:textId="77777777" w:rsidR="00433B9D" w:rsidRPr="00722697" w:rsidRDefault="00433B9D" w:rsidP="00433B9D">
            <w:pPr>
              <w:ind w:firstLine="307"/>
              <w:contextualSpacing/>
              <w:jc w:val="both"/>
              <w:outlineLvl w:val="2"/>
              <w:rPr>
                <w:rFonts w:eastAsia="Calibri"/>
                <w:b/>
                <w:lang w:val="kk-KZ" w:eastAsia="en-US"/>
              </w:rPr>
            </w:pPr>
          </w:p>
          <w:p w14:paraId="0672926D" w14:textId="77777777" w:rsidR="00433B9D" w:rsidRPr="00722697" w:rsidRDefault="00433B9D" w:rsidP="00433B9D">
            <w:pPr>
              <w:ind w:firstLine="307"/>
              <w:contextualSpacing/>
              <w:jc w:val="both"/>
              <w:outlineLvl w:val="2"/>
              <w:rPr>
                <w:rFonts w:eastAsia="Calibri"/>
                <w:b/>
                <w:lang w:val="kk-KZ" w:eastAsia="en-US"/>
              </w:rPr>
            </w:pPr>
          </w:p>
          <w:p w14:paraId="74680B94" w14:textId="77777777" w:rsidR="00433B9D" w:rsidRPr="00722697" w:rsidRDefault="00433B9D" w:rsidP="00433B9D">
            <w:pPr>
              <w:ind w:firstLine="307"/>
              <w:contextualSpacing/>
              <w:jc w:val="both"/>
              <w:outlineLvl w:val="2"/>
              <w:rPr>
                <w:rFonts w:eastAsia="Calibri"/>
                <w:b/>
                <w:lang w:val="kk-KZ" w:eastAsia="en-US"/>
              </w:rPr>
            </w:pPr>
          </w:p>
          <w:p w14:paraId="56911E81" w14:textId="77777777" w:rsidR="00433B9D" w:rsidRPr="00722697" w:rsidRDefault="00433B9D" w:rsidP="00433B9D">
            <w:pPr>
              <w:ind w:firstLine="307"/>
              <w:contextualSpacing/>
              <w:jc w:val="both"/>
              <w:outlineLvl w:val="2"/>
              <w:rPr>
                <w:rFonts w:eastAsia="Calibri"/>
                <w:b/>
                <w:lang w:val="kk-KZ" w:eastAsia="en-US"/>
              </w:rPr>
            </w:pPr>
          </w:p>
          <w:p w14:paraId="184C30E1" w14:textId="77777777" w:rsidR="00433B9D" w:rsidRPr="00722697" w:rsidRDefault="00433B9D" w:rsidP="00433B9D">
            <w:pPr>
              <w:ind w:firstLine="307"/>
              <w:contextualSpacing/>
              <w:jc w:val="both"/>
              <w:outlineLvl w:val="2"/>
              <w:rPr>
                <w:rFonts w:eastAsia="Calibri"/>
                <w:b/>
                <w:lang w:val="kk-KZ" w:eastAsia="en-US"/>
              </w:rPr>
            </w:pPr>
          </w:p>
          <w:p w14:paraId="3DFBDE70" w14:textId="77777777" w:rsidR="00433B9D" w:rsidRPr="00722697" w:rsidRDefault="00433B9D" w:rsidP="00433B9D">
            <w:pPr>
              <w:ind w:firstLine="307"/>
              <w:contextualSpacing/>
              <w:jc w:val="both"/>
              <w:outlineLvl w:val="2"/>
              <w:rPr>
                <w:rFonts w:eastAsia="Calibri"/>
                <w:b/>
                <w:lang w:val="kk-KZ" w:eastAsia="en-US"/>
              </w:rPr>
            </w:pPr>
          </w:p>
          <w:p w14:paraId="02913918" w14:textId="77777777" w:rsidR="00433B9D" w:rsidRPr="00722697" w:rsidRDefault="00433B9D" w:rsidP="00433B9D">
            <w:pPr>
              <w:ind w:firstLine="307"/>
              <w:contextualSpacing/>
              <w:jc w:val="both"/>
              <w:outlineLvl w:val="2"/>
              <w:rPr>
                <w:rFonts w:eastAsia="Calibri"/>
                <w:b/>
                <w:lang w:val="kk-KZ" w:eastAsia="en-US"/>
              </w:rPr>
            </w:pPr>
          </w:p>
          <w:p w14:paraId="18480F5C" w14:textId="77777777" w:rsidR="00433B9D" w:rsidRPr="00722697" w:rsidRDefault="00433B9D" w:rsidP="00433B9D">
            <w:pPr>
              <w:ind w:firstLine="307"/>
              <w:contextualSpacing/>
              <w:jc w:val="both"/>
              <w:outlineLvl w:val="2"/>
              <w:rPr>
                <w:rFonts w:eastAsia="Calibri"/>
                <w:b/>
                <w:lang w:val="kk-KZ" w:eastAsia="en-US"/>
              </w:rPr>
            </w:pPr>
          </w:p>
          <w:p w14:paraId="1F81F466" w14:textId="77777777" w:rsidR="00433B9D" w:rsidRPr="00722697" w:rsidRDefault="00433B9D" w:rsidP="00433B9D">
            <w:pPr>
              <w:ind w:firstLine="307"/>
              <w:contextualSpacing/>
              <w:jc w:val="both"/>
              <w:outlineLvl w:val="2"/>
              <w:rPr>
                <w:rFonts w:eastAsia="Calibri"/>
                <w:b/>
                <w:lang w:val="kk-KZ" w:eastAsia="en-US"/>
              </w:rPr>
            </w:pPr>
          </w:p>
          <w:p w14:paraId="555D729E" w14:textId="665946B3" w:rsidR="00433B9D" w:rsidRPr="0012352C" w:rsidRDefault="00433B9D" w:rsidP="00433B9D">
            <w:pPr>
              <w:ind w:firstLine="318"/>
              <w:contextualSpacing/>
              <w:jc w:val="both"/>
              <w:outlineLvl w:val="2"/>
              <w:rPr>
                <w:rFonts w:eastAsia="Calibri"/>
                <w:b/>
                <w:bCs/>
                <w:lang w:val="kk-KZ" w:eastAsia="en-US"/>
              </w:rPr>
            </w:pPr>
          </w:p>
        </w:tc>
        <w:tc>
          <w:tcPr>
            <w:tcW w:w="5244" w:type="dxa"/>
          </w:tcPr>
          <w:p w14:paraId="5789AB78"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lastRenderedPageBreak/>
              <w:t>Еңбекке тартылатын жеке тұлғалардың мүдделерін қорғау мақсатында, себебі ҚР Еңбек кодексінің талаптарына сәйкес еңбек шартын жасасу аталған адамдарды әлеуметтік қорғауды, оның ішінде олардың тиісті кепілдіктер мен өтемақы төлемдерін алуды қамтамасыз етеді.</w:t>
            </w:r>
          </w:p>
          <w:p w14:paraId="57840032"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Жеке тұлғамен</w:t>
            </w:r>
            <w:r>
              <w:rPr>
                <w:rFonts w:eastAsia="Calibri"/>
                <w:lang w:val="kk-KZ" w:eastAsia="en-US"/>
              </w:rPr>
              <w:t xml:space="preserve"> еңбек шартын жасасу оған</w:t>
            </w:r>
            <w:r w:rsidRPr="00722697">
              <w:rPr>
                <w:rFonts w:eastAsia="Calibri"/>
                <w:lang w:val="kk-KZ" w:eastAsia="en-US"/>
              </w:rPr>
              <w:t xml:space="preserve"> әлеуметтік қорғауды, оның ішінде еңбек заңнамасына сәйкес кепілдіктер мен өтемақы төлемдерін алуға мүмкіндік беретіні белгілі. Бұл жұмыс беруші тарапынан жеке зейнетақы </w:t>
            </w:r>
            <w:r w:rsidRPr="00722697">
              <w:rPr>
                <w:rFonts w:eastAsia="Calibri"/>
                <w:lang w:val="kk-KZ" w:eastAsia="en-US"/>
              </w:rPr>
              <w:lastRenderedPageBreak/>
              <w:t xml:space="preserve">шотына аударымдар, жұмыс берушінің қаражаты есебінен еңбекке уақытша қабілетсіздігі бойынша әлеуметтік жәрдемақы алу, ақылы еңбек демалысын алу, міндетті әлеуметтік медициналық сақтандыру жүйесіне қатысу және басқалар. Осылайша, еңбек қатынастарын тиісті түрде ресімдей отырып, ресми жұмысқа орналасу жұмыскер үшін заңнамада көзделген барлық әлеуметтік пакетті алуға кепілдік бола алады. </w:t>
            </w:r>
          </w:p>
          <w:p w14:paraId="7E0863B0"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 xml:space="preserve">Алайда, жұмыс берушілер еңбек шартын </w:t>
            </w:r>
            <w:r>
              <w:rPr>
                <w:rFonts w:eastAsia="Calibri"/>
                <w:lang w:val="kk-KZ" w:eastAsia="en-US"/>
              </w:rPr>
              <w:t>жасаспай жұмысқа жіберген шартты емес</w:t>
            </w:r>
            <w:r w:rsidRPr="00722697">
              <w:rPr>
                <w:rFonts w:eastAsia="Calibri"/>
                <w:lang w:val="kk-KZ" w:eastAsia="en-US"/>
              </w:rPr>
              <w:t xml:space="preserve"> жұмыспен қамтылған азаматтардың еңбек үшін кепілді төлемді де, басқа да әлеуметтік қорғау шараларын да алуға мүмкіндігі жоқ. Тәжірибе көрсеткендей, мұндай азаматтар аз емес. </w:t>
            </w:r>
          </w:p>
          <w:p w14:paraId="22E55BDD"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Тәжірибе көрсеткендей, көп жағдайда жұмыскерлердің өз құқықтарын қорғау үшін сотқа жүгінген кезде талап-арыз талаптарын қанағаттандырудан бас тартудың себебі тиісті түрде ресімделген еңбек шартының болмауы болып табылады.</w:t>
            </w:r>
          </w:p>
          <w:p w14:paraId="5401E9C0" w14:textId="77777777" w:rsidR="00433B9D" w:rsidRPr="00722697" w:rsidRDefault="00433B9D" w:rsidP="00433B9D">
            <w:pPr>
              <w:pStyle w:val="aa"/>
              <w:ind w:firstLine="307"/>
              <w:jc w:val="both"/>
              <w:rPr>
                <w:rFonts w:eastAsia="Calibri"/>
                <w:lang w:val="kk-KZ" w:eastAsia="en-US"/>
              </w:rPr>
            </w:pPr>
            <w:r>
              <w:rPr>
                <w:rFonts w:eastAsia="Calibri"/>
                <w:lang w:val="kk-KZ" w:eastAsia="en-US"/>
              </w:rPr>
              <w:t>Осылайша</w:t>
            </w:r>
            <w:r w:rsidRPr="00722697">
              <w:rPr>
                <w:rFonts w:eastAsia="Calibri"/>
                <w:lang w:val="kk-KZ" w:eastAsia="en-US"/>
              </w:rPr>
              <w:t>, Finprom.kz аналитикалық порталдың мәліметтері бойынша, ҚР-да жұмыспен қамтылғандардың 14%-ы (1 миллионнан астам қазақстандық) – бұл шартты жұмыспен қамтылғандар, яғни жұ</w:t>
            </w:r>
            <w:r>
              <w:rPr>
                <w:rFonts w:eastAsia="Calibri"/>
                <w:lang w:val="kk-KZ" w:eastAsia="en-US"/>
              </w:rPr>
              <w:t>мыс берушімен еңбек шартын жасаспа</w:t>
            </w:r>
            <w:r w:rsidRPr="00722697">
              <w:rPr>
                <w:rFonts w:eastAsia="Calibri"/>
                <w:lang w:val="kk-KZ" w:eastAsia="en-US"/>
              </w:rPr>
              <w:t>й жұмыс</w:t>
            </w:r>
            <w:r>
              <w:rPr>
                <w:rFonts w:eastAsia="Calibri"/>
                <w:lang w:val="kk-KZ" w:eastAsia="en-US"/>
              </w:rPr>
              <w:t xml:space="preserve"> істейтін азаматтар</w:t>
            </w:r>
            <w:r w:rsidRPr="00722697">
              <w:rPr>
                <w:rFonts w:eastAsia="Calibri"/>
                <w:lang w:val="kk-KZ" w:eastAsia="en-US"/>
              </w:rPr>
              <w:t xml:space="preserve">. Бұл азаматтар әдетте кепілдіксіз, сақтандырусыз, демалыссыз жұмыс істейді және жалпы еңбек заңнамасымен дұрыс қорғалмайды. Шартты жұмыспен қамтылған халықтың жартысынан астамы АӨК саласында еңбек етеді. 2021 жылы жұмыспен қамтылған </w:t>
            </w:r>
            <w:r w:rsidRPr="00722697">
              <w:rPr>
                <w:rFonts w:eastAsia="Calibri"/>
                <w:lang w:val="kk-KZ" w:eastAsia="en-US"/>
              </w:rPr>
              <w:lastRenderedPageBreak/>
              <w:t>халықтың саны 8,8 млн адамды құрады, 2020 жылмен салыстырғанда 0,9%-ға артық. Оның ішінде 13,6%-ы шартты жұмыспен қамтылған халық (бір жыл бұрын 14,1%-ға қарсы). Бұл 1,2 миллион адам, жылына минус 2,2%.</w:t>
            </w:r>
          </w:p>
          <w:p w14:paraId="68715AFE"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 xml:space="preserve">ҚР өңірлері арасында шартты жұмыспен қамтылғандардың көпшілігі 2021 жылы Алматы (183,9 мың адам), Түркістан (137,3 мың адам) және Жамбыл (127 мың адам) облыстарында тұрған. </w:t>
            </w:r>
          </w:p>
          <w:p w14:paraId="5FBC9FDB"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Шартты жұмыспен қамтылған халық арасында ерлер мен әйелдер саны шамалы ерекшеленді – 577,9 мың әйелге қарағанда 622,4 мың ер адам. Шартты жұмыспен қамтылған ерлер саны бір жылда 2,8%-ға, әйелдер саны 1,5%-ға қысқарды.</w:t>
            </w:r>
          </w:p>
          <w:p w14:paraId="624D8FBD"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 xml:space="preserve">Шартты жұмыспен қамтылған халықтың жартысынан көбі ауыл, орман және балық шаруашылығы саласында жұмыс істеді - 653,7 мың адам. Одан кейін сауда және автожөндеу (168,6 мың адам), сондай-ақ құрылыс (89,4 мың адам) саласында жұмыс істеді. </w:t>
            </w:r>
          </w:p>
          <w:p w14:paraId="5490372D"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 xml:space="preserve"> Сонымен қатар, іс жүзінде, әсіресе құрылыс саласында, жұмыс бер</w:t>
            </w:r>
            <w:r>
              <w:rPr>
                <w:rFonts w:eastAsia="Calibri"/>
                <w:lang w:val="kk-KZ" w:eastAsia="en-US"/>
              </w:rPr>
              <w:t>ушілер жеке тұлғаларды жұмысты орындауға немесе қызмет</w:t>
            </w:r>
            <w:r w:rsidRPr="00722697">
              <w:rPr>
                <w:rFonts w:eastAsia="Calibri"/>
                <w:lang w:val="kk-KZ" w:eastAsia="en-US"/>
              </w:rPr>
              <w:t xml:space="preserve"> көрсетуге азаматтық-құқықтық шарт жасасу арқылы құрылыс жұмыстарының белгілі бір түрлерін орындауға тартады. Жеке тұлғаларды жұмысқа тартудың мұндай </w:t>
            </w:r>
            <w:r>
              <w:rPr>
                <w:rFonts w:eastAsia="Calibri"/>
                <w:lang w:val="kk-KZ" w:eastAsia="en-US"/>
              </w:rPr>
              <w:t>әдіс</w:t>
            </w:r>
            <w:r w:rsidRPr="00722697">
              <w:rPr>
                <w:rFonts w:eastAsia="Calibri"/>
                <w:lang w:val="kk-KZ" w:eastAsia="en-US"/>
              </w:rPr>
              <w:t xml:space="preserve"> жұмыс берушіге жұмыскерге әлеуметтік қорғау шараларын ұсынуды, оның ішінде жұмыста жарақат алған кезде жұмыскердің өмірі мен денсаулығына келтірілген зиянды өтеуді, зейнетақы аударымдары бойынша және т. б. </w:t>
            </w:r>
            <w:r w:rsidRPr="00722697">
              <w:rPr>
                <w:rFonts w:eastAsia="Calibri"/>
                <w:lang w:val="kk-KZ" w:eastAsia="en-US"/>
              </w:rPr>
              <w:lastRenderedPageBreak/>
              <w:t xml:space="preserve">міндеттемелерді орындауды айналып өтуге мүмкіндік береді. </w:t>
            </w:r>
          </w:p>
          <w:p w14:paraId="3BA19A4E" w14:textId="77777777" w:rsidR="00433B9D" w:rsidRPr="00722697" w:rsidRDefault="00433B9D" w:rsidP="00433B9D">
            <w:pPr>
              <w:pStyle w:val="aa"/>
              <w:ind w:firstLine="307"/>
              <w:jc w:val="both"/>
              <w:rPr>
                <w:rFonts w:eastAsia="Calibri"/>
                <w:lang w:val="kk-KZ" w:eastAsia="en-US"/>
              </w:rPr>
            </w:pPr>
            <w:r w:rsidRPr="00722697">
              <w:rPr>
                <w:rFonts w:eastAsia="Calibri"/>
                <w:lang w:val="kk-KZ" w:eastAsia="en-US"/>
              </w:rPr>
              <w:t xml:space="preserve">Жоғарыда баяндалғанды ескере отырып, жұмыскерлерді әлеуметтік қорғауды күшейту </w:t>
            </w:r>
            <w:r>
              <w:rPr>
                <w:rFonts w:eastAsia="Calibri"/>
                <w:lang w:val="kk-KZ" w:eastAsia="en-US"/>
              </w:rPr>
              <w:t xml:space="preserve">мақсатында ҚР Еңбек кодексінің </w:t>
            </w:r>
            <w:r w:rsidRPr="00722697">
              <w:rPr>
                <w:rFonts w:eastAsia="Calibri"/>
                <w:lang w:val="kk-KZ" w:eastAsia="en-US"/>
              </w:rPr>
              <w:t>26-бабына толықтырулар ұсынылды.</w:t>
            </w:r>
          </w:p>
          <w:p w14:paraId="7D02E83E" w14:textId="458CF48C" w:rsidR="00433B9D" w:rsidRPr="0012352C" w:rsidRDefault="00433B9D" w:rsidP="00433B9D">
            <w:pPr>
              <w:pStyle w:val="aa"/>
              <w:ind w:firstLine="307"/>
              <w:jc w:val="both"/>
              <w:rPr>
                <w:rFonts w:eastAsia="Calibri"/>
                <w:lang w:val="kk-KZ" w:eastAsia="en-US"/>
              </w:rPr>
            </w:pPr>
          </w:p>
        </w:tc>
      </w:tr>
      <w:tr w:rsidR="00433B9D" w:rsidRPr="0012352C" w14:paraId="0403F680" w14:textId="77777777" w:rsidTr="004627AD">
        <w:trPr>
          <w:gridAfter w:val="1"/>
          <w:wAfter w:w="8" w:type="dxa"/>
        </w:trPr>
        <w:tc>
          <w:tcPr>
            <w:tcW w:w="709" w:type="dxa"/>
          </w:tcPr>
          <w:p w14:paraId="3F22026F" w14:textId="5AFEC779" w:rsidR="00433B9D" w:rsidRPr="0012352C" w:rsidRDefault="00433B9D" w:rsidP="00433B9D">
            <w:pPr>
              <w:jc w:val="center"/>
            </w:pPr>
            <w:r>
              <w:rPr>
                <w:lang w:val="kk-KZ"/>
              </w:rPr>
              <w:lastRenderedPageBreak/>
              <w:t>15</w:t>
            </w:r>
            <w:r w:rsidRPr="0012352C">
              <w:t xml:space="preserve">. </w:t>
            </w:r>
          </w:p>
        </w:tc>
        <w:tc>
          <w:tcPr>
            <w:tcW w:w="1843" w:type="dxa"/>
          </w:tcPr>
          <w:p w14:paraId="5637D211" w14:textId="77777777" w:rsidR="00433B9D" w:rsidRPr="00722697" w:rsidRDefault="00433B9D" w:rsidP="00433B9D">
            <w:pPr>
              <w:jc w:val="center"/>
              <w:rPr>
                <w:rFonts w:eastAsia="Calibri"/>
                <w:lang w:eastAsia="en-US"/>
              </w:rPr>
            </w:pPr>
            <w:r w:rsidRPr="00722697">
              <w:rPr>
                <w:rFonts w:eastAsia="Calibri"/>
                <w:lang w:eastAsia="en-US"/>
              </w:rPr>
              <w:t>111-бап</w:t>
            </w:r>
          </w:p>
          <w:p w14:paraId="3682C90B" w14:textId="77777777" w:rsidR="00433B9D" w:rsidRPr="00722697" w:rsidRDefault="00433B9D" w:rsidP="00433B9D">
            <w:pPr>
              <w:jc w:val="center"/>
              <w:rPr>
                <w:rFonts w:eastAsia="Calibri"/>
                <w:lang w:eastAsia="en-US"/>
              </w:rPr>
            </w:pPr>
            <w:r w:rsidRPr="00722697">
              <w:rPr>
                <w:rFonts w:eastAsia="Calibri"/>
                <w:lang w:eastAsia="en-US"/>
              </w:rPr>
              <w:t>2-тармақ</w:t>
            </w:r>
          </w:p>
          <w:p w14:paraId="593AFFC4" w14:textId="52676FEE" w:rsidR="00433B9D" w:rsidRPr="0012352C" w:rsidRDefault="00433B9D" w:rsidP="00433B9D">
            <w:pPr>
              <w:jc w:val="center"/>
              <w:rPr>
                <w:rFonts w:eastAsia="Calibri"/>
                <w:lang w:eastAsia="en-US"/>
              </w:rPr>
            </w:pPr>
            <w:r w:rsidRPr="00722697">
              <w:rPr>
                <w:rFonts w:eastAsia="Calibri"/>
                <w:lang w:eastAsia="en-US"/>
              </w:rPr>
              <w:t>екінші бөлік</w:t>
            </w:r>
          </w:p>
        </w:tc>
        <w:tc>
          <w:tcPr>
            <w:tcW w:w="2835" w:type="dxa"/>
          </w:tcPr>
          <w:p w14:paraId="653DDB7E" w14:textId="77777777" w:rsidR="00433B9D" w:rsidRPr="00722697" w:rsidRDefault="00433B9D" w:rsidP="00433B9D">
            <w:pPr>
              <w:ind w:firstLine="310"/>
              <w:jc w:val="both"/>
              <w:rPr>
                <w:iCs/>
                <w:lang w:val="kk-KZ"/>
              </w:rPr>
            </w:pPr>
            <w:r w:rsidRPr="00722697">
              <w:rPr>
                <w:iCs/>
                <w:lang w:val="kk-KZ"/>
              </w:rPr>
              <w:t xml:space="preserve">111-бап. Лауазымдарды қоса атқару, қызмет көрсету аймағының кеңеюі және уақытша болмаған жұмыскердің міндеттерін атқару (алмастыру)кезінде еңбекке ақы төлеу </w:t>
            </w:r>
          </w:p>
          <w:p w14:paraId="111A6F68" w14:textId="77777777" w:rsidR="00433B9D" w:rsidRPr="00722697" w:rsidRDefault="00433B9D" w:rsidP="00433B9D">
            <w:pPr>
              <w:ind w:firstLine="310"/>
              <w:jc w:val="both"/>
              <w:rPr>
                <w:iCs/>
                <w:lang w:val="kk-KZ"/>
              </w:rPr>
            </w:pPr>
            <w:r w:rsidRPr="00722697">
              <w:rPr>
                <w:iCs/>
                <w:lang w:val="kk-KZ"/>
              </w:rPr>
              <w:t>…</w:t>
            </w:r>
          </w:p>
          <w:p w14:paraId="3E309B35" w14:textId="77777777" w:rsidR="00433B9D" w:rsidRPr="00722697" w:rsidRDefault="00433B9D" w:rsidP="00433B9D">
            <w:pPr>
              <w:ind w:firstLine="310"/>
              <w:jc w:val="both"/>
              <w:rPr>
                <w:b/>
                <w:bCs/>
                <w:color w:val="000000"/>
                <w:lang w:val="kk-KZ"/>
              </w:rPr>
            </w:pPr>
            <w:r w:rsidRPr="00722697">
              <w:rPr>
                <w:b/>
                <w:bCs/>
                <w:iCs/>
                <w:lang w:val="kk-KZ"/>
              </w:rPr>
              <w:t>Егер уақытша болмаған жұмыскерді алмастыру алмастыратын жұмыскердің лауазымдық міндеттеріне кіретін болса, уақытша болмаған жұмыскердің міндеттерін атқарғаны (алмастырғаны) үшін жұмыскерлерге қосымша ақы төлеу жүргізілмейді.</w:t>
            </w:r>
            <w:r w:rsidRPr="00722697">
              <w:rPr>
                <w:b/>
                <w:bCs/>
                <w:color w:val="000000"/>
                <w:lang w:val="kk-KZ"/>
              </w:rPr>
              <w:t xml:space="preserve"> </w:t>
            </w:r>
          </w:p>
          <w:p w14:paraId="709A7A64" w14:textId="73567D4B" w:rsidR="00433B9D" w:rsidRPr="0012352C" w:rsidRDefault="00433B9D" w:rsidP="00433B9D">
            <w:pPr>
              <w:ind w:firstLine="310"/>
              <w:jc w:val="both"/>
              <w:rPr>
                <w:b/>
                <w:bCs/>
                <w:color w:val="000000"/>
                <w:lang w:val="kk-KZ"/>
              </w:rPr>
            </w:pPr>
          </w:p>
        </w:tc>
        <w:tc>
          <w:tcPr>
            <w:tcW w:w="3969" w:type="dxa"/>
          </w:tcPr>
          <w:p w14:paraId="69BF2375" w14:textId="77777777" w:rsidR="00433B9D" w:rsidRPr="00722697" w:rsidRDefault="00433B9D" w:rsidP="00433B9D">
            <w:pPr>
              <w:ind w:firstLine="310"/>
              <w:jc w:val="both"/>
              <w:rPr>
                <w:b/>
                <w:iCs/>
              </w:rPr>
            </w:pPr>
            <w:r w:rsidRPr="00722697">
              <w:rPr>
                <w:b/>
                <w:iCs/>
                <w:lang w:val="kk-KZ"/>
              </w:rPr>
              <w:t>Алып тасталсын</w:t>
            </w:r>
            <w:r w:rsidRPr="00722697">
              <w:rPr>
                <w:b/>
                <w:iCs/>
              </w:rPr>
              <w:t xml:space="preserve">. </w:t>
            </w:r>
          </w:p>
          <w:p w14:paraId="64C02C39" w14:textId="77777777" w:rsidR="00433B9D" w:rsidRPr="00722697" w:rsidRDefault="00433B9D" w:rsidP="00433B9D">
            <w:pPr>
              <w:ind w:firstLine="310"/>
              <w:jc w:val="both"/>
              <w:rPr>
                <w:iCs/>
              </w:rPr>
            </w:pPr>
          </w:p>
          <w:p w14:paraId="3B6D760D" w14:textId="77777777" w:rsidR="00433B9D" w:rsidRPr="00722697" w:rsidRDefault="00433B9D" w:rsidP="00433B9D">
            <w:pPr>
              <w:ind w:firstLine="310"/>
              <w:jc w:val="both"/>
              <w:rPr>
                <w:iCs/>
              </w:rPr>
            </w:pPr>
          </w:p>
          <w:p w14:paraId="7156A769" w14:textId="77777777" w:rsidR="00433B9D" w:rsidRPr="00722697" w:rsidRDefault="00433B9D" w:rsidP="00433B9D">
            <w:pPr>
              <w:ind w:firstLine="310"/>
              <w:jc w:val="both"/>
              <w:rPr>
                <w:iCs/>
              </w:rPr>
            </w:pPr>
          </w:p>
          <w:p w14:paraId="24616D6B" w14:textId="77777777" w:rsidR="00433B9D" w:rsidRPr="00722697" w:rsidRDefault="00433B9D" w:rsidP="00433B9D">
            <w:pPr>
              <w:ind w:firstLine="310"/>
              <w:jc w:val="both"/>
              <w:rPr>
                <w:iCs/>
              </w:rPr>
            </w:pPr>
          </w:p>
          <w:p w14:paraId="48AF6887" w14:textId="77777777" w:rsidR="00433B9D" w:rsidRPr="00722697" w:rsidRDefault="00433B9D" w:rsidP="00433B9D">
            <w:pPr>
              <w:ind w:firstLine="310"/>
              <w:jc w:val="both"/>
              <w:rPr>
                <w:iCs/>
              </w:rPr>
            </w:pPr>
          </w:p>
          <w:p w14:paraId="0C49E7E6" w14:textId="77777777" w:rsidR="00433B9D" w:rsidRPr="00722697" w:rsidRDefault="00433B9D" w:rsidP="00433B9D">
            <w:pPr>
              <w:ind w:firstLine="310"/>
              <w:jc w:val="both"/>
              <w:rPr>
                <w:iCs/>
              </w:rPr>
            </w:pPr>
          </w:p>
          <w:p w14:paraId="0A5228C4" w14:textId="77777777" w:rsidR="00433B9D" w:rsidRPr="00722697" w:rsidRDefault="00433B9D" w:rsidP="00433B9D">
            <w:pPr>
              <w:ind w:firstLine="310"/>
              <w:jc w:val="both"/>
              <w:rPr>
                <w:iCs/>
              </w:rPr>
            </w:pPr>
          </w:p>
          <w:p w14:paraId="0CF2A240" w14:textId="77777777" w:rsidR="00433B9D" w:rsidRPr="00722697" w:rsidRDefault="00433B9D" w:rsidP="00433B9D">
            <w:pPr>
              <w:ind w:firstLine="310"/>
              <w:jc w:val="both"/>
              <w:rPr>
                <w:iCs/>
              </w:rPr>
            </w:pPr>
          </w:p>
          <w:p w14:paraId="534729D2" w14:textId="77777777" w:rsidR="00433B9D" w:rsidRPr="00722697" w:rsidRDefault="00433B9D" w:rsidP="00433B9D">
            <w:pPr>
              <w:ind w:firstLine="310"/>
              <w:jc w:val="both"/>
              <w:rPr>
                <w:iCs/>
              </w:rPr>
            </w:pPr>
          </w:p>
          <w:p w14:paraId="715645D6" w14:textId="639F87BD" w:rsidR="00433B9D" w:rsidRPr="0012352C" w:rsidRDefault="00433B9D" w:rsidP="00433B9D">
            <w:pPr>
              <w:ind w:firstLine="310"/>
              <w:jc w:val="both"/>
              <w:rPr>
                <w:iCs/>
              </w:rPr>
            </w:pPr>
          </w:p>
        </w:tc>
        <w:tc>
          <w:tcPr>
            <w:tcW w:w="5244" w:type="dxa"/>
          </w:tcPr>
          <w:p w14:paraId="6C1C3C72" w14:textId="77777777" w:rsidR="00433B9D" w:rsidRPr="00722697" w:rsidRDefault="00433B9D" w:rsidP="00433B9D">
            <w:pPr>
              <w:pBdr>
                <w:bottom w:val="single" w:sz="4" w:space="31" w:color="FFFFFF"/>
              </w:pBdr>
              <w:ind w:firstLine="310"/>
              <w:contextualSpacing/>
              <w:jc w:val="both"/>
              <w:rPr>
                <w:rFonts w:eastAsia="Calibri"/>
                <w:lang w:eastAsia="en-US"/>
              </w:rPr>
            </w:pPr>
            <w:r w:rsidRPr="00722697">
              <w:rPr>
                <w:rFonts w:eastAsia="Calibri"/>
                <w:lang w:eastAsia="en-US"/>
              </w:rPr>
              <w:t>Кез келген қосымша жұмыс төленуге тиіс. Қосымша жұмысты орындау шарттары, оның ішінде оның көлемі мен қосымша ақының</w:t>
            </w:r>
            <w:r>
              <w:rPr>
                <w:rFonts w:eastAsia="Calibri"/>
                <w:lang w:eastAsia="en-US"/>
              </w:rPr>
              <w:t xml:space="preserve"> мөлшері ҚР ЕК-нің 111-бабының </w:t>
            </w:r>
            <w:r w:rsidRPr="00722697">
              <w:rPr>
                <w:rFonts w:eastAsia="Calibri"/>
                <w:lang w:eastAsia="en-US"/>
              </w:rPr>
              <w:t>3-тармағына сәйкес жұмыскермен келісім бойынша жұмыс берушінің актісімен белгіленеді.</w:t>
            </w:r>
          </w:p>
          <w:p w14:paraId="52258248" w14:textId="1247D57B" w:rsidR="00433B9D" w:rsidRPr="0012352C" w:rsidRDefault="00433B9D" w:rsidP="00433B9D">
            <w:pPr>
              <w:pBdr>
                <w:bottom w:val="single" w:sz="4" w:space="31" w:color="FFFFFF"/>
              </w:pBdr>
              <w:ind w:firstLine="310"/>
              <w:contextualSpacing/>
              <w:jc w:val="both"/>
              <w:rPr>
                <w:rFonts w:eastAsia="Calibri"/>
                <w:lang w:eastAsia="en-US"/>
              </w:rPr>
            </w:pPr>
            <w:r w:rsidRPr="00722697">
              <w:rPr>
                <w:rFonts w:eastAsia="Calibri"/>
                <w:lang w:eastAsia="en-US"/>
              </w:rPr>
              <w:t xml:space="preserve">Заңның осы нормасын қолдану </w:t>
            </w:r>
            <w:r w:rsidRPr="00722697">
              <w:rPr>
                <w:rFonts w:eastAsia="Calibri"/>
                <w:lang w:val="kk-KZ" w:eastAsia="en-US"/>
              </w:rPr>
              <w:t>практикасы</w:t>
            </w:r>
            <w:r w:rsidRPr="00722697">
              <w:rPr>
                <w:rFonts w:eastAsia="Calibri"/>
                <w:lang w:eastAsia="en-US"/>
              </w:rPr>
              <w:t xml:space="preserve"> жұмыс берушілер қызметкердің уақытша болмаған қызметкердің міндеттерін орындауы туралы ережелерді белгілей отырып, лауазымдық нұсқаулықтарды әзірлейтінін көрсетті. Осылайша, олар қызметкерге міндеттерін орындағаны үшін қосымша ақы төлеуден бас тартады.</w:t>
            </w:r>
          </w:p>
        </w:tc>
      </w:tr>
      <w:tr w:rsidR="00433B9D" w:rsidRPr="00645E19" w14:paraId="734E8FA0" w14:textId="77777777" w:rsidTr="004627AD">
        <w:trPr>
          <w:gridAfter w:val="1"/>
          <w:wAfter w:w="8" w:type="dxa"/>
        </w:trPr>
        <w:tc>
          <w:tcPr>
            <w:tcW w:w="709" w:type="dxa"/>
          </w:tcPr>
          <w:p w14:paraId="374656D2" w14:textId="627727B6" w:rsidR="00433B9D" w:rsidRPr="0012352C" w:rsidRDefault="00433B9D" w:rsidP="00433B9D">
            <w:pPr>
              <w:jc w:val="center"/>
            </w:pPr>
            <w:r>
              <w:rPr>
                <w:lang w:val="kk-KZ"/>
              </w:rPr>
              <w:t>16</w:t>
            </w:r>
            <w:r w:rsidRPr="0012352C">
              <w:t>.</w:t>
            </w:r>
          </w:p>
        </w:tc>
        <w:tc>
          <w:tcPr>
            <w:tcW w:w="1843" w:type="dxa"/>
          </w:tcPr>
          <w:p w14:paraId="45A49820" w14:textId="77777777" w:rsidR="00433B9D" w:rsidRPr="00722697" w:rsidRDefault="00433B9D" w:rsidP="00433B9D">
            <w:pPr>
              <w:jc w:val="center"/>
            </w:pPr>
            <w:r w:rsidRPr="00722697">
              <w:t>156-бап</w:t>
            </w:r>
          </w:p>
          <w:p w14:paraId="0BE115BC" w14:textId="566CCAE1" w:rsidR="00433B9D" w:rsidRPr="0012352C" w:rsidRDefault="00433B9D" w:rsidP="00433B9D">
            <w:pPr>
              <w:jc w:val="center"/>
            </w:pPr>
            <w:r w:rsidRPr="00722697">
              <w:t>11-тармақ</w:t>
            </w:r>
          </w:p>
        </w:tc>
        <w:tc>
          <w:tcPr>
            <w:tcW w:w="2835" w:type="dxa"/>
          </w:tcPr>
          <w:p w14:paraId="26B00FFA" w14:textId="77777777" w:rsidR="00433B9D" w:rsidRPr="00722697" w:rsidRDefault="00433B9D" w:rsidP="00433B9D">
            <w:pPr>
              <w:ind w:firstLine="310"/>
              <w:jc w:val="both"/>
              <w:rPr>
                <w:lang w:val="kk-KZ"/>
              </w:rPr>
            </w:pPr>
            <w:r w:rsidRPr="00722697">
              <w:rPr>
                <w:lang w:val="kk-KZ"/>
              </w:rPr>
              <w:t xml:space="preserve">156-бап. Ұжымдық шарттың тараптары. </w:t>
            </w:r>
            <w:r w:rsidRPr="00722697">
              <w:rPr>
                <w:lang w:val="kk-KZ"/>
              </w:rPr>
              <w:lastRenderedPageBreak/>
              <w:t>Ұжымдық келіссөздер жүргізу, ұжымдық шартты әзірлеу және жасасу тәртібі</w:t>
            </w:r>
          </w:p>
          <w:p w14:paraId="4B61B56C" w14:textId="77777777" w:rsidR="00433B9D" w:rsidRPr="00722697" w:rsidRDefault="00433B9D" w:rsidP="00433B9D">
            <w:pPr>
              <w:ind w:firstLine="310"/>
              <w:jc w:val="both"/>
              <w:rPr>
                <w:lang w:val="kk-KZ"/>
              </w:rPr>
            </w:pPr>
            <w:r w:rsidRPr="00722697">
              <w:rPr>
                <w:lang w:val="kk-KZ"/>
              </w:rPr>
              <w:t>….</w:t>
            </w:r>
          </w:p>
          <w:p w14:paraId="7E79D4A3" w14:textId="77777777" w:rsidR="00433B9D" w:rsidRPr="00722697" w:rsidRDefault="00433B9D" w:rsidP="00433B9D">
            <w:pPr>
              <w:ind w:firstLine="310"/>
              <w:jc w:val="both"/>
              <w:rPr>
                <w:lang w:val="kk-KZ"/>
              </w:rPr>
            </w:pPr>
            <w:r w:rsidRPr="00722697">
              <w:rPr>
                <w:lang w:val="kk-KZ"/>
              </w:rPr>
              <w:t xml:space="preserve">11. Жұмыс берушi тараптар қол қойған ұжымдық шартты қол қойылған күнінен бастап бір ай ішінде мониторинг үшiн </w:t>
            </w:r>
            <w:r w:rsidRPr="00722697">
              <w:rPr>
                <w:b/>
                <w:bCs/>
                <w:lang w:val="kk-KZ"/>
              </w:rPr>
              <w:t>еңбек инспекциясы жөнiндегi жергілікті органға</w:t>
            </w:r>
            <w:r w:rsidRPr="00722697">
              <w:rPr>
                <w:lang w:val="kk-KZ"/>
              </w:rPr>
              <w:t xml:space="preserve"> ұсынуға мiндеттi.</w:t>
            </w:r>
          </w:p>
          <w:p w14:paraId="787C710D" w14:textId="04A0089D" w:rsidR="00433B9D" w:rsidRPr="0012352C" w:rsidRDefault="00433B9D" w:rsidP="00433B9D">
            <w:pPr>
              <w:ind w:firstLine="310"/>
              <w:jc w:val="both"/>
              <w:rPr>
                <w:color w:val="000000"/>
                <w:lang w:val="kk-KZ"/>
              </w:rPr>
            </w:pPr>
          </w:p>
        </w:tc>
        <w:tc>
          <w:tcPr>
            <w:tcW w:w="3969" w:type="dxa"/>
          </w:tcPr>
          <w:p w14:paraId="22DF5A57" w14:textId="77777777" w:rsidR="00433B9D" w:rsidRPr="00722697" w:rsidRDefault="00433B9D" w:rsidP="00433B9D">
            <w:pPr>
              <w:ind w:firstLine="310"/>
              <w:jc w:val="both"/>
              <w:rPr>
                <w:bCs/>
                <w:lang w:val="kk-KZ"/>
              </w:rPr>
            </w:pPr>
            <w:r w:rsidRPr="00722697">
              <w:rPr>
                <w:lang w:val="kk-KZ"/>
              </w:rPr>
              <w:lastRenderedPageBreak/>
              <w:t>«</w:t>
            </w:r>
            <w:r w:rsidRPr="00722697">
              <w:rPr>
                <w:b/>
                <w:bCs/>
                <w:lang w:val="kk-KZ"/>
              </w:rPr>
              <w:t>еңбек инспекциясы жөніндегі жергілікті органға</w:t>
            </w:r>
            <w:r w:rsidRPr="00722697">
              <w:rPr>
                <w:lang w:val="kk-KZ"/>
              </w:rPr>
              <w:t xml:space="preserve">» деген сөздер </w:t>
            </w:r>
            <w:r w:rsidRPr="00722697">
              <w:rPr>
                <w:lang w:val="kk-KZ"/>
              </w:rPr>
              <w:lastRenderedPageBreak/>
              <w:t>«</w:t>
            </w:r>
            <w:r w:rsidRPr="00722697">
              <w:rPr>
                <w:b/>
                <w:bCs/>
                <w:lang w:val="kk-KZ"/>
              </w:rPr>
              <w:t>мемлекеттік еңбек инспекциясына</w:t>
            </w:r>
            <w:r>
              <w:rPr>
                <w:lang w:val="kk-KZ"/>
              </w:rPr>
              <w:t>» деген сөздермен ауыстырылсын</w:t>
            </w:r>
            <w:r w:rsidRPr="00722697">
              <w:rPr>
                <w:bCs/>
                <w:lang w:val="kk-KZ"/>
              </w:rPr>
              <w:t>.</w:t>
            </w:r>
          </w:p>
          <w:p w14:paraId="6D998F73" w14:textId="77777777" w:rsidR="00433B9D" w:rsidRPr="00722697" w:rsidRDefault="00433B9D" w:rsidP="00433B9D">
            <w:pPr>
              <w:ind w:firstLine="310"/>
              <w:jc w:val="both"/>
              <w:rPr>
                <w:lang w:val="kk-KZ"/>
              </w:rPr>
            </w:pPr>
          </w:p>
          <w:p w14:paraId="6C422028" w14:textId="0A770EE2" w:rsidR="00433B9D" w:rsidRPr="0012352C" w:rsidRDefault="00433B9D" w:rsidP="00433B9D">
            <w:pPr>
              <w:ind w:firstLine="310"/>
              <w:jc w:val="both"/>
              <w:rPr>
                <w:lang w:val="kk-KZ"/>
              </w:rPr>
            </w:pPr>
          </w:p>
        </w:tc>
        <w:tc>
          <w:tcPr>
            <w:tcW w:w="5244" w:type="dxa"/>
          </w:tcPr>
          <w:p w14:paraId="3FD89811" w14:textId="3721126F" w:rsidR="00433B9D" w:rsidRPr="0012352C"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lastRenderedPageBreak/>
              <w:t xml:space="preserve">ҚР </w:t>
            </w:r>
            <w:r w:rsidRPr="00ED4D08">
              <w:rPr>
                <w:lang w:val="kk-KZ"/>
              </w:rPr>
              <w:t>Е</w:t>
            </w:r>
            <w:r>
              <w:rPr>
                <w:lang w:val="kk-KZ"/>
              </w:rPr>
              <w:t>ңбек және халықты әлеуметтік қорғау</w:t>
            </w:r>
            <w:r w:rsidRPr="00722697">
              <w:rPr>
                <w:rFonts w:eastAsia="Calibri"/>
                <w:bCs/>
                <w:lang w:val="kk-KZ" w:eastAsia="en-US"/>
              </w:rPr>
              <w:t xml:space="preserve"> жанынан мемлекеттік еңбек инспекциясының </w:t>
            </w:r>
            <w:r w:rsidRPr="00722697">
              <w:rPr>
                <w:rFonts w:eastAsia="Calibri"/>
                <w:bCs/>
                <w:lang w:val="kk-KZ" w:eastAsia="en-US"/>
              </w:rPr>
              <w:lastRenderedPageBreak/>
              <w:t>сатылас жүйесін құрудың ұсынылуына байланысты.</w:t>
            </w:r>
          </w:p>
        </w:tc>
      </w:tr>
      <w:tr w:rsidR="00433B9D" w:rsidRPr="00645E19" w14:paraId="12BA0AB6" w14:textId="77777777" w:rsidTr="004627AD">
        <w:trPr>
          <w:gridAfter w:val="1"/>
          <w:wAfter w:w="8" w:type="dxa"/>
        </w:trPr>
        <w:tc>
          <w:tcPr>
            <w:tcW w:w="709" w:type="dxa"/>
          </w:tcPr>
          <w:p w14:paraId="27E8E9F5" w14:textId="09166964" w:rsidR="00433B9D" w:rsidRPr="0012352C" w:rsidRDefault="00433B9D" w:rsidP="00433B9D">
            <w:pPr>
              <w:jc w:val="center"/>
            </w:pPr>
            <w:r>
              <w:rPr>
                <w:lang w:val="kk-KZ"/>
              </w:rPr>
              <w:lastRenderedPageBreak/>
              <w:t>17</w:t>
            </w:r>
            <w:r w:rsidRPr="0012352C">
              <w:t xml:space="preserve">. </w:t>
            </w:r>
          </w:p>
        </w:tc>
        <w:tc>
          <w:tcPr>
            <w:tcW w:w="1843" w:type="dxa"/>
          </w:tcPr>
          <w:p w14:paraId="080C0F14" w14:textId="77777777" w:rsidR="00433B9D" w:rsidRPr="00722697" w:rsidRDefault="00433B9D" w:rsidP="00433B9D">
            <w:pPr>
              <w:jc w:val="center"/>
              <w:rPr>
                <w:rFonts w:eastAsia="Calibri"/>
                <w:lang w:eastAsia="en-US"/>
              </w:rPr>
            </w:pPr>
            <w:r w:rsidRPr="00722697">
              <w:rPr>
                <w:rFonts w:eastAsia="Calibri"/>
                <w:lang w:eastAsia="en-US"/>
              </w:rPr>
              <w:t>157-бап</w:t>
            </w:r>
          </w:p>
          <w:p w14:paraId="51AB1ED9" w14:textId="77777777" w:rsidR="00433B9D" w:rsidRPr="00722697" w:rsidRDefault="00433B9D" w:rsidP="00433B9D">
            <w:pPr>
              <w:jc w:val="center"/>
              <w:rPr>
                <w:rFonts w:eastAsia="Calibri"/>
                <w:lang w:eastAsia="en-US"/>
              </w:rPr>
            </w:pPr>
            <w:r w:rsidRPr="00722697">
              <w:rPr>
                <w:rFonts w:eastAsia="Calibri"/>
                <w:lang w:eastAsia="en-US"/>
              </w:rPr>
              <w:t>1-тармақ</w:t>
            </w:r>
          </w:p>
          <w:p w14:paraId="2CCB4798" w14:textId="77777777" w:rsidR="00433B9D" w:rsidRPr="00722697" w:rsidRDefault="00433B9D" w:rsidP="00433B9D">
            <w:pPr>
              <w:jc w:val="center"/>
              <w:rPr>
                <w:rFonts w:eastAsia="Calibri"/>
                <w:lang w:val="kk-KZ" w:eastAsia="en-US"/>
              </w:rPr>
            </w:pPr>
            <w:r w:rsidRPr="00722697">
              <w:rPr>
                <w:rFonts w:eastAsia="Calibri"/>
                <w:lang w:val="kk-KZ" w:eastAsia="en-US"/>
              </w:rPr>
              <w:t>екінші бөлік</w:t>
            </w:r>
          </w:p>
          <w:p w14:paraId="55464607" w14:textId="0D86671E" w:rsidR="00433B9D" w:rsidRPr="006D129E" w:rsidRDefault="00433B9D" w:rsidP="00433B9D">
            <w:pPr>
              <w:jc w:val="center"/>
              <w:rPr>
                <w:lang w:val="kk-KZ"/>
              </w:rPr>
            </w:pPr>
            <w:r w:rsidRPr="00722697">
              <w:rPr>
                <w:rFonts w:eastAsia="Calibri"/>
                <w:lang w:val="kk-KZ" w:eastAsia="en-US"/>
              </w:rPr>
              <w:t>жаңа 10), 11</w:t>
            </w:r>
            <w:r w:rsidRPr="00722697">
              <w:rPr>
                <w:lang w:val="kk-KZ"/>
              </w:rPr>
              <w:t>) тармақшалар</w:t>
            </w:r>
          </w:p>
        </w:tc>
        <w:tc>
          <w:tcPr>
            <w:tcW w:w="2835" w:type="dxa"/>
          </w:tcPr>
          <w:p w14:paraId="782E95A7" w14:textId="77777777" w:rsidR="00433B9D" w:rsidRPr="00722697" w:rsidRDefault="00433B9D" w:rsidP="00433B9D">
            <w:pPr>
              <w:ind w:firstLine="310"/>
              <w:jc w:val="both"/>
              <w:rPr>
                <w:lang w:val="kk-KZ"/>
              </w:rPr>
            </w:pPr>
            <w:r w:rsidRPr="00722697">
              <w:rPr>
                <w:lang w:val="kk-KZ"/>
              </w:rPr>
              <w:t>157-бап. Ұжымдық шарттың мазмұны мен құрылымы</w:t>
            </w:r>
            <w:bookmarkStart w:id="3" w:name="SUB1570100"/>
            <w:bookmarkEnd w:id="3"/>
          </w:p>
          <w:p w14:paraId="2E302ADE" w14:textId="77777777" w:rsidR="00433B9D" w:rsidRPr="00722697" w:rsidRDefault="00433B9D" w:rsidP="00433B9D">
            <w:pPr>
              <w:ind w:firstLine="310"/>
              <w:jc w:val="both"/>
              <w:rPr>
                <w:lang w:val="kk-KZ"/>
              </w:rPr>
            </w:pPr>
            <w:r w:rsidRPr="00722697">
              <w:rPr>
                <w:lang w:val="kk-KZ"/>
              </w:rPr>
              <w:t>1. Ұжымдық шарттың мазмұны мен құрылымын тараптар бас, салалық және өңірлік келісімдерге сәйкес айқындайды.</w:t>
            </w:r>
          </w:p>
          <w:p w14:paraId="08E96297" w14:textId="77777777" w:rsidR="00433B9D" w:rsidRPr="00722697" w:rsidRDefault="00433B9D" w:rsidP="00433B9D">
            <w:pPr>
              <w:ind w:firstLine="310"/>
              <w:jc w:val="both"/>
              <w:rPr>
                <w:lang w:val="kk-KZ"/>
              </w:rPr>
            </w:pPr>
            <w:r w:rsidRPr="00722697">
              <w:rPr>
                <w:lang w:val="kk-KZ"/>
              </w:rPr>
              <w:t>Ұжымдық шартқа:</w:t>
            </w:r>
            <w:bookmarkStart w:id="4" w:name="SUB1570101"/>
            <w:bookmarkEnd w:id="4"/>
          </w:p>
          <w:p w14:paraId="7C77E975" w14:textId="77777777" w:rsidR="00433B9D" w:rsidRPr="00722697" w:rsidRDefault="00433B9D" w:rsidP="00433B9D">
            <w:pPr>
              <w:ind w:firstLine="310"/>
              <w:jc w:val="both"/>
              <w:rPr>
                <w:color w:val="000000"/>
                <w:lang w:val="kk-KZ"/>
              </w:rPr>
            </w:pPr>
            <w:bookmarkStart w:id="5" w:name="SUB1570102"/>
            <w:bookmarkEnd w:id="5"/>
            <w:r w:rsidRPr="00722697">
              <w:rPr>
                <w:color w:val="000000"/>
                <w:lang w:val="kk-KZ"/>
              </w:rPr>
              <w:t>...</w:t>
            </w:r>
          </w:p>
          <w:p w14:paraId="1F442CF6" w14:textId="77777777" w:rsidR="00433B9D" w:rsidRPr="00722697" w:rsidRDefault="00433B9D" w:rsidP="00433B9D">
            <w:pPr>
              <w:ind w:firstLine="310"/>
              <w:jc w:val="both"/>
              <w:rPr>
                <w:b/>
                <w:color w:val="000000"/>
                <w:lang w:val="kk-KZ"/>
              </w:rPr>
            </w:pPr>
            <w:r w:rsidRPr="00722697">
              <w:rPr>
                <w:b/>
                <w:color w:val="000000"/>
                <w:lang w:val="kk-KZ"/>
              </w:rPr>
              <w:t>10) жоқ;</w:t>
            </w:r>
          </w:p>
          <w:p w14:paraId="5B99CF37" w14:textId="157D8BCC" w:rsidR="00433B9D" w:rsidRPr="0012352C" w:rsidRDefault="00433B9D" w:rsidP="00433B9D">
            <w:pPr>
              <w:pStyle w:val="aa"/>
              <w:ind w:firstLine="310"/>
              <w:jc w:val="both"/>
              <w:rPr>
                <w:color w:val="000000"/>
                <w:lang w:val="kk-KZ"/>
              </w:rPr>
            </w:pPr>
            <w:r w:rsidRPr="00722697">
              <w:rPr>
                <w:b/>
                <w:color w:val="000000"/>
                <w:lang w:val="kk-KZ"/>
              </w:rPr>
              <w:t>11) жоқ.</w:t>
            </w:r>
          </w:p>
        </w:tc>
        <w:tc>
          <w:tcPr>
            <w:tcW w:w="3969" w:type="dxa"/>
          </w:tcPr>
          <w:p w14:paraId="0C68CDF4" w14:textId="77777777" w:rsidR="00433B9D" w:rsidRPr="00722697" w:rsidRDefault="00433B9D" w:rsidP="00433B9D">
            <w:pPr>
              <w:ind w:firstLine="310"/>
              <w:jc w:val="both"/>
              <w:rPr>
                <w:lang w:val="kk-KZ"/>
              </w:rPr>
            </w:pPr>
            <w:r>
              <w:rPr>
                <w:lang w:val="kk-KZ"/>
              </w:rPr>
              <w:t>9) тармақтағы «ережелер енгізіледі.» деген сөздер «ережелер;» деген сөзбен ауыстырылып, м</w:t>
            </w:r>
            <w:r w:rsidRPr="00722697">
              <w:rPr>
                <w:lang w:val="kk-KZ"/>
              </w:rPr>
              <w:t xml:space="preserve">ынадай мазмұндағы 10), 11) тармақшалармен толықтырылсын: </w:t>
            </w:r>
          </w:p>
          <w:p w14:paraId="2BB1D000" w14:textId="77777777" w:rsidR="00433B9D" w:rsidRPr="00722697" w:rsidRDefault="00433B9D" w:rsidP="00433B9D">
            <w:pPr>
              <w:ind w:firstLine="310"/>
              <w:jc w:val="both"/>
              <w:rPr>
                <w:b/>
                <w:lang w:val="kk-KZ"/>
              </w:rPr>
            </w:pPr>
            <w:r w:rsidRPr="00722697">
              <w:rPr>
                <w:b/>
                <w:lang w:val="kk-KZ"/>
              </w:rPr>
              <w:t>«10) ұйымдағы тиісті кәсіп, лауазым бойынша жалақының ең жоғары және ең төмен мөлшері арасындағы жол берілетін арақатынас туралы;</w:t>
            </w:r>
          </w:p>
          <w:p w14:paraId="5F8558FB" w14:textId="77777777" w:rsidR="00433B9D" w:rsidRPr="00722697" w:rsidRDefault="00433B9D" w:rsidP="00433B9D">
            <w:pPr>
              <w:ind w:firstLine="310"/>
              <w:jc w:val="both"/>
              <w:rPr>
                <w:b/>
                <w:lang w:val="kk-KZ"/>
              </w:rPr>
            </w:pPr>
            <w:r w:rsidRPr="00722697">
              <w:rPr>
                <w:b/>
                <w:lang w:val="kk-KZ"/>
              </w:rPr>
              <w:t>11) ұйымда еңбек заңнамасының сақталуын</w:t>
            </w:r>
            <w:r>
              <w:rPr>
                <w:b/>
                <w:lang w:val="kk-KZ"/>
              </w:rPr>
              <w:t>а</w:t>
            </w:r>
            <w:r w:rsidRPr="00722697">
              <w:rPr>
                <w:b/>
                <w:lang w:val="kk-KZ"/>
              </w:rPr>
              <w:t xml:space="preserve"> қоғамдық бақылауды жүзеге асырудың тәртібі мен шартта</w:t>
            </w:r>
            <w:r>
              <w:rPr>
                <w:b/>
                <w:lang w:val="kk-KZ"/>
              </w:rPr>
              <w:t>ры туралы ережелер енгізіледі.».</w:t>
            </w:r>
          </w:p>
          <w:p w14:paraId="7D855852" w14:textId="1D0D3766" w:rsidR="00433B9D" w:rsidRPr="0012352C" w:rsidRDefault="00433B9D" w:rsidP="00433B9D">
            <w:pPr>
              <w:ind w:firstLine="310"/>
              <w:jc w:val="both"/>
              <w:rPr>
                <w:lang w:val="kk-KZ"/>
              </w:rPr>
            </w:pPr>
          </w:p>
        </w:tc>
        <w:tc>
          <w:tcPr>
            <w:tcW w:w="5244" w:type="dxa"/>
          </w:tcPr>
          <w:p w14:paraId="19B36BE1" w14:textId="77777777" w:rsidR="00433B9D" w:rsidRPr="00722697"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t xml:space="preserve">Жұмыскерлердің құқықтарын қамтамасыз ету мақсатында ұжымдық шарттың мазмұнын жаңа міндетті </w:t>
            </w:r>
            <w:r>
              <w:rPr>
                <w:rFonts w:eastAsia="Calibri"/>
                <w:bCs/>
                <w:lang w:val="kk-KZ" w:eastAsia="en-US"/>
              </w:rPr>
              <w:t>шарттармен</w:t>
            </w:r>
            <w:r w:rsidRPr="00722697">
              <w:rPr>
                <w:rFonts w:eastAsia="Calibri"/>
                <w:bCs/>
                <w:lang w:val="kk-KZ" w:eastAsia="en-US"/>
              </w:rPr>
              <w:t xml:space="preserve"> толықтыру ұсынылады.</w:t>
            </w:r>
          </w:p>
          <w:p w14:paraId="133E5049" w14:textId="77777777" w:rsidR="00433B9D" w:rsidRPr="00722697"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t>Бұрын қолданыста болған 2007 жылғы 15 мамырда күші</w:t>
            </w:r>
            <w:r>
              <w:rPr>
                <w:rFonts w:eastAsia="Calibri"/>
                <w:bCs/>
                <w:lang w:val="kk-KZ" w:eastAsia="en-US"/>
              </w:rPr>
              <w:t xml:space="preserve"> жойылған ҚР Еңбек кодексі</w:t>
            </w:r>
            <w:r w:rsidRPr="00722697">
              <w:rPr>
                <w:rFonts w:eastAsia="Calibri"/>
                <w:bCs/>
                <w:lang w:val="kk-KZ" w:eastAsia="en-US"/>
              </w:rPr>
              <w:t xml:space="preserve"> 284-бабының 1-тармағына сәйкес ұжымдық шартқа міндетті түрде жалақыны индекстеу тәртібі және ұйымдағы тиісті кәсіп, лауазым бойынша жалақының ең жоғары және ең төмен мөлшері арасындағы жол берілетін арақатынас туралы нормалар енгіз</w:t>
            </w:r>
            <w:r>
              <w:rPr>
                <w:rFonts w:eastAsia="Calibri"/>
                <w:bCs/>
                <w:lang w:val="kk-KZ" w:eastAsia="en-US"/>
              </w:rPr>
              <w:t>ілгенін естеріңізге саламыз</w:t>
            </w:r>
            <w:r w:rsidRPr="00722697">
              <w:rPr>
                <w:rFonts w:eastAsia="Calibri"/>
                <w:bCs/>
                <w:lang w:val="kk-KZ" w:eastAsia="en-US"/>
              </w:rPr>
              <w:t>.</w:t>
            </w:r>
          </w:p>
          <w:p w14:paraId="589AC72D" w14:textId="77777777" w:rsidR="00433B9D" w:rsidRPr="00722697"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t xml:space="preserve">ҚР Еңбек кодексінің 157-бабының қолданыстағы нормасына сәйкес жалақыны индекстеу туралы шарт ұжымдық шарттың міндетті талабы болып табылмайды, ол еңбек шарты тараптарының: жұмыс берушінің және жұмыскердің еркі бойынша енгізіледі. Алайда, егер еңбек қатынастарында жұмыс беруші жұмыскерге қатысты </w:t>
            </w:r>
            <w:r>
              <w:rPr>
                <w:rFonts w:eastAsia="Calibri"/>
                <w:bCs/>
                <w:lang w:val="kk-KZ" w:eastAsia="en-US"/>
              </w:rPr>
              <w:t>көрінеу</w:t>
            </w:r>
            <w:r w:rsidRPr="00722697">
              <w:rPr>
                <w:rFonts w:eastAsia="Calibri"/>
                <w:bCs/>
                <w:lang w:val="kk-KZ" w:eastAsia="en-US"/>
              </w:rPr>
              <w:t xml:space="preserve"> басым жағдайда </w:t>
            </w:r>
            <w:r>
              <w:rPr>
                <w:rFonts w:eastAsia="Calibri"/>
                <w:bCs/>
                <w:lang w:val="kk-KZ" w:eastAsia="en-US"/>
              </w:rPr>
              <w:lastRenderedPageBreak/>
              <w:t>болатынын</w:t>
            </w:r>
            <w:r w:rsidRPr="00722697">
              <w:rPr>
                <w:rFonts w:eastAsia="Calibri"/>
                <w:bCs/>
                <w:lang w:val="kk-KZ" w:eastAsia="en-US"/>
              </w:rPr>
              <w:t xml:space="preserve"> ескеретін болсақ, онда жалақыны индекстеу сияқты маңызды шарт іс жүзінде орындалмайды.</w:t>
            </w:r>
          </w:p>
          <w:p w14:paraId="44D7EE33" w14:textId="77777777" w:rsidR="00433B9D" w:rsidRPr="00722697"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t>Мәселен, «2025 жылға дейінгі халықтың табысын арттыру бағдарламасы» кешенді жоспарының басты мақсаты халықтың жалақысын, табысын арттыру болып табылады.</w:t>
            </w:r>
          </w:p>
          <w:p w14:paraId="2ADA071A" w14:textId="77777777" w:rsidR="00433B9D" w:rsidRPr="00722697"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t>Кешенді жоспарда кедейлік проблемасы теңсіздіктің өсуімен де күрделене түсетіні атап өтілді. Теңсіздіктің өсуі мен орташа және медиандық жалақы арасындағы алшақтықтың ұлғаюы байқалады, ол 1,5 есені құрайды (ЭЫДҰ елдерінде алшақтық 1,13 құрайды), сондай-ақ халықтың табысын біркелкі емес бөлу белгілері байқалады. Үй шаруашылықтарының нақты кірістерінің төмендеуі табысы аз топтарға әсер етті және табысы жоғары топтарға әсер еткен жоқ. Халықтың 3,8 млн кедей топтары жиынтық жалпы табыстың 9,42%-ына ие, ал ең бай 3,8 млн адамға жалпы табыстың 39,4%-ына ие.</w:t>
            </w:r>
          </w:p>
          <w:p w14:paraId="6D7A952F" w14:textId="094F2B7E" w:rsidR="00433B9D" w:rsidRPr="0012352C"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t>Кешенді жоспарға сәйкес өндірістік кәсіпорындар жұмыскерлерінің кірістеріндегі теңгерімсіздікті жою бойынша шаралар қабылданатын болады.</w:t>
            </w:r>
          </w:p>
        </w:tc>
      </w:tr>
      <w:tr w:rsidR="00433B9D" w:rsidRPr="00645E19" w14:paraId="0E83CFEA" w14:textId="77777777" w:rsidTr="004627AD">
        <w:trPr>
          <w:gridAfter w:val="1"/>
          <w:wAfter w:w="8" w:type="dxa"/>
        </w:trPr>
        <w:tc>
          <w:tcPr>
            <w:tcW w:w="709" w:type="dxa"/>
          </w:tcPr>
          <w:p w14:paraId="2B256E72" w14:textId="38E5E800" w:rsidR="00433B9D" w:rsidRPr="0012352C" w:rsidRDefault="00433B9D" w:rsidP="00433B9D">
            <w:pPr>
              <w:jc w:val="center"/>
              <w:rPr>
                <w:lang w:val="kk-KZ"/>
              </w:rPr>
            </w:pPr>
            <w:r>
              <w:rPr>
                <w:lang w:val="kk-KZ"/>
              </w:rPr>
              <w:lastRenderedPageBreak/>
              <w:t>18</w:t>
            </w:r>
            <w:r w:rsidRPr="0012352C">
              <w:rPr>
                <w:lang w:val="kk-KZ"/>
              </w:rPr>
              <w:t>.</w:t>
            </w:r>
          </w:p>
        </w:tc>
        <w:tc>
          <w:tcPr>
            <w:tcW w:w="1843" w:type="dxa"/>
          </w:tcPr>
          <w:p w14:paraId="01D80FF9" w14:textId="77777777" w:rsidR="00433B9D" w:rsidRPr="00722697" w:rsidRDefault="00433B9D" w:rsidP="00433B9D">
            <w:pPr>
              <w:jc w:val="center"/>
              <w:rPr>
                <w:color w:val="000000"/>
                <w:lang w:val="kk-KZ"/>
              </w:rPr>
            </w:pPr>
            <w:r w:rsidRPr="00722697">
              <w:rPr>
                <w:color w:val="000000"/>
                <w:lang w:val="kk-KZ"/>
              </w:rPr>
              <w:t>159-бап</w:t>
            </w:r>
          </w:p>
          <w:p w14:paraId="560AD238" w14:textId="58E97043" w:rsidR="00433B9D" w:rsidRPr="0012352C" w:rsidRDefault="00433B9D" w:rsidP="00433B9D">
            <w:pPr>
              <w:jc w:val="center"/>
              <w:rPr>
                <w:color w:val="000000"/>
                <w:lang w:val="kk-KZ"/>
              </w:rPr>
            </w:pPr>
            <w:r w:rsidRPr="00722697">
              <w:rPr>
                <w:color w:val="000000"/>
                <w:lang w:val="kk-KZ"/>
              </w:rPr>
              <w:t>3-тармақ</w:t>
            </w:r>
          </w:p>
        </w:tc>
        <w:tc>
          <w:tcPr>
            <w:tcW w:w="2835" w:type="dxa"/>
          </w:tcPr>
          <w:p w14:paraId="0E84AC03" w14:textId="77777777" w:rsidR="00433B9D" w:rsidRPr="00F860F8" w:rsidRDefault="00433B9D" w:rsidP="00433B9D">
            <w:pPr>
              <w:pStyle w:val="aa"/>
              <w:ind w:firstLine="309"/>
              <w:jc w:val="both"/>
              <w:rPr>
                <w:lang w:val="kk-KZ"/>
              </w:rPr>
            </w:pPr>
            <w:r w:rsidRPr="00F860F8">
              <w:rPr>
                <w:lang w:val="kk-KZ"/>
              </w:rPr>
              <w:t>159-бап. Жеке еңбек дауын қарау тәртібі</w:t>
            </w:r>
          </w:p>
          <w:p w14:paraId="12C7A843" w14:textId="77777777" w:rsidR="00433B9D" w:rsidRPr="00F860F8" w:rsidRDefault="00433B9D" w:rsidP="00433B9D">
            <w:pPr>
              <w:pStyle w:val="aa"/>
              <w:ind w:firstLine="309"/>
              <w:jc w:val="both"/>
              <w:rPr>
                <w:lang w:val="kk-KZ"/>
              </w:rPr>
            </w:pPr>
            <w:r w:rsidRPr="00F860F8">
              <w:rPr>
                <w:lang w:val="kk-KZ"/>
              </w:rPr>
              <w:t>...</w:t>
            </w:r>
          </w:p>
          <w:p w14:paraId="108EDC86" w14:textId="77777777" w:rsidR="00433B9D" w:rsidRPr="00F860F8" w:rsidRDefault="00433B9D" w:rsidP="00433B9D">
            <w:pPr>
              <w:pStyle w:val="aa"/>
              <w:ind w:firstLine="309"/>
              <w:jc w:val="both"/>
              <w:rPr>
                <w:lang w:val="kk-KZ"/>
              </w:rPr>
            </w:pPr>
            <w:r w:rsidRPr="00F860F8">
              <w:rPr>
                <w:lang w:val="kk-KZ"/>
              </w:rPr>
              <w:t xml:space="preserve">3. Келісу комиссиясын қалыптастыру тәртібі және оның қызметі жұмыс беруші мен </w:t>
            </w:r>
            <w:r w:rsidRPr="00F860F8">
              <w:rPr>
                <w:lang w:val="kk-KZ"/>
              </w:rPr>
              <w:lastRenderedPageBreak/>
              <w:t>жұмыскерлердің өкілдері арасында жасалатын келісу комиссиясының жұмысы туралы келісімде не ұжымдық шартта айқындалады.</w:t>
            </w:r>
          </w:p>
          <w:p w14:paraId="53AEAD69" w14:textId="77777777" w:rsidR="00433B9D" w:rsidRPr="00F860F8" w:rsidRDefault="00433B9D" w:rsidP="00433B9D">
            <w:pPr>
              <w:pStyle w:val="aa"/>
              <w:ind w:firstLine="309"/>
              <w:jc w:val="both"/>
              <w:rPr>
                <w:lang w:val="kk-KZ"/>
              </w:rPr>
            </w:pPr>
            <w:r w:rsidRPr="00F860F8">
              <w:rPr>
                <w:lang w:val="kk-KZ"/>
              </w:rPr>
              <w:t>Келісу комиссиясының жұмысы туралы келісімде не ұжымдық шартта келісу комиссиясы мүшелерінің сандық құрамы, келісу комиссиясы мүшелерінің қатарынан төраға мен хатшыны сайлау тәртібі, келісу комиссиясына өтініш беру тәртібі, келісу комиссиясының жұмыс тәртібі мен регламенті, келісу комиссиясының шешім қабылдау тәртібі мен оның мазмұны, келісу комиссиясы мүшелерінің өкілеттік мерзімі, оның мүшелеріне кепілдіктер беру туралы ережелер және келісу комиссиясының жұмысын ұйымдастыру жөніндегі өзге де мәселелер қамтылуға тиіс.</w:t>
            </w:r>
          </w:p>
          <w:p w14:paraId="6F3F7FD7" w14:textId="77777777" w:rsidR="00433B9D" w:rsidRPr="00F860F8" w:rsidRDefault="00433B9D" w:rsidP="00433B9D">
            <w:pPr>
              <w:pStyle w:val="aa"/>
              <w:ind w:firstLine="309"/>
              <w:jc w:val="both"/>
              <w:rPr>
                <w:lang w:val="kk-KZ"/>
              </w:rPr>
            </w:pPr>
            <w:r w:rsidRPr="00F860F8">
              <w:rPr>
                <w:lang w:val="kk-KZ"/>
              </w:rPr>
              <w:lastRenderedPageBreak/>
              <w:t>Келісу комиссиясының отырысын ақпараттық-коммуникациялық технологияларды қолдана отырып өткізуге жол беріледі.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w:t>
            </w:r>
          </w:p>
          <w:p w14:paraId="782FA121" w14:textId="2730397B" w:rsidR="00433B9D" w:rsidRPr="0012352C" w:rsidRDefault="00433B9D" w:rsidP="00433B9D">
            <w:pPr>
              <w:ind w:firstLine="310"/>
              <w:jc w:val="both"/>
              <w:rPr>
                <w:color w:val="000000"/>
                <w:lang w:val="kk-KZ"/>
              </w:rPr>
            </w:pPr>
          </w:p>
        </w:tc>
        <w:tc>
          <w:tcPr>
            <w:tcW w:w="3969" w:type="dxa"/>
          </w:tcPr>
          <w:p w14:paraId="72184E1E" w14:textId="77777777" w:rsidR="00433B9D" w:rsidRPr="00722697" w:rsidRDefault="00433B9D" w:rsidP="00433B9D">
            <w:pPr>
              <w:ind w:firstLine="310"/>
              <w:jc w:val="both"/>
              <w:rPr>
                <w:lang w:val="kk-KZ"/>
              </w:rPr>
            </w:pPr>
            <w:r w:rsidRPr="00722697">
              <w:rPr>
                <w:lang w:val="kk-KZ"/>
              </w:rPr>
              <w:lastRenderedPageBreak/>
              <w:t xml:space="preserve">Мынадай </w:t>
            </w:r>
            <w:r>
              <w:rPr>
                <w:lang w:val="kk-KZ"/>
              </w:rPr>
              <w:t>мазмұндағы үшінші, төртінші және бесінші бөлікпен толықтырылсын</w:t>
            </w:r>
            <w:r w:rsidRPr="00722697">
              <w:rPr>
                <w:lang w:val="kk-KZ"/>
              </w:rPr>
              <w:t>:</w:t>
            </w:r>
          </w:p>
          <w:p w14:paraId="2979CE36" w14:textId="77777777" w:rsidR="00433B9D" w:rsidRPr="00722697" w:rsidRDefault="00433B9D" w:rsidP="00433B9D">
            <w:pPr>
              <w:ind w:firstLine="310"/>
              <w:jc w:val="both"/>
              <w:rPr>
                <w:b/>
                <w:bCs/>
                <w:lang w:val="kk-KZ"/>
              </w:rPr>
            </w:pPr>
            <w:r w:rsidRPr="00722697">
              <w:rPr>
                <w:lang w:val="kk-KZ"/>
              </w:rPr>
              <w:t>«</w:t>
            </w:r>
            <w:r w:rsidRPr="00722697">
              <w:rPr>
                <w:b/>
                <w:bCs/>
                <w:lang w:val="kk-KZ"/>
              </w:rPr>
              <w:t>Келісу комиссиясының жұмысына делдалды тарту және қатысу тәртібі жұмыс беруші мен жұмыскер немесе жұмыс беруші мен жұмыскерлер</w:t>
            </w:r>
            <w:r>
              <w:rPr>
                <w:b/>
                <w:bCs/>
                <w:lang w:val="kk-KZ"/>
              </w:rPr>
              <w:t>дің</w:t>
            </w:r>
            <w:r w:rsidRPr="00722697">
              <w:rPr>
                <w:b/>
                <w:bCs/>
                <w:lang w:val="kk-KZ"/>
              </w:rPr>
              <w:t xml:space="preserve"> өкілдері</w:t>
            </w:r>
            <w:r>
              <w:rPr>
                <w:b/>
                <w:bCs/>
                <w:lang w:val="kk-KZ"/>
              </w:rPr>
              <w:t xml:space="preserve"> </w:t>
            </w:r>
            <w:r>
              <w:rPr>
                <w:b/>
                <w:bCs/>
                <w:lang w:val="kk-KZ"/>
              </w:rPr>
              <w:lastRenderedPageBreak/>
              <w:t>арасындағы жазбаша келісімде</w:t>
            </w:r>
            <w:r w:rsidRPr="00722697">
              <w:rPr>
                <w:b/>
                <w:bCs/>
                <w:lang w:val="kk-KZ"/>
              </w:rPr>
              <w:t xml:space="preserve"> айқындалады.</w:t>
            </w:r>
          </w:p>
          <w:p w14:paraId="40E8A417" w14:textId="77777777" w:rsidR="00433B9D" w:rsidRPr="00722697" w:rsidRDefault="00433B9D" w:rsidP="00433B9D">
            <w:pPr>
              <w:ind w:firstLine="310"/>
              <w:jc w:val="both"/>
              <w:rPr>
                <w:b/>
                <w:bCs/>
                <w:lang w:val="kk-KZ"/>
              </w:rPr>
            </w:pPr>
            <w:r w:rsidRPr="00722697">
              <w:rPr>
                <w:b/>
                <w:bCs/>
                <w:lang w:val="kk-KZ"/>
              </w:rPr>
              <w:t>Делдалдар ретінде жұмыскерге және жұмыс берушіге қатысты тәуелсіз жеке немесе заңды тұлғалар әрекет ете алады.</w:t>
            </w:r>
          </w:p>
          <w:p w14:paraId="37EBE238" w14:textId="77777777" w:rsidR="00433B9D" w:rsidRPr="00722697" w:rsidRDefault="00433B9D" w:rsidP="00433B9D">
            <w:pPr>
              <w:ind w:firstLine="310"/>
              <w:jc w:val="both"/>
              <w:rPr>
                <w:b/>
                <w:bCs/>
                <w:lang w:val="kk-KZ"/>
              </w:rPr>
            </w:pPr>
            <w:r w:rsidRPr="00722697">
              <w:rPr>
                <w:b/>
                <w:bCs/>
                <w:lang w:val="kk-KZ"/>
              </w:rPr>
              <w:t>Делдалдың келісу комиссиясының жұмысына қатысу</w:t>
            </w:r>
            <w:r>
              <w:rPr>
                <w:b/>
                <w:bCs/>
                <w:lang w:val="kk-KZ"/>
              </w:rPr>
              <w:t>ы</w:t>
            </w:r>
            <w:r w:rsidRPr="00722697">
              <w:rPr>
                <w:b/>
                <w:bCs/>
                <w:lang w:val="kk-KZ"/>
              </w:rPr>
              <w:t xml:space="preserve"> жөніндегі ұсынысты екінші тар</w:t>
            </w:r>
            <w:r>
              <w:rPr>
                <w:b/>
                <w:bCs/>
                <w:lang w:val="kk-KZ"/>
              </w:rPr>
              <w:t>ап екі жұмыс күні ішінде қарауы</w:t>
            </w:r>
            <w:r w:rsidRPr="00722697">
              <w:rPr>
                <w:b/>
                <w:bCs/>
                <w:lang w:val="kk-KZ"/>
              </w:rPr>
              <w:t xml:space="preserve"> тиіс.».</w:t>
            </w:r>
          </w:p>
          <w:p w14:paraId="564579AE" w14:textId="4D5325C4" w:rsidR="00433B9D" w:rsidRPr="0012352C" w:rsidRDefault="00433B9D" w:rsidP="00433B9D">
            <w:pPr>
              <w:ind w:firstLine="310"/>
              <w:jc w:val="both"/>
              <w:rPr>
                <w:lang w:val="kk-KZ"/>
              </w:rPr>
            </w:pPr>
          </w:p>
        </w:tc>
        <w:tc>
          <w:tcPr>
            <w:tcW w:w="5244" w:type="dxa"/>
          </w:tcPr>
          <w:p w14:paraId="4259EA71" w14:textId="6F524C57" w:rsidR="00433B9D" w:rsidRPr="0012352C" w:rsidRDefault="00433B9D" w:rsidP="00433B9D">
            <w:pPr>
              <w:pBdr>
                <w:bottom w:val="single" w:sz="4" w:space="31" w:color="FFFFFF"/>
              </w:pBdr>
              <w:ind w:firstLine="310"/>
              <w:jc w:val="both"/>
              <w:rPr>
                <w:rFonts w:eastAsia="Calibri"/>
                <w:bCs/>
                <w:lang w:val="kk-KZ" w:eastAsia="en-US"/>
              </w:rPr>
            </w:pPr>
            <w:r w:rsidRPr="00722697">
              <w:rPr>
                <w:rFonts w:eastAsia="Calibri"/>
                <w:bCs/>
                <w:lang w:val="kk-KZ" w:eastAsia="en-US"/>
              </w:rPr>
              <w:lastRenderedPageBreak/>
              <w:t xml:space="preserve">ҚР Еңбек кодексінің 159-бабының </w:t>
            </w:r>
            <w:r>
              <w:rPr>
                <w:rFonts w:eastAsia="Calibri"/>
                <w:bCs/>
                <w:lang w:val="kk-KZ" w:eastAsia="en-US"/>
              </w:rPr>
              <w:br/>
            </w:r>
            <w:r w:rsidRPr="00722697">
              <w:rPr>
                <w:rFonts w:eastAsia="Calibri"/>
                <w:bCs/>
                <w:lang w:val="kk-KZ" w:eastAsia="en-US"/>
              </w:rPr>
              <w:t xml:space="preserve">3-тармағына келісу комиссиясының жұмысына делдалды тарту және қатысу тәртібін неғұрлым егжей-тегжейлі </w:t>
            </w:r>
            <w:r>
              <w:rPr>
                <w:rFonts w:eastAsia="Calibri"/>
                <w:bCs/>
                <w:lang w:val="kk-KZ" w:eastAsia="en-US"/>
              </w:rPr>
              <w:t>реттеуге бағытталған нормалармен</w:t>
            </w:r>
            <w:r w:rsidRPr="00722697">
              <w:rPr>
                <w:rFonts w:eastAsia="Calibri"/>
                <w:bCs/>
                <w:lang w:val="kk-KZ" w:eastAsia="en-US"/>
              </w:rPr>
              <w:t xml:space="preserve"> толықтыру ұсынылады.</w:t>
            </w:r>
          </w:p>
        </w:tc>
      </w:tr>
      <w:tr w:rsidR="00433B9D" w:rsidRPr="00645E19" w14:paraId="7B1D9834" w14:textId="77777777" w:rsidTr="004627AD">
        <w:trPr>
          <w:gridAfter w:val="1"/>
          <w:wAfter w:w="8" w:type="dxa"/>
        </w:trPr>
        <w:tc>
          <w:tcPr>
            <w:tcW w:w="709" w:type="dxa"/>
          </w:tcPr>
          <w:p w14:paraId="00E2D477" w14:textId="66F49628" w:rsidR="00433B9D" w:rsidRPr="0012352C" w:rsidRDefault="00433B9D" w:rsidP="00433B9D">
            <w:pPr>
              <w:jc w:val="center"/>
            </w:pPr>
            <w:r>
              <w:rPr>
                <w:lang w:val="kk-KZ"/>
              </w:rPr>
              <w:lastRenderedPageBreak/>
              <w:t>19</w:t>
            </w:r>
            <w:r w:rsidRPr="0012352C">
              <w:t>.</w:t>
            </w:r>
          </w:p>
        </w:tc>
        <w:tc>
          <w:tcPr>
            <w:tcW w:w="1843" w:type="dxa"/>
          </w:tcPr>
          <w:p w14:paraId="4B731230" w14:textId="77777777" w:rsidR="00433B9D" w:rsidRPr="00B6538F" w:rsidRDefault="00433B9D" w:rsidP="00433B9D">
            <w:pPr>
              <w:jc w:val="center"/>
              <w:rPr>
                <w:color w:val="000000"/>
              </w:rPr>
            </w:pPr>
            <w:r w:rsidRPr="00B6538F">
              <w:rPr>
                <w:color w:val="000000"/>
              </w:rPr>
              <w:t>170-бап</w:t>
            </w:r>
          </w:p>
          <w:p w14:paraId="188D9BF3" w14:textId="77777777" w:rsidR="00433B9D" w:rsidRPr="00B6538F" w:rsidRDefault="00433B9D" w:rsidP="00433B9D">
            <w:pPr>
              <w:jc w:val="center"/>
              <w:rPr>
                <w:color w:val="000000"/>
              </w:rPr>
            </w:pPr>
            <w:r w:rsidRPr="00B6538F">
              <w:rPr>
                <w:color w:val="000000"/>
              </w:rPr>
              <w:t>5-тармақ</w:t>
            </w:r>
          </w:p>
          <w:p w14:paraId="16E6CA46" w14:textId="0BA46AF5" w:rsidR="00433B9D" w:rsidRPr="0012352C" w:rsidRDefault="00433B9D" w:rsidP="00433B9D">
            <w:pPr>
              <w:jc w:val="center"/>
              <w:rPr>
                <w:color w:val="000000"/>
              </w:rPr>
            </w:pPr>
            <w:r w:rsidRPr="00B6538F">
              <w:rPr>
                <w:color w:val="000000"/>
              </w:rPr>
              <w:t>1)</w:t>
            </w:r>
            <w:r w:rsidRPr="00B6538F">
              <w:rPr>
                <w:color w:val="000000"/>
                <w:lang w:val="kk-KZ"/>
              </w:rPr>
              <w:t xml:space="preserve"> </w:t>
            </w:r>
            <w:r w:rsidRPr="00B6538F">
              <w:rPr>
                <w:color w:val="000000"/>
              </w:rPr>
              <w:t>және 2) тармақшалар</w:t>
            </w:r>
          </w:p>
        </w:tc>
        <w:tc>
          <w:tcPr>
            <w:tcW w:w="2835" w:type="dxa"/>
          </w:tcPr>
          <w:p w14:paraId="3DA7FCE4" w14:textId="77777777" w:rsidR="00433B9D" w:rsidRPr="00B6538F" w:rsidRDefault="00433B9D" w:rsidP="00433B9D">
            <w:pPr>
              <w:ind w:firstLine="310"/>
              <w:rPr>
                <w:color w:val="000000"/>
              </w:rPr>
            </w:pPr>
            <w:r w:rsidRPr="00B6538F">
              <w:rPr>
                <w:color w:val="000000"/>
              </w:rPr>
              <w:t>170-бап. Тараптардың және татуластыру органдарының ұжымдық еңбек дауларын реттеу жөніндегі міндеттері</w:t>
            </w:r>
          </w:p>
          <w:p w14:paraId="709D8008" w14:textId="77777777" w:rsidR="00433B9D" w:rsidRPr="00B6538F" w:rsidRDefault="00433B9D" w:rsidP="00433B9D">
            <w:pPr>
              <w:ind w:firstLine="310"/>
              <w:rPr>
                <w:color w:val="000000"/>
              </w:rPr>
            </w:pPr>
            <w:r w:rsidRPr="00B6538F">
              <w:rPr>
                <w:color w:val="000000"/>
              </w:rPr>
              <w:t>….</w:t>
            </w:r>
          </w:p>
          <w:p w14:paraId="65459E80" w14:textId="77777777" w:rsidR="00433B9D" w:rsidRPr="00B6538F" w:rsidRDefault="00433B9D" w:rsidP="00433B9D">
            <w:pPr>
              <w:ind w:firstLine="310"/>
              <w:jc w:val="both"/>
              <w:rPr>
                <w:color w:val="000000"/>
              </w:rPr>
            </w:pPr>
            <w:r w:rsidRPr="00B6538F">
              <w:rPr>
                <w:color w:val="000000"/>
              </w:rPr>
              <w:t>5. Жұмыс беруші:</w:t>
            </w:r>
            <w:bookmarkStart w:id="6" w:name="SUB1700501"/>
            <w:bookmarkEnd w:id="6"/>
          </w:p>
          <w:p w14:paraId="3ADE8E69" w14:textId="77777777" w:rsidR="00433B9D" w:rsidRPr="00B6538F" w:rsidRDefault="00433B9D" w:rsidP="00433B9D">
            <w:pPr>
              <w:ind w:firstLine="310"/>
              <w:jc w:val="both"/>
            </w:pPr>
            <w:r w:rsidRPr="00B6538F">
              <w:t>1) жұмыскерлердің осы Кодекстің 164-бабының</w:t>
            </w:r>
            <w:r w:rsidRPr="00B6538F">
              <w:rPr>
                <w:lang w:val="kk-KZ"/>
              </w:rPr>
              <w:t xml:space="preserve"> </w:t>
            </w:r>
            <w:r w:rsidRPr="00B6538F">
              <w:t xml:space="preserve">3-тармағына сәйкес ресімделген талаптарын алған күні ұжымдық еңбек дауының </w:t>
            </w:r>
            <w:r w:rsidRPr="00B6538F">
              <w:lastRenderedPageBreak/>
              <w:t xml:space="preserve">туындағаны туралы, ол түпкілікті шешілгенге дейін ахуал туралы кейіннен апта сайын хабарлай отырып, </w:t>
            </w:r>
            <w:r w:rsidRPr="00B6538F">
              <w:rPr>
                <w:b/>
              </w:rPr>
              <w:t>еңбек инспекциясы жөніндегі жергілікті органды</w:t>
            </w:r>
            <w:r w:rsidRPr="00B6538F">
              <w:t xml:space="preserve"> хабардар етуге;</w:t>
            </w:r>
          </w:p>
          <w:p w14:paraId="070A19EE" w14:textId="77777777" w:rsidR="00433B9D" w:rsidRPr="00B6538F" w:rsidRDefault="00433B9D" w:rsidP="00433B9D">
            <w:pPr>
              <w:ind w:firstLine="310"/>
              <w:jc w:val="both"/>
            </w:pPr>
            <w:r w:rsidRPr="00B6538F">
              <w:t xml:space="preserve">2) осы Кодекстің талаптары сақталмай жүргізілетін ереуілдердің басталғаны туралы Қазақстан Республикасының прокуратура органдарын және </w:t>
            </w:r>
            <w:r w:rsidRPr="00B6538F">
              <w:rPr>
                <w:b/>
              </w:rPr>
              <w:t>еңбек инспекциясы жөніндегі жергілікті органды</w:t>
            </w:r>
            <w:r w:rsidRPr="00B6538F">
              <w:t xml:space="preserve"> бір күн ішінде хабардар етуге міндетті.</w:t>
            </w:r>
          </w:p>
          <w:p w14:paraId="7EA8F22D" w14:textId="77777777" w:rsidR="00433B9D" w:rsidRPr="0012352C" w:rsidRDefault="00433B9D" w:rsidP="00433B9D">
            <w:pPr>
              <w:ind w:firstLine="310"/>
              <w:jc w:val="both"/>
              <w:rPr>
                <w:color w:val="000000"/>
                <w:lang w:val="kk-KZ"/>
              </w:rPr>
            </w:pPr>
          </w:p>
        </w:tc>
        <w:tc>
          <w:tcPr>
            <w:tcW w:w="3969" w:type="dxa"/>
          </w:tcPr>
          <w:p w14:paraId="29917363" w14:textId="77777777" w:rsidR="00433B9D" w:rsidRPr="00B6538F" w:rsidRDefault="00433B9D" w:rsidP="00433B9D">
            <w:pPr>
              <w:ind w:firstLine="310"/>
              <w:jc w:val="both"/>
              <w:rPr>
                <w:lang w:val="kk-KZ"/>
              </w:rPr>
            </w:pPr>
            <w:r w:rsidRPr="00B6538F">
              <w:rPr>
                <w:lang w:val="kk-KZ"/>
              </w:rPr>
              <w:lastRenderedPageBreak/>
              <w:t>«</w:t>
            </w:r>
            <w:r w:rsidRPr="00B6538F">
              <w:rPr>
                <w:b/>
                <w:bCs/>
                <w:lang w:val="kk-KZ"/>
              </w:rPr>
              <w:t>еңбек инспекциясы жөніндегі жергілікті органды</w:t>
            </w:r>
            <w:r w:rsidRPr="00B6538F">
              <w:rPr>
                <w:lang w:val="kk-KZ"/>
              </w:rPr>
              <w:t>» деген сөздер «</w:t>
            </w:r>
            <w:r w:rsidRPr="00B6538F">
              <w:rPr>
                <w:b/>
                <w:bCs/>
                <w:lang w:val="kk-KZ"/>
              </w:rPr>
              <w:t>мемлекеттік еңбек инспекциясын</w:t>
            </w:r>
            <w:r w:rsidRPr="00B6538F">
              <w:rPr>
                <w:lang w:val="kk-KZ"/>
              </w:rPr>
              <w:t>» деген сөздермен ауыстырылсын.</w:t>
            </w:r>
          </w:p>
          <w:p w14:paraId="4C047215" w14:textId="77777777" w:rsidR="00433B9D" w:rsidRPr="00B6538F" w:rsidRDefault="00433B9D" w:rsidP="00433B9D">
            <w:pPr>
              <w:ind w:firstLine="310"/>
              <w:jc w:val="both"/>
              <w:rPr>
                <w:lang w:val="kk-KZ"/>
              </w:rPr>
            </w:pPr>
          </w:p>
          <w:p w14:paraId="190BCF68" w14:textId="44242BF9" w:rsidR="00433B9D" w:rsidRPr="0012352C" w:rsidRDefault="00433B9D" w:rsidP="00433B9D">
            <w:pPr>
              <w:ind w:firstLine="310"/>
              <w:jc w:val="both"/>
              <w:rPr>
                <w:lang w:val="kk-KZ"/>
              </w:rPr>
            </w:pPr>
          </w:p>
        </w:tc>
        <w:tc>
          <w:tcPr>
            <w:tcW w:w="5244" w:type="dxa"/>
          </w:tcPr>
          <w:p w14:paraId="752081B9" w14:textId="619976A7" w:rsidR="00433B9D" w:rsidRPr="0012352C" w:rsidRDefault="00433B9D" w:rsidP="00433B9D">
            <w:pPr>
              <w:pBdr>
                <w:bottom w:val="single" w:sz="4" w:space="31" w:color="FFFFFF"/>
              </w:pBdr>
              <w:ind w:firstLine="310"/>
              <w:jc w:val="both"/>
              <w:rPr>
                <w:rFonts w:eastAsia="Calibri"/>
                <w:bCs/>
                <w:lang w:val="kk-KZ" w:eastAsia="en-US"/>
              </w:rPr>
            </w:pPr>
            <w:r w:rsidRPr="00B6538F">
              <w:rPr>
                <w:rFonts w:eastAsia="Calibri"/>
                <w:bCs/>
                <w:lang w:val="kk-KZ" w:eastAsia="en-US"/>
              </w:rPr>
              <w:t>ҚР ЕХӘҚМ жанынан мемлекеттік еңбек инспекциясының сатылас жүйесін құруды ұсынуға байланысты.</w:t>
            </w:r>
          </w:p>
        </w:tc>
      </w:tr>
      <w:tr w:rsidR="00433B9D" w:rsidRPr="00645E19" w14:paraId="0726B7EA" w14:textId="77777777" w:rsidTr="004627AD">
        <w:trPr>
          <w:gridAfter w:val="1"/>
          <w:wAfter w:w="8" w:type="dxa"/>
        </w:trPr>
        <w:tc>
          <w:tcPr>
            <w:tcW w:w="709" w:type="dxa"/>
          </w:tcPr>
          <w:p w14:paraId="396508CA" w14:textId="24BC9C2D" w:rsidR="00433B9D" w:rsidRPr="0012352C" w:rsidRDefault="00433B9D" w:rsidP="00433B9D">
            <w:pPr>
              <w:jc w:val="center"/>
            </w:pPr>
            <w:r>
              <w:rPr>
                <w:lang w:val="kk-KZ"/>
              </w:rPr>
              <w:t>20</w:t>
            </w:r>
            <w:r w:rsidRPr="0012352C">
              <w:t xml:space="preserve">. </w:t>
            </w:r>
          </w:p>
        </w:tc>
        <w:tc>
          <w:tcPr>
            <w:tcW w:w="1843" w:type="dxa"/>
          </w:tcPr>
          <w:p w14:paraId="164580F3" w14:textId="77777777" w:rsidR="00433B9D" w:rsidRPr="00B6538F" w:rsidRDefault="00433B9D" w:rsidP="00433B9D">
            <w:pPr>
              <w:jc w:val="center"/>
            </w:pPr>
            <w:r w:rsidRPr="00B6538F">
              <w:t>181-бап</w:t>
            </w:r>
          </w:p>
          <w:p w14:paraId="0370B941" w14:textId="77777777" w:rsidR="00433B9D" w:rsidRPr="00B6538F" w:rsidRDefault="00433B9D" w:rsidP="00433B9D">
            <w:pPr>
              <w:jc w:val="center"/>
            </w:pPr>
            <w:r w:rsidRPr="00B6538F">
              <w:t>1-тармақ</w:t>
            </w:r>
          </w:p>
          <w:p w14:paraId="75474484" w14:textId="167FB753" w:rsidR="00433B9D" w:rsidRPr="0012352C" w:rsidRDefault="00433B9D" w:rsidP="00433B9D">
            <w:pPr>
              <w:jc w:val="center"/>
            </w:pPr>
            <w:r w:rsidRPr="00B6538F">
              <w:t>3) тармақша</w:t>
            </w:r>
          </w:p>
        </w:tc>
        <w:tc>
          <w:tcPr>
            <w:tcW w:w="2835" w:type="dxa"/>
          </w:tcPr>
          <w:p w14:paraId="3CA8B448" w14:textId="77777777" w:rsidR="00433B9D" w:rsidRPr="00B6538F" w:rsidRDefault="00433B9D" w:rsidP="00433B9D">
            <w:pPr>
              <w:ind w:firstLine="310"/>
              <w:jc w:val="both"/>
              <w:rPr>
                <w:color w:val="000000"/>
              </w:rPr>
            </w:pPr>
            <w:r w:rsidRPr="00B6538F">
              <w:rPr>
                <w:color w:val="000000"/>
              </w:rPr>
              <w:t>181</w:t>
            </w:r>
            <w:r w:rsidRPr="00B6538F">
              <w:rPr>
                <w:b/>
                <w:bCs/>
                <w:color w:val="000000"/>
              </w:rPr>
              <w:t>-</w:t>
            </w:r>
            <w:r w:rsidRPr="00B6538F">
              <w:rPr>
                <w:color w:val="000000"/>
              </w:rPr>
              <w:t>бап. Жұмыскердің еңбек қауіпсіздігі және еңбекті қорғау саласындағы құқықтары мен міндеттері</w:t>
            </w:r>
            <w:bookmarkStart w:id="7" w:name="SUB1810100"/>
            <w:bookmarkEnd w:id="7"/>
          </w:p>
          <w:p w14:paraId="2F1912C9" w14:textId="77777777" w:rsidR="00433B9D" w:rsidRPr="00B6538F" w:rsidRDefault="00433B9D" w:rsidP="00433B9D">
            <w:pPr>
              <w:ind w:firstLine="310"/>
              <w:jc w:val="both"/>
              <w:rPr>
                <w:color w:val="000000"/>
              </w:rPr>
            </w:pPr>
            <w:r w:rsidRPr="00B6538F">
              <w:rPr>
                <w:color w:val="000000"/>
              </w:rPr>
              <w:t>1. Жұмыскердің:</w:t>
            </w:r>
            <w:bookmarkStart w:id="8" w:name="SUB1810101"/>
            <w:bookmarkStart w:id="9" w:name="SUB1810103"/>
            <w:bookmarkEnd w:id="8"/>
            <w:bookmarkEnd w:id="9"/>
          </w:p>
          <w:p w14:paraId="6FF280AF" w14:textId="77777777" w:rsidR="00433B9D" w:rsidRPr="00B6538F" w:rsidRDefault="00433B9D" w:rsidP="00433B9D">
            <w:pPr>
              <w:ind w:firstLine="310"/>
              <w:jc w:val="both"/>
              <w:rPr>
                <w:color w:val="000000"/>
              </w:rPr>
            </w:pPr>
            <w:r w:rsidRPr="00B6538F">
              <w:rPr>
                <w:color w:val="000000"/>
              </w:rPr>
              <w:t>….</w:t>
            </w:r>
          </w:p>
          <w:p w14:paraId="453FA758" w14:textId="77777777" w:rsidR="00433B9D" w:rsidRPr="00B6538F" w:rsidRDefault="00433B9D" w:rsidP="00433B9D">
            <w:pPr>
              <w:ind w:firstLine="310"/>
              <w:jc w:val="both"/>
              <w:rPr>
                <w:color w:val="000000"/>
              </w:rPr>
            </w:pPr>
            <w:r w:rsidRPr="00B6538F">
              <w:rPr>
                <w:color w:val="000000"/>
              </w:rPr>
              <w:t xml:space="preserve">3) </w:t>
            </w:r>
            <w:r w:rsidRPr="00B6538F">
              <w:rPr>
                <w:b/>
                <w:bCs/>
                <w:color w:val="000000"/>
              </w:rPr>
              <w:t xml:space="preserve">еңбек инспекциясы жөніндегі жергілікті органға </w:t>
            </w:r>
            <w:r w:rsidRPr="00B6538F">
              <w:rPr>
                <w:color w:val="000000"/>
              </w:rPr>
              <w:t xml:space="preserve">өз жұмыс орнындағы еңбек жағдайларына және </w:t>
            </w:r>
            <w:r w:rsidRPr="00B6538F">
              <w:rPr>
                <w:color w:val="000000"/>
              </w:rPr>
              <w:lastRenderedPageBreak/>
              <w:t>еңбекті қорғауға тексеру жүргізу туралы өтініш білдіруге;</w:t>
            </w:r>
          </w:p>
          <w:p w14:paraId="60A643C2" w14:textId="2A87BFC3" w:rsidR="00433B9D" w:rsidRPr="0012352C" w:rsidRDefault="00433B9D" w:rsidP="00433B9D">
            <w:pPr>
              <w:ind w:firstLine="310"/>
              <w:jc w:val="both"/>
              <w:rPr>
                <w:color w:val="000000"/>
                <w:lang w:val="kk-KZ"/>
              </w:rPr>
            </w:pPr>
          </w:p>
        </w:tc>
        <w:tc>
          <w:tcPr>
            <w:tcW w:w="3969" w:type="dxa"/>
          </w:tcPr>
          <w:p w14:paraId="3603B8DB" w14:textId="77777777" w:rsidR="00433B9D" w:rsidRPr="00B6538F" w:rsidRDefault="00433B9D" w:rsidP="00433B9D">
            <w:pPr>
              <w:ind w:firstLine="310"/>
              <w:jc w:val="both"/>
              <w:rPr>
                <w:lang w:val="kk-KZ"/>
              </w:rPr>
            </w:pPr>
            <w:r w:rsidRPr="00B6538F">
              <w:rPr>
                <w:lang w:val="kk-KZ"/>
              </w:rPr>
              <w:lastRenderedPageBreak/>
              <w:t>Мынадай редакцияда жазылсын:</w:t>
            </w:r>
          </w:p>
          <w:p w14:paraId="47D773E3" w14:textId="77777777" w:rsidR="00433B9D" w:rsidRPr="00B6538F" w:rsidRDefault="00433B9D" w:rsidP="00433B9D">
            <w:pPr>
              <w:ind w:firstLine="310"/>
              <w:jc w:val="both"/>
              <w:rPr>
                <w:b/>
                <w:color w:val="000000"/>
                <w:lang w:val="kk-KZ"/>
              </w:rPr>
            </w:pPr>
            <w:r w:rsidRPr="00B6538F">
              <w:rPr>
                <w:b/>
                <w:color w:val="000000"/>
                <w:lang w:val="kk-KZ"/>
              </w:rPr>
              <w:t xml:space="preserve">«3) </w:t>
            </w:r>
            <w:r w:rsidRPr="00B6538F">
              <w:rPr>
                <w:b/>
                <w:iCs/>
                <w:color w:val="000000"/>
                <w:lang w:val="kk-KZ"/>
              </w:rPr>
              <w:t>мемлекеттік еңбек инспекциясына</w:t>
            </w:r>
            <w:r w:rsidRPr="00B6538F">
              <w:rPr>
                <w:bCs/>
                <w:color w:val="000000"/>
                <w:lang w:val="kk-KZ"/>
              </w:rPr>
              <w:t xml:space="preserve"> өз жұмыс орнындағы еңбек жағдайларына және еңбекті қорғауға тексеру жүргізу туралы өтініш білдіруге</w:t>
            </w:r>
            <w:r w:rsidRPr="00B6538F">
              <w:rPr>
                <w:color w:val="000000"/>
                <w:lang w:val="kk-KZ"/>
              </w:rPr>
              <w:t>;».</w:t>
            </w:r>
          </w:p>
          <w:p w14:paraId="2F85AC80" w14:textId="77777777" w:rsidR="00433B9D" w:rsidRPr="00B6538F" w:rsidRDefault="00433B9D" w:rsidP="00433B9D">
            <w:pPr>
              <w:pStyle w:val="a7"/>
              <w:ind w:left="0" w:firstLine="310"/>
              <w:jc w:val="both"/>
              <w:rPr>
                <w:lang w:val="kk-KZ"/>
              </w:rPr>
            </w:pPr>
          </w:p>
          <w:p w14:paraId="39962C39" w14:textId="09AAC595" w:rsidR="00433B9D" w:rsidRPr="0012352C" w:rsidRDefault="00433B9D" w:rsidP="00433B9D">
            <w:pPr>
              <w:pStyle w:val="a7"/>
              <w:ind w:left="0" w:firstLine="310"/>
              <w:jc w:val="both"/>
              <w:rPr>
                <w:lang w:val="kk-KZ"/>
              </w:rPr>
            </w:pPr>
          </w:p>
        </w:tc>
        <w:tc>
          <w:tcPr>
            <w:tcW w:w="5244" w:type="dxa"/>
          </w:tcPr>
          <w:p w14:paraId="512B59F4" w14:textId="36376698" w:rsidR="00433B9D" w:rsidRPr="0012352C" w:rsidRDefault="00433B9D" w:rsidP="00433B9D">
            <w:pPr>
              <w:pBdr>
                <w:top w:val="nil"/>
                <w:left w:val="nil"/>
                <w:bottom w:val="nil"/>
                <w:right w:val="nil"/>
                <w:between w:val="nil"/>
              </w:pBdr>
              <w:shd w:val="clear" w:color="auto" w:fill="FFFFFF"/>
              <w:ind w:firstLine="310"/>
              <w:jc w:val="both"/>
              <w:rPr>
                <w:color w:val="000000"/>
                <w:lang w:val="kk-KZ"/>
              </w:rPr>
            </w:pPr>
            <w:r w:rsidRPr="00B6538F">
              <w:rPr>
                <w:color w:val="000000"/>
                <w:lang w:val="kk-KZ"/>
              </w:rPr>
              <w:t>ҚР ЕХӘҚМ жанынан мемлекеттік еңбек инспекциясының сатылас жүйесін құруды ұсынуға байланысты.</w:t>
            </w:r>
          </w:p>
        </w:tc>
      </w:tr>
      <w:tr w:rsidR="00433B9D" w:rsidRPr="00645E19" w14:paraId="3A24A854" w14:textId="77777777" w:rsidTr="004627AD">
        <w:trPr>
          <w:gridAfter w:val="1"/>
          <w:wAfter w:w="8" w:type="dxa"/>
        </w:trPr>
        <w:tc>
          <w:tcPr>
            <w:tcW w:w="709" w:type="dxa"/>
          </w:tcPr>
          <w:p w14:paraId="736A506A" w14:textId="56A8EE3D" w:rsidR="00433B9D" w:rsidRPr="0012352C" w:rsidRDefault="00433B9D" w:rsidP="00433B9D">
            <w:pPr>
              <w:jc w:val="center"/>
              <w:rPr>
                <w:color w:val="FF0000"/>
              </w:rPr>
            </w:pPr>
            <w:r>
              <w:rPr>
                <w:lang w:val="kk-KZ"/>
              </w:rPr>
              <w:t>21</w:t>
            </w:r>
            <w:r w:rsidRPr="0012352C">
              <w:t>.</w:t>
            </w:r>
          </w:p>
        </w:tc>
        <w:tc>
          <w:tcPr>
            <w:tcW w:w="1843" w:type="dxa"/>
          </w:tcPr>
          <w:p w14:paraId="39AC7F15" w14:textId="77777777" w:rsidR="00433B9D" w:rsidRPr="00B6538F" w:rsidRDefault="00433B9D" w:rsidP="00433B9D">
            <w:pPr>
              <w:jc w:val="center"/>
            </w:pPr>
            <w:r w:rsidRPr="00B6538F">
              <w:t>182-бап</w:t>
            </w:r>
          </w:p>
          <w:p w14:paraId="29941249" w14:textId="77777777" w:rsidR="00433B9D" w:rsidRPr="00B6538F" w:rsidRDefault="00433B9D" w:rsidP="00433B9D">
            <w:pPr>
              <w:jc w:val="center"/>
            </w:pPr>
            <w:r w:rsidRPr="00B6538F">
              <w:t>2-тармақ</w:t>
            </w:r>
          </w:p>
          <w:p w14:paraId="411B2853" w14:textId="308E4334" w:rsidR="00433B9D" w:rsidRPr="0012352C" w:rsidRDefault="00433B9D" w:rsidP="00433B9D">
            <w:pPr>
              <w:jc w:val="center"/>
              <w:rPr>
                <w:color w:val="FF0000"/>
              </w:rPr>
            </w:pPr>
            <w:r w:rsidRPr="00B6538F">
              <w:t>4)</w:t>
            </w:r>
            <w:r w:rsidRPr="00B6538F">
              <w:rPr>
                <w:lang w:val="kk-KZ"/>
              </w:rPr>
              <w:t xml:space="preserve"> </w:t>
            </w:r>
            <w:r w:rsidRPr="00B6538F">
              <w:t>тармақша</w:t>
            </w:r>
          </w:p>
        </w:tc>
        <w:tc>
          <w:tcPr>
            <w:tcW w:w="2835" w:type="dxa"/>
          </w:tcPr>
          <w:p w14:paraId="5CB4DCB5" w14:textId="77777777" w:rsidR="00433B9D" w:rsidRPr="00B6538F" w:rsidRDefault="00433B9D" w:rsidP="00433B9D">
            <w:pPr>
              <w:ind w:firstLine="310"/>
              <w:contextualSpacing/>
              <w:jc w:val="both"/>
            </w:pPr>
            <w:r w:rsidRPr="00B6538F">
              <w:t>182-бап. Жұмыс берушінің еңбек қауіпсіздігі және еңбекті қорғау саласындағы құқықтары мен міндеттері</w:t>
            </w:r>
          </w:p>
          <w:p w14:paraId="2183FC26" w14:textId="77777777" w:rsidR="00433B9D" w:rsidRPr="00B6538F" w:rsidRDefault="00433B9D" w:rsidP="00433B9D">
            <w:pPr>
              <w:ind w:firstLine="310"/>
              <w:contextualSpacing/>
              <w:jc w:val="both"/>
            </w:pPr>
          </w:p>
          <w:p w14:paraId="5F6D02F6" w14:textId="77777777" w:rsidR="00433B9D" w:rsidRPr="00B6538F" w:rsidRDefault="00433B9D" w:rsidP="00433B9D">
            <w:pPr>
              <w:ind w:firstLine="310"/>
              <w:jc w:val="both"/>
            </w:pPr>
            <w:r w:rsidRPr="00B6538F">
              <w:t>2. Жұмыс беруші:</w:t>
            </w:r>
          </w:p>
          <w:p w14:paraId="74178A4E" w14:textId="77777777" w:rsidR="00433B9D" w:rsidRPr="00B6538F" w:rsidRDefault="00433B9D" w:rsidP="00433B9D">
            <w:pPr>
              <w:ind w:firstLine="310"/>
              <w:jc w:val="both"/>
            </w:pPr>
            <w:r w:rsidRPr="00B6538F">
              <w:t>...</w:t>
            </w:r>
          </w:p>
          <w:p w14:paraId="4621C49A" w14:textId="77777777" w:rsidR="00433B9D" w:rsidRPr="00B6538F" w:rsidRDefault="00433B9D" w:rsidP="00433B9D">
            <w:pPr>
              <w:ind w:firstLine="310"/>
              <w:jc w:val="both"/>
            </w:pPr>
            <w:r w:rsidRPr="00B6538F">
              <w:t xml:space="preserve">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бірдей тамақ өнімдерімен </w:t>
            </w:r>
            <w:r w:rsidRPr="00B6538F">
              <w:rPr>
                <w:b/>
                <w:bCs/>
              </w:rPr>
              <w:t xml:space="preserve">және (немесе) диеталық (емдік және </w:t>
            </w:r>
            <w:r w:rsidRPr="00B6538F">
              <w:rPr>
                <w:b/>
                <w:bCs/>
              </w:rPr>
              <w:lastRenderedPageBreak/>
              <w:t>профилактикалық) тамақтануға арналған</w:t>
            </w:r>
            <w:r w:rsidRPr="00B6538F">
              <w:t xml:space="preserve"> </w:t>
            </w:r>
            <w:r w:rsidRPr="00B6538F">
              <w:rPr>
                <w:b/>
                <w:bCs/>
              </w:rPr>
              <w:t>арнайы өнімдермен</w:t>
            </w:r>
            <w:r w:rsidRPr="00B6538F">
              <w:t>, жеке және ұжымдық қорғаныш құралдарымен жабдықтауды қамтамасыз етуге;</w:t>
            </w:r>
          </w:p>
          <w:p w14:paraId="418C2FB8" w14:textId="50EA0708" w:rsidR="00433B9D" w:rsidRPr="0012352C" w:rsidRDefault="00433B9D" w:rsidP="00433B9D">
            <w:pPr>
              <w:ind w:firstLine="310"/>
              <w:jc w:val="both"/>
            </w:pPr>
          </w:p>
        </w:tc>
        <w:tc>
          <w:tcPr>
            <w:tcW w:w="3969" w:type="dxa"/>
          </w:tcPr>
          <w:p w14:paraId="188021F0" w14:textId="77777777" w:rsidR="00433B9D" w:rsidRPr="00B6538F" w:rsidRDefault="00433B9D" w:rsidP="00433B9D">
            <w:pPr>
              <w:ind w:firstLine="310"/>
              <w:jc w:val="both"/>
              <w:rPr>
                <w:lang w:val="kk-KZ"/>
              </w:rPr>
            </w:pPr>
            <w:r w:rsidRPr="00B6538F">
              <w:rPr>
                <w:lang w:val="kk-KZ"/>
              </w:rPr>
              <w:lastRenderedPageBreak/>
              <w:t>Мынадай редакцияда жазылсын:</w:t>
            </w:r>
          </w:p>
          <w:p w14:paraId="7E717BF3" w14:textId="06A2AD70" w:rsidR="00433B9D" w:rsidRPr="0012352C" w:rsidRDefault="00433B9D" w:rsidP="00433B9D">
            <w:pPr>
              <w:ind w:firstLine="310"/>
              <w:jc w:val="both"/>
              <w:rPr>
                <w:b/>
                <w:color w:val="FF0000"/>
                <w:lang w:val="kk-KZ"/>
              </w:rPr>
            </w:pPr>
            <w:r w:rsidRPr="00B6538F">
              <w:rPr>
                <w:lang w:val="kk-KZ"/>
              </w:rPr>
              <w:t xml:space="preserve">«4) жұмыскерлерге қажетті санитариялық-гигиеналық жағдайлар жасауға, еңбек жөніндегі уәкілетті мемлекеттік орган белгілеген нормаларға сәйкес жұмыскерлердің арнайы киімі мен аяқкиімін беруді және жөндеуді, оларды профилактикалық өңдеу, жуу және дезинфекциялау құралдарымен, медициналық қобдишамен, сүтпен немесе </w:t>
            </w:r>
            <w:r>
              <w:rPr>
                <w:lang w:val="kk-KZ"/>
              </w:rPr>
              <w:t>оған</w:t>
            </w:r>
            <w:r w:rsidRPr="00B6538F">
              <w:rPr>
                <w:lang w:val="kk-KZ"/>
              </w:rPr>
              <w:t xml:space="preserve"> тең</w:t>
            </w:r>
            <w:r>
              <w:rPr>
                <w:lang w:val="kk-KZ"/>
              </w:rPr>
              <w:t>естірілген</w:t>
            </w:r>
            <w:r w:rsidRPr="00B6538F">
              <w:rPr>
                <w:lang w:val="kk-KZ"/>
              </w:rPr>
              <w:t xml:space="preserve"> тамақ өнімдерімен </w:t>
            </w:r>
            <w:r w:rsidRPr="00B6538F">
              <w:rPr>
                <w:b/>
                <w:bCs/>
                <w:lang w:val="kk-KZ"/>
              </w:rPr>
              <w:t xml:space="preserve">не диеталық </w:t>
            </w:r>
            <w:r>
              <w:rPr>
                <w:b/>
                <w:bCs/>
                <w:lang w:val="kk-KZ"/>
              </w:rPr>
              <w:t>тамақтануға арналған</w:t>
            </w:r>
            <w:r w:rsidRPr="00B6538F">
              <w:rPr>
                <w:b/>
                <w:bCs/>
                <w:lang w:val="kk-KZ"/>
              </w:rPr>
              <w:t xml:space="preserve"> өнімдермен және емдік-профилактикалық </w:t>
            </w:r>
            <w:r>
              <w:rPr>
                <w:b/>
                <w:bCs/>
                <w:lang w:val="kk-KZ"/>
              </w:rPr>
              <w:t>тамақтануға арналған</w:t>
            </w:r>
            <w:r w:rsidRPr="00B6538F">
              <w:rPr>
                <w:b/>
                <w:bCs/>
                <w:lang w:val="kk-KZ"/>
              </w:rPr>
              <w:t xml:space="preserve"> өнімдермен,</w:t>
            </w:r>
            <w:r w:rsidRPr="00B6538F">
              <w:rPr>
                <w:lang w:val="kk-KZ"/>
              </w:rPr>
              <w:t xml:space="preserve"> жеке және ұжымдық қорғаныш құралдарымен жабдықтауды қамтамасыз етуге;».</w:t>
            </w:r>
          </w:p>
        </w:tc>
        <w:tc>
          <w:tcPr>
            <w:tcW w:w="5244" w:type="dxa"/>
          </w:tcPr>
          <w:p w14:paraId="27DF3C9A" w14:textId="29E44C79" w:rsidR="00433B9D" w:rsidRPr="0012352C" w:rsidRDefault="00433B9D" w:rsidP="00433B9D">
            <w:pPr>
              <w:pBdr>
                <w:top w:val="nil"/>
                <w:left w:val="nil"/>
                <w:bottom w:val="nil"/>
                <w:right w:val="nil"/>
                <w:between w:val="nil"/>
              </w:pBdr>
              <w:shd w:val="clear" w:color="auto" w:fill="FFFFFF"/>
              <w:ind w:firstLine="310"/>
              <w:jc w:val="both"/>
              <w:rPr>
                <w:color w:val="FF0000"/>
                <w:lang w:val="kk-KZ"/>
              </w:rPr>
            </w:pPr>
            <w:r w:rsidRPr="00B6538F">
              <w:rPr>
                <w:lang w:val="kk-KZ"/>
              </w:rPr>
              <w:t>Зиянды еңбек жағдайларында жұмыс істейтін қызметкерлердің денсаулығын сақтауды қамтамасыз ету мақсатында ашытылған сүт өнімдерін заңнамаға сәйкес мемлекеттік тіркеуден өткен диеталық тағам өнімдерімен алмастыруды қарастыру ұсынылады.</w:t>
            </w:r>
          </w:p>
        </w:tc>
      </w:tr>
      <w:tr w:rsidR="00433B9D" w:rsidRPr="00645E19" w14:paraId="725DDE61" w14:textId="77777777" w:rsidTr="004627AD">
        <w:trPr>
          <w:gridAfter w:val="1"/>
          <w:wAfter w:w="8" w:type="dxa"/>
        </w:trPr>
        <w:tc>
          <w:tcPr>
            <w:tcW w:w="709" w:type="dxa"/>
          </w:tcPr>
          <w:p w14:paraId="37E1303C" w14:textId="0BDA415F" w:rsidR="00433B9D" w:rsidRPr="0012352C" w:rsidRDefault="00433B9D" w:rsidP="00433B9D">
            <w:pPr>
              <w:jc w:val="center"/>
            </w:pPr>
            <w:r>
              <w:rPr>
                <w:lang w:val="kk-KZ"/>
              </w:rPr>
              <w:t>2</w:t>
            </w:r>
            <w:r w:rsidRPr="0012352C">
              <w:rPr>
                <w:lang w:val="kk-KZ"/>
              </w:rPr>
              <w:t>2</w:t>
            </w:r>
            <w:r w:rsidRPr="0012352C">
              <w:t>.</w:t>
            </w:r>
          </w:p>
        </w:tc>
        <w:tc>
          <w:tcPr>
            <w:tcW w:w="1843" w:type="dxa"/>
          </w:tcPr>
          <w:p w14:paraId="4DFCD9D0" w14:textId="77777777" w:rsidR="00433B9D" w:rsidRPr="00B6538F" w:rsidRDefault="00433B9D" w:rsidP="00433B9D">
            <w:pPr>
              <w:jc w:val="center"/>
              <w:rPr>
                <w:lang w:val="kk-KZ"/>
              </w:rPr>
            </w:pPr>
            <w:r w:rsidRPr="00B6538F">
              <w:rPr>
                <w:lang w:val="kk-KZ"/>
              </w:rPr>
              <w:t>186-бап</w:t>
            </w:r>
          </w:p>
          <w:p w14:paraId="21793BAA" w14:textId="783CCE69" w:rsidR="00433B9D" w:rsidRPr="0012352C" w:rsidRDefault="00433B9D" w:rsidP="00433B9D">
            <w:pPr>
              <w:jc w:val="center"/>
            </w:pPr>
            <w:r w:rsidRPr="00B6538F">
              <w:rPr>
                <w:lang w:val="kk-KZ"/>
              </w:rPr>
              <w:t>5-тармақ</w:t>
            </w:r>
          </w:p>
        </w:tc>
        <w:tc>
          <w:tcPr>
            <w:tcW w:w="2835" w:type="dxa"/>
          </w:tcPr>
          <w:p w14:paraId="4FC787C8" w14:textId="77777777" w:rsidR="00433B9D" w:rsidRPr="00B6538F" w:rsidRDefault="00433B9D" w:rsidP="00433B9D">
            <w:pPr>
              <w:tabs>
                <w:tab w:val="left" w:pos="594"/>
              </w:tabs>
              <w:ind w:firstLine="310"/>
              <w:jc w:val="both"/>
              <w:rPr>
                <w:lang w:val="kk-KZ"/>
              </w:rPr>
            </w:pPr>
            <w:r w:rsidRPr="00B6538F">
              <w:rPr>
                <w:lang w:val="kk-KZ"/>
              </w:rPr>
              <w:t>186-бап. Еңбек қызметіне байланысты жазатайым оқиғаларды тергеп-тексерудің жалпы ережелері және оларды есепке алу</w:t>
            </w:r>
          </w:p>
          <w:p w14:paraId="34B0E464" w14:textId="77777777" w:rsidR="00433B9D" w:rsidRPr="00B6538F" w:rsidRDefault="00433B9D" w:rsidP="00433B9D">
            <w:pPr>
              <w:tabs>
                <w:tab w:val="left" w:pos="594"/>
              </w:tabs>
              <w:ind w:firstLine="310"/>
              <w:jc w:val="both"/>
              <w:rPr>
                <w:lang w:val="kk-KZ"/>
              </w:rPr>
            </w:pPr>
            <w:r w:rsidRPr="00B6538F">
              <w:rPr>
                <w:lang w:val="kk-KZ"/>
              </w:rPr>
              <w:t xml:space="preserve">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w:t>
            </w:r>
            <w:r w:rsidRPr="00B6538F">
              <w:rPr>
                <w:b/>
                <w:bCs/>
                <w:lang w:val="kk-KZ"/>
              </w:rPr>
              <w:t>еңбек инспекциясы жөніндегі жергілікті органға</w:t>
            </w:r>
            <w:r w:rsidRPr="00B6538F">
              <w:rPr>
                <w:lang w:val="kk-KZ"/>
              </w:rPr>
              <w:t xml:space="preserve">, сондай-ақ кәсіптік қатты ауру (улану) жағдайлары туралы халықтың санитариялық-эпидемиологиялық саламаттылығы </w:t>
            </w:r>
            <w:r w:rsidRPr="00B6538F">
              <w:rPr>
                <w:lang w:val="kk-KZ"/>
              </w:rPr>
              <w:lastRenderedPageBreak/>
              <w:t xml:space="preserve">саласындағы мемлекеттік органды </w:t>
            </w:r>
            <w:r w:rsidRPr="00B6538F">
              <w:rPr>
                <w:b/>
                <w:bCs/>
                <w:lang w:val="kk-KZ"/>
              </w:rPr>
              <w:t>екі жұмыс күнінен кешіктірмей</w:t>
            </w:r>
            <w:r w:rsidRPr="00B6538F">
              <w:rPr>
                <w:lang w:val="kk-KZ"/>
              </w:rPr>
              <w:t xml:space="preserve"> хабардар етуге тиіс.</w:t>
            </w:r>
          </w:p>
          <w:p w14:paraId="720EE806" w14:textId="77777777" w:rsidR="00433B9D" w:rsidRPr="0012352C" w:rsidRDefault="00433B9D" w:rsidP="00433B9D">
            <w:pPr>
              <w:ind w:firstLine="310"/>
              <w:jc w:val="both"/>
              <w:rPr>
                <w:color w:val="000000"/>
                <w:lang w:val="kk-KZ"/>
              </w:rPr>
            </w:pPr>
          </w:p>
        </w:tc>
        <w:tc>
          <w:tcPr>
            <w:tcW w:w="3969" w:type="dxa"/>
          </w:tcPr>
          <w:p w14:paraId="013696EA" w14:textId="77777777" w:rsidR="00433B9D" w:rsidRPr="00B6538F" w:rsidRDefault="00433B9D" w:rsidP="00433B9D">
            <w:pPr>
              <w:ind w:firstLine="310"/>
              <w:jc w:val="both"/>
              <w:rPr>
                <w:lang w:val="kk-KZ"/>
              </w:rPr>
            </w:pPr>
            <w:r w:rsidRPr="00B6538F">
              <w:rPr>
                <w:lang w:val="kk-KZ"/>
              </w:rPr>
              <w:lastRenderedPageBreak/>
              <w:t>Мынадай редакцияда жазылсын:</w:t>
            </w:r>
          </w:p>
          <w:p w14:paraId="26484688" w14:textId="77777777" w:rsidR="00433B9D" w:rsidRPr="00B6538F" w:rsidRDefault="00433B9D" w:rsidP="00433B9D">
            <w:pPr>
              <w:ind w:firstLine="310"/>
              <w:jc w:val="both"/>
              <w:rPr>
                <w:lang w:val="kk-KZ"/>
              </w:rPr>
            </w:pPr>
            <w:r w:rsidRPr="00B6538F">
              <w:rPr>
                <w:lang w:val="kk-KZ"/>
              </w:rPr>
              <w:t>«5. 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w:t>
            </w:r>
            <w:r>
              <w:rPr>
                <w:lang w:val="kk-KZ"/>
              </w:rPr>
              <w:t>р жағдай туралы жұмыс берушілерді</w:t>
            </w:r>
            <w:r w:rsidRPr="00B6538F">
              <w:rPr>
                <w:lang w:val="kk-KZ"/>
              </w:rPr>
              <w:t xml:space="preserve"> және </w:t>
            </w:r>
            <w:r w:rsidRPr="00B6538F">
              <w:rPr>
                <w:b/>
                <w:bCs/>
                <w:lang w:val="kk-KZ"/>
              </w:rPr>
              <w:t xml:space="preserve">мемлекеттік еңбек инспекциясын, </w:t>
            </w:r>
            <w:r w:rsidRPr="00B6538F">
              <w:rPr>
                <w:lang w:val="kk-KZ"/>
              </w:rPr>
              <w:t xml:space="preserve">сондай-ақ кәсіптік қатты ауру (улану) жағдайлары туралы халықтың санитариялық-эпидемиологиялық саламаттылығы саласындағы мемлекеттік органды </w:t>
            </w:r>
            <w:r w:rsidRPr="00B6538F">
              <w:rPr>
                <w:b/>
                <w:bCs/>
                <w:lang w:val="kk-KZ"/>
              </w:rPr>
              <w:t>жүгіну күнінен бастап</w:t>
            </w:r>
            <w:r w:rsidRPr="00B6538F">
              <w:rPr>
                <w:lang w:val="kk-KZ"/>
              </w:rPr>
              <w:t xml:space="preserve"> екі жұмыс күнінен кешіктірмей хабардар етуге тиіс.</w:t>
            </w:r>
            <w:r>
              <w:rPr>
                <w:lang w:val="kk-KZ"/>
              </w:rPr>
              <w:t>».</w:t>
            </w:r>
          </w:p>
          <w:p w14:paraId="3DC699BD" w14:textId="77777777" w:rsidR="00433B9D" w:rsidRPr="00B6538F" w:rsidRDefault="00433B9D" w:rsidP="00433B9D">
            <w:pPr>
              <w:ind w:firstLine="310"/>
              <w:jc w:val="both"/>
              <w:rPr>
                <w:lang w:val="kk-KZ"/>
              </w:rPr>
            </w:pPr>
            <w:r w:rsidRPr="00B6538F">
              <w:rPr>
                <w:lang w:val="kk-KZ"/>
              </w:rPr>
              <w:t xml:space="preserve"> </w:t>
            </w:r>
          </w:p>
          <w:p w14:paraId="0F697048" w14:textId="30DC750D" w:rsidR="00433B9D" w:rsidRPr="0012352C" w:rsidRDefault="00433B9D" w:rsidP="00433B9D">
            <w:pPr>
              <w:ind w:firstLine="310"/>
              <w:jc w:val="both"/>
              <w:rPr>
                <w:b/>
                <w:bCs/>
                <w:lang w:val="kk-KZ"/>
              </w:rPr>
            </w:pPr>
          </w:p>
        </w:tc>
        <w:tc>
          <w:tcPr>
            <w:tcW w:w="5244" w:type="dxa"/>
          </w:tcPr>
          <w:p w14:paraId="5B0538B8" w14:textId="0704ADD6" w:rsidR="00433B9D" w:rsidRPr="0012352C" w:rsidRDefault="00433B9D" w:rsidP="00433B9D">
            <w:pPr>
              <w:pStyle w:val="a7"/>
              <w:pBdr>
                <w:top w:val="nil"/>
                <w:left w:val="nil"/>
                <w:bottom w:val="nil"/>
                <w:right w:val="nil"/>
                <w:between w:val="nil"/>
              </w:pBdr>
              <w:shd w:val="clear" w:color="auto" w:fill="FFFFFF"/>
              <w:tabs>
                <w:tab w:val="left" w:pos="452"/>
              </w:tabs>
              <w:ind w:left="27" w:firstLine="310"/>
              <w:jc w:val="both"/>
              <w:rPr>
                <w:color w:val="000000"/>
                <w:lang w:val="kk-KZ"/>
              </w:rPr>
            </w:pPr>
            <w:r w:rsidRPr="00B6538F">
              <w:rPr>
                <w:color w:val="000000"/>
                <w:lang w:val="kk-KZ"/>
              </w:rPr>
              <w:t>Хабардар ету мерзіміне қатысты нормаларды нақтылау мақсатында, сондай-ақ ҚР ЕХӘҚМ жанынан мемлекеттік еңбек инспекциясының сатылас жүйесін құруды ұсынуға байланысты.</w:t>
            </w:r>
          </w:p>
        </w:tc>
      </w:tr>
      <w:tr w:rsidR="00433B9D" w:rsidRPr="0012352C" w14:paraId="0701EBFD" w14:textId="77777777" w:rsidTr="004627AD">
        <w:trPr>
          <w:gridAfter w:val="1"/>
          <w:wAfter w:w="8" w:type="dxa"/>
        </w:trPr>
        <w:tc>
          <w:tcPr>
            <w:tcW w:w="709" w:type="dxa"/>
          </w:tcPr>
          <w:p w14:paraId="162932E4" w14:textId="6384AF6F" w:rsidR="00433B9D" w:rsidRPr="0012352C" w:rsidRDefault="00433B9D" w:rsidP="00433B9D">
            <w:pPr>
              <w:jc w:val="center"/>
            </w:pPr>
            <w:r>
              <w:rPr>
                <w:lang w:val="kk-KZ"/>
              </w:rPr>
              <w:t>2</w:t>
            </w:r>
            <w:r w:rsidRPr="0012352C">
              <w:rPr>
                <w:lang w:val="kk-KZ"/>
              </w:rPr>
              <w:t>3</w:t>
            </w:r>
            <w:r w:rsidRPr="0012352C">
              <w:t>.</w:t>
            </w:r>
          </w:p>
        </w:tc>
        <w:tc>
          <w:tcPr>
            <w:tcW w:w="1843" w:type="dxa"/>
          </w:tcPr>
          <w:p w14:paraId="13932CAE" w14:textId="77777777" w:rsidR="00433B9D" w:rsidRPr="00B6538F" w:rsidRDefault="00433B9D" w:rsidP="00433B9D">
            <w:pPr>
              <w:jc w:val="center"/>
              <w:rPr>
                <w:lang w:val="kk-KZ"/>
              </w:rPr>
            </w:pPr>
            <w:r w:rsidRPr="00B6538F">
              <w:rPr>
                <w:lang w:val="kk-KZ"/>
              </w:rPr>
              <w:t>187-бап</w:t>
            </w:r>
          </w:p>
          <w:p w14:paraId="1025CA68" w14:textId="77777777" w:rsidR="00433B9D" w:rsidRPr="00B6538F" w:rsidRDefault="00433B9D" w:rsidP="00433B9D">
            <w:pPr>
              <w:jc w:val="center"/>
              <w:rPr>
                <w:lang w:val="kk-KZ"/>
              </w:rPr>
            </w:pPr>
            <w:r w:rsidRPr="00B6538F">
              <w:rPr>
                <w:lang w:val="kk-KZ"/>
              </w:rPr>
              <w:t>2-тармақ</w:t>
            </w:r>
          </w:p>
          <w:p w14:paraId="3CDD8421" w14:textId="14D2BE4B" w:rsidR="00433B9D" w:rsidRPr="0012352C" w:rsidRDefault="00433B9D" w:rsidP="00433B9D">
            <w:pPr>
              <w:jc w:val="center"/>
            </w:pPr>
            <w:r w:rsidRPr="00B6538F">
              <w:rPr>
                <w:lang w:val="kk-KZ"/>
              </w:rPr>
              <w:t>1) тармақша</w:t>
            </w:r>
          </w:p>
        </w:tc>
        <w:tc>
          <w:tcPr>
            <w:tcW w:w="2835" w:type="dxa"/>
          </w:tcPr>
          <w:p w14:paraId="73DAF3CC" w14:textId="77777777" w:rsidR="00433B9D" w:rsidRPr="00B6538F" w:rsidRDefault="00433B9D" w:rsidP="00433B9D">
            <w:pPr>
              <w:ind w:firstLine="310"/>
              <w:jc w:val="both"/>
              <w:rPr>
                <w:lang w:val="kk-KZ"/>
              </w:rPr>
            </w:pPr>
            <w:r w:rsidRPr="00B6538F">
              <w:rPr>
                <w:lang w:val="kk-KZ"/>
              </w:rPr>
              <w:t xml:space="preserve">187-бап. </w:t>
            </w:r>
            <w:r w:rsidRPr="00B6538F">
              <w:rPr>
                <w:bCs/>
                <w:color w:val="000000"/>
                <w:spacing w:val="2"/>
                <w:bdr w:val="none" w:sz="0" w:space="0" w:color="auto" w:frame="1"/>
                <w:lang w:val="kk-KZ"/>
              </w:rPr>
              <w:t>Еңбек қызметіне байланысты жазатайым оқиғаларды тергеп-тексеру кезіндегі жұмыс берушінің міндеттері</w:t>
            </w:r>
            <w:r w:rsidRPr="00B6538F">
              <w:rPr>
                <w:lang w:val="kk-KZ"/>
              </w:rPr>
              <w:t xml:space="preserve"> </w:t>
            </w:r>
          </w:p>
          <w:p w14:paraId="31C7CDEC" w14:textId="77777777" w:rsidR="00433B9D" w:rsidRPr="00B6538F" w:rsidRDefault="00433B9D" w:rsidP="00433B9D">
            <w:pPr>
              <w:ind w:firstLine="310"/>
              <w:jc w:val="both"/>
              <w:rPr>
                <w:lang w:val="kk-KZ"/>
              </w:rPr>
            </w:pPr>
          </w:p>
          <w:p w14:paraId="5933B777" w14:textId="77777777" w:rsidR="00433B9D" w:rsidRPr="00B6538F" w:rsidRDefault="00433B9D" w:rsidP="00433B9D">
            <w:pPr>
              <w:ind w:firstLine="310"/>
              <w:jc w:val="both"/>
              <w:rPr>
                <w:lang w:val="kk-KZ"/>
              </w:rPr>
            </w:pPr>
            <w:r w:rsidRPr="00B6538F">
              <w:rPr>
                <w:lang w:val="kk-KZ"/>
              </w:rPr>
              <w:t>2. 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bookmarkStart w:id="10" w:name="SUB1870201"/>
            <w:bookmarkEnd w:id="10"/>
          </w:p>
          <w:p w14:paraId="30123D2D" w14:textId="77777777" w:rsidR="00433B9D" w:rsidRPr="00B6538F" w:rsidRDefault="00433B9D" w:rsidP="00433B9D">
            <w:pPr>
              <w:tabs>
                <w:tab w:val="left" w:pos="594"/>
              </w:tabs>
              <w:ind w:firstLine="310"/>
              <w:jc w:val="both"/>
              <w:rPr>
                <w:lang w:val="kk-KZ"/>
              </w:rPr>
            </w:pPr>
            <w:r w:rsidRPr="00B6538F">
              <w:rPr>
                <w:b/>
                <w:lang w:val="kk-KZ"/>
              </w:rPr>
              <w:t>1)</w:t>
            </w:r>
            <w:r w:rsidRPr="00B6538F">
              <w:rPr>
                <w:lang w:val="kk-KZ"/>
              </w:rPr>
              <w:t xml:space="preserve"> </w:t>
            </w:r>
            <w:r w:rsidRPr="00B6538F">
              <w:rPr>
                <w:b/>
                <w:lang w:val="kk-KZ"/>
              </w:rPr>
              <w:t>еңбек инспекциясы жөніндегі жергілікті органға</w:t>
            </w:r>
            <w:r w:rsidRPr="00B6538F">
              <w:rPr>
                <w:lang w:val="kk-KZ"/>
              </w:rPr>
              <w:t>;</w:t>
            </w:r>
          </w:p>
          <w:p w14:paraId="2A5AC34B" w14:textId="25C86E2E" w:rsidR="00433B9D" w:rsidRPr="0012352C" w:rsidRDefault="00433B9D" w:rsidP="00433B9D">
            <w:pPr>
              <w:tabs>
                <w:tab w:val="left" w:pos="594"/>
              </w:tabs>
              <w:ind w:firstLine="310"/>
              <w:jc w:val="both"/>
              <w:rPr>
                <w:color w:val="000000"/>
                <w:lang w:val="kk-KZ"/>
              </w:rPr>
            </w:pPr>
          </w:p>
        </w:tc>
        <w:tc>
          <w:tcPr>
            <w:tcW w:w="3969" w:type="dxa"/>
          </w:tcPr>
          <w:p w14:paraId="46C1C53C" w14:textId="77777777" w:rsidR="00433B9D" w:rsidRPr="00B6538F" w:rsidRDefault="00433B9D" w:rsidP="00433B9D">
            <w:pPr>
              <w:ind w:firstLine="310"/>
              <w:jc w:val="both"/>
              <w:rPr>
                <w:lang w:val="kk-KZ"/>
              </w:rPr>
            </w:pPr>
            <w:r w:rsidRPr="00B6538F">
              <w:rPr>
                <w:lang w:val="kk-KZ"/>
              </w:rPr>
              <w:t>Мынадай редакцияда жазылсын:</w:t>
            </w:r>
          </w:p>
          <w:p w14:paraId="12B85921" w14:textId="77777777" w:rsidR="00433B9D" w:rsidRPr="00B6538F" w:rsidRDefault="00433B9D" w:rsidP="00433B9D">
            <w:pPr>
              <w:tabs>
                <w:tab w:val="left" w:pos="1019"/>
                <w:tab w:val="left" w:pos="1829"/>
              </w:tabs>
              <w:ind w:firstLine="310"/>
              <w:jc w:val="both"/>
              <w:rPr>
                <w:b/>
                <w:lang w:val="kk-KZ"/>
              </w:rPr>
            </w:pPr>
            <w:r w:rsidRPr="00B6538F">
              <w:rPr>
                <w:b/>
                <w:lang w:val="kk-KZ"/>
              </w:rPr>
              <w:t xml:space="preserve">«1) мемлекеттік еңбек инспекциясына;». </w:t>
            </w:r>
          </w:p>
          <w:p w14:paraId="454001A8" w14:textId="77777777" w:rsidR="00433B9D" w:rsidRPr="00B6538F" w:rsidRDefault="00433B9D" w:rsidP="00433B9D">
            <w:pPr>
              <w:ind w:firstLine="310"/>
              <w:jc w:val="both"/>
              <w:rPr>
                <w:lang w:val="kk-KZ"/>
              </w:rPr>
            </w:pPr>
          </w:p>
          <w:p w14:paraId="3DD76A40" w14:textId="77777777" w:rsidR="00433B9D" w:rsidRPr="0012352C" w:rsidRDefault="00433B9D" w:rsidP="00433B9D">
            <w:pPr>
              <w:ind w:firstLine="310"/>
              <w:jc w:val="both"/>
            </w:pPr>
          </w:p>
        </w:tc>
        <w:tc>
          <w:tcPr>
            <w:tcW w:w="5244" w:type="dxa"/>
          </w:tcPr>
          <w:p w14:paraId="71312FC1" w14:textId="438C6C7D" w:rsidR="00433B9D" w:rsidRPr="0012352C" w:rsidRDefault="00433B9D" w:rsidP="00433B9D">
            <w:pPr>
              <w:pStyle w:val="a7"/>
              <w:pBdr>
                <w:top w:val="nil"/>
                <w:left w:val="nil"/>
                <w:bottom w:val="nil"/>
                <w:right w:val="nil"/>
                <w:between w:val="nil"/>
              </w:pBdr>
              <w:shd w:val="clear" w:color="auto" w:fill="FFFFFF"/>
              <w:ind w:left="27" w:firstLine="310"/>
              <w:jc w:val="both"/>
              <w:rPr>
                <w:color w:val="000000"/>
              </w:rPr>
            </w:pPr>
            <w:r w:rsidRPr="00B6538F">
              <w:rPr>
                <w:color w:val="000000"/>
                <w:lang w:val="kk-KZ"/>
              </w:rPr>
              <w:t>ҚР ЕХӘҚМ жанынан мемлекеттік еңбек инспекциясының сатылас жүйесін құруды ұсынуға байланысты.</w:t>
            </w:r>
          </w:p>
        </w:tc>
      </w:tr>
      <w:tr w:rsidR="00433B9D" w:rsidRPr="00645E19" w14:paraId="160A6FFE" w14:textId="77777777" w:rsidTr="004627AD">
        <w:trPr>
          <w:gridAfter w:val="1"/>
          <w:wAfter w:w="8" w:type="dxa"/>
        </w:trPr>
        <w:tc>
          <w:tcPr>
            <w:tcW w:w="709" w:type="dxa"/>
          </w:tcPr>
          <w:p w14:paraId="6FC6F989" w14:textId="586E7D11" w:rsidR="00433B9D" w:rsidRPr="0012352C" w:rsidRDefault="00433B9D" w:rsidP="00433B9D">
            <w:pPr>
              <w:jc w:val="center"/>
            </w:pPr>
            <w:r>
              <w:rPr>
                <w:lang w:val="kk-KZ"/>
              </w:rPr>
              <w:t>2</w:t>
            </w:r>
            <w:r w:rsidRPr="0012352C">
              <w:rPr>
                <w:lang w:val="kk-KZ"/>
              </w:rPr>
              <w:t>4</w:t>
            </w:r>
            <w:r w:rsidRPr="0012352C">
              <w:t>.</w:t>
            </w:r>
          </w:p>
        </w:tc>
        <w:tc>
          <w:tcPr>
            <w:tcW w:w="1843" w:type="dxa"/>
          </w:tcPr>
          <w:p w14:paraId="2BBFE3FB" w14:textId="77777777" w:rsidR="00433B9D" w:rsidRPr="00B6538F" w:rsidRDefault="00433B9D" w:rsidP="00433B9D">
            <w:pPr>
              <w:jc w:val="center"/>
              <w:rPr>
                <w:lang w:val="kk-KZ"/>
              </w:rPr>
            </w:pPr>
            <w:r w:rsidRPr="00B6538F">
              <w:rPr>
                <w:lang w:val="kk-KZ"/>
              </w:rPr>
              <w:t>188-бап</w:t>
            </w:r>
          </w:p>
          <w:p w14:paraId="7B99EED8" w14:textId="77777777" w:rsidR="00433B9D" w:rsidRPr="00B6538F" w:rsidRDefault="00433B9D" w:rsidP="00433B9D">
            <w:pPr>
              <w:jc w:val="center"/>
              <w:rPr>
                <w:lang w:val="kk-KZ"/>
              </w:rPr>
            </w:pPr>
            <w:r w:rsidRPr="00B6538F">
              <w:rPr>
                <w:lang w:val="kk-KZ"/>
              </w:rPr>
              <w:t>7-тармақ</w:t>
            </w:r>
          </w:p>
          <w:p w14:paraId="5B6CCC6D" w14:textId="77777777" w:rsidR="00433B9D" w:rsidRPr="00B6538F" w:rsidRDefault="00433B9D" w:rsidP="00433B9D">
            <w:pPr>
              <w:jc w:val="center"/>
              <w:rPr>
                <w:lang w:val="kk-KZ"/>
              </w:rPr>
            </w:pPr>
          </w:p>
          <w:p w14:paraId="77EB6A74" w14:textId="77777777" w:rsidR="00433B9D" w:rsidRPr="00B6538F" w:rsidRDefault="00433B9D" w:rsidP="00433B9D">
            <w:pPr>
              <w:jc w:val="center"/>
              <w:rPr>
                <w:lang w:val="kk-KZ"/>
              </w:rPr>
            </w:pPr>
          </w:p>
          <w:p w14:paraId="1D5FE3D2" w14:textId="77777777" w:rsidR="00433B9D" w:rsidRPr="00B6538F" w:rsidRDefault="00433B9D" w:rsidP="00433B9D">
            <w:pPr>
              <w:jc w:val="center"/>
              <w:rPr>
                <w:lang w:val="kk-KZ"/>
              </w:rPr>
            </w:pPr>
          </w:p>
          <w:p w14:paraId="02B3B68D" w14:textId="77777777" w:rsidR="00433B9D" w:rsidRPr="00B6538F" w:rsidRDefault="00433B9D" w:rsidP="00433B9D">
            <w:pPr>
              <w:jc w:val="center"/>
              <w:rPr>
                <w:lang w:val="kk-KZ"/>
              </w:rPr>
            </w:pPr>
          </w:p>
          <w:p w14:paraId="436EE8BC" w14:textId="77777777" w:rsidR="00433B9D" w:rsidRPr="00B6538F" w:rsidRDefault="00433B9D" w:rsidP="00433B9D">
            <w:pPr>
              <w:jc w:val="center"/>
              <w:rPr>
                <w:lang w:val="kk-KZ"/>
              </w:rPr>
            </w:pPr>
          </w:p>
          <w:p w14:paraId="10E33FE8" w14:textId="77777777" w:rsidR="00433B9D" w:rsidRPr="00B6538F" w:rsidRDefault="00433B9D" w:rsidP="00433B9D">
            <w:pPr>
              <w:jc w:val="center"/>
              <w:rPr>
                <w:lang w:val="kk-KZ"/>
              </w:rPr>
            </w:pPr>
          </w:p>
          <w:p w14:paraId="791755F5" w14:textId="77777777" w:rsidR="00433B9D" w:rsidRPr="00B6538F" w:rsidRDefault="00433B9D" w:rsidP="00433B9D">
            <w:pPr>
              <w:jc w:val="center"/>
              <w:rPr>
                <w:lang w:val="kk-KZ"/>
              </w:rPr>
            </w:pPr>
          </w:p>
          <w:p w14:paraId="0F499E6E" w14:textId="77777777" w:rsidR="00433B9D" w:rsidRPr="00B6538F" w:rsidRDefault="00433B9D" w:rsidP="00433B9D">
            <w:pPr>
              <w:jc w:val="center"/>
              <w:rPr>
                <w:lang w:val="kk-KZ"/>
              </w:rPr>
            </w:pPr>
          </w:p>
          <w:p w14:paraId="164F9058" w14:textId="77777777" w:rsidR="00433B9D" w:rsidRPr="00B6538F" w:rsidRDefault="00433B9D" w:rsidP="00433B9D">
            <w:pPr>
              <w:jc w:val="center"/>
              <w:rPr>
                <w:lang w:val="kk-KZ"/>
              </w:rPr>
            </w:pPr>
          </w:p>
          <w:p w14:paraId="05614428" w14:textId="77777777" w:rsidR="00433B9D" w:rsidRPr="00B6538F" w:rsidRDefault="00433B9D" w:rsidP="00433B9D">
            <w:pPr>
              <w:jc w:val="center"/>
              <w:rPr>
                <w:lang w:val="kk-KZ"/>
              </w:rPr>
            </w:pPr>
          </w:p>
          <w:p w14:paraId="7F80713E" w14:textId="77777777" w:rsidR="00433B9D" w:rsidRPr="00B6538F" w:rsidRDefault="00433B9D" w:rsidP="00433B9D">
            <w:pPr>
              <w:jc w:val="center"/>
              <w:rPr>
                <w:lang w:val="kk-KZ"/>
              </w:rPr>
            </w:pPr>
          </w:p>
          <w:p w14:paraId="7D8558FF" w14:textId="77777777" w:rsidR="00433B9D" w:rsidRPr="00B6538F" w:rsidRDefault="00433B9D" w:rsidP="00433B9D">
            <w:pPr>
              <w:jc w:val="center"/>
              <w:rPr>
                <w:lang w:val="kk-KZ"/>
              </w:rPr>
            </w:pPr>
          </w:p>
          <w:p w14:paraId="7FB42A0A" w14:textId="77777777" w:rsidR="00433B9D" w:rsidRPr="00B6538F" w:rsidRDefault="00433B9D" w:rsidP="00433B9D">
            <w:pPr>
              <w:jc w:val="center"/>
              <w:rPr>
                <w:lang w:val="kk-KZ"/>
              </w:rPr>
            </w:pPr>
          </w:p>
          <w:p w14:paraId="3DBDC821" w14:textId="77777777" w:rsidR="00433B9D" w:rsidRPr="00B6538F" w:rsidRDefault="00433B9D" w:rsidP="00433B9D">
            <w:pPr>
              <w:jc w:val="center"/>
              <w:rPr>
                <w:lang w:val="kk-KZ"/>
              </w:rPr>
            </w:pPr>
          </w:p>
          <w:p w14:paraId="34B375A0" w14:textId="77777777" w:rsidR="00433B9D" w:rsidRPr="00B6538F" w:rsidRDefault="00433B9D" w:rsidP="00433B9D">
            <w:pPr>
              <w:jc w:val="center"/>
              <w:rPr>
                <w:lang w:val="kk-KZ"/>
              </w:rPr>
            </w:pPr>
          </w:p>
          <w:p w14:paraId="63B45A95" w14:textId="77777777" w:rsidR="00433B9D" w:rsidRPr="00B6538F" w:rsidRDefault="00433B9D" w:rsidP="00433B9D">
            <w:pPr>
              <w:jc w:val="center"/>
              <w:rPr>
                <w:lang w:val="kk-KZ"/>
              </w:rPr>
            </w:pPr>
          </w:p>
          <w:p w14:paraId="1903EFB5" w14:textId="77777777" w:rsidR="00433B9D" w:rsidRPr="00B6538F" w:rsidRDefault="00433B9D" w:rsidP="00433B9D">
            <w:pPr>
              <w:jc w:val="center"/>
              <w:rPr>
                <w:lang w:val="kk-KZ"/>
              </w:rPr>
            </w:pPr>
          </w:p>
          <w:p w14:paraId="470FA39B" w14:textId="77777777" w:rsidR="00433B9D" w:rsidRPr="00B6538F" w:rsidRDefault="00433B9D" w:rsidP="00433B9D">
            <w:pPr>
              <w:jc w:val="center"/>
              <w:rPr>
                <w:lang w:val="kk-KZ"/>
              </w:rPr>
            </w:pPr>
          </w:p>
          <w:p w14:paraId="3E045BA2" w14:textId="77777777" w:rsidR="00433B9D" w:rsidRPr="00B6538F" w:rsidRDefault="00433B9D" w:rsidP="00433B9D">
            <w:pPr>
              <w:jc w:val="center"/>
              <w:rPr>
                <w:lang w:val="kk-KZ"/>
              </w:rPr>
            </w:pPr>
          </w:p>
          <w:p w14:paraId="483C2606" w14:textId="77777777" w:rsidR="00433B9D" w:rsidRPr="00B6538F" w:rsidRDefault="00433B9D" w:rsidP="00433B9D">
            <w:pPr>
              <w:jc w:val="center"/>
              <w:rPr>
                <w:lang w:val="kk-KZ"/>
              </w:rPr>
            </w:pPr>
          </w:p>
          <w:p w14:paraId="5D06375D" w14:textId="77777777" w:rsidR="00433B9D" w:rsidRPr="0012352C" w:rsidRDefault="00433B9D" w:rsidP="00433B9D">
            <w:pPr>
              <w:jc w:val="center"/>
              <w:rPr>
                <w:lang w:val="kk-KZ"/>
              </w:rPr>
            </w:pPr>
          </w:p>
        </w:tc>
        <w:tc>
          <w:tcPr>
            <w:tcW w:w="2835" w:type="dxa"/>
          </w:tcPr>
          <w:p w14:paraId="468B9BA8" w14:textId="77777777" w:rsidR="00433B9D" w:rsidRPr="00B6538F" w:rsidRDefault="00433B9D" w:rsidP="00433B9D">
            <w:pPr>
              <w:tabs>
                <w:tab w:val="left" w:pos="1019"/>
                <w:tab w:val="left" w:pos="1829"/>
              </w:tabs>
              <w:ind w:firstLine="310"/>
              <w:jc w:val="both"/>
              <w:rPr>
                <w:lang w:val="kk-KZ"/>
              </w:rPr>
            </w:pPr>
            <w:r w:rsidRPr="00B6538F">
              <w:rPr>
                <w:lang w:val="kk-KZ"/>
              </w:rPr>
              <w:lastRenderedPageBreak/>
              <w:t>188-бап. Еңбек қызметіне байланысты жазатайым оқиғаларды тергеп-тексеру жөніндегі комиссияны құру тәртібі және оның құрамы</w:t>
            </w:r>
          </w:p>
          <w:p w14:paraId="74DF4FF3" w14:textId="77777777" w:rsidR="00433B9D" w:rsidRPr="00B6538F" w:rsidRDefault="00433B9D" w:rsidP="00433B9D">
            <w:pPr>
              <w:tabs>
                <w:tab w:val="left" w:pos="1019"/>
                <w:tab w:val="left" w:pos="1829"/>
              </w:tabs>
              <w:ind w:firstLine="310"/>
              <w:jc w:val="both"/>
              <w:rPr>
                <w:lang w:val="kk-KZ"/>
              </w:rPr>
            </w:pPr>
            <w:bookmarkStart w:id="11" w:name="SUB1880102"/>
            <w:bookmarkEnd w:id="11"/>
            <w:r w:rsidRPr="00B6538F">
              <w:rPr>
                <w:lang w:val="kk-KZ"/>
              </w:rPr>
              <w:t>…</w:t>
            </w:r>
          </w:p>
          <w:p w14:paraId="360B07E7" w14:textId="77777777" w:rsidR="00433B9D" w:rsidRPr="00B6538F" w:rsidRDefault="00433B9D" w:rsidP="00433B9D">
            <w:pPr>
              <w:tabs>
                <w:tab w:val="left" w:pos="1019"/>
                <w:tab w:val="left" w:pos="1829"/>
              </w:tabs>
              <w:ind w:firstLine="310"/>
              <w:jc w:val="both"/>
              <w:rPr>
                <w:lang w:val="kk-KZ"/>
              </w:rPr>
            </w:pPr>
            <w:r w:rsidRPr="00B6538F">
              <w:rPr>
                <w:lang w:val="kk-KZ"/>
              </w:rPr>
              <w:t xml:space="preserve">7. </w:t>
            </w:r>
            <w:r w:rsidRPr="00B6538F">
              <w:rPr>
                <w:bCs/>
                <w:lang w:val="kk-KZ"/>
              </w:rPr>
              <w:t xml:space="preserve">Комиссияның жұмысына жұмыс </w:t>
            </w:r>
            <w:r w:rsidRPr="00B6538F">
              <w:rPr>
                <w:bCs/>
                <w:lang w:val="kk-KZ"/>
              </w:rPr>
              <w:lastRenderedPageBreak/>
              <w:t>берушімен немесе зардап шеккен адаммен тиісті шарттық қатынастары бар сақтандыру ұйымының өкілі қатысуға құқылы.</w:t>
            </w:r>
            <w:r w:rsidRPr="00B6538F">
              <w:rPr>
                <w:lang w:val="kk-KZ"/>
              </w:rPr>
              <w:t xml:space="preserve"> </w:t>
            </w:r>
          </w:p>
          <w:p w14:paraId="603AEEAD" w14:textId="77777777" w:rsidR="00433B9D" w:rsidRPr="00B6538F" w:rsidRDefault="00433B9D" w:rsidP="00433B9D">
            <w:pPr>
              <w:tabs>
                <w:tab w:val="left" w:pos="1019"/>
                <w:tab w:val="left" w:pos="1829"/>
              </w:tabs>
              <w:ind w:firstLine="310"/>
              <w:jc w:val="both"/>
              <w:rPr>
                <w:lang w:val="kk-KZ"/>
              </w:rPr>
            </w:pPr>
          </w:p>
          <w:p w14:paraId="4FE340CF" w14:textId="77777777" w:rsidR="00433B9D" w:rsidRPr="00B6538F" w:rsidRDefault="00433B9D" w:rsidP="00433B9D">
            <w:pPr>
              <w:tabs>
                <w:tab w:val="left" w:pos="1019"/>
                <w:tab w:val="left" w:pos="1829"/>
              </w:tabs>
              <w:ind w:firstLine="310"/>
              <w:jc w:val="both"/>
              <w:rPr>
                <w:lang w:val="kk-KZ"/>
              </w:rPr>
            </w:pPr>
          </w:p>
          <w:p w14:paraId="5C3A167F" w14:textId="77777777" w:rsidR="00433B9D" w:rsidRPr="00B6538F" w:rsidRDefault="00433B9D" w:rsidP="00433B9D">
            <w:pPr>
              <w:tabs>
                <w:tab w:val="left" w:pos="1019"/>
                <w:tab w:val="left" w:pos="1829"/>
              </w:tabs>
              <w:ind w:firstLine="310"/>
              <w:jc w:val="both"/>
              <w:rPr>
                <w:lang w:val="kk-KZ"/>
              </w:rPr>
            </w:pPr>
          </w:p>
          <w:p w14:paraId="3B7DE30C" w14:textId="77777777" w:rsidR="00433B9D" w:rsidRPr="00B6538F" w:rsidRDefault="00433B9D" w:rsidP="00433B9D">
            <w:pPr>
              <w:tabs>
                <w:tab w:val="left" w:pos="1019"/>
                <w:tab w:val="left" w:pos="1829"/>
              </w:tabs>
              <w:ind w:firstLine="310"/>
              <w:jc w:val="both"/>
              <w:rPr>
                <w:lang w:val="kk-KZ"/>
              </w:rPr>
            </w:pPr>
          </w:p>
          <w:p w14:paraId="677C2630" w14:textId="77777777" w:rsidR="00433B9D" w:rsidRPr="00B6538F" w:rsidRDefault="00433B9D" w:rsidP="00433B9D">
            <w:pPr>
              <w:tabs>
                <w:tab w:val="left" w:pos="1019"/>
                <w:tab w:val="left" w:pos="1829"/>
              </w:tabs>
              <w:ind w:firstLine="310"/>
              <w:jc w:val="both"/>
              <w:rPr>
                <w:lang w:val="kk-KZ"/>
              </w:rPr>
            </w:pPr>
          </w:p>
          <w:p w14:paraId="20D1EFAF" w14:textId="77777777" w:rsidR="00433B9D" w:rsidRPr="00B6538F" w:rsidRDefault="00433B9D" w:rsidP="00433B9D">
            <w:pPr>
              <w:tabs>
                <w:tab w:val="left" w:pos="1019"/>
                <w:tab w:val="left" w:pos="1829"/>
              </w:tabs>
              <w:ind w:firstLine="310"/>
              <w:jc w:val="both"/>
              <w:rPr>
                <w:lang w:val="kk-KZ"/>
              </w:rPr>
            </w:pPr>
          </w:p>
          <w:p w14:paraId="30E4C3CC" w14:textId="77777777" w:rsidR="00433B9D" w:rsidRPr="00B6538F" w:rsidRDefault="00433B9D" w:rsidP="00433B9D">
            <w:pPr>
              <w:tabs>
                <w:tab w:val="left" w:pos="1019"/>
                <w:tab w:val="left" w:pos="1829"/>
              </w:tabs>
              <w:ind w:firstLine="310"/>
              <w:jc w:val="both"/>
              <w:rPr>
                <w:lang w:val="kk-KZ"/>
              </w:rPr>
            </w:pPr>
          </w:p>
          <w:p w14:paraId="5B462A9B" w14:textId="77777777" w:rsidR="00433B9D" w:rsidRPr="0012352C" w:rsidRDefault="00433B9D" w:rsidP="00433B9D">
            <w:pPr>
              <w:tabs>
                <w:tab w:val="left" w:pos="1019"/>
                <w:tab w:val="left" w:pos="1829"/>
              </w:tabs>
              <w:spacing w:before="100" w:beforeAutospacing="1" w:after="100" w:afterAutospacing="1"/>
              <w:ind w:firstLine="310"/>
              <w:jc w:val="both"/>
              <w:rPr>
                <w:lang w:val="kk-KZ"/>
              </w:rPr>
            </w:pPr>
          </w:p>
        </w:tc>
        <w:tc>
          <w:tcPr>
            <w:tcW w:w="3969" w:type="dxa"/>
          </w:tcPr>
          <w:p w14:paraId="53383DED" w14:textId="77777777" w:rsidR="00433B9D" w:rsidRPr="00B6538F" w:rsidRDefault="00433B9D" w:rsidP="00433B9D">
            <w:pPr>
              <w:ind w:firstLine="310"/>
              <w:jc w:val="both"/>
              <w:rPr>
                <w:lang w:val="kk-KZ"/>
              </w:rPr>
            </w:pPr>
            <w:r w:rsidRPr="00B6538F">
              <w:rPr>
                <w:lang w:val="kk-KZ"/>
              </w:rPr>
              <w:lastRenderedPageBreak/>
              <w:t>Мынадай редакцияда жазылсын:</w:t>
            </w:r>
          </w:p>
          <w:p w14:paraId="2FAC9E9E" w14:textId="77777777" w:rsidR="00433B9D" w:rsidRPr="00B6538F" w:rsidRDefault="00433B9D" w:rsidP="00433B9D">
            <w:pPr>
              <w:shd w:val="clear" w:color="auto" w:fill="FFFFFF" w:themeFill="background1"/>
              <w:ind w:firstLine="309"/>
              <w:contextualSpacing/>
              <w:jc w:val="both"/>
              <w:outlineLvl w:val="2"/>
              <w:rPr>
                <w:lang w:val="kk-KZ"/>
              </w:rPr>
            </w:pPr>
            <w:r w:rsidRPr="00B6538F">
              <w:rPr>
                <w:lang w:val="kk-KZ"/>
              </w:rPr>
              <w:t xml:space="preserve">«7. Комиссияның жұмысына жұмыс берушімен немесе зардап шеккен адаммен тиісті шарттық қатынастары бар сақтандыру ұйымының өкілі қатысуға құқылы. </w:t>
            </w:r>
          </w:p>
          <w:p w14:paraId="0C4DCDFF" w14:textId="77777777" w:rsidR="00433B9D" w:rsidRPr="00B6538F" w:rsidRDefault="00433B9D" w:rsidP="00433B9D">
            <w:pPr>
              <w:ind w:firstLine="310"/>
              <w:jc w:val="both"/>
              <w:rPr>
                <w:b/>
                <w:lang w:val="kk-KZ"/>
              </w:rPr>
            </w:pPr>
            <w:r w:rsidRPr="00B6538F">
              <w:rPr>
                <w:b/>
                <w:lang w:val="kk-KZ"/>
              </w:rPr>
              <w:t xml:space="preserve">Комиссияның жұмысына жұмыскердің ерік білдіруі бойынша, ал ол қайтыс болған </w:t>
            </w:r>
            <w:r w:rsidRPr="00B6538F">
              <w:rPr>
                <w:b/>
                <w:lang w:val="kk-KZ"/>
              </w:rPr>
              <w:lastRenderedPageBreak/>
              <w:t xml:space="preserve">жағдайда – оның жақын туыстарының немесе жұбайының (зайыбының) ерік білдіруі бойынша «Адвокаттық қызмет және заң көмегі туралы» Қазақстан Республикасының Заңына сәйкес жұмыскерге, ал ол қайтыс болған жағдайда – оның жақын туыстарына немесе жұбайына (зайыбына) заң көмегін көрсететін адвокат немесе заң консультанттары палатасының мүшесі болып табылатын адам қатысуға (дауыс беру құқығынсыз) құқылы.». </w:t>
            </w:r>
          </w:p>
          <w:p w14:paraId="240890A4" w14:textId="3EF9ED44" w:rsidR="00433B9D" w:rsidRPr="0012352C" w:rsidRDefault="00433B9D" w:rsidP="00433B9D">
            <w:pPr>
              <w:ind w:firstLine="310"/>
              <w:jc w:val="both"/>
              <w:rPr>
                <w:b/>
                <w:lang w:val="kk-KZ"/>
              </w:rPr>
            </w:pPr>
          </w:p>
        </w:tc>
        <w:tc>
          <w:tcPr>
            <w:tcW w:w="5244" w:type="dxa"/>
          </w:tcPr>
          <w:p w14:paraId="1FE464C3" w14:textId="77777777" w:rsidR="00433B9D" w:rsidRPr="00B6538F" w:rsidRDefault="00433B9D" w:rsidP="00433B9D">
            <w:pPr>
              <w:pStyle w:val="a7"/>
              <w:pBdr>
                <w:top w:val="nil"/>
                <w:left w:val="nil"/>
                <w:bottom w:val="nil"/>
                <w:right w:val="nil"/>
                <w:between w:val="nil"/>
              </w:pBdr>
              <w:shd w:val="clear" w:color="auto" w:fill="FFFFFF"/>
              <w:ind w:left="27" w:firstLine="310"/>
              <w:jc w:val="both"/>
              <w:rPr>
                <w:color w:val="000000"/>
                <w:lang w:val="kk-KZ"/>
              </w:rPr>
            </w:pPr>
            <w:r w:rsidRPr="00B6538F">
              <w:rPr>
                <w:color w:val="000000"/>
                <w:lang w:val="kk-KZ"/>
              </w:rPr>
              <w:lastRenderedPageBreak/>
              <w:t>Еңбек кодексіне сәйкес жұмыс берушінің актімен құрылатын, еңбек қызметіне байланысты жазатайым оқиғаларды тергеп-тексеру комиссиясының құрамына, төраға – ұйымың (өндірістік қызметтің) басшысы және оның орынбасары, ал олар болмағанда жұмыс берушінің уәкілетті өкілі, сондай-ақ ұйымның еңбек қауіпсіздігі мен еңбекті қорғау қызметінің басшысы және жұмыскерлердің өкілі енгізіледі.</w:t>
            </w:r>
          </w:p>
          <w:p w14:paraId="17FA5E5D"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lastRenderedPageBreak/>
              <w:t>Бірқатар кәсіпорындарда кәсіптік одақтардың жоқтығын, сондай-ақ қазіргі уақытта олардың нақты жағдайын ескере отырып, жұмыс беруші комиссия құру кезінде жұмыскермен салыстырғанда көрінеу басым жағдайда болатыны түсінікті.</w:t>
            </w:r>
          </w:p>
          <w:p w14:paraId="7B02E13C"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t>Бұдан басқа, ҚР Еңбек кодексінде жұмыс берушімен немесе зардап шеккен адаммен тиісті шарттық қатынастары бар сақтандыру ұйымының өкіліне комиссияның жұмысына қатысу құқығы берілген.</w:t>
            </w:r>
          </w:p>
          <w:p w14:paraId="3887B7A1"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t>Іс жүзінде жұмыскерлер олардың мүдделері комиссия құрамында жеткіліксіз дәрежеде білдіріледі деп шағымданады.</w:t>
            </w:r>
          </w:p>
          <w:p w14:paraId="499C66A4"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t>Жоғарыда баяндалғанға байланысты еңбек қызметіне байланысты жазатайым оқиғаларды тергеп-тексеру кезінде жұмыскердің құқықтары мен заңды мүдделерін тиімді қорғау және жазатайым оқиғаларды тергеп-тексеру жөніндегі комиссияның жұмысында жұмыскердің мүдделерін анағұрлым кең білдіру мақсатында заң жобасымен адвокатқа немесе заң консультанттары палатасының мүшесі болып табылатын адамға осы комиссияның жұмысына қатысу құқығын беру ұсынылады. Аталған субъектілер жұмыскердің ерік білдіруі бойынша комиссияның жұмысына, ал ол қайтыс болған жағдайда – жақын туыстарының немесе жұбайының (зайыбының) ерік білдіруі бойынша қатысатын болады.</w:t>
            </w:r>
          </w:p>
          <w:p w14:paraId="101A828A" w14:textId="77777777" w:rsidR="00433B9D" w:rsidRPr="00B6538F" w:rsidRDefault="00433B9D" w:rsidP="00433B9D">
            <w:pPr>
              <w:pStyle w:val="a7"/>
              <w:pBdr>
                <w:top w:val="nil"/>
                <w:left w:val="nil"/>
                <w:bottom w:val="nil"/>
                <w:right w:val="nil"/>
                <w:between w:val="nil"/>
              </w:pBdr>
              <w:shd w:val="clear" w:color="auto" w:fill="FFFFFF"/>
              <w:ind w:left="27" w:firstLine="310"/>
              <w:jc w:val="both"/>
              <w:rPr>
                <w:color w:val="000000"/>
                <w:lang w:val="kk-KZ"/>
              </w:rPr>
            </w:pPr>
            <w:r w:rsidRPr="00B6538F">
              <w:rPr>
                <w:bCs/>
                <w:iCs/>
                <w:color w:val="000000"/>
                <w:lang w:val="kk-KZ"/>
              </w:rPr>
              <w:t xml:space="preserve">Бұл ретте заң жобасына сәйкес сақтандыру ұйымының өкілі, сол сияқты адвокат не заң консультанты комиссия жұмысына дауыс беру </w:t>
            </w:r>
            <w:r w:rsidRPr="00B6538F">
              <w:rPr>
                <w:bCs/>
                <w:iCs/>
                <w:color w:val="000000"/>
                <w:lang w:val="kk-KZ"/>
              </w:rPr>
              <w:lastRenderedPageBreak/>
              <w:t>құқығынсыз, кеңесші дауыс құқығымен ғана қатысатын болады.</w:t>
            </w:r>
          </w:p>
          <w:p w14:paraId="7AE09D96" w14:textId="5D2B1A0B" w:rsidR="00433B9D" w:rsidRPr="0012352C" w:rsidRDefault="00433B9D" w:rsidP="00433B9D">
            <w:pPr>
              <w:pBdr>
                <w:top w:val="nil"/>
                <w:left w:val="nil"/>
                <w:bottom w:val="nil"/>
                <w:right w:val="nil"/>
                <w:between w:val="nil"/>
              </w:pBdr>
              <w:shd w:val="clear" w:color="auto" w:fill="FFFFFF"/>
              <w:ind w:firstLine="310"/>
              <w:jc w:val="both"/>
              <w:rPr>
                <w:color w:val="000000"/>
                <w:lang w:val="kk-KZ"/>
              </w:rPr>
            </w:pPr>
          </w:p>
        </w:tc>
      </w:tr>
      <w:tr w:rsidR="00433B9D" w:rsidRPr="00645E19" w14:paraId="25FF5882" w14:textId="77777777" w:rsidTr="004627AD">
        <w:trPr>
          <w:gridAfter w:val="1"/>
          <w:wAfter w:w="8" w:type="dxa"/>
        </w:trPr>
        <w:tc>
          <w:tcPr>
            <w:tcW w:w="709" w:type="dxa"/>
          </w:tcPr>
          <w:p w14:paraId="2977175A" w14:textId="51B28915" w:rsidR="00433B9D" w:rsidRPr="0012352C" w:rsidRDefault="00433B9D" w:rsidP="00433B9D">
            <w:pPr>
              <w:jc w:val="center"/>
            </w:pPr>
            <w:r>
              <w:rPr>
                <w:lang w:val="kk-KZ"/>
              </w:rPr>
              <w:lastRenderedPageBreak/>
              <w:t>2</w:t>
            </w:r>
            <w:r w:rsidRPr="0012352C">
              <w:rPr>
                <w:lang w:val="kk-KZ"/>
              </w:rPr>
              <w:t>5</w:t>
            </w:r>
            <w:r w:rsidRPr="0012352C">
              <w:t>.</w:t>
            </w:r>
          </w:p>
        </w:tc>
        <w:tc>
          <w:tcPr>
            <w:tcW w:w="1843" w:type="dxa"/>
          </w:tcPr>
          <w:p w14:paraId="28020A06" w14:textId="77777777" w:rsidR="00433B9D" w:rsidRPr="00B6538F" w:rsidRDefault="00433B9D" w:rsidP="00433B9D">
            <w:pPr>
              <w:jc w:val="center"/>
              <w:rPr>
                <w:lang w:val="kk-KZ"/>
              </w:rPr>
            </w:pPr>
            <w:r w:rsidRPr="00B6538F">
              <w:rPr>
                <w:lang w:val="kk-KZ"/>
              </w:rPr>
              <w:t>188-1-бап</w:t>
            </w:r>
          </w:p>
          <w:p w14:paraId="51BBDC66" w14:textId="71474B17" w:rsidR="00433B9D" w:rsidRPr="0012352C" w:rsidRDefault="00433B9D" w:rsidP="00433B9D">
            <w:pPr>
              <w:jc w:val="center"/>
            </w:pPr>
            <w:r w:rsidRPr="00B6538F">
              <w:rPr>
                <w:lang w:val="kk-KZ"/>
              </w:rPr>
              <w:t>жаңа 4-тармақ</w:t>
            </w:r>
          </w:p>
        </w:tc>
        <w:tc>
          <w:tcPr>
            <w:tcW w:w="2835" w:type="dxa"/>
          </w:tcPr>
          <w:p w14:paraId="57189310" w14:textId="77777777" w:rsidR="00433B9D" w:rsidRPr="00B6538F" w:rsidRDefault="00433B9D" w:rsidP="00433B9D">
            <w:pPr>
              <w:tabs>
                <w:tab w:val="left" w:pos="1019"/>
                <w:tab w:val="left" w:pos="1829"/>
              </w:tabs>
              <w:ind w:firstLine="310"/>
              <w:jc w:val="both"/>
              <w:rPr>
                <w:lang w:val="kk-KZ"/>
              </w:rPr>
            </w:pPr>
            <w:r w:rsidRPr="00B6538F">
              <w:rPr>
                <w:lang w:val="kk-KZ"/>
              </w:rPr>
              <w:t>188-1-бап. Жіберуші тарап жұмыскерлерінің еңбек қызметіне байланысты жазатайым оқиғаларды тергеп-тексеру жөніндегі комиссияны құру тәртібі және оның құрамы</w:t>
            </w:r>
          </w:p>
          <w:p w14:paraId="64CEA141" w14:textId="77777777" w:rsidR="00433B9D" w:rsidRPr="00B6538F" w:rsidRDefault="00433B9D" w:rsidP="00433B9D">
            <w:pPr>
              <w:tabs>
                <w:tab w:val="left" w:pos="1019"/>
                <w:tab w:val="left" w:pos="1829"/>
              </w:tabs>
              <w:ind w:firstLine="310"/>
              <w:jc w:val="both"/>
              <w:rPr>
                <w:lang w:val="kk-KZ"/>
              </w:rPr>
            </w:pPr>
            <w:r w:rsidRPr="00B6538F">
              <w:rPr>
                <w:lang w:val="kk-KZ"/>
              </w:rPr>
              <w:t>…</w:t>
            </w:r>
          </w:p>
          <w:p w14:paraId="660D2FA6" w14:textId="77777777" w:rsidR="00433B9D" w:rsidRPr="00B6538F" w:rsidRDefault="00433B9D" w:rsidP="00433B9D">
            <w:pPr>
              <w:tabs>
                <w:tab w:val="left" w:pos="1019"/>
                <w:tab w:val="left" w:pos="1829"/>
              </w:tabs>
              <w:ind w:firstLine="310"/>
              <w:jc w:val="both"/>
              <w:rPr>
                <w:b/>
                <w:color w:val="000000"/>
                <w:lang w:val="kk-KZ"/>
              </w:rPr>
            </w:pPr>
            <w:r w:rsidRPr="00B6538F">
              <w:rPr>
                <w:b/>
                <w:color w:val="000000"/>
                <w:lang w:val="kk-KZ"/>
              </w:rPr>
              <w:t xml:space="preserve">4. Жоқ. </w:t>
            </w:r>
          </w:p>
          <w:p w14:paraId="194C96F1" w14:textId="77777777" w:rsidR="00433B9D" w:rsidRPr="0012352C" w:rsidRDefault="00433B9D" w:rsidP="00433B9D">
            <w:pPr>
              <w:tabs>
                <w:tab w:val="left" w:pos="1019"/>
                <w:tab w:val="left" w:pos="1829"/>
              </w:tabs>
              <w:ind w:firstLine="310"/>
              <w:jc w:val="both"/>
              <w:rPr>
                <w:color w:val="000000"/>
                <w:lang w:val="kk-KZ"/>
              </w:rPr>
            </w:pPr>
          </w:p>
        </w:tc>
        <w:tc>
          <w:tcPr>
            <w:tcW w:w="3969" w:type="dxa"/>
          </w:tcPr>
          <w:p w14:paraId="22E9E8DF" w14:textId="77777777" w:rsidR="00433B9D" w:rsidRPr="00B6538F" w:rsidRDefault="00433B9D" w:rsidP="00433B9D">
            <w:pPr>
              <w:ind w:firstLine="310"/>
              <w:jc w:val="both"/>
              <w:rPr>
                <w:lang w:val="kk-KZ"/>
              </w:rPr>
            </w:pPr>
            <w:r w:rsidRPr="00B6538F">
              <w:rPr>
                <w:lang w:val="kk-KZ"/>
              </w:rPr>
              <w:t xml:space="preserve">Мынадай мазмұндағы </w:t>
            </w:r>
            <w:r w:rsidRPr="00B6538F">
              <w:rPr>
                <w:lang w:val="kk-KZ"/>
              </w:rPr>
              <w:br/>
              <w:t>4-тармақпен толықтырылсын:</w:t>
            </w:r>
          </w:p>
          <w:p w14:paraId="02976644" w14:textId="77777777" w:rsidR="00433B9D" w:rsidRPr="00B6538F" w:rsidRDefault="00433B9D" w:rsidP="00433B9D">
            <w:pPr>
              <w:shd w:val="clear" w:color="auto" w:fill="FFFFFF" w:themeFill="background1"/>
              <w:ind w:firstLine="309"/>
              <w:contextualSpacing/>
              <w:jc w:val="both"/>
              <w:outlineLvl w:val="2"/>
              <w:rPr>
                <w:b/>
                <w:lang w:val="kk-KZ"/>
              </w:rPr>
            </w:pPr>
            <w:r w:rsidRPr="00B6538F">
              <w:rPr>
                <w:b/>
                <w:lang w:val="kk-KZ"/>
              </w:rPr>
              <w:t>«4. Комиссияның жұмысына жұмыс берушімен немесе зардап шеккен адаммен тиісті шарттық қатынастары бар сақтандыру ұйымының өкілі қатысуға құқылы.</w:t>
            </w:r>
          </w:p>
          <w:p w14:paraId="053AFB79" w14:textId="77777777" w:rsidR="00433B9D" w:rsidRPr="00B6538F" w:rsidRDefault="00433B9D" w:rsidP="00433B9D">
            <w:pPr>
              <w:ind w:firstLine="309"/>
              <w:jc w:val="both"/>
              <w:rPr>
                <w:b/>
                <w:lang w:val="kk-KZ"/>
              </w:rPr>
            </w:pPr>
            <w:r w:rsidRPr="00B6538F">
              <w:rPr>
                <w:b/>
                <w:lang w:val="kk-KZ"/>
              </w:rPr>
              <w:t xml:space="preserve">Комиссия жұмысына жұмыскердің ерік білдіруі бойынша, ал ол қайтыс болған жағдайда – оның жақын туыстарының немесе жұбайының (зайыбының) ерік білдіруі бойынша «Адвокаттық қызмет және заң көмегі туралы» Қазақстан Республикасының Заңына сәйкес жұмыскерге, ал ол қайтыс болған жағдайда – оның жақын туыстарына немесе жұбайына (зайыбына) заң көмегін көрсететін адвокат немесе заң консультанттары палатасының мүшесі болып табылатын адам қатысуға (дауыс беру құқығынсыз) құқылы.». </w:t>
            </w:r>
          </w:p>
          <w:p w14:paraId="635FA116" w14:textId="55A267C1" w:rsidR="00433B9D" w:rsidRPr="0012352C" w:rsidRDefault="00433B9D" w:rsidP="00433B9D">
            <w:pPr>
              <w:ind w:firstLine="310"/>
              <w:jc w:val="both"/>
              <w:rPr>
                <w:b/>
                <w:lang w:val="kk-KZ"/>
              </w:rPr>
            </w:pPr>
          </w:p>
        </w:tc>
        <w:tc>
          <w:tcPr>
            <w:tcW w:w="5244" w:type="dxa"/>
          </w:tcPr>
          <w:p w14:paraId="42CE1059" w14:textId="77777777" w:rsidR="00433B9D" w:rsidRPr="00B6538F" w:rsidRDefault="00433B9D" w:rsidP="00433B9D">
            <w:pPr>
              <w:pStyle w:val="a7"/>
              <w:pBdr>
                <w:top w:val="nil"/>
                <w:left w:val="nil"/>
                <w:bottom w:val="nil"/>
                <w:right w:val="nil"/>
                <w:between w:val="nil"/>
              </w:pBdr>
              <w:shd w:val="clear" w:color="auto" w:fill="FFFFFF"/>
              <w:ind w:left="27" w:firstLine="310"/>
              <w:jc w:val="both"/>
              <w:rPr>
                <w:color w:val="000000"/>
                <w:lang w:val="kk-KZ"/>
              </w:rPr>
            </w:pPr>
            <w:r w:rsidRPr="00B6538F">
              <w:rPr>
                <w:color w:val="000000"/>
                <w:lang w:val="kk-KZ"/>
              </w:rPr>
              <w:t>Еңбек кодексіне сәйкес жұмыс берушінің актімен құрылатын, еңбек қызметіне байланысты жазатайым оқиғаларды тергеп-тексеру комиссиясының құрамына, төраға – ұйымың (өндірістік қызметтің) басшысы және оның орынбасары, ал олар болмағанда жұмыс берушінің уәкілетті өкілі, сондай-ақ ұйымның еңбек қауіпсіздігі мен еңбекті қорғау қызметінің басшысы және жұмыскерлердің өкілі енгізіледі.</w:t>
            </w:r>
          </w:p>
          <w:p w14:paraId="76560A6D"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t>Бірқатар кәсіпорындарда кәсіптік одақтардың жоқтығын, сондай-ақ қазіргі уақытта олардың нақты жағдайын ескере отырып, жұмыс беруші комиссия құру кезінде жұмыскермен салыстырғанда көрінеу басым жағдайда болатыны түсінікті.</w:t>
            </w:r>
          </w:p>
          <w:p w14:paraId="5DDADBED"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t>Бұдан басқа, ҚР Еңбек кодексінде жұмыс берушімен немесе зардап шеккен адаммен тиісті шарттық қатынастары бар сақтандыру ұйымының өкіліне комиссияның жұмысына қатысу құқығы берілген.</w:t>
            </w:r>
          </w:p>
          <w:p w14:paraId="3033F554"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t>Іс жүзінде жұмыскерлер олардың мүдделері комиссия құрамында жеткіліксіз дәрежеде білдіріледі деп шағымданады.</w:t>
            </w:r>
          </w:p>
          <w:p w14:paraId="54577660" w14:textId="77777777" w:rsidR="00433B9D" w:rsidRPr="00B6538F" w:rsidRDefault="00433B9D" w:rsidP="00433B9D">
            <w:pPr>
              <w:pStyle w:val="a7"/>
              <w:pBdr>
                <w:top w:val="nil"/>
                <w:left w:val="nil"/>
                <w:bottom w:val="nil"/>
                <w:right w:val="nil"/>
                <w:between w:val="nil"/>
              </w:pBdr>
              <w:shd w:val="clear" w:color="auto" w:fill="FFFFFF"/>
              <w:ind w:left="27" w:firstLine="310"/>
              <w:jc w:val="both"/>
              <w:rPr>
                <w:bCs/>
                <w:iCs/>
                <w:color w:val="000000"/>
                <w:lang w:val="kk-KZ"/>
              </w:rPr>
            </w:pPr>
            <w:r w:rsidRPr="00B6538F">
              <w:rPr>
                <w:bCs/>
                <w:iCs/>
                <w:color w:val="000000"/>
                <w:lang w:val="kk-KZ"/>
              </w:rPr>
              <w:t xml:space="preserve">Жоғарыда баяндалғанға байланысты еңбек қызметіне байланысты жазатайым оқиғаларды тергеп-тексеру кезінде жұмыскердің құқықтары мен заңды мүдделерін тиімді қорғау және жазатайым оқиғаларды тергеп-тексеру жөніндегі комиссияның жұмысында жұмыскердің мүдделерін анағұрлым кең білдіру мақсатында заң жобасымен адвокатқа немесе заң </w:t>
            </w:r>
            <w:r w:rsidRPr="00B6538F">
              <w:rPr>
                <w:bCs/>
                <w:iCs/>
                <w:color w:val="000000"/>
                <w:lang w:val="kk-KZ"/>
              </w:rPr>
              <w:lastRenderedPageBreak/>
              <w:t>консультанттары палатасының мүшесі болып табылатын адамға осы комиссияның жұмысына қатысу құқығын беру ұсынылады. Аталған субъектілер жұмыскердің ерік білдіруі бойынша комиссияның жұмысына, ал ол қайтыс болған жағдайда – жақын туыстарының немесе жұбайының (зайыбының) ерік білдіруі бойынша қатысатын болады.</w:t>
            </w:r>
          </w:p>
          <w:p w14:paraId="3A651911" w14:textId="77777777" w:rsidR="00433B9D" w:rsidRPr="00B6538F" w:rsidRDefault="00433B9D" w:rsidP="00433B9D">
            <w:pPr>
              <w:pStyle w:val="a7"/>
              <w:pBdr>
                <w:top w:val="nil"/>
                <w:left w:val="nil"/>
                <w:bottom w:val="nil"/>
                <w:right w:val="nil"/>
                <w:between w:val="nil"/>
              </w:pBdr>
              <w:shd w:val="clear" w:color="auto" w:fill="FFFFFF"/>
              <w:ind w:left="27" w:firstLine="310"/>
              <w:jc w:val="both"/>
              <w:rPr>
                <w:color w:val="000000"/>
                <w:lang w:val="kk-KZ"/>
              </w:rPr>
            </w:pPr>
            <w:r w:rsidRPr="00B6538F">
              <w:rPr>
                <w:bCs/>
                <w:iCs/>
                <w:color w:val="000000"/>
                <w:lang w:val="kk-KZ"/>
              </w:rPr>
              <w:t>Бұл ретте заң жобасына сәйкес сақтандыру ұйымының өкілі, сол сияқты адвокат не заң консультанты комиссия жұмысына дауыс беру құқығынсыз, кеңесші дауыс құқығымен ғана қатысатын болады.</w:t>
            </w:r>
          </w:p>
          <w:p w14:paraId="765B41FC" w14:textId="77777777" w:rsidR="00433B9D" w:rsidRPr="0012352C" w:rsidRDefault="00433B9D" w:rsidP="00433B9D">
            <w:pPr>
              <w:pStyle w:val="a7"/>
              <w:pBdr>
                <w:top w:val="nil"/>
                <w:left w:val="nil"/>
                <w:bottom w:val="nil"/>
                <w:right w:val="nil"/>
                <w:between w:val="nil"/>
              </w:pBdr>
              <w:shd w:val="clear" w:color="auto" w:fill="FFFFFF"/>
              <w:ind w:left="27" w:firstLine="310"/>
              <w:jc w:val="both"/>
              <w:rPr>
                <w:color w:val="000000"/>
                <w:lang w:val="kk-KZ"/>
              </w:rPr>
            </w:pPr>
          </w:p>
        </w:tc>
      </w:tr>
      <w:tr w:rsidR="00433B9D" w:rsidRPr="00645E19" w14:paraId="32E87FAA" w14:textId="77777777" w:rsidTr="004627AD">
        <w:trPr>
          <w:gridAfter w:val="1"/>
          <w:wAfter w:w="8" w:type="dxa"/>
        </w:trPr>
        <w:tc>
          <w:tcPr>
            <w:tcW w:w="709" w:type="dxa"/>
          </w:tcPr>
          <w:p w14:paraId="4FF345B9" w14:textId="5FFAB87E" w:rsidR="00433B9D" w:rsidRPr="0012352C" w:rsidRDefault="00433B9D" w:rsidP="00433B9D">
            <w:pPr>
              <w:jc w:val="center"/>
            </w:pPr>
            <w:r>
              <w:rPr>
                <w:lang w:val="kk-KZ"/>
              </w:rPr>
              <w:lastRenderedPageBreak/>
              <w:t>2</w:t>
            </w:r>
            <w:r w:rsidRPr="0012352C">
              <w:rPr>
                <w:lang w:val="kk-KZ"/>
              </w:rPr>
              <w:t>6</w:t>
            </w:r>
            <w:r w:rsidRPr="0012352C">
              <w:t xml:space="preserve">. </w:t>
            </w:r>
          </w:p>
        </w:tc>
        <w:tc>
          <w:tcPr>
            <w:tcW w:w="1843" w:type="dxa"/>
          </w:tcPr>
          <w:p w14:paraId="16BBA68A" w14:textId="77777777" w:rsidR="00433B9D" w:rsidRPr="00B6538F" w:rsidRDefault="00433B9D" w:rsidP="00433B9D">
            <w:pPr>
              <w:jc w:val="center"/>
            </w:pPr>
            <w:r w:rsidRPr="00B6538F">
              <w:t>189-бап</w:t>
            </w:r>
          </w:p>
          <w:p w14:paraId="597C12EF" w14:textId="37F0B11C" w:rsidR="00433B9D" w:rsidRPr="0012352C" w:rsidRDefault="00433B9D" w:rsidP="00433B9D">
            <w:pPr>
              <w:jc w:val="center"/>
            </w:pPr>
            <w:r w:rsidRPr="00B6538F">
              <w:t>2-тармақ</w:t>
            </w:r>
          </w:p>
        </w:tc>
        <w:tc>
          <w:tcPr>
            <w:tcW w:w="2835" w:type="dxa"/>
          </w:tcPr>
          <w:p w14:paraId="27C742C2" w14:textId="77777777" w:rsidR="00433B9D" w:rsidRPr="00B6538F" w:rsidRDefault="00433B9D" w:rsidP="00433B9D">
            <w:pPr>
              <w:tabs>
                <w:tab w:val="left" w:pos="1019"/>
                <w:tab w:val="left" w:pos="1829"/>
              </w:tabs>
              <w:ind w:firstLine="310"/>
              <w:jc w:val="both"/>
              <w:rPr>
                <w:color w:val="000000"/>
              </w:rPr>
            </w:pPr>
            <w:r w:rsidRPr="00B6538F">
              <w:rPr>
                <w:color w:val="000000"/>
              </w:rPr>
              <w:t>189-бап. Еңбек қызметіне байланысты жазатайым оқиғаларды тергеп-тексеру тәртібі</w:t>
            </w:r>
          </w:p>
          <w:p w14:paraId="2258E02C" w14:textId="77777777" w:rsidR="00433B9D" w:rsidRPr="00B6538F" w:rsidRDefault="00433B9D" w:rsidP="00433B9D">
            <w:pPr>
              <w:tabs>
                <w:tab w:val="left" w:pos="1019"/>
                <w:tab w:val="left" w:pos="1829"/>
              </w:tabs>
              <w:ind w:firstLine="310"/>
              <w:jc w:val="both"/>
              <w:rPr>
                <w:color w:val="000000"/>
              </w:rPr>
            </w:pPr>
            <w:r w:rsidRPr="00B6538F">
              <w:rPr>
                <w:color w:val="000000"/>
              </w:rPr>
              <w:t>…</w:t>
            </w:r>
          </w:p>
          <w:p w14:paraId="469CCDB4" w14:textId="77777777" w:rsidR="00433B9D" w:rsidRPr="00B6538F" w:rsidRDefault="00433B9D" w:rsidP="00433B9D">
            <w:pPr>
              <w:tabs>
                <w:tab w:val="left" w:pos="1019"/>
                <w:tab w:val="left" w:pos="1829"/>
              </w:tabs>
              <w:ind w:firstLine="310"/>
              <w:jc w:val="both"/>
              <w:rPr>
                <w:color w:val="000000"/>
              </w:rPr>
            </w:pPr>
            <w:r w:rsidRPr="00B6538F">
              <w:rPr>
                <w:color w:val="000000"/>
              </w:rPr>
              <w:t xml:space="preserve">2. </w:t>
            </w:r>
            <w:r w:rsidRPr="00B6538F">
              <w:rPr>
                <w:b/>
                <w:bCs/>
                <w:color w:val="000000"/>
              </w:rPr>
              <w:t>Еңбек инспекциясы жөніндегі жергілікті органдарға</w:t>
            </w:r>
            <w:r w:rsidRPr="00B6538F">
              <w:rPr>
                <w:color w:val="000000"/>
              </w:rPr>
              <w:t xml:space="preserve"> уақтылы хабарланбаған еңбек қызметіне байланысты жазатайым оқиғалар зардап шеккен адамның немесе оның өкілетті өкілінің өтініші бойынша өтініш тіркелген күннен бастап он жұмыс күні ішінде тергеп-тексеріледі.</w:t>
            </w:r>
          </w:p>
          <w:p w14:paraId="2116CFC6" w14:textId="6200D857" w:rsidR="00433B9D" w:rsidRPr="0012352C" w:rsidRDefault="00433B9D" w:rsidP="00433B9D">
            <w:pPr>
              <w:tabs>
                <w:tab w:val="left" w:pos="1019"/>
                <w:tab w:val="left" w:pos="1829"/>
              </w:tabs>
              <w:ind w:firstLine="310"/>
              <w:jc w:val="both"/>
              <w:rPr>
                <w:color w:val="000000"/>
              </w:rPr>
            </w:pPr>
          </w:p>
        </w:tc>
        <w:tc>
          <w:tcPr>
            <w:tcW w:w="3969" w:type="dxa"/>
          </w:tcPr>
          <w:p w14:paraId="088C4471" w14:textId="77777777" w:rsidR="00433B9D" w:rsidRPr="00B6538F" w:rsidRDefault="00433B9D" w:rsidP="00433B9D">
            <w:pPr>
              <w:ind w:firstLine="310"/>
              <w:jc w:val="both"/>
              <w:rPr>
                <w:b/>
                <w:lang w:val="kk-KZ"/>
              </w:rPr>
            </w:pPr>
            <w:r w:rsidRPr="00B6538F">
              <w:rPr>
                <w:lang w:val="kk-KZ"/>
              </w:rPr>
              <w:t>«</w:t>
            </w:r>
            <w:r w:rsidRPr="00B6538F">
              <w:rPr>
                <w:b/>
                <w:bCs/>
                <w:lang w:val="kk-KZ"/>
              </w:rPr>
              <w:t>Еңбек инспекциясы жөніндегі жергілікті органдарға</w:t>
            </w:r>
            <w:r w:rsidRPr="00B6538F">
              <w:rPr>
                <w:lang w:val="kk-KZ"/>
              </w:rPr>
              <w:t>» деген сөздер «</w:t>
            </w:r>
            <w:r w:rsidRPr="00B6538F">
              <w:rPr>
                <w:b/>
                <w:bCs/>
                <w:lang w:val="kk-KZ"/>
              </w:rPr>
              <w:t>Мемлекеттік еңбек инспекциясына</w:t>
            </w:r>
            <w:r w:rsidRPr="00B6538F">
              <w:rPr>
                <w:lang w:val="kk-KZ"/>
              </w:rPr>
              <w:t>» деген сөздермен ауыстырылсын.</w:t>
            </w:r>
          </w:p>
          <w:p w14:paraId="082A528F" w14:textId="77777777" w:rsidR="00433B9D" w:rsidRPr="00B6538F" w:rsidRDefault="00433B9D" w:rsidP="00433B9D">
            <w:pPr>
              <w:ind w:firstLine="310"/>
              <w:jc w:val="both"/>
              <w:rPr>
                <w:b/>
                <w:lang w:val="kk-KZ"/>
              </w:rPr>
            </w:pPr>
          </w:p>
          <w:p w14:paraId="08DFB841" w14:textId="52821CFD" w:rsidR="00433B9D" w:rsidRPr="0012352C" w:rsidRDefault="00433B9D" w:rsidP="00433B9D">
            <w:pPr>
              <w:ind w:firstLine="310"/>
              <w:jc w:val="both"/>
              <w:rPr>
                <w:lang w:val="kk-KZ"/>
              </w:rPr>
            </w:pPr>
          </w:p>
        </w:tc>
        <w:tc>
          <w:tcPr>
            <w:tcW w:w="5244" w:type="dxa"/>
          </w:tcPr>
          <w:p w14:paraId="09AC5293" w14:textId="5AADF191"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r w:rsidRPr="00B6538F">
              <w:rPr>
                <w:color w:val="000000"/>
                <w:lang w:val="kk-KZ"/>
              </w:rPr>
              <w:t>ҚР ЕХӘҚМ жанынан мемлекеттік еңбек инспекциясының сатылас жүйесін құруды ұсынуға байланысты.</w:t>
            </w:r>
          </w:p>
        </w:tc>
      </w:tr>
      <w:tr w:rsidR="00433B9D" w:rsidRPr="00645E19" w14:paraId="78FA3ECE" w14:textId="77777777" w:rsidTr="004627AD">
        <w:trPr>
          <w:gridAfter w:val="1"/>
          <w:wAfter w:w="8" w:type="dxa"/>
        </w:trPr>
        <w:tc>
          <w:tcPr>
            <w:tcW w:w="709" w:type="dxa"/>
          </w:tcPr>
          <w:p w14:paraId="1C765A6B" w14:textId="11B87682" w:rsidR="00433B9D" w:rsidRPr="0012352C" w:rsidRDefault="00433B9D" w:rsidP="00433B9D">
            <w:pPr>
              <w:jc w:val="center"/>
            </w:pPr>
            <w:r>
              <w:rPr>
                <w:lang w:val="kk-KZ"/>
              </w:rPr>
              <w:lastRenderedPageBreak/>
              <w:t>2</w:t>
            </w:r>
            <w:r w:rsidRPr="0012352C">
              <w:rPr>
                <w:lang w:val="kk-KZ"/>
              </w:rPr>
              <w:t>7</w:t>
            </w:r>
            <w:r w:rsidRPr="0012352C">
              <w:t xml:space="preserve">. </w:t>
            </w:r>
          </w:p>
        </w:tc>
        <w:tc>
          <w:tcPr>
            <w:tcW w:w="1843" w:type="dxa"/>
          </w:tcPr>
          <w:p w14:paraId="6E25938D" w14:textId="77777777" w:rsidR="00433B9D" w:rsidRPr="0012352C" w:rsidRDefault="00433B9D" w:rsidP="00433B9D">
            <w:pPr>
              <w:jc w:val="center"/>
              <w:rPr>
                <w:lang w:val="kk-KZ"/>
              </w:rPr>
            </w:pPr>
            <w:r w:rsidRPr="0012352C">
              <w:t>190</w:t>
            </w:r>
            <w:r w:rsidRPr="0012352C">
              <w:rPr>
                <w:lang w:val="kk-KZ"/>
              </w:rPr>
              <w:t>-бап</w:t>
            </w:r>
          </w:p>
          <w:p w14:paraId="329A69DB" w14:textId="77777777" w:rsidR="00433B9D" w:rsidRPr="0012352C" w:rsidRDefault="00433B9D" w:rsidP="00433B9D">
            <w:pPr>
              <w:jc w:val="center"/>
            </w:pPr>
            <w:r w:rsidRPr="0012352C">
              <w:t>2</w:t>
            </w:r>
            <w:r w:rsidRPr="0012352C">
              <w:rPr>
                <w:lang w:val="kk-KZ"/>
              </w:rPr>
              <w:t>-тармақ</w:t>
            </w:r>
            <w:r w:rsidRPr="0012352C">
              <w:t xml:space="preserve"> </w:t>
            </w:r>
          </w:p>
          <w:p w14:paraId="31BBCCF9" w14:textId="77777777" w:rsidR="00433B9D" w:rsidRPr="0012352C" w:rsidRDefault="00433B9D" w:rsidP="00433B9D">
            <w:pPr>
              <w:jc w:val="center"/>
            </w:pPr>
          </w:p>
        </w:tc>
        <w:tc>
          <w:tcPr>
            <w:tcW w:w="2835" w:type="dxa"/>
          </w:tcPr>
          <w:p w14:paraId="68DBC41B" w14:textId="77777777" w:rsidR="00433B9D" w:rsidRPr="0012352C" w:rsidRDefault="00433B9D" w:rsidP="00433B9D">
            <w:pPr>
              <w:tabs>
                <w:tab w:val="left" w:pos="1019"/>
                <w:tab w:val="left" w:pos="1829"/>
              </w:tabs>
              <w:ind w:firstLine="310"/>
              <w:jc w:val="both"/>
              <w:rPr>
                <w:color w:val="000000"/>
              </w:rPr>
            </w:pPr>
            <w:r w:rsidRPr="0012352C">
              <w:rPr>
                <w:color w:val="000000"/>
              </w:rPr>
              <w:t xml:space="preserve">190-бап. Еңбек қызметіне байланысты жазатайым оқиғаларды тергеп-тексеру материалдарын ресімдеу тәртібі және оларды есепке алу </w:t>
            </w:r>
          </w:p>
          <w:p w14:paraId="51FF3FEF" w14:textId="77777777" w:rsidR="00433B9D" w:rsidRPr="0012352C" w:rsidRDefault="00433B9D" w:rsidP="00433B9D">
            <w:pPr>
              <w:tabs>
                <w:tab w:val="left" w:pos="1019"/>
                <w:tab w:val="left" w:pos="1829"/>
              </w:tabs>
              <w:ind w:firstLine="310"/>
              <w:jc w:val="both"/>
              <w:rPr>
                <w:color w:val="000000"/>
              </w:rPr>
            </w:pPr>
            <w:r w:rsidRPr="0012352C">
              <w:rPr>
                <w:color w:val="000000"/>
              </w:rPr>
              <w:t>…</w:t>
            </w:r>
          </w:p>
          <w:p w14:paraId="4844A4E4" w14:textId="77777777" w:rsidR="00433B9D" w:rsidRPr="0012352C" w:rsidRDefault="00433B9D" w:rsidP="00433B9D">
            <w:pPr>
              <w:tabs>
                <w:tab w:val="left" w:pos="1019"/>
                <w:tab w:val="left" w:pos="1829"/>
              </w:tabs>
              <w:ind w:firstLine="310"/>
              <w:jc w:val="both"/>
              <w:rPr>
                <w:color w:val="000000"/>
              </w:rPr>
            </w:pPr>
            <w:r w:rsidRPr="0012352C">
              <w:rPr>
                <w:color w:val="000000"/>
              </w:rPr>
              <w:t>2. Акт тергеп-тексеру материалдарына сәйкес және комиссия мүшелері көпшілігінің пікірлері ескеріле отырып ресімделуге тиіс.</w:t>
            </w:r>
          </w:p>
          <w:p w14:paraId="071F7A30" w14:textId="0C769C58" w:rsidR="00433B9D" w:rsidRPr="005508C9" w:rsidRDefault="00433B9D" w:rsidP="00433B9D">
            <w:pPr>
              <w:tabs>
                <w:tab w:val="left" w:pos="1019"/>
                <w:tab w:val="left" w:pos="1829"/>
              </w:tabs>
              <w:ind w:firstLine="310"/>
              <w:jc w:val="both"/>
              <w:rPr>
                <w:bCs/>
                <w:color w:val="000000"/>
                <w:lang w:val="kk-KZ"/>
              </w:rPr>
            </w:pPr>
            <w:r w:rsidRPr="005508C9">
              <w:rPr>
                <w:bCs/>
                <w:color w:val="000000"/>
              </w:rPr>
              <w:t>Егер еңбек қызметіне байланысты жазатайым оқиғаны тергеп-тексеру кезінде комиссия өрескел абайсыздық зиянның туындауына немесе оның ұлғаюына себеп болғандығын анықтаса, онда комиссия тараптардың сабақтас жауаптылығын қолданады және жұмыскер мен жұмыс беруші кінәсінің дәрежесін пайызбен айқындайды.</w:t>
            </w:r>
          </w:p>
        </w:tc>
        <w:tc>
          <w:tcPr>
            <w:tcW w:w="3969" w:type="dxa"/>
          </w:tcPr>
          <w:p w14:paraId="3D588375" w14:textId="77777777" w:rsidR="00433B9D" w:rsidRPr="007D4F28" w:rsidRDefault="00433B9D" w:rsidP="00433B9D">
            <w:pPr>
              <w:ind w:firstLine="310"/>
              <w:jc w:val="both"/>
              <w:rPr>
                <w:lang w:val="kk-KZ"/>
              </w:rPr>
            </w:pPr>
            <w:r w:rsidRPr="007D4F28">
              <w:rPr>
                <w:lang w:val="kk-KZ"/>
              </w:rPr>
              <w:t>Мынадай редакцияда жазылсын:</w:t>
            </w:r>
          </w:p>
          <w:p w14:paraId="07B7EEC8" w14:textId="77777777" w:rsidR="00433B9D" w:rsidRPr="00A31494" w:rsidRDefault="00433B9D" w:rsidP="00433B9D">
            <w:pPr>
              <w:shd w:val="clear" w:color="auto" w:fill="FFFFFF" w:themeFill="background1"/>
              <w:ind w:firstLine="310"/>
              <w:contextualSpacing/>
              <w:jc w:val="both"/>
              <w:outlineLvl w:val="2"/>
              <w:rPr>
                <w:lang w:val="kk-KZ"/>
              </w:rPr>
            </w:pPr>
            <w:r w:rsidRPr="00A31494">
              <w:rPr>
                <w:lang w:val="kk-KZ"/>
              </w:rPr>
              <w:t>«2. Акт тергеп-тексеру материалдарына сәйкес және комиссия мүшелерінің көпшілігінің пікірі ескеріле отырып ресімделуге тиіс.</w:t>
            </w:r>
          </w:p>
          <w:p w14:paraId="365028E0" w14:textId="77777777" w:rsidR="00433B9D" w:rsidRPr="005508C9" w:rsidRDefault="00433B9D" w:rsidP="00433B9D">
            <w:pPr>
              <w:shd w:val="clear" w:color="auto" w:fill="FFFFFF" w:themeFill="background1"/>
              <w:ind w:firstLine="310"/>
              <w:contextualSpacing/>
              <w:jc w:val="both"/>
              <w:outlineLvl w:val="2"/>
              <w:rPr>
                <w:b/>
                <w:lang w:val="kk-KZ"/>
              </w:rPr>
            </w:pPr>
            <w:r w:rsidRPr="00A31494">
              <w:rPr>
                <w:lang w:val="kk-KZ"/>
              </w:rPr>
              <w:t xml:space="preserve">Егер еңбек қызметіне байланысты жазатайым оқиғаны тергеп-тексеру кезінде комиссия зардап шегушінің өрескел абайсыздығы </w:t>
            </w:r>
            <w:r>
              <w:rPr>
                <w:lang w:val="kk-KZ"/>
              </w:rPr>
              <w:t xml:space="preserve">зиянның </w:t>
            </w:r>
            <w:r w:rsidRPr="00A31494">
              <w:rPr>
                <w:lang w:val="kk-KZ"/>
              </w:rPr>
              <w:t>туындауына немесе ұлғаюын</w:t>
            </w:r>
            <w:r>
              <w:rPr>
                <w:lang w:val="kk-KZ"/>
              </w:rPr>
              <w:t>а</w:t>
            </w:r>
            <w:r w:rsidRPr="00A31494">
              <w:rPr>
                <w:lang w:val="kk-KZ"/>
              </w:rPr>
              <w:t xml:space="preserve"> себеп </w:t>
            </w:r>
            <w:r>
              <w:rPr>
                <w:lang w:val="kk-KZ"/>
              </w:rPr>
              <w:t>болғандығын</w:t>
            </w:r>
            <w:r w:rsidRPr="00A31494">
              <w:rPr>
                <w:lang w:val="kk-KZ"/>
              </w:rPr>
              <w:t xml:space="preserve"> белгілесе, онда комиссия</w:t>
            </w:r>
            <w:r w:rsidRPr="005508C9">
              <w:rPr>
                <w:b/>
                <w:lang w:val="kk-KZ"/>
              </w:rPr>
              <w:t xml:space="preserve"> зардап шегушінің кінәсінің дәрежесін пайызбен, бірақ жиырма бес пайыздан </w:t>
            </w:r>
            <w:r>
              <w:rPr>
                <w:b/>
                <w:lang w:val="kk-KZ"/>
              </w:rPr>
              <w:t>асырмай</w:t>
            </w:r>
            <w:r w:rsidRPr="005508C9">
              <w:rPr>
                <w:b/>
                <w:lang w:val="kk-KZ"/>
              </w:rPr>
              <w:t xml:space="preserve"> белгілейді.</w:t>
            </w:r>
          </w:p>
          <w:p w14:paraId="3C3CF862" w14:textId="77777777" w:rsidR="00433B9D" w:rsidRPr="007D4F28" w:rsidRDefault="00433B9D" w:rsidP="00433B9D">
            <w:pPr>
              <w:shd w:val="clear" w:color="auto" w:fill="FFFFFF" w:themeFill="background1"/>
              <w:ind w:firstLine="310"/>
              <w:contextualSpacing/>
              <w:jc w:val="both"/>
              <w:outlineLvl w:val="2"/>
              <w:rPr>
                <w:lang w:val="kk-KZ"/>
              </w:rPr>
            </w:pPr>
            <w:r w:rsidRPr="005508C9">
              <w:rPr>
                <w:b/>
                <w:lang w:val="kk-KZ"/>
              </w:rPr>
              <w:t xml:space="preserve">Егер еңбек қызметіне байланысты жазатайым оқиғаны тергеп-тексеру жөніндегі комиссия мүшелерінің бірі комиссияның (көпшіліктің) тұжырымдарымен келіспеген жағдайда ол тергеп-тексеру аяқталған кезден бастап екі жұмыс күні ішінде өзінің уәжді пікірін тергеп-тексеру материалына қосу үшін жазбаша түрде ұсынады және арнайы тергеп-тексеру актісіне </w:t>
            </w:r>
            <w:r w:rsidRPr="005508C9">
              <w:rPr>
                <w:rFonts w:eastAsia="Calibri"/>
                <w:b/>
                <w:bCs/>
                <w:lang w:val="kk-KZ"/>
              </w:rPr>
              <w:t>«</w:t>
            </w:r>
            <w:r w:rsidRPr="005508C9">
              <w:rPr>
                <w:b/>
                <w:lang w:val="kk-KZ"/>
              </w:rPr>
              <w:t>ерекше пікірді қара</w:t>
            </w:r>
            <w:r w:rsidRPr="005508C9">
              <w:rPr>
                <w:rFonts w:eastAsia="Calibri"/>
                <w:b/>
                <w:lang w:val="kk-KZ"/>
              </w:rPr>
              <w:t xml:space="preserve">» </w:t>
            </w:r>
            <w:r w:rsidRPr="005508C9">
              <w:rPr>
                <w:b/>
                <w:lang w:val="kk-KZ"/>
              </w:rPr>
              <w:t>деген ескертпемен қол қояды.</w:t>
            </w:r>
            <w:r w:rsidRPr="007D4F28">
              <w:rPr>
                <w:lang w:val="kk-KZ"/>
              </w:rPr>
              <w:t>»</w:t>
            </w:r>
            <w:r>
              <w:rPr>
                <w:lang w:val="kk-KZ"/>
              </w:rPr>
              <w:t>;</w:t>
            </w:r>
          </w:p>
          <w:p w14:paraId="5D9F3D21" w14:textId="30849809" w:rsidR="00433B9D" w:rsidRPr="007D4F28" w:rsidRDefault="00433B9D" w:rsidP="00433B9D">
            <w:pPr>
              <w:ind w:firstLine="310"/>
              <w:jc w:val="both"/>
              <w:rPr>
                <w:lang w:val="kk-KZ"/>
              </w:rPr>
            </w:pPr>
          </w:p>
        </w:tc>
        <w:tc>
          <w:tcPr>
            <w:tcW w:w="5244" w:type="dxa"/>
          </w:tcPr>
          <w:p w14:paraId="0A11ADBC" w14:textId="77777777" w:rsidR="00433B9D" w:rsidRPr="00A31494" w:rsidRDefault="00433B9D" w:rsidP="00433B9D">
            <w:pPr>
              <w:pStyle w:val="a7"/>
              <w:pBdr>
                <w:top w:val="nil"/>
                <w:left w:val="nil"/>
                <w:bottom w:val="nil"/>
                <w:right w:val="nil"/>
                <w:between w:val="nil"/>
              </w:pBdr>
              <w:shd w:val="clear" w:color="auto" w:fill="FFFFFF"/>
              <w:ind w:left="0" w:firstLine="310"/>
              <w:jc w:val="both"/>
              <w:rPr>
                <w:b/>
                <w:color w:val="000000"/>
                <w:lang w:val="kk-KZ"/>
              </w:rPr>
            </w:pPr>
            <w:r w:rsidRPr="00A31494">
              <w:rPr>
                <w:color w:val="000000"/>
                <w:lang w:val="kk-KZ"/>
              </w:rPr>
              <w:t>ҚР Еңбек кодексінің 190-бабының 2-тармағына сәйкес еңбек қызметіне байланысты жазатайым оқиғаны тергеп-тексеру кезінде тергеп-тексеру материалдарына сәйкес және комиссия мүшелері</w:t>
            </w:r>
            <w:r w:rsidRPr="0012352C">
              <w:rPr>
                <w:color w:val="000000"/>
                <w:lang w:val="kk-KZ"/>
              </w:rPr>
              <w:t>нің</w:t>
            </w:r>
            <w:r w:rsidRPr="00A31494">
              <w:rPr>
                <w:color w:val="000000"/>
                <w:lang w:val="kk-KZ"/>
              </w:rPr>
              <w:t xml:space="preserve"> көпшілігінің пікірі ескеріле отырып акт ресімделеді. </w:t>
            </w:r>
            <w:r w:rsidRPr="00A31494">
              <w:rPr>
                <w:b/>
                <w:color w:val="000000"/>
                <w:lang w:val="kk-KZ"/>
              </w:rPr>
              <w:t>Егер еңбек қызметіне байланысты жазатайым оқиғаны тергеп-тексеру кезінде комиссия өрескел абайсыздық зиянның туындауына немесе ұлғаюына себеп болғанын анықтаса, онда комиссия тараптардың аралас жауап</w:t>
            </w:r>
            <w:r w:rsidRPr="0012352C">
              <w:rPr>
                <w:b/>
                <w:color w:val="000000"/>
                <w:lang w:val="kk-KZ"/>
              </w:rPr>
              <w:t>тылығын</w:t>
            </w:r>
            <w:r w:rsidRPr="00A31494">
              <w:rPr>
                <w:b/>
                <w:color w:val="000000"/>
                <w:lang w:val="kk-KZ"/>
              </w:rPr>
              <w:t xml:space="preserve"> </w:t>
            </w:r>
            <w:r w:rsidRPr="0012352C">
              <w:rPr>
                <w:b/>
                <w:color w:val="000000"/>
                <w:lang w:val="kk-KZ"/>
              </w:rPr>
              <w:t>қолданады</w:t>
            </w:r>
            <w:r w:rsidRPr="00A31494">
              <w:rPr>
                <w:b/>
                <w:color w:val="000000"/>
                <w:lang w:val="kk-KZ"/>
              </w:rPr>
              <w:t xml:space="preserve"> және жұмыскер мен жұмыс берушінің кінәсінің дәрежесін пайыз</w:t>
            </w:r>
            <w:r w:rsidRPr="0012352C">
              <w:rPr>
                <w:b/>
                <w:color w:val="000000"/>
                <w:lang w:val="kk-KZ"/>
              </w:rPr>
              <w:t>бен</w:t>
            </w:r>
            <w:r w:rsidRPr="00A31494">
              <w:rPr>
                <w:b/>
                <w:color w:val="000000"/>
                <w:lang w:val="kk-KZ"/>
              </w:rPr>
              <w:t xml:space="preserve"> айқындайды.</w:t>
            </w:r>
          </w:p>
          <w:p w14:paraId="6342A883" w14:textId="77777777"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r w:rsidRPr="00A31494">
              <w:rPr>
                <w:color w:val="000000"/>
                <w:lang w:val="kk-KZ"/>
              </w:rPr>
              <w:t xml:space="preserve">Осылайша, қызметкер мен жұмыс берушінің кінәсінің нақты мөлшерін комиссия мүшелері тергеп-тексеру материалдарына сүйене отырып анықтайды. </w:t>
            </w:r>
            <w:r>
              <w:rPr>
                <w:color w:val="000000"/>
                <w:lang w:val="kk-KZ"/>
              </w:rPr>
              <w:t xml:space="preserve">Әрі </w:t>
            </w:r>
            <w:r w:rsidRPr="00A31494">
              <w:rPr>
                <w:color w:val="000000"/>
                <w:lang w:val="kk-KZ"/>
              </w:rPr>
              <w:t xml:space="preserve">аралас жауапкершілік </w:t>
            </w:r>
            <w:r>
              <w:rPr>
                <w:color w:val="000000"/>
                <w:lang w:val="kk-KZ"/>
              </w:rPr>
              <w:t>болған жағдай</w:t>
            </w:r>
            <w:r w:rsidRPr="00A31494">
              <w:rPr>
                <w:color w:val="000000"/>
                <w:lang w:val="kk-KZ"/>
              </w:rPr>
              <w:t>да жұмыс беруші жәбірленушіге зиянды толығымен емес, жәбірленушінің кінәсінің дәрежесіне байланысты ішінара өтейді.</w:t>
            </w:r>
            <w:r w:rsidRPr="0012352C">
              <w:rPr>
                <w:color w:val="000000"/>
                <w:lang w:val="kk-KZ"/>
              </w:rPr>
              <w:t xml:space="preserve"> </w:t>
            </w:r>
          </w:p>
          <w:p w14:paraId="0F4791AB" w14:textId="77777777" w:rsidR="00433B9D" w:rsidRPr="0012352C" w:rsidRDefault="00433B9D" w:rsidP="00433B9D">
            <w:pPr>
              <w:pStyle w:val="a7"/>
              <w:pBdr>
                <w:top w:val="nil"/>
                <w:left w:val="nil"/>
                <w:bottom w:val="nil"/>
                <w:right w:val="nil"/>
                <w:between w:val="nil"/>
              </w:pBdr>
              <w:shd w:val="clear" w:color="auto" w:fill="FFFFFF"/>
              <w:ind w:left="0" w:firstLine="310"/>
              <w:jc w:val="both"/>
              <w:rPr>
                <w:b/>
                <w:color w:val="000000"/>
                <w:lang w:val="kk-KZ"/>
              </w:rPr>
            </w:pPr>
            <w:r w:rsidRPr="0012352C">
              <w:rPr>
                <w:b/>
                <w:color w:val="000000"/>
                <w:lang w:val="kk-KZ"/>
              </w:rPr>
              <w:t>Бұл ретте ҚР Еңбек кодексінде еңбек шарты тараптары кінәсінің дәрежесін айқындау тетігі ашылмаған. Жұмыскер үшін осы «өмірлік маңызды» мәселенің шешімі жазатайым оқиғаларды тергеп-тексеру жөніндегі комиссияның қарауына жатқызылған.</w:t>
            </w:r>
          </w:p>
          <w:p w14:paraId="47AC0C10" w14:textId="77777777"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r w:rsidRPr="0012352C">
              <w:rPr>
                <w:color w:val="000000"/>
                <w:lang w:val="kk-KZ"/>
              </w:rPr>
              <w:t xml:space="preserve">Сонымен бірге, тәжірибе көрсеткендей, еңбек қызметіне байланысты жазатайым оқиғалар туындаған кезде, көп жағдайда жұмыс берушілер тараптардың аралас жауапкершілігі туралы норманы теріс пайдаланады және қызметкер тарапынан жіберілген өрескел абайсыздыққа </w:t>
            </w:r>
            <w:r w:rsidRPr="0012352C">
              <w:rPr>
                <w:color w:val="000000"/>
                <w:lang w:val="kk-KZ"/>
              </w:rPr>
              <w:lastRenderedPageBreak/>
              <w:t>сілтеме жасай отырып, зиянды өтеуден бас тарту немесе оның мөлшерін едәуір азайту мақсатында зиян үшін жауапкершілікті жұмыскердің өзіне жүктейді.</w:t>
            </w:r>
          </w:p>
          <w:p w14:paraId="2E578B78" w14:textId="77777777" w:rsidR="00433B9D" w:rsidRPr="0012352C" w:rsidRDefault="00433B9D" w:rsidP="00433B9D">
            <w:pPr>
              <w:pStyle w:val="a7"/>
              <w:pBdr>
                <w:top w:val="nil"/>
                <w:left w:val="nil"/>
                <w:bottom w:val="nil"/>
                <w:right w:val="nil"/>
                <w:between w:val="nil"/>
              </w:pBdr>
              <w:shd w:val="clear" w:color="auto" w:fill="FFFFFF"/>
              <w:ind w:left="0" w:firstLine="310"/>
              <w:jc w:val="both"/>
              <w:rPr>
                <w:b/>
                <w:color w:val="000000"/>
                <w:lang w:val="kk-KZ"/>
              </w:rPr>
            </w:pPr>
            <w:r w:rsidRPr="0012352C">
              <w:rPr>
                <w:b/>
                <w:color w:val="000000"/>
                <w:lang w:val="kk-KZ"/>
              </w:rPr>
              <w:t>Мысалы, 2021 жылы еңбек міндеттерін орындау кезінде өмірі мен денсаулығына зиян келтірілген 1465 қызметкердің 31%-на аралас жауапкершілік туралы нормалар қолданылған, яғни, 10-нан 90%-ға дейін жұмыскерлер кінәлі деп танылған. Нәтижесінде қызметкер алатын өтемақы мөлшері өте төмен болып шығады.</w:t>
            </w:r>
          </w:p>
          <w:p w14:paraId="6F8E4346" w14:textId="77777777"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r w:rsidRPr="0012352C">
              <w:rPr>
                <w:color w:val="000000"/>
                <w:lang w:val="kk-KZ"/>
              </w:rPr>
              <w:t>Дамыған елдердің заңнамасында еңбек қызметіне байланысты жазатайым оқиға болған кезде жұмыс беруші мен қызметкердің аралас жауапкершілігі туралы нормалар жоқ екенін атап өткен жөн. Мұндай нормалар ТМД-ның кейбір елдерінде ғана бар.</w:t>
            </w:r>
          </w:p>
          <w:p w14:paraId="3FB7B59D" w14:textId="77777777"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r w:rsidRPr="0012352C">
              <w:rPr>
                <w:color w:val="000000"/>
                <w:lang w:val="kk-KZ"/>
              </w:rPr>
              <w:t>Жоғарыда баяндалғанның негізінде, сондай-ақ ҚР Еңбек кодексінің 4-бабында белгіленген жұмыскердің өмірі мен денсаулығының басымдығы қағидатын ескере отырып, ҚР Еңбек кодексінен аралас жауапкершілік туралы норманы алып тастау ұсынылады.</w:t>
            </w:r>
          </w:p>
          <w:p w14:paraId="05BF1225" w14:textId="77777777"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r w:rsidRPr="0012352C">
              <w:rPr>
                <w:color w:val="000000"/>
                <w:lang w:val="kk-KZ"/>
              </w:rPr>
              <w:t>Егер жұмыс беруші жазатайым жағдайда жұмыскердің өзі өрескел немқұрайлылық түрінде кінәлі болды деп есептесе, онда ол сотқа жүгінуге құқылы.</w:t>
            </w:r>
          </w:p>
          <w:p w14:paraId="6F06F537" w14:textId="1995FC7E"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p>
        </w:tc>
      </w:tr>
      <w:tr w:rsidR="00433B9D" w:rsidRPr="00645E19" w14:paraId="43FABDAB" w14:textId="77777777" w:rsidTr="004627AD">
        <w:trPr>
          <w:gridAfter w:val="1"/>
          <w:wAfter w:w="8" w:type="dxa"/>
        </w:trPr>
        <w:tc>
          <w:tcPr>
            <w:tcW w:w="709" w:type="dxa"/>
          </w:tcPr>
          <w:p w14:paraId="3348608B" w14:textId="614893EC" w:rsidR="00433B9D" w:rsidRPr="0012352C" w:rsidRDefault="00433B9D" w:rsidP="00433B9D">
            <w:pPr>
              <w:jc w:val="center"/>
            </w:pPr>
            <w:r>
              <w:rPr>
                <w:lang w:val="kk-KZ"/>
              </w:rPr>
              <w:lastRenderedPageBreak/>
              <w:t>2</w:t>
            </w:r>
            <w:r w:rsidRPr="0012352C">
              <w:rPr>
                <w:lang w:val="kk-KZ"/>
              </w:rPr>
              <w:t>8</w:t>
            </w:r>
            <w:r w:rsidRPr="0012352C">
              <w:t>.</w:t>
            </w:r>
          </w:p>
        </w:tc>
        <w:tc>
          <w:tcPr>
            <w:tcW w:w="1843" w:type="dxa"/>
          </w:tcPr>
          <w:p w14:paraId="6FA72B67" w14:textId="77777777" w:rsidR="00433B9D" w:rsidRPr="0012352C" w:rsidRDefault="00433B9D" w:rsidP="00433B9D">
            <w:pPr>
              <w:jc w:val="center"/>
            </w:pPr>
            <w:r w:rsidRPr="0012352C">
              <w:t>190-бап</w:t>
            </w:r>
          </w:p>
          <w:p w14:paraId="7B38F2BE" w14:textId="77777777" w:rsidR="00433B9D" w:rsidRPr="0012352C" w:rsidRDefault="00433B9D" w:rsidP="00433B9D">
            <w:pPr>
              <w:jc w:val="center"/>
            </w:pPr>
            <w:r w:rsidRPr="0012352C">
              <w:t>9-тармақ</w:t>
            </w:r>
          </w:p>
          <w:p w14:paraId="52C56B9E" w14:textId="77777777" w:rsidR="00433B9D" w:rsidRPr="0012352C" w:rsidRDefault="00433B9D" w:rsidP="00433B9D">
            <w:pPr>
              <w:jc w:val="center"/>
            </w:pPr>
            <w:r w:rsidRPr="0012352C">
              <w:t>2) тармақша,</w:t>
            </w:r>
          </w:p>
          <w:p w14:paraId="2AF567AB" w14:textId="7ABE6B54" w:rsidR="00433B9D" w:rsidRPr="0012352C" w:rsidRDefault="00433B9D" w:rsidP="00433B9D">
            <w:pPr>
              <w:jc w:val="center"/>
            </w:pPr>
            <w:r w:rsidRPr="0012352C">
              <w:t>10, 14-тармақ</w:t>
            </w:r>
            <w:r w:rsidRPr="0012352C">
              <w:rPr>
                <w:lang w:val="kk-KZ"/>
              </w:rPr>
              <w:t>-</w:t>
            </w:r>
            <w:r w:rsidRPr="0012352C">
              <w:t>тар</w:t>
            </w:r>
          </w:p>
        </w:tc>
        <w:tc>
          <w:tcPr>
            <w:tcW w:w="2835" w:type="dxa"/>
          </w:tcPr>
          <w:p w14:paraId="76287B09" w14:textId="77777777" w:rsidR="00433B9D" w:rsidRPr="0012352C" w:rsidRDefault="00433B9D" w:rsidP="00433B9D">
            <w:pPr>
              <w:tabs>
                <w:tab w:val="left" w:pos="1019"/>
                <w:tab w:val="left" w:pos="1829"/>
              </w:tabs>
              <w:ind w:firstLine="310"/>
              <w:jc w:val="both"/>
              <w:rPr>
                <w:color w:val="000000"/>
              </w:rPr>
            </w:pPr>
            <w:r w:rsidRPr="0012352C">
              <w:rPr>
                <w:color w:val="000000"/>
              </w:rPr>
              <w:t xml:space="preserve">190-бап. Еңбек қызметіне байланысты жазатайым оқиғаларды тергеп-тексеру материалдарын ресімдеу </w:t>
            </w:r>
            <w:r w:rsidRPr="0012352C">
              <w:rPr>
                <w:color w:val="000000"/>
              </w:rPr>
              <w:lastRenderedPageBreak/>
              <w:t xml:space="preserve">тәртібі және оларды есепке алу </w:t>
            </w:r>
          </w:p>
          <w:p w14:paraId="0A04FC7D" w14:textId="77777777" w:rsidR="00433B9D" w:rsidRPr="0012352C" w:rsidRDefault="00433B9D" w:rsidP="00433B9D">
            <w:pPr>
              <w:tabs>
                <w:tab w:val="left" w:pos="1019"/>
                <w:tab w:val="left" w:pos="1829"/>
              </w:tabs>
              <w:ind w:firstLine="310"/>
              <w:jc w:val="both"/>
              <w:rPr>
                <w:color w:val="000000"/>
              </w:rPr>
            </w:pPr>
            <w:r w:rsidRPr="0012352C">
              <w:rPr>
                <w:color w:val="000000"/>
              </w:rPr>
              <w:t>….</w:t>
            </w:r>
          </w:p>
          <w:p w14:paraId="7C56F065" w14:textId="77777777" w:rsidR="00433B9D" w:rsidRPr="0012352C" w:rsidRDefault="00433B9D" w:rsidP="00433B9D">
            <w:pPr>
              <w:pStyle w:val="ab"/>
              <w:spacing w:before="0" w:beforeAutospacing="0" w:after="360" w:afterAutospacing="0" w:line="285" w:lineRule="atLeast"/>
              <w:ind w:firstLine="310"/>
              <w:jc w:val="both"/>
              <w:textAlignment w:val="baseline"/>
              <w:rPr>
                <w:color w:val="000000"/>
              </w:rPr>
            </w:pPr>
            <w:r w:rsidRPr="0012352C">
              <w:rPr>
                <w:color w:val="000000"/>
              </w:rPr>
              <w:t>9.</w:t>
            </w:r>
            <w:r w:rsidRPr="0012352C">
              <w:rPr>
                <w:color w:val="000000"/>
                <w:lang w:val="kk-KZ"/>
              </w:rPr>
              <w:t xml:space="preserve"> Тергеп-тексеру аяқталғаннан кейін үш жұмыс күнінен</w:t>
            </w:r>
            <w:r w:rsidRPr="0012352C">
              <w:rPr>
                <w:color w:val="000000"/>
              </w:rPr>
              <w:t xml:space="preserve"> кешіктірілмей жазатайым оқиға туралы актінің бір данасы зардап шеккен адамға немесе оның сенім білдірілген адамына беріледі, бұдан басқа мыналарға:</w:t>
            </w:r>
          </w:p>
          <w:p w14:paraId="2E513A3E" w14:textId="77777777" w:rsidR="00433B9D" w:rsidRPr="0012352C" w:rsidRDefault="00433B9D" w:rsidP="00433B9D">
            <w:pPr>
              <w:tabs>
                <w:tab w:val="left" w:pos="1019"/>
                <w:tab w:val="left" w:pos="1829"/>
              </w:tabs>
              <w:ind w:firstLine="310"/>
              <w:jc w:val="both"/>
              <w:rPr>
                <w:color w:val="000000"/>
              </w:rPr>
            </w:pPr>
            <w:r w:rsidRPr="0012352C">
              <w:rPr>
                <w:color w:val="000000"/>
              </w:rPr>
              <w:t>….</w:t>
            </w:r>
          </w:p>
          <w:p w14:paraId="7D34378F" w14:textId="77777777" w:rsidR="00433B9D" w:rsidRPr="0012352C" w:rsidRDefault="00433B9D" w:rsidP="00433B9D">
            <w:pPr>
              <w:tabs>
                <w:tab w:val="left" w:pos="1019"/>
                <w:tab w:val="left" w:pos="1829"/>
              </w:tabs>
              <w:ind w:firstLine="310"/>
              <w:jc w:val="both"/>
              <w:rPr>
                <w:color w:val="000000"/>
              </w:rPr>
            </w:pPr>
            <w:r w:rsidRPr="0012352C">
              <w:rPr>
                <w:color w:val="000000"/>
              </w:rPr>
              <w:t xml:space="preserve">2) </w:t>
            </w:r>
            <w:r w:rsidRPr="0012352C">
              <w:rPr>
                <w:b/>
                <w:bCs/>
                <w:color w:val="000000"/>
              </w:rPr>
              <w:t>еңбек инспекциясы жөніндегі жергілікті органға</w:t>
            </w:r>
            <w:r w:rsidRPr="0012352C">
              <w:rPr>
                <w:color w:val="000000"/>
              </w:rPr>
              <w:t xml:space="preserve"> қағаз және электрондық жеткізгіштерде;</w:t>
            </w:r>
          </w:p>
          <w:p w14:paraId="57445D63" w14:textId="77777777" w:rsidR="00433B9D" w:rsidRPr="0012352C" w:rsidRDefault="00433B9D" w:rsidP="00433B9D">
            <w:pPr>
              <w:tabs>
                <w:tab w:val="left" w:pos="1019"/>
                <w:tab w:val="left" w:pos="1829"/>
              </w:tabs>
              <w:ind w:firstLine="310"/>
              <w:jc w:val="both"/>
              <w:rPr>
                <w:color w:val="000000"/>
              </w:rPr>
            </w:pPr>
            <w:r w:rsidRPr="0012352C">
              <w:rPr>
                <w:color w:val="000000"/>
              </w:rPr>
              <w:t>….</w:t>
            </w:r>
          </w:p>
          <w:p w14:paraId="74BF834A" w14:textId="77777777" w:rsidR="00433B9D" w:rsidRPr="0012352C" w:rsidRDefault="00433B9D" w:rsidP="00433B9D">
            <w:pPr>
              <w:tabs>
                <w:tab w:val="left" w:pos="1019"/>
                <w:tab w:val="left" w:pos="1829"/>
              </w:tabs>
              <w:ind w:firstLine="310"/>
              <w:jc w:val="both"/>
              <w:rPr>
                <w:color w:val="000000"/>
              </w:rPr>
            </w:pPr>
            <w:r w:rsidRPr="0012352C">
              <w:rPr>
                <w:color w:val="000000"/>
              </w:rPr>
              <w:t xml:space="preserve">10. Еңбек қызметіне байланысты жазатайым оқиғаны арнайы тергеп-тексеру материалдарының көшірмесін жұмыс беруші </w:t>
            </w:r>
            <w:r w:rsidRPr="0012352C">
              <w:rPr>
                <w:b/>
                <w:bCs/>
              </w:rPr>
              <w:t>еңбек инспекциясы жөніндегі жергілікті органға</w:t>
            </w:r>
            <w:r w:rsidRPr="0012352C">
              <w:rPr>
                <w:color w:val="000000"/>
              </w:rPr>
              <w:t xml:space="preserve"> береді. Еңбек қызметіне байланысты жазатайым оқиғаны тергеп-тексеру </w:t>
            </w:r>
            <w:r w:rsidRPr="0012352C">
              <w:rPr>
                <w:color w:val="000000"/>
              </w:rPr>
              <w:lastRenderedPageBreak/>
              <w:t>аяқталғаннан кейін мемлекеттік еңбек инспекторы арнайы тергеп-тексеру материалдарының көшірмесін жеті жұмыс күні ішінде аумақтық полиция органына жібереді, ол Қазақстан Республикасының заңнамасына сәйкес тиісті шешім қабылдайды және қабылданған шешім туралы жиырма жұмыс күнінен кешіктірмей хабарлайды.</w:t>
            </w:r>
          </w:p>
          <w:p w14:paraId="721CB666" w14:textId="77777777" w:rsidR="00433B9D" w:rsidRPr="0012352C" w:rsidRDefault="00433B9D" w:rsidP="00433B9D">
            <w:pPr>
              <w:tabs>
                <w:tab w:val="left" w:pos="1019"/>
                <w:tab w:val="left" w:pos="1829"/>
              </w:tabs>
              <w:ind w:firstLine="310"/>
              <w:jc w:val="both"/>
              <w:rPr>
                <w:color w:val="000000"/>
              </w:rPr>
            </w:pPr>
            <w:r w:rsidRPr="0012352C">
              <w:rPr>
                <w:color w:val="000000"/>
              </w:rPr>
              <w:t>….</w:t>
            </w:r>
          </w:p>
          <w:p w14:paraId="528E6575" w14:textId="77777777" w:rsidR="00433B9D" w:rsidRPr="0012352C" w:rsidRDefault="00433B9D" w:rsidP="00433B9D">
            <w:pPr>
              <w:tabs>
                <w:tab w:val="left" w:pos="1019"/>
                <w:tab w:val="left" w:pos="1829"/>
              </w:tabs>
              <w:ind w:firstLine="310"/>
              <w:jc w:val="both"/>
              <w:rPr>
                <w:color w:val="000000"/>
              </w:rPr>
            </w:pPr>
            <w:r w:rsidRPr="0012352C">
              <w:rPr>
                <w:color w:val="000000"/>
              </w:rPr>
              <w:t>14. Жұмыс беруші немесе оның өкілі уақыт өте келе ауыр немесе адам өліміне әкеп соққан жазатайым оқиғалар санатына ауысқан еңбек қызметіне байланысты жазатайым оқиғалар туралы</w:t>
            </w:r>
            <w:r w:rsidRPr="0012352C">
              <w:rPr>
                <w:color w:val="000000"/>
                <w:spacing w:val="2"/>
                <w:shd w:val="clear" w:color="auto" w:fill="F4F5F6"/>
                <w:lang w:val="kk-KZ"/>
              </w:rPr>
              <w:t xml:space="preserve"> </w:t>
            </w:r>
            <w:r w:rsidRPr="0012352C">
              <w:rPr>
                <w:b/>
                <w:bCs/>
              </w:rPr>
              <w:t>– еңбек инспекциясы жөніндегі тиісті жергілікті органға,</w:t>
            </w:r>
            <w:r w:rsidRPr="0012352C">
              <w:rPr>
                <w:color w:val="000000"/>
                <w:spacing w:val="2"/>
                <w:shd w:val="clear" w:color="auto" w:fill="F4F5F6"/>
                <w:lang w:val="kk-KZ"/>
              </w:rPr>
              <w:t xml:space="preserve"> </w:t>
            </w:r>
            <w:r w:rsidRPr="0012352C">
              <w:rPr>
                <w:color w:val="000000"/>
              </w:rPr>
              <w:t>ал сақтандыру жағдайлары туралы сақтандыру ұйымына хабарлайды.</w:t>
            </w:r>
          </w:p>
          <w:p w14:paraId="761D7FD0" w14:textId="669C61DC" w:rsidR="00433B9D" w:rsidRPr="0012352C" w:rsidRDefault="00433B9D" w:rsidP="00433B9D">
            <w:pPr>
              <w:tabs>
                <w:tab w:val="left" w:pos="1019"/>
                <w:tab w:val="left" w:pos="1829"/>
              </w:tabs>
              <w:ind w:firstLine="310"/>
              <w:jc w:val="both"/>
              <w:rPr>
                <w:color w:val="000000"/>
                <w:lang w:val="kk-KZ"/>
              </w:rPr>
            </w:pPr>
          </w:p>
        </w:tc>
        <w:tc>
          <w:tcPr>
            <w:tcW w:w="3969" w:type="dxa"/>
          </w:tcPr>
          <w:p w14:paraId="3BD723D4" w14:textId="77777777" w:rsidR="00433B9D" w:rsidRPr="0012352C" w:rsidRDefault="00433B9D" w:rsidP="00433B9D">
            <w:pPr>
              <w:ind w:firstLine="310"/>
              <w:jc w:val="both"/>
              <w:rPr>
                <w:b/>
                <w:lang w:val="kk-KZ"/>
              </w:rPr>
            </w:pPr>
            <w:r w:rsidRPr="0012352C">
              <w:rPr>
                <w:lang w:val="kk-KZ"/>
              </w:rPr>
              <w:lastRenderedPageBreak/>
              <w:t>«</w:t>
            </w:r>
            <w:r w:rsidRPr="0012352C">
              <w:rPr>
                <w:b/>
                <w:bCs/>
                <w:lang w:val="kk-KZ"/>
              </w:rPr>
              <w:t>еңбек инспекциясы жөніндегі жергілікті органға</w:t>
            </w:r>
            <w:r w:rsidRPr="0012352C">
              <w:rPr>
                <w:lang w:val="kk-KZ"/>
              </w:rPr>
              <w:t>» деген сөздер «</w:t>
            </w:r>
            <w:r w:rsidRPr="0012352C">
              <w:rPr>
                <w:b/>
                <w:bCs/>
                <w:lang w:val="kk-KZ"/>
              </w:rPr>
              <w:t>мемлекеттік еңбек инспекциясына</w:t>
            </w:r>
            <w:r>
              <w:rPr>
                <w:lang w:val="kk-KZ"/>
              </w:rPr>
              <w:t>» деген сөздермен ауыстырылсын»</w:t>
            </w:r>
          </w:p>
          <w:p w14:paraId="47864C30" w14:textId="77777777" w:rsidR="00433B9D" w:rsidRPr="0012352C" w:rsidRDefault="00433B9D" w:rsidP="00433B9D">
            <w:pPr>
              <w:ind w:firstLine="310"/>
              <w:jc w:val="both"/>
              <w:rPr>
                <w:lang w:val="kk-KZ"/>
              </w:rPr>
            </w:pPr>
          </w:p>
          <w:p w14:paraId="0625B4EB" w14:textId="77777777" w:rsidR="00433B9D" w:rsidRPr="0012352C" w:rsidRDefault="00433B9D" w:rsidP="00433B9D">
            <w:pPr>
              <w:ind w:firstLine="310"/>
              <w:jc w:val="both"/>
              <w:rPr>
                <w:lang w:val="kk-KZ"/>
              </w:rPr>
            </w:pPr>
          </w:p>
          <w:p w14:paraId="6F9A48ED" w14:textId="77777777" w:rsidR="00433B9D" w:rsidRPr="0012352C" w:rsidRDefault="00433B9D" w:rsidP="00433B9D">
            <w:pPr>
              <w:ind w:firstLine="310"/>
              <w:jc w:val="both"/>
              <w:rPr>
                <w:lang w:val="kk-KZ"/>
              </w:rPr>
            </w:pPr>
          </w:p>
          <w:p w14:paraId="0CEC96B9" w14:textId="77777777" w:rsidR="00433B9D" w:rsidRPr="0012352C" w:rsidRDefault="00433B9D" w:rsidP="00433B9D">
            <w:pPr>
              <w:ind w:firstLine="310"/>
              <w:jc w:val="both"/>
              <w:rPr>
                <w:lang w:val="kk-KZ"/>
              </w:rPr>
            </w:pPr>
          </w:p>
          <w:p w14:paraId="6B5EFCF7" w14:textId="77777777" w:rsidR="00433B9D" w:rsidRPr="0012352C" w:rsidRDefault="00433B9D" w:rsidP="00433B9D">
            <w:pPr>
              <w:ind w:firstLine="310"/>
              <w:jc w:val="both"/>
              <w:rPr>
                <w:lang w:val="kk-KZ"/>
              </w:rPr>
            </w:pPr>
          </w:p>
          <w:p w14:paraId="361B6DB1" w14:textId="77777777" w:rsidR="00433B9D" w:rsidRPr="0012352C" w:rsidRDefault="00433B9D" w:rsidP="00433B9D">
            <w:pPr>
              <w:ind w:firstLine="310"/>
              <w:jc w:val="both"/>
              <w:rPr>
                <w:lang w:val="kk-KZ"/>
              </w:rPr>
            </w:pPr>
          </w:p>
          <w:p w14:paraId="554BF0BF" w14:textId="77777777" w:rsidR="00433B9D" w:rsidRPr="0012352C" w:rsidRDefault="00433B9D" w:rsidP="00433B9D">
            <w:pPr>
              <w:ind w:firstLine="310"/>
              <w:jc w:val="both"/>
              <w:rPr>
                <w:lang w:val="kk-KZ"/>
              </w:rPr>
            </w:pPr>
          </w:p>
          <w:p w14:paraId="5D5FBA3C" w14:textId="77777777" w:rsidR="00433B9D" w:rsidRPr="0012352C" w:rsidRDefault="00433B9D" w:rsidP="00433B9D">
            <w:pPr>
              <w:ind w:firstLine="310"/>
              <w:jc w:val="both"/>
              <w:rPr>
                <w:lang w:val="kk-KZ"/>
              </w:rPr>
            </w:pPr>
          </w:p>
          <w:p w14:paraId="3C786A63" w14:textId="77777777" w:rsidR="00433B9D" w:rsidRPr="0012352C" w:rsidRDefault="00433B9D" w:rsidP="00433B9D">
            <w:pPr>
              <w:ind w:firstLine="310"/>
              <w:jc w:val="both"/>
              <w:rPr>
                <w:lang w:val="kk-KZ"/>
              </w:rPr>
            </w:pPr>
          </w:p>
          <w:p w14:paraId="72962297" w14:textId="77777777" w:rsidR="00433B9D" w:rsidRPr="0012352C" w:rsidRDefault="00433B9D" w:rsidP="00433B9D">
            <w:pPr>
              <w:ind w:firstLine="310"/>
              <w:jc w:val="both"/>
              <w:rPr>
                <w:lang w:val="kk-KZ"/>
              </w:rPr>
            </w:pPr>
          </w:p>
          <w:p w14:paraId="04B9F7C4" w14:textId="77777777" w:rsidR="00433B9D" w:rsidRPr="0012352C" w:rsidRDefault="00433B9D" w:rsidP="00433B9D">
            <w:pPr>
              <w:ind w:firstLine="310"/>
              <w:jc w:val="both"/>
              <w:rPr>
                <w:lang w:val="kk-KZ"/>
              </w:rPr>
            </w:pPr>
          </w:p>
          <w:p w14:paraId="6D62C5E2" w14:textId="77777777" w:rsidR="00433B9D" w:rsidRPr="0012352C" w:rsidRDefault="00433B9D" w:rsidP="00433B9D">
            <w:pPr>
              <w:ind w:firstLine="310"/>
              <w:jc w:val="both"/>
              <w:rPr>
                <w:lang w:val="kk-KZ"/>
              </w:rPr>
            </w:pPr>
          </w:p>
          <w:p w14:paraId="014E6B56" w14:textId="77777777" w:rsidR="00433B9D" w:rsidRPr="0012352C" w:rsidRDefault="00433B9D" w:rsidP="00433B9D">
            <w:pPr>
              <w:ind w:firstLine="310"/>
              <w:jc w:val="both"/>
              <w:rPr>
                <w:lang w:val="kk-KZ"/>
              </w:rPr>
            </w:pPr>
          </w:p>
          <w:p w14:paraId="38787C03" w14:textId="77777777" w:rsidR="00433B9D" w:rsidRPr="0012352C" w:rsidRDefault="00433B9D" w:rsidP="00433B9D">
            <w:pPr>
              <w:ind w:firstLine="310"/>
              <w:jc w:val="both"/>
              <w:rPr>
                <w:lang w:val="kk-KZ"/>
              </w:rPr>
            </w:pPr>
          </w:p>
          <w:p w14:paraId="013A5AA8" w14:textId="77777777" w:rsidR="00433B9D" w:rsidRPr="0012352C" w:rsidRDefault="00433B9D" w:rsidP="00433B9D">
            <w:pPr>
              <w:ind w:firstLine="310"/>
              <w:jc w:val="both"/>
              <w:rPr>
                <w:lang w:val="kk-KZ"/>
              </w:rPr>
            </w:pPr>
          </w:p>
          <w:p w14:paraId="36B49CA0" w14:textId="77777777" w:rsidR="00433B9D" w:rsidRPr="0012352C" w:rsidRDefault="00433B9D" w:rsidP="00433B9D">
            <w:pPr>
              <w:ind w:firstLine="310"/>
              <w:jc w:val="both"/>
              <w:rPr>
                <w:lang w:val="kk-KZ"/>
              </w:rPr>
            </w:pPr>
          </w:p>
          <w:p w14:paraId="49E96571" w14:textId="77777777" w:rsidR="00433B9D" w:rsidRPr="0012352C" w:rsidRDefault="00433B9D" w:rsidP="00433B9D">
            <w:pPr>
              <w:ind w:firstLine="310"/>
              <w:jc w:val="both"/>
              <w:rPr>
                <w:lang w:val="kk-KZ"/>
              </w:rPr>
            </w:pPr>
          </w:p>
          <w:p w14:paraId="19E571A6" w14:textId="77777777" w:rsidR="00433B9D" w:rsidRPr="0012352C" w:rsidRDefault="00433B9D" w:rsidP="00433B9D">
            <w:pPr>
              <w:ind w:firstLine="310"/>
              <w:jc w:val="both"/>
              <w:rPr>
                <w:lang w:val="kk-KZ"/>
              </w:rPr>
            </w:pPr>
          </w:p>
          <w:p w14:paraId="1245BFBB" w14:textId="77777777" w:rsidR="00433B9D" w:rsidRPr="0012352C" w:rsidRDefault="00433B9D" w:rsidP="00433B9D">
            <w:pPr>
              <w:ind w:firstLine="310"/>
              <w:jc w:val="both"/>
              <w:rPr>
                <w:lang w:val="kk-KZ"/>
              </w:rPr>
            </w:pPr>
          </w:p>
          <w:p w14:paraId="18D914EB" w14:textId="77777777" w:rsidR="00433B9D" w:rsidRPr="0012352C" w:rsidRDefault="00433B9D" w:rsidP="00433B9D">
            <w:pPr>
              <w:ind w:firstLine="310"/>
              <w:jc w:val="both"/>
              <w:rPr>
                <w:lang w:val="kk-KZ"/>
              </w:rPr>
            </w:pPr>
          </w:p>
          <w:p w14:paraId="5B0446BF" w14:textId="77777777" w:rsidR="00433B9D" w:rsidRPr="0012352C" w:rsidRDefault="00433B9D" w:rsidP="00433B9D">
            <w:pPr>
              <w:ind w:firstLine="310"/>
              <w:jc w:val="both"/>
              <w:rPr>
                <w:lang w:val="kk-KZ"/>
              </w:rPr>
            </w:pPr>
          </w:p>
          <w:p w14:paraId="4A6D0A70" w14:textId="4BDC89B9" w:rsidR="00433B9D" w:rsidRPr="0012352C" w:rsidRDefault="00433B9D" w:rsidP="00433B9D">
            <w:pPr>
              <w:ind w:firstLine="310"/>
              <w:jc w:val="both"/>
              <w:rPr>
                <w:lang w:val="kk-KZ"/>
              </w:rPr>
            </w:pPr>
          </w:p>
        </w:tc>
        <w:tc>
          <w:tcPr>
            <w:tcW w:w="5244" w:type="dxa"/>
          </w:tcPr>
          <w:p w14:paraId="543658D5" w14:textId="4E1B0340" w:rsidR="00433B9D" w:rsidRPr="0012352C" w:rsidRDefault="00433B9D" w:rsidP="00433B9D">
            <w:pPr>
              <w:pStyle w:val="a7"/>
              <w:pBdr>
                <w:top w:val="nil"/>
                <w:left w:val="nil"/>
                <w:bottom w:val="nil"/>
                <w:right w:val="nil"/>
                <w:between w:val="nil"/>
              </w:pBdr>
              <w:shd w:val="clear" w:color="auto" w:fill="FFFFFF"/>
              <w:ind w:left="27" w:firstLine="310"/>
              <w:jc w:val="both"/>
              <w:rPr>
                <w:color w:val="000000"/>
                <w:lang w:val="kk-KZ"/>
              </w:rPr>
            </w:pPr>
            <w:r w:rsidRPr="0012352C">
              <w:rPr>
                <w:color w:val="000000"/>
                <w:lang w:val="kk-KZ"/>
              </w:rPr>
              <w:lastRenderedPageBreak/>
              <w:t>ҚР ЕХӘҚМ жанынан мемлекеттік еңбек инспекциясының сатылас жүйесін құрудың ұсынылуына байланысты.</w:t>
            </w:r>
          </w:p>
        </w:tc>
      </w:tr>
      <w:tr w:rsidR="00433B9D" w:rsidRPr="00645E19" w14:paraId="32AEC306" w14:textId="77777777" w:rsidTr="004627AD">
        <w:trPr>
          <w:gridAfter w:val="1"/>
          <w:wAfter w:w="8" w:type="dxa"/>
        </w:trPr>
        <w:tc>
          <w:tcPr>
            <w:tcW w:w="709" w:type="dxa"/>
          </w:tcPr>
          <w:p w14:paraId="054B1E3E" w14:textId="54FFBF1F" w:rsidR="00433B9D" w:rsidRPr="0012352C" w:rsidRDefault="00433B9D" w:rsidP="00433B9D">
            <w:pPr>
              <w:jc w:val="center"/>
            </w:pPr>
            <w:r>
              <w:rPr>
                <w:lang w:val="kk-KZ"/>
              </w:rPr>
              <w:lastRenderedPageBreak/>
              <w:t>2</w:t>
            </w:r>
            <w:r w:rsidRPr="0012352C">
              <w:rPr>
                <w:lang w:val="kk-KZ"/>
              </w:rPr>
              <w:t>9</w:t>
            </w:r>
            <w:r w:rsidRPr="0012352C">
              <w:t>.</w:t>
            </w:r>
          </w:p>
        </w:tc>
        <w:tc>
          <w:tcPr>
            <w:tcW w:w="1843" w:type="dxa"/>
          </w:tcPr>
          <w:p w14:paraId="0B9240F4" w14:textId="77777777" w:rsidR="00433B9D" w:rsidRPr="0012352C" w:rsidRDefault="00433B9D" w:rsidP="00433B9D">
            <w:pPr>
              <w:jc w:val="center"/>
              <w:rPr>
                <w:lang w:val="kk-KZ"/>
              </w:rPr>
            </w:pPr>
            <w:r w:rsidRPr="0012352C">
              <w:rPr>
                <w:lang w:val="kk-KZ"/>
              </w:rPr>
              <w:t>191-бап</w:t>
            </w:r>
          </w:p>
          <w:p w14:paraId="04D27941" w14:textId="77777777" w:rsidR="00433B9D" w:rsidRPr="0012352C" w:rsidRDefault="00433B9D" w:rsidP="00433B9D">
            <w:pPr>
              <w:jc w:val="center"/>
              <w:rPr>
                <w:lang w:val="kk-KZ"/>
              </w:rPr>
            </w:pPr>
            <w:r w:rsidRPr="0012352C">
              <w:rPr>
                <w:lang w:val="kk-KZ"/>
              </w:rPr>
              <w:t>2-тармақ</w:t>
            </w:r>
          </w:p>
          <w:p w14:paraId="2CEF5DA2" w14:textId="19827753" w:rsidR="00433B9D" w:rsidRPr="0012352C" w:rsidRDefault="00433B9D" w:rsidP="00433B9D">
            <w:pPr>
              <w:jc w:val="center"/>
            </w:pPr>
            <w:r w:rsidRPr="0012352C">
              <w:rPr>
                <w:lang w:val="kk-KZ"/>
              </w:rPr>
              <w:t>3) тармақша</w:t>
            </w:r>
          </w:p>
        </w:tc>
        <w:tc>
          <w:tcPr>
            <w:tcW w:w="2835" w:type="dxa"/>
          </w:tcPr>
          <w:p w14:paraId="3D287448" w14:textId="77777777" w:rsidR="00433B9D" w:rsidRPr="0012352C" w:rsidRDefault="00433B9D" w:rsidP="00433B9D">
            <w:pPr>
              <w:tabs>
                <w:tab w:val="left" w:pos="1019"/>
                <w:tab w:val="left" w:pos="1829"/>
              </w:tabs>
              <w:ind w:firstLine="310"/>
              <w:jc w:val="both"/>
            </w:pPr>
            <w:r w:rsidRPr="0012352C">
              <w:t>191-бап. Қазақстан Республикасының еңбек заңнамасының сақталуын мемлекеттік бақылауды жүзеге асыру</w:t>
            </w:r>
          </w:p>
          <w:p w14:paraId="5401D2C9" w14:textId="77777777" w:rsidR="00433B9D" w:rsidRPr="0012352C" w:rsidRDefault="00433B9D" w:rsidP="00433B9D">
            <w:pPr>
              <w:tabs>
                <w:tab w:val="left" w:pos="1019"/>
                <w:tab w:val="left" w:pos="1829"/>
              </w:tabs>
              <w:ind w:firstLine="310"/>
              <w:jc w:val="both"/>
            </w:pPr>
          </w:p>
          <w:p w14:paraId="650040AF" w14:textId="77777777" w:rsidR="00433B9D" w:rsidRPr="0012352C" w:rsidRDefault="00433B9D" w:rsidP="00433B9D">
            <w:pPr>
              <w:tabs>
                <w:tab w:val="left" w:pos="1019"/>
                <w:tab w:val="left" w:pos="1829"/>
              </w:tabs>
              <w:ind w:firstLine="310"/>
              <w:jc w:val="both"/>
            </w:pPr>
            <w:r w:rsidRPr="0012352C">
              <w:t>2. Мемлекеттік еңбек инспекторларына:</w:t>
            </w:r>
          </w:p>
          <w:p w14:paraId="55BE6758" w14:textId="77777777" w:rsidR="00433B9D" w:rsidRPr="0012352C" w:rsidRDefault="00433B9D" w:rsidP="00433B9D">
            <w:pPr>
              <w:tabs>
                <w:tab w:val="left" w:pos="1019"/>
                <w:tab w:val="left" w:pos="1829"/>
              </w:tabs>
              <w:ind w:firstLine="310"/>
              <w:jc w:val="both"/>
            </w:pPr>
            <w:r w:rsidRPr="0012352C">
              <w:t>…</w:t>
            </w:r>
          </w:p>
          <w:p w14:paraId="048F78C8" w14:textId="77777777" w:rsidR="00433B9D" w:rsidRPr="0012352C" w:rsidRDefault="00433B9D" w:rsidP="00433B9D">
            <w:pPr>
              <w:tabs>
                <w:tab w:val="left" w:pos="1019"/>
                <w:tab w:val="left" w:pos="1829"/>
              </w:tabs>
              <w:ind w:firstLine="310"/>
              <w:jc w:val="both"/>
            </w:pPr>
            <w:r w:rsidRPr="0012352C">
              <w:t xml:space="preserve">3) облыстың, республикалық маңызы бар қаланың, астананың бас мемлекеттік еңбек инспекторы – облыстың, республикалық маңызы бар қаланың, астананың </w:t>
            </w:r>
            <w:r w:rsidRPr="0012352C">
              <w:rPr>
                <w:b/>
                <w:bCs/>
              </w:rPr>
              <w:t>еңбек инспекциясы жөніндегі жергілікті органының</w:t>
            </w:r>
            <w:r w:rsidRPr="0012352C">
              <w:t xml:space="preserve"> басшысы;</w:t>
            </w:r>
            <w:bookmarkStart w:id="12" w:name="SUB1910204"/>
            <w:bookmarkEnd w:id="12"/>
          </w:p>
          <w:p w14:paraId="57B213B7" w14:textId="77777777" w:rsidR="00433B9D" w:rsidRPr="0012352C" w:rsidRDefault="00433B9D" w:rsidP="00433B9D">
            <w:pPr>
              <w:tabs>
                <w:tab w:val="left" w:pos="1019"/>
                <w:tab w:val="left" w:pos="1829"/>
              </w:tabs>
              <w:ind w:firstLine="310"/>
              <w:jc w:val="both"/>
              <w:rPr>
                <w:color w:val="000000"/>
                <w:lang w:val="kk-KZ"/>
              </w:rPr>
            </w:pPr>
          </w:p>
        </w:tc>
        <w:tc>
          <w:tcPr>
            <w:tcW w:w="3969" w:type="dxa"/>
          </w:tcPr>
          <w:p w14:paraId="0F195405" w14:textId="77777777" w:rsidR="00433B9D" w:rsidRPr="0012352C" w:rsidRDefault="00433B9D" w:rsidP="00433B9D">
            <w:pPr>
              <w:ind w:firstLine="310"/>
              <w:jc w:val="both"/>
              <w:rPr>
                <w:lang w:val="kk-KZ"/>
              </w:rPr>
            </w:pPr>
            <w:r>
              <w:rPr>
                <w:lang w:val="kk-KZ"/>
              </w:rPr>
              <w:t>«</w:t>
            </w:r>
            <w:r w:rsidRPr="0012352C">
              <w:rPr>
                <w:b/>
                <w:bCs/>
                <w:lang w:val="kk-KZ"/>
              </w:rPr>
              <w:t>еңбек инспекциясы жөніндегі жергілікті орган</w:t>
            </w:r>
            <w:r>
              <w:rPr>
                <w:b/>
                <w:bCs/>
                <w:lang w:val="kk-KZ"/>
              </w:rPr>
              <w:t>ы</w:t>
            </w:r>
            <w:r w:rsidRPr="0012352C">
              <w:rPr>
                <w:b/>
                <w:bCs/>
                <w:lang w:val="kk-KZ"/>
              </w:rPr>
              <w:t>ның</w:t>
            </w:r>
            <w:r w:rsidRPr="0012352C">
              <w:rPr>
                <w:lang w:val="kk-KZ"/>
              </w:rPr>
              <w:t>» деген сөздер «</w:t>
            </w:r>
            <w:r w:rsidRPr="0012352C">
              <w:rPr>
                <w:b/>
                <w:bCs/>
                <w:lang w:val="kk-KZ"/>
              </w:rPr>
              <w:t xml:space="preserve">еңбек </w:t>
            </w:r>
            <w:r>
              <w:rPr>
                <w:b/>
                <w:bCs/>
                <w:lang w:val="kk-KZ"/>
              </w:rPr>
              <w:t>жөніндегі</w:t>
            </w:r>
            <w:r w:rsidRPr="0012352C">
              <w:rPr>
                <w:b/>
                <w:bCs/>
                <w:lang w:val="kk-KZ"/>
              </w:rPr>
              <w:t xml:space="preserve"> уәкілетті мемлекеттік орган</w:t>
            </w:r>
            <w:r>
              <w:rPr>
                <w:b/>
                <w:bCs/>
                <w:lang w:val="kk-KZ"/>
              </w:rPr>
              <w:t>ы</w:t>
            </w:r>
            <w:r w:rsidRPr="0012352C">
              <w:rPr>
                <w:b/>
                <w:bCs/>
                <w:lang w:val="kk-KZ"/>
              </w:rPr>
              <w:t>ның аумақтық бөлімшесінің</w:t>
            </w:r>
            <w:r w:rsidRPr="0012352C">
              <w:rPr>
                <w:lang w:val="kk-KZ"/>
              </w:rPr>
              <w:t>» деген сөздермен ауыстырылсын»</w:t>
            </w:r>
          </w:p>
          <w:p w14:paraId="59B9029B" w14:textId="77777777" w:rsidR="00433B9D" w:rsidRPr="0012352C" w:rsidRDefault="00433B9D" w:rsidP="00433B9D">
            <w:pPr>
              <w:ind w:firstLine="310"/>
              <w:jc w:val="both"/>
              <w:rPr>
                <w:b/>
                <w:lang w:val="kk-KZ"/>
              </w:rPr>
            </w:pPr>
          </w:p>
          <w:p w14:paraId="29A5D664" w14:textId="77777777" w:rsidR="00433B9D" w:rsidRPr="0012352C" w:rsidRDefault="00433B9D" w:rsidP="00433B9D">
            <w:pPr>
              <w:ind w:firstLine="310"/>
              <w:jc w:val="both"/>
              <w:rPr>
                <w:b/>
                <w:lang w:val="kk-KZ"/>
              </w:rPr>
            </w:pPr>
          </w:p>
          <w:p w14:paraId="7EDD8836" w14:textId="4DF55E65" w:rsidR="00433B9D" w:rsidRPr="0012352C" w:rsidRDefault="00433B9D" w:rsidP="00433B9D">
            <w:pPr>
              <w:ind w:firstLine="310"/>
              <w:jc w:val="both"/>
              <w:rPr>
                <w:lang w:val="kk-KZ"/>
              </w:rPr>
            </w:pPr>
          </w:p>
        </w:tc>
        <w:tc>
          <w:tcPr>
            <w:tcW w:w="5244" w:type="dxa"/>
          </w:tcPr>
          <w:p w14:paraId="13BF7316" w14:textId="5A1E8B40" w:rsidR="00433B9D" w:rsidRPr="0012352C" w:rsidRDefault="00433B9D" w:rsidP="00433B9D">
            <w:pPr>
              <w:pBdr>
                <w:top w:val="nil"/>
                <w:left w:val="nil"/>
                <w:bottom w:val="nil"/>
                <w:right w:val="nil"/>
                <w:between w:val="nil"/>
              </w:pBdr>
              <w:shd w:val="clear" w:color="auto" w:fill="FFFFFF"/>
              <w:ind w:firstLine="310"/>
              <w:jc w:val="both"/>
              <w:rPr>
                <w:color w:val="000000"/>
                <w:lang w:val="kk-KZ"/>
              </w:rPr>
            </w:pPr>
            <w:r w:rsidRPr="0012352C">
              <w:rPr>
                <w:color w:val="000000"/>
                <w:lang w:val="kk-KZ"/>
              </w:rPr>
              <w:t>ҚР ЕХӘҚМ жанынан мемлекеттік еңбек инспекциясының сатылас жүйесін құрудың ұсынылуына байланысты.</w:t>
            </w:r>
          </w:p>
        </w:tc>
      </w:tr>
      <w:tr w:rsidR="00433B9D" w:rsidRPr="00645E19" w14:paraId="46DC4885" w14:textId="77777777" w:rsidTr="004627AD">
        <w:trPr>
          <w:gridAfter w:val="1"/>
          <w:wAfter w:w="8" w:type="dxa"/>
        </w:trPr>
        <w:tc>
          <w:tcPr>
            <w:tcW w:w="709" w:type="dxa"/>
          </w:tcPr>
          <w:p w14:paraId="746C429A" w14:textId="176C0D3D" w:rsidR="00433B9D" w:rsidRPr="0012352C" w:rsidRDefault="00433B9D" w:rsidP="00433B9D">
            <w:pPr>
              <w:jc w:val="center"/>
              <w:rPr>
                <w:lang w:val="kk-KZ"/>
              </w:rPr>
            </w:pPr>
            <w:r>
              <w:rPr>
                <w:lang w:val="kk-KZ"/>
              </w:rPr>
              <w:t>30.</w:t>
            </w:r>
          </w:p>
        </w:tc>
        <w:tc>
          <w:tcPr>
            <w:tcW w:w="1843" w:type="dxa"/>
          </w:tcPr>
          <w:p w14:paraId="7077E9A5" w14:textId="77777777" w:rsidR="00433B9D" w:rsidRPr="0012352C" w:rsidRDefault="00433B9D" w:rsidP="00433B9D">
            <w:pPr>
              <w:jc w:val="center"/>
              <w:rPr>
                <w:lang w:val="kk-KZ"/>
              </w:rPr>
            </w:pPr>
            <w:r w:rsidRPr="0012352C">
              <w:rPr>
                <w:lang w:val="kk-KZ"/>
              </w:rPr>
              <w:t>191-бап</w:t>
            </w:r>
          </w:p>
          <w:p w14:paraId="434B47B1" w14:textId="77777777" w:rsidR="00433B9D" w:rsidRPr="0012352C" w:rsidRDefault="00433B9D" w:rsidP="00433B9D">
            <w:pPr>
              <w:jc w:val="center"/>
              <w:rPr>
                <w:lang w:val="kk-KZ"/>
              </w:rPr>
            </w:pPr>
            <w:r w:rsidRPr="0012352C">
              <w:rPr>
                <w:lang w:val="kk-KZ"/>
              </w:rPr>
              <w:t>2-тармақ</w:t>
            </w:r>
          </w:p>
          <w:p w14:paraId="7843FC03" w14:textId="3A0A28BE" w:rsidR="00433B9D" w:rsidRPr="0012352C" w:rsidRDefault="00433B9D" w:rsidP="00433B9D">
            <w:pPr>
              <w:jc w:val="center"/>
              <w:rPr>
                <w:lang w:val="kk-KZ"/>
              </w:rPr>
            </w:pPr>
            <w:r w:rsidRPr="0012352C">
              <w:rPr>
                <w:lang w:val="kk-KZ"/>
              </w:rPr>
              <w:t>4) тармақша</w:t>
            </w:r>
          </w:p>
        </w:tc>
        <w:tc>
          <w:tcPr>
            <w:tcW w:w="2835" w:type="dxa"/>
          </w:tcPr>
          <w:p w14:paraId="32C9D9E4" w14:textId="77777777" w:rsidR="00433B9D" w:rsidRPr="005508C9" w:rsidRDefault="00433B9D" w:rsidP="00433B9D">
            <w:pPr>
              <w:tabs>
                <w:tab w:val="left" w:pos="1019"/>
                <w:tab w:val="left" w:pos="1829"/>
              </w:tabs>
              <w:ind w:firstLine="310"/>
              <w:jc w:val="both"/>
              <w:rPr>
                <w:lang w:val="kk-KZ"/>
              </w:rPr>
            </w:pPr>
            <w:r w:rsidRPr="005508C9">
              <w:rPr>
                <w:lang w:val="kk-KZ"/>
              </w:rPr>
              <w:t>191-бап. Қазақстан Республикасының еңбек заңнамасының сақталуын мемлекеттік бақылауды жүзеге асыру</w:t>
            </w:r>
          </w:p>
          <w:p w14:paraId="04B8C3A4" w14:textId="77777777" w:rsidR="00433B9D" w:rsidRDefault="00433B9D" w:rsidP="00433B9D">
            <w:pPr>
              <w:tabs>
                <w:tab w:val="left" w:pos="1019"/>
                <w:tab w:val="left" w:pos="1829"/>
              </w:tabs>
              <w:ind w:firstLine="310"/>
              <w:jc w:val="both"/>
              <w:rPr>
                <w:lang w:val="kk-KZ"/>
              </w:rPr>
            </w:pPr>
          </w:p>
          <w:p w14:paraId="3F362CD1" w14:textId="77777777" w:rsidR="00433B9D" w:rsidRPr="005508C9" w:rsidRDefault="00433B9D" w:rsidP="00433B9D">
            <w:pPr>
              <w:tabs>
                <w:tab w:val="left" w:pos="1019"/>
                <w:tab w:val="left" w:pos="1829"/>
              </w:tabs>
              <w:ind w:firstLine="310"/>
              <w:jc w:val="both"/>
              <w:rPr>
                <w:lang w:val="kk-KZ"/>
              </w:rPr>
            </w:pPr>
            <w:r w:rsidRPr="005508C9">
              <w:rPr>
                <w:lang w:val="kk-KZ"/>
              </w:rPr>
              <w:t>2. Мемлекеттік еңбек инспекторларына:</w:t>
            </w:r>
          </w:p>
          <w:p w14:paraId="1C621748" w14:textId="77777777" w:rsidR="00433B9D" w:rsidRPr="005508C9" w:rsidRDefault="00433B9D" w:rsidP="00433B9D">
            <w:pPr>
              <w:tabs>
                <w:tab w:val="left" w:pos="1019"/>
                <w:tab w:val="left" w:pos="1829"/>
              </w:tabs>
              <w:ind w:firstLine="310"/>
              <w:jc w:val="both"/>
              <w:rPr>
                <w:lang w:val="kk-KZ"/>
              </w:rPr>
            </w:pPr>
            <w:r w:rsidRPr="005508C9">
              <w:rPr>
                <w:lang w:val="kk-KZ"/>
              </w:rPr>
              <w:t>…</w:t>
            </w:r>
          </w:p>
          <w:p w14:paraId="7A23F853" w14:textId="77777777" w:rsidR="00433B9D" w:rsidRPr="005508C9" w:rsidRDefault="00433B9D" w:rsidP="00433B9D">
            <w:pPr>
              <w:tabs>
                <w:tab w:val="left" w:pos="1019"/>
                <w:tab w:val="left" w:pos="1829"/>
              </w:tabs>
              <w:ind w:firstLine="310"/>
              <w:jc w:val="both"/>
              <w:rPr>
                <w:lang w:val="kk-KZ"/>
              </w:rPr>
            </w:pPr>
            <w:r w:rsidRPr="005508C9">
              <w:rPr>
                <w:lang w:val="kk-KZ"/>
              </w:rPr>
              <w:t xml:space="preserve">4) мемлекеттік еңбек инспекторлары – облыстың, республикалық маңызы бар қаланың, астананың </w:t>
            </w:r>
            <w:r w:rsidRPr="005508C9">
              <w:rPr>
                <w:b/>
                <w:bCs/>
                <w:lang w:val="kk-KZ"/>
              </w:rPr>
              <w:lastRenderedPageBreak/>
              <w:t>еңбек инспекциясы жөніндегі жергілікті органының</w:t>
            </w:r>
            <w:r w:rsidRPr="005508C9">
              <w:rPr>
                <w:lang w:val="kk-KZ"/>
              </w:rPr>
              <w:t xml:space="preserve"> лауазымды адамдары жатады.</w:t>
            </w:r>
          </w:p>
          <w:p w14:paraId="6327F8D9" w14:textId="77777777" w:rsidR="00433B9D" w:rsidRPr="005508C9" w:rsidRDefault="00433B9D" w:rsidP="00433B9D">
            <w:pPr>
              <w:tabs>
                <w:tab w:val="left" w:pos="1019"/>
                <w:tab w:val="left" w:pos="1829"/>
              </w:tabs>
              <w:ind w:firstLine="310"/>
              <w:jc w:val="both"/>
              <w:rPr>
                <w:lang w:val="kk-KZ"/>
              </w:rPr>
            </w:pPr>
          </w:p>
        </w:tc>
        <w:tc>
          <w:tcPr>
            <w:tcW w:w="3969" w:type="dxa"/>
          </w:tcPr>
          <w:p w14:paraId="50FA79D1" w14:textId="77777777" w:rsidR="00433B9D" w:rsidRPr="0012352C" w:rsidRDefault="00433B9D" w:rsidP="00433B9D">
            <w:pPr>
              <w:ind w:firstLine="310"/>
              <w:jc w:val="both"/>
              <w:rPr>
                <w:lang w:val="kk-KZ"/>
              </w:rPr>
            </w:pPr>
            <w:r w:rsidRPr="0012352C">
              <w:rPr>
                <w:b/>
                <w:lang w:val="kk-KZ"/>
              </w:rPr>
              <w:lastRenderedPageBreak/>
              <w:t xml:space="preserve">«еңбек инспекциясы жөніндегі жергілікті органының» </w:t>
            </w:r>
            <w:r w:rsidRPr="0012352C">
              <w:rPr>
                <w:lang w:val="kk-KZ"/>
              </w:rPr>
              <w:t xml:space="preserve">деген сөздер </w:t>
            </w:r>
            <w:r w:rsidRPr="0012352C">
              <w:rPr>
                <w:b/>
                <w:lang w:val="kk-KZ"/>
              </w:rPr>
              <w:t>«мемлекеттік еңбек инспекция</w:t>
            </w:r>
            <w:r>
              <w:rPr>
                <w:b/>
                <w:lang w:val="kk-KZ"/>
              </w:rPr>
              <w:t>сы</w:t>
            </w:r>
            <w:r w:rsidRPr="0012352C">
              <w:rPr>
                <w:b/>
                <w:lang w:val="kk-KZ"/>
              </w:rPr>
              <w:t xml:space="preserve">ның» </w:t>
            </w:r>
            <w:r>
              <w:rPr>
                <w:lang w:val="kk-KZ"/>
              </w:rPr>
              <w:t>деген сөздермен ауыстырылсын»</w:t>
            </w:r>
          </w:p>
          <w:p w14:paraId="342035E5" w14:textId="77777777" w:rsidR="00433B9D" w:rsidRPr="0012352C" w:rsidRDefault="00433B9D" w:rsidP="00433B9D">
            <w:pPr>
              <w:ind w:firstLine="310"/>
              <w:jc w:val="both"/>
              <w:rPr>
                <w:b/>
                <w:lang w:val="kk-KZ"/>
              </w:rPr>
            </w:pPr>
          </w:p>
          <w:p w14:paraId="0F827D1E" w14:textId="77777777" w:rsidR="00433B9D" w:rsidRPr="0012352C" w:rsidRDefault="00433B9D" w:rsidP="00433B9D">
            <w:pPr>
              <w:ind w:firstLine="310"/>
              <w:jc w:val="both"/>
              <w:rPr>
                <w:lang w:val="kk-KZ"/>
              </w:rPr>
            </w:pPr>
          </w:p>
        </w:tc>
        <w:tc>
          <w:tcPr>
            <w:tcW w:w="5244" w:type="dxa"/>
          </w:tcPr>
          <w:p w14:paraId="1C06AB09" w14:textId="52C06C67" w:rsidR="00433B9D" w:rsidRPr="0012352C" w:rsidRDefault="00433B9D" w:rsidP="00433B9D">
            <w:pPr>
              <w:pBdr>
                <w:top w:val="nil"/>
                <w:left w:val="nil"/>
                <w:bottom w:val="nil"/>
                <w:right w:val="nil"/>
                <w:between w:val="nil"/>
              </w:pBdr>
              <w:shd w:val="clear" w:color="auto" w:fill="FFFFFF"/>
              <w:ind w:firstLine="310"/>
              <w:jc w:val="both"/>
              <w:rPr>
                <w:color w:val="000000"/>
                <w:lang w:val="kk-KZ"/>
              </w:rPr>
            </w:pPr>
            <w:r w:rsidRPr="0012352C">
              <w:rPr>
                <w:color w:val="000000"/>
                <w:lang w:val="kk-KZ"/>
              </w:rPr>
              <w:t>ҚР ЕХӘҚМ жанынан мемлекеттік еңбек инспекциясының сатылас жүйесін құрудың ұсынылуына байланысты.</w:t>
            </w:r>
          </w:p>
        </w:tc>
      </w:tr>
      <w:tr w:rsidR="00433B9D" w:rsidRPr="00645E19" w14:paraId="4036F6D8" w14:textId="77777777" w:rsidTr="004627AD">
        <w:trPr>
          <w:gridAfter w:val="1"/>
          <w:wAfter w:w="8" w:type="dxa"/>
        </w:trPr>
        <w:tc>
          <w:tcPr>
            <w:tcW w:w="709" w:type="dxa"/>
          </w:tcPr>
          <w:p w14:paraId="75AF2456" w14:textId="3DE198FF" w:rsidR="00433B9D" w:rsidRPr="0012352C" w:rsidRDefault="00433B9D" w:rsidP="00433B9D">
            <w:pPr>
              <w:jc w:val="center"/>
            </w:pPr>
            <w:r>
              <w:rPr>
                <w:lang w:val="kk-KZ"/>
              </w:rPr>
              <w:t>31</w:t>
            </w:r>
            <w:r w:rsidRPr="0012352C">
              <w:t>.</w:t>
            </w:r>
          </w:p>
        </w:tc>
        <w:tc>
          <w:tcPr>
            <w:tcW w:w="1843" w:type="dxa"/>
          </w:tcPr>
          <w:p w14:paraId="47B5BEE0" w14:textId="77777777" w:rsidR="00433B9D" w:rsidRPr="0012352C" w:rsidRDefault="00433B9D" w:rsidP="00433B9D">
            <w:pPr>
              <w:jc w:val="center"/>
            </w:pPr>
            <w:r w:rsidRPr="0012352C">
              <w:t>192-бап</w:t>
            </w:r>
          </w:p>
          <w:p w14:paraId="22686A66" w14:textId="77777777" w:rsidR="00433B9D" w:rsidRPr="0012352C" w:rsidRDefault="00433B9D" w:rsidP="00433B9D">
            <w:pPr>
              <w:jc w:val="center"/>
              <w:rPr>
                <w:lang w:val="kk-KZ"/>
              </w:rPr>
            </w:pPr>
            <w:r w:rsidRPr="0012352C">
              <w:rPr>
                <w:lang w:val="kk-KZ"/>
              </w:rPr>
              <w:t>екінші бөлік</w:t>
            </w:r>
          </w:p>
          <w:p w14:paraId="740539E0" w14:textId="1AC6886C" w:rsidR="00433B9D" w:rsidRPr="0012352C" w:rsidRDefault="00433B9D" w:rsidP="00433B9D">
            <w:pPr>
              <w:jc w:val="center"/>
            </w:pPr>
            <w:r w:rsidRPr="0012352C">
              <w:t>3) тармақша</w:t>
            </w:r>
          </w:p>
        </w:tc>
        <w:tc>
          <w:tcPr>
            <w:tcW w:w="2835" w:type="dxa"/>
          </w:tcPr>
          <w:p w14:paraId="4D6C6802" w14:textId="77777777" w:rsidR="00433B9D" w:rsidRPr="0012352C" w:rsidRDefault="00433B9D" w:rsidP="00433B9D">
            <w:pPr>
              <w:tabs>
                <w:tab w:val="left" w:pos="1019"/>
                <w:tab w:val="left" w:pos="1829"/>
              </w:tabs>
              <w:ind w:firstLine="310"/>
              <w:jc w:val="both"/>
            </w:pPr>
            <w:r w:rsidRPr="0012352C">
              <w:t>192-бап. Мемлекеттік еңбек инспекциясы қызметінің қағидаттары мен негізгі міндеттері</w:t>
            </w:r>
          </w:p>
          <w:p w14:paraId="52DEE739" w14:textId="77777777" w:rsidR="00433B9D" w:rsidRPr="0012352C" w:rsidRDefault="00433B9D" w:rsidP="00433B9D">
            <w:pPr>
              <w:tabs>
                <w:tab w:val="left" w:pos="1019"/>
                <w:tab w:val="left" w:pos="1829"/>
              </w:tabs>
              <w:ind w:firstLine="310"/>
              <w:jc w:val="both"/>
              <w:rPr>
                <w:lang w:val="kk-KZ"/>
              </w:rPr>
            </w:pPr>
            <w:r w:rsidRPr="0012352C">
              <w:rPr>
                <w:lang w:val="kk-KZ"/>
              </w:rPr>
              <w:t xml:space="preserve">... </w:t>
            </w:r>
          </w:p>
          <w:p w14:paraId="4C594F05" w14:textId="77777777" w:rsidR="00433B9D" w:rsidRPr="0012352C" w:rsidRDefault="00433B9D" w:rsidP="00433B9D">
            <w:pPr>
              <w:tabs>
                <w:tab w:val="left" w:pos="1019"/>
                <w:tab w:val="left" w:pos="1829"/>
              </w:tabs>
              <w:ind w:firstLine="310"/>
              <w:jc w:val="both"/>
            </w:pPr>
            <w:r w:rsidRPr="0012352C">
              <w:t>Мемлекеттік еңбек инспекциясының негізгі міндеттері:</w:t>
            </w:r>
          </w:p>
          <w:p w14:paraId="19396070" w14:textId="77777777" w:rsidR="00433B9D" w:rsidRPr="0012352C" w:rsidRDefault="00433B9D" w:rsidP="00433B9D">
            <w:pPr>
              <w:tabs>
                <w:tab w:val="left" w:pos="1019"/>
                <w:tab w:val="left" w:pos="1829"/>
              </w:tabs>
              <w:ind w:firstLine="310"/>
              <w:jc w:val="both"/>
            </w:pPr>
            <w:r w:rsidRPr="0012352C">
              <w:t>…</w:t>
            </w:r>
          </w:p>
          <w:p w14:paraId="49357890" w14:textId="77777777" w:rsidR="00433B9D" w:rsidRPr="0012352C" w:rsidRDefault="00433B9D" w:rsidP="00433B9D">
            <w:pPr>
              <w:tabs>
                <w:tab w:val="left" w:pos="1019"/>
                <w:tab w:val="left" w:pos="1829"/>
              </w:tabs>
              <w:ind w:firstLine="310"/>
              <w:jc w:val="both"/>
            </w:pPr>
            <w:r w:rsidRPr="0012352C">
              <w:t xml:space="preserve">3) Қазақстан Республикасы еңбек заңнамасының мәселелері бойынша </w:t>
            </w:r>
            <w:r w:rsidRPr="0012352C">
              <w:rPr>
                <w:b/>
                <w:bCs/>
              </w:rPr>
              <w:t>жұмыскерлер</w:t>
            </w:r>
            <w:r w:rsidRPr="0012352C">
              <w:t xml:space="preserve"> мен жұмыс берушілердің өтініштерін, арыздарын және шағымдарын қарау болып табылады.</w:t>
            </w:r>
          </w:p>
          <w:p w14:paraId="2F37C5EE" w14:textId="77777777" w:rsidR="00433B9D" w:rsidRPr="0012352C" w:rsidRDefault="00433B9D" w:rsidP="00433B9D">
            <w:pPr>
              <w:tabs>
                <w:tab w:val="left" w:pos="1019"/>
                <w:tab w:val="left" w:pos="1829"/>
              </w:tabs>
              <w:ind w:firstLine="310"/>
              <w:jc w:val="both"/>
              <w:rPr>
                <w:color w:val="000000"/>
                <w:lang w:val="kk-KZ"/>
              </w:rPr>
            </w:pPr>
          </w:p>
        </w:tc>
        <w:tc>
          <w:tcPr>
            <w:tcW w:w="3969" w:type="dxa"/>
          </w:tcPr>
          <w:p w14:paraId="235EF7EB" w14:textId="77777777" w:rsidR="00433B9D" w:rsidRPr="0012352C" w:rsidRDefault="00433B9D" w:rsidP="00433B9D">
            <w:pPr>
              <w:ind w:firstLine="310"/>
              <w:jc w:val="both"/>
              <w:rPr>
                <w:lang w:val="kk-KZ"/>
              </w:rPr>
            </w:pPr>
            <w:r w:rsidRPr="0012352C">
              <w:rPr>
                <w:lang w:val="kk-KZ"/>
              </w:rPr>
              <w:t>Мынадай редакцияда жазылсын:</w:t>
            </w:r>
          </w:p>
          <w:p w14:paraId="0D59B06A" w14:textId="77777777" w:rsidR="00433B9D" w:rsidRPr="0012352C" w:rsidRDefault="00433B9D" w:rsidP="00433B9D">
            <w:pPr>
              <w:tabs>
                <w:tab w:val="left" w:pos="1019"/>
                <w:tab w:val="left" w:pos="1829"/>
              </w:tabs>
              <w:ind w:firstLine="310"/>
              <w:jc w:val="both"/>
              <w:rPr>
                <w:lang w:val="kk-KZ"/>
              </w:rPr>
            </w:pPr>
            <w:r w:rsidRPr="0012352C">
              <w:rPr>
                <w:lang w:val="kk-KZ"/>
              </w:rPr>
              <w:t>«</w:t>
            </w:r>
            <w:r w:rsidRPr="005508C9">
              <w:rPr>
                <w:bCs/>
                <w:lang w:val="kk-KZ"/>
              </w:rPr>
              <w:t>3)</w:t>
            </w:r>
            <w:r w:rsidRPr="0012352C">
              <w:rPr>
                <w:b/>
                <w:bCs/>
                <w:lang w:val="kk-KZ"/>
              </w:rPr>
              <w:t xml:space="preserve"> </w:t>
            </w:r>
            <w:r w:rsidRPr="0012352C">
              <w:rPr>
                <w:lang w:val="kk-KZ"/>
              </w:rPr>
              <w:t xml:space="preserve">Қазақстан Республикасы еңбек заңнамасының мәселелері бойынша жұмыскерлер </w:t>
            </w:r>
            <w:r w:rsidRPr="0012352C">
              <w:rPr>
                <w:b/>
                <w:bCs/>
                <w:lang w:val="kk-KZ"/>
              </w:rPr>
              <w:t>(</w:t>
            </w:r>
            <w:r w:rsidRPr="005508C9">
              <w:rPr>
                <w:rFonts w:eastAsia="Calibri"/>
                <w:b/>
                <w:szCs w:val="28"/>
                <w:lang w:val="kk-KZ"/>
              </w:rPr>
              <w:t>олардың сенімхат бойынша өкілдері</w:t>
            </w:r>
            <w:r w:rsidRPr="0012352C">
              <w:rPr>
                <w:b/>
                <w:bCs/>
                <w:lang w:val="kk-KZ"/>
              </w:rPr>
              <w:t xml:space="preserve">) </w:t>
            </w:r>
            <w:r w:rsidRPr="0012352C">
              <w:rPr>
                <w:lang w:val="kk-KZ"/>
              </w:rPr>
              <w:t>мен жұмыс берушілердің өтініштерін, арыздарын және шағымдарын қарау болып табылады.</w:t>
            </w:r>
          </w:p>
          <w:p w14:paraId="44D19545" w14:textId="77777777" w:rsidR="00433B9D" w:rsidRPr="0012352C" w:rsidRDefault="00433B9D" w:rsidP="00433B9D">
            <w:pPr>
              <w:ind w:firstLine="310"/>
              <w:jc w:val="both"/>
              <w:rPr>
                <w:b/>
                <w:lang w:val="kk-KZ"/>
              </w:rPr>
            </w:pPr>
          </w:p>
          <w:p w14:paraId="37584BD6" w14:textId="77777777" w:rsidR="00433B9D" w:rsidRPr="0012352C" w:rsidRDefault="00433B9D" w:rsidP="00433B9D">
            <w:pPr>
              <w:ind w:firstLine="310"/>
              <w:jc w:val="both"/>
              <w:rPr>
                <w:lang w:val="kk-KZ"/>
              </w:rPr>
            </w:pPr>
          </w:p>
          <w:p w14:paraId="51622D6E" w14:textId="77777777" w:rsidR="00433B9D" w:rsidRPr="0012352C" w:rsidRDefault="00433B9D" w:rsidP="00433B9D">
            <w:pPr>
              <w:ind w:firstLine="310"/>
              <w:jc w:val="both"/>
              <w:rPr>
                <w:lang w:val="kk-KZ"/>
              </w:rPr>
            </w:pPr>
          </w:p>
          <w:p w14:paraId="15F20366" w14:textId="1705795A" w:rsidR="00433B9D" w:rsidRPr="0012352C" w:rsidRDefault="00433B9D" w:rsidP="00433B9D">
            <w:pPr>
              <w:ind w:firstLine="310"/>
              <w:jc w:val="both"/>
              <w:rPr>
                <w:b/>
                <w:bCs/>
                <w:lang w:val="kk-KZ"/>
              </w:rPr>
            </w:pPr>
          </w:p>
        </w:tc>
        <w:tc>
          <w:tcPr>
            <w:tcW w:w="5244" w:type="dxa"/>
          </w:tcPr>
          <w:p w14:paraId="00791568" w14:textId="3E75A2E3" w:rsidR="00433B9D" w:rsidRPr="0012352C" w:rsidRDefault="00433B9D" w:rsidP="00433B9D">
            <w:pPr>
              <w:pStyle w:val="a7"/>
              <w:pBdr>
                <w:top w:val="nil"/>
                <w:left w:val="nil"/>
                <w:bottom w:val="nil"/>
                <w:right w:val="nil"/>
                <w:between w:val="nil"/>
              </w:pBdr>
              <w:shd w:val="clear" w:color="auto" w:fill="FFFFFF"/>
              <w:ind w:left="0" w:firstLine="310"/>
              <w:jc w:val="both"/>
              <w:rPr>
                <w:color w:val="000000"/>
                <w:lang w:val="kk-KZ"/>
              </w:rPr>
            </w:pPr>
            <w:r w:rsidRPr="0012352C">
              <w:rPr>
                <w:lang w:val="kk-KZ"/>
              </w:rPr>
              <w:t>«</w:t>
            </w:r>
            <w:r w:rsidRPr="00BB57F0">
              <w:rPr>
                <w:lang w:val="kk-KZ"/>
              </w:rPr>
              <w:t xml:space="preserve">Кәсіптік одақтар туралы» ҚР Заңының 16-бабына сәйкес кәсіптік одақтар </w:t>
            </w:r>
            <w:r w:rsidRPr="00BB57F0">
              <w:rPr>
                <w:shd w:val="clear" w:color="auto" w:fill="F4F5F6"/>
                <w:lang w:val="kk-KZ"/>
              </w:rPr>
              <w:t>өз мүшелерiнiң құқықтары мен мүдделерiн білдіруге және қорғауға, сондай-ақ мемлекеттiк органдармен өз өкілеттігі шегінде, жұмыс берушілермен, жекеше кәсіпкерлік субъектілерінің бірлестіктерімен (қауымдастықтармен, одақтармен), өзге де қоғамдық ұйымдармен өзара қарым-қатынастарда қызметкерлердің өкілдері</w:t>
            </w:r>
            <w:r w:rsidRPr="00BB57F0">
              <w:rPr>
                <w:lang w:val="kk-KZ"/>
              </w:rPr>
              <w:t xml:space="preserve"> болуға құқылы болғандықтан, кәсіподақтардың құқықтарын іске</w:t>
            </w:r>
            <w:r w:rsidRPr="0012352C">
              <w:rPr>
                <w:lang w:val="kk-KZ"/>
              </w:rPr>
              <w:t xml:space="preserve"> асыруды қамтамасыз ету мақсатында. </w:t>
            </w:r>
          </w:p>
        </w:tc>
      </w:tr>
      <w:tr w:rsidR="00433B9D" w:rsidRPr="00645E19" w14:paraId="72738DC6" w14:textId="77777777" w:rsidTr="004627AD">
        <w:trPr>
          <w:gridAfter w:val="1"/>
          <w:wAfter w:w="8" w:type="dxa"/>
        </w:trPr>
        <w:tc>
          <w:tcPr>
            <w:tcW w:w="709" w:type="dxa"/>
          </w:tcPr>
          <w:p w14:paraId="17A8A1ED" w14:textId="3319D3DB" w:rsidR="00433B9D" w:rsidRPr="0012352C" w:rsidRDefault="00433B9D" w:rsidP="00433B9D">
            <w:pPr>
              <w:jc w:val="center"/>
            </w:pPr>
            <w:r>
              <w:rPr>
                <w:lang w:val="kk-KZ"/>
              </w:rPr>
              <w:t>32</w:t>
            </w:r>
            <w:r w:rsidRPr="0012352C">
              <w:t>.</w:t>
            </w:r>
          </w:p>
        </w:tc>
        <w:tc>
          <w:tcPr>
            <w:tcW w:w="1843" w:type="dxa"/>
          </w:tcPr>
          <w:p w14:paraId="0D610FFC" w14:textId="77777777" w:rsidR="00433B9D" w:rsidRPr="0012352C" w:rsidRDefault="00433B9D" w:rsidP="00433B9D">
            <w:pPr>
              <w:jc w:val="center"/>
            </w:pPr>
            <w:r w:rsidRPr="0012352C">
              <w:t>194-бап</w:t>
            </w:r>
          </w:p>
          <w:p w14:paraId="004CBBD9" w14:textId="5FAEF6D5" w:rsidR="00433B9D" w:rsidRPr="0012352C" w:rsidRDefault="00433B9D" w:rsidP="00433B9D">
            <w:pPr>
              <w:jc w:val="center"/>
            </w:pPr>
            <w:r w:rsidRPr="0012352C">
              <w:t>4) тармақша</w:t>
            </w:r>
          </w:p>
        </w:tc>
        <w:tc>
          <w:tcPr>
            <w:tcW w:w="2835" w:type="dxa"/>
          </w:tcPr>
          <w:p w14:paraId="564043BC" w14:textId="77777777" w:rsidR="00433B9D" w:rsidRPr="0012352C" w:rsidRDefault="00433B9D" w:rsidP="00433B9D">
            <w:pPr>
              <w:tabs>
                <w:tab w:val="left" w:pos="1019"/>
                <w:tab w:val="left" w:pos="1829"/>
              </w:tabs>
              <w:ind w:firstLine="310"/>
              <w:jc w:val="both"/>
            </w:pPr>
            <w:r w:rsidRPr="0012352C">
              <w:t>194-бап. Мемлекеттік еңбек инспекторларының міндеттері</w:t>
            </w:r>
          </w:p>
          <w:p w14:paraId="7A7374E3" w14:textId="77777777" w:rsidR="00433B9D" w:rsidRPr="0012352C" w:rsidRDefault="00433B9D" w:rsidP="00433B9D">
            <w:pPr>
              <w:tabs>
                <w:tab w:val="left" w:pos="1019"/>
                <w:tab w:val="left" w:pos="1829"/>
              </w:tabs>
              <w:ind w:firstLine="310"/>
              <w:jc w:val="both"/>
              <w:rPr>
                <w:lang w:val="kk-KZ"/>
              </w:rPr>
            </w:pPr>
            <w:r w:rsidRPr="0012352C">
              <w:t>Мемлекеттік еңбек инспекторлары</w:t>
            </w:r>
            <w:r w:rsidRPr="0012352C">
              <w:rPr>
                <w:lang w:val="kk-KZ"/>
              </w:rPr>
              <w:t>:</w:t>
            </w:r>
          </w:p>
          <w:p w14:paraId="3A581064" w14:textId="77777777" w:rsidR="00433B9D" w:rsidRPr="006D129E" w:rsidRDefault="00433B9D" w:rsidP="00433B9D">
            <w:pPr>
              <w:tabs>
                <w:tab w:val="left" w:pos="1019"/>
                <w:tab w:val="left" w:pos="1829"/>
              </w:tabs>
              <w:ind w:firstLine="310"/>
              <w:jc w:val="both"/>
              <w:rPr>
                <w:lang w:val="kk-KZ"/>
              </w:rPr>
            </w:pPr>
            <w:r>
              <w:rPr>
                <w:lang w:val="kk-KZ"/>
              </w:rPr>
              <w:t>…</w:t>
            </w:r>
          </w:p>
          <w:p w14:paraId="5F79A3C5" w14:textId="77777777" w:rsidR="00433B9D" w:rsidRPr="006D129E" w:rsidRDefault="00433B9D" w:rsidP="00433B9D">
            <w:pPr>
              <w:tabs>
                <w:tab w:val="left" w:pos="1019"/>
                <w:tab w:val="left" w:pos="1829"/>
              </w:tabs>
              <w:ind w:firstLine="310"/>
              <w:jc w:val="both"/>
              <w:rPr>
                <w:lang w:val="kk-KZ"/>
              </w:rPr>
            </w:pPr>
            <w:r w:rsidRPr="006D129E">
              <w:rPr>
                <w:lang w:val="kk-KZ"/>
              </w:rPr>
              <w:t xml:space="preserve">4) Қазақстан Республикасының еңбек заңнамасын қолдану </w:t>
            </w:r>
            <w:r w:rsidRPr="006D129E">
              <w:rPr>
                <w:lang w:val="kk-KZ"/>
              </w:rPr>
              <w:lastRenderedPageBreak/>
              <w:t xml:space="preserve">мәселелері бойынша </w:t>
            </w:r>
            <w:r w:rsidRPr="006D129E">
              <w:rPr>
                <w:b/>
                <w:bCs/>
                <w:lang w:val="kk-KZ"/>
              </w:rPr>
              <w:t>жұмыскерлер</w:t>
            </w:r>
            <w:r w:rsidRPr="006D129E">
              <w:rPr>
                <w:lang w:val="kk-KZ"/>
              </w:rPr>
              <w:t xml:space="preserve"> мен жұмыс берушілердің өтініштерін уақтылы қарауға;</w:t>
            </w:r>
          </w:p>
          <w:p w14:paraId="4B2348F9" w14:textId="73BA2BD0" w:rsidR="00433B9D" w:rsidRPr="0012352C" w:rsidRDefault="00433B9D" w:rsidP="00433B9D">
            <w:pPr>
              <w:tabs>
                <w:tab w:val="left" w:pos="1019"/>
                <w:tab w:val="left" w:pos="1829"/>
              </w:tabs>
              <w:ind w:firstLine="310"/>
              <w:jc w:val="both"/>
              <w:rPr>
                <w:color w:val="000000"/>
                <w:lang w:val="kk-KZ"/>
              </w:rPr>
            </w:pPr>
          </w:p>
        </w:tc>
        <w:tc>
          <w:tcPr>
            <w:tcW w:w="3969" w:type="dxa"/>
          </w:tcPr>
          <w:p w14:paraId="588C956E" w14:textId="77777777" w:rsidR="00433B9D" w:rsidRPr="0012352C" w:rsidRDefault="00433B9D" w:rsidP="00433B9D">
            <w:pPr>
              <w:ind w:firstLine="310"/>
              <w:jc w:val="both"/>
              <w:rPr>
                <w:lang w:val="kk-KZ"/>
              </w:rPr>
            </w:pPr>
            <w:r w:rsidRPr="0012352C">
              <w:rPr>
                <w:lang w:val="kk-KZ"/>
              </w:rPr>
              <w:lastRenderedPageBreak/>
              <w:t>Мынадай редакцияда жазылсын:</w:t>
            </w:r>
          </w:p>
          <w:p w14:paraId="31C7DB04" w14:textId="244D8723" w:rsidR="00433B9D" w:rsidRPr="0012352C" w:rsidRDefault="00433B9D" w:rsidP="00433B9D">
            <w:pPr>
              <w:ind w:firstLine="310"/>
              <w:jc w:val="both"/>
              <w:rPr>
                <w:lang w:val="kk-KZ"/>
              </w:rPr>
            </w:pPr>
            <w:r w:rsidRPr="0012352C">
              <w:rPr>
                <w:bCs/>
                <w:lang w:val="kk-KZ"/>
              </w:rPr>
              <w:t>«4)</w:t>
            </w:r>
            <w:r w:rsidRPr="0012352C">
              <w:rPr>
                <w:b/>
                <w:bCs/>
                <w:lang w:val="kk-KZ"/>
              </w:rPr>
              <w:t xml:space="preserve"> </w:t>
            </w:r>
            <w:r w:rsidRPr="0012352C">
              <w:rPr>
                <w:lang w:val="kk-KZ"/>
              </w:rPr>
              <w:t>Қазақстан Республикасының еңбек заңнамасын қолдану мәселелері бойынша жұмыскерлер</w:t>
            </w:r>
            <w:r w:rsidRPr="0012352C">
              <w:rPr>
                <w:b/>
                <w:bCs/>
                <w:lang w:val="kk-KZ"/>
              </w:rPr>
              <w:t xml:space="preserve"> (</w:t>
            </w:r>
            <w:r w:rsidRPr="005508C9">
              <w:rPr>
                <w:rFonts w:eastAsia="Calibri"/>
                <w:b/>
                <w:szCs w:val="28"/>
                <w:lang w:val="kk-KZ"/>
              </w:rPr>
              <w:t>олардың сенімхат бойынша өкілдері</w:t>
            </w:r>
            <w:r w:rsidRPr="0012352C">
              <w:rPr>
                <w:b/>
                <w:bCs/>
                <w:lang w:val="kk-KZ"/>
              </w:rPr>
              <w:t>)</w:t>
            </w:r>
            <w:r w:rsidRPr="0012352C">
              <w:rPr>
                <w:lang w:val="kk-KZ"/>
              </w:rPr>
              <w:t xml:space="preserve"> мен жұмыс берушілердің өтініштерін уақтылы қарауға;».</w:t>
            </w:r>
          </w:p>
        </w:tc>
        <w:tc>
          <w:tcPr>
            <w:tcW w:w="5244" w:type="dxa"/>
          </w:tcPr>
          <w:p w14:paraId="5B29ECF0" w14:textId="4D460BF3" w:rsidR="00433B9D" w:rsidRPr="0012352C" w:rsidRDefault="00433B9D" w:rsidP="00433B9D">
            <w:pPr>
              <w:pStyle w:val="a7"/>
              <w:pBdr>
                <w:top w:val="nil"/>
                <w:left w:val="nil"/>
                <w:bottom w:val="nil"/>
                <w:right w:val="nil"/>
                <w:between w:val="nil"/>
              </w:pBdr>
              <w:shd w:val="clear" w:color="auto" w:fill="FFFFFF"/>
              <w:ind w:left="27" w:firstLine="310"/>
              <w:jc w:val="both"/>
              <w:rPr>
                <w:color w:val="000000"/>
                <w:lang w:val="kk-KZ"/>
              </w:rPr>
            </w:pPr>
            <w:r w:rsidRPr="0012352C">
              <w:rPr>
                <w:lang w:val="kk-KZ"/>
              </w:rPr>
              <w:t>«</w:t>
            </w:r>
            <w:r w:rsidRPr="00BB57F0">
              <w:rPr>
                <w:lang w:val="kk-KZ"/>
              </w:rPr>
              <w:t xml:space="preserve">Кәсіптік одақтар туралы» ҚР Заңының 16-бабына сәйкес кәсіптік одақтар </w:t>
            </w:r>
            <w:r w:rsidRPr="00BB57F0">
              <w:rPr>
                <w:shd w:val="clear" w:color="auto" w:fill="F4F5F6"/>
                <w:lang w:val="kk-KZ"/>
              </w:rPr>
              <w:t>өз мүшелерiнiң құқықтары мен мүдделерiн білдіруге және қорғауға, сондай-ақ мемлекеттiк органдармен өз өкілеттігі шегінде, жұмыс берушілермен, жекеше кәсіпкерлік субъектілерінің бірлестіктерімен (қауымдастықтармен, одақтармен), өзге де қоғамдық ұйымдармен өзара қарым-қатынастарда қызметкерлердің өкілдері</w:t>
            </w:r>
            <w:r w:rsidRPr="00BB57F0">
              <w:rPr>
                <w:lang w:val="kk-KZ"/>
              </w:rPr>
              <w:t xml:space="preserve"> болуға құқылы болғандықтан, </w:t>
            </w:r>
            <w:r w:rsidRPr="00BB57F0">
              <w:rPr>
                <w:lang w:val="kk-KZ"/>
              </w:rPr>
              <w:lastRenderedPageBreak/>
              <w:t>кәсіподақтардың құқықтарын іске</w:t>
            </w:r>
            <w:r w:rsidRPr="0012352C">
              <w:rPr>
                <w:lang w:val="kk-KZ"/>
              </w:rPr>
              <w:t xml:space="preserve"> асыруды қамтамасыз ету мақсатында.</w:t>
            </w:r>
          </w:p>
        </w:tc>
      </w:tr>
      <w:tr w:rsidR="00433B9D" w:rsidRPr="00645E19" w14:paraId="766955EB" w14:textId="77777777" w:rsidTr="004627AD">
        <w:trPr>
          <w:gridAfter w:val="1"/>
          <w:wAfter w:w="8" w:type="dxa"/>
        </w:trPr>
        <w:tc>
          <w:tcPr>
            <w:tcW w:w="709" w:type="dxa"/>
          </w:tcPr>
          <w:p w14:paraId="5612D5EC" w14:textId="3B6B815D" w:rsidR="00433B9D" w:rsidRPr="0012352C" w:rsidRDefault="00433B9D" w:rsidP="00433B9D">
            <w:pPr>
              <w:jc w:val="center"/>
            </w:pPr>
            <w:r>
              <w:rPr>
                <w:lang w:val="kk-KZ"/>
              </w:rPr>
              <w:lastRenderedPageBreak/>
              <w:t>33</w:t>
            </w:r>
            <w:r w:rsidRPr="0012352C">
              <w:t>.</w:t>
            </w:r>
          </w:p>
        </w:tc>
        <w:tc>
          <w:tcPr>
            <w:tcW w:w="1843" w:type="dxa"/>
          </w:tcPr>
          <w:p w14:paraId="3C6ACA93" w14:textId="77777777" w:rsidR="00433B9D" w:rsidRPr="0012352C" w:rsidRDefault="00433B9D" w:rsidP="00433B9D">
            <w:pPr>
              <w:jc w:val="center"/>
            </w:pPr>
            <w:r w:rsidRPr="0012352C">
              <w:t>198-бап</w:t>
            </w:r>
          </w:p>
          <w:p w14:paraId="0A5C96C5" w14:textId="67EA4CFB" w:rsidR="00433B9D" w:rsidRPr="0012352C" w:rsidRDefault="00433B9D" w:rsidP="00433B9D">
            <w:pPr>
              <w:jc w:val="center"/>
            </w:pPr>
            <w:r w:rsidRPr="0012352C">
              <w:t>1-тармақ</w:t>
            </w:r>
          </w:p>
        </w:tc>
        <w:tc>
          <w:tcPr>
            <w:tcW w:w="2835" w:type="dxa"/>
          </w:tcPr>
          <w:p w14:paraId="22982263" w14:textId="77777777" w:rsidR="00433B9D" w:rsidRPr="0012352C" w:rsidRDefault="00433B9D" w:rsidP="00433B9D">
            <w:pPr>
              <w:tabs>
                <w:tab w:val="left" w:pos="1019"/>
                <w:tab w:val="left" w:pos="1829"/>
              </w:tabs>
              <w:ind w:firstLine="310"/>
              <w:jc w:val="both"/>
              <w:rPr>
                <w:color w:val="000000"/>
              </w:rPr>
            </w:pPr>
            <w:r w:rsidRPr="0012352C">
              <w:rPr>
                <w:color w:val="000000"/>
              </w:rPr>
              <w:t>198-бап. Мемлекеттік бақылауды жүзеге асыратын мемлекеттік еңбек инспекторының шешімдеріне, әрекеттеріне (әрекетсіздігіне) шағым жасау тәртібі</w:t>
            </w:r>
            <w:bookmarkStart w:id="13" w:name="SUB1980100"/>
            <w:bookmarkEnd w:id="13"/>
          </w:p>
          <w:p w14:paraId="416BE457" w14:textId="77777777" w:rsidR="00433B9D" w:rsidRPr="0012352C" w:rsidRDefault="00433B9D" w:rsidP="00433B9D">
            <w:pPr>
              <w:tabs>
                <w:tab w:val="left" w:pos="1019"/>
                <w:tab w:val="left" w:pos="1829"/>
              </w:tabs>
              <w:ind w:firstLine="310"/>
              <w:jc w:val="both"/>
              <w:rPr>
                <w:color w:val="000000"/>
              </w:rPr>
            </w:pPr>
          </w:p>
          <w:p w14:paraId="6323B62B" w14:textId="77777777" w:rsidR="00433B9D" w:rsidRPr="0012352C" w:rsidRDefault="00433B9D" w:rsidP="00433B9D">
            <w:pPr>
              <w:tabs>
                <w:tab w:val="left" w:pos="593"/>
                <w:tab w:val="left" w:pos="1829"/>
              </w:tabs>
              <w:ind w:firstLine="310"/>
              <w:jc w:val="both"/>
              <w:rPr>
                <w:color w:val="000000"/>
                <w:spacing w:val="2"/>
                <w:lang w:val="kk-KZ"/>
              </w:rPr>
            </w:pPr>
            <w:r w:rsidRPr="0012352C">
              <w:rPr>
                <w:color w:val="000000"/>
              </w:rPr>
              <w:t xml:space="preserve">1. Қазақстан Республикасы еңбек заңнамасының сақталуын мемлекеттік бақылау жүзеге асырылған кезде </w:t>
            </w:r>
            <w:r w:rsidRPr="00BB57F0">
              <w:rPr>
                <w:b/>
                <w:bCs/>
                <w:iCs/>
                <w:color w:val="000000"/>
              </w:rPr>
              <w:t>жұмыс берушінің</w:t>
            </w:r>
            <w:r w:rsidRPr="00BB57F0">
              <w:rPr>
                <w:color w:val="000000"/>
              </w:rPr>
              <w:t xml:space="preserve"> құқықтары мен заңды мүдделері бұзылған жағдайда, </w:t>
            </w:r>
            <w:r w:rsidRPr="00BB57F0">
              <w:rPr>
                <w:b/>
                <w:bCs/>
                <w:iCs/>
                <w:color w:val="000000"/>
              </w:rPr>
              <w:t>жұмыс беруші</w:t>
            </w:r>
            <w:r w:rsidRPr="00BB57F0">
              <w:rPr>
                <w:color w:val="000000"/>
              </w:rPr>
              <w:t xml:space="preserve"> мемлекеттік еңбек</w:t>
            </w:r>
            <w:r w:rsidRPr="0012352C">
              <w:rPr>
                <w:color w:val="000000"/>
              </w:rPr>
              <w:t xml:space="preserve"> инспекторының әрекеттеріне (әрекетсіздігіне) жоғары тұрған мемлекеттік инспекторға және (немесе) сотқа осы баптың 3-тармағының талаптарын ескере </w:t>
            </w:r>
            <w:r w:rsidRPr="0012352C">
              <w:rPr>
                <w:color w:val="000000"/>
              </w:rPr>
              <w:lastRenderedPageBreak/>
              <w:t>отырып, Қазақстан Республикасының заңнамасында белгіленген тәртіппен шағым жасауға құқылы</w:t>
            </w:r>
            <w:r w:rsidRPr="0012352C">
              <w:rPr>
                <w:color w:val="000000"/>
                <w:spacing w:val="2"/>
                <w:lang w:val="kk-KZ"/>
              </w:rPr>
              <w:t>.</w:t>
            </w:r>
          </w:p>
          <w:p w14:paraId="6323FF79" w14:textId="5F0B8A89" w:rsidR="00433B9D" w:rsidRPr="0012352C" w:rsidRDefault="00433B9D" w:rsidP="00433B9D">
            <w:pPr>
              <w:tabs>
                <w:tab w:val="left" w:pos="593"/>
                <w:tab w:val="left" w:pos="1829"/>
              </w:tabs>
              <w:ind w:firstLine="310"/>
              <w:jc w:val="both"/>
              <w:rPr>
                <w:color w:val="000000"/>
                <w:lang w:val="kk-KZ"/>
              </w:rPr>
            </w:pPr>
          </w:p>
        </w:tc>
        <w:tc>
          <w:tcPr>
            <w:tcW w:w="3969" w:type="dxa"/>
          </w:tcPr>
          <w:p w14:paraId="6C108448" w14:textId="77777777" w:rsidR="00433B9D" w:rsidRPr="0012352C" w:rsidRDefault="00433B9D" w:rsidP="00433B9D">
            <w:pPr>
              <w:ind w:firstLine="310"/>
              <w:jc w:val="both"/>
              <w:rPr>
                <w:lang w:val="kk-KZ"/>
              </w:rPr>
            </w:pPr>
            <w:r w:rsidRPr="0012352C">
              <w:rPr>
                <w:lang w:val="kk-KZ"/>
              </w:rPr>
              <w:lastRenderedPageBreak/>
              <w:t>«</w:t>
            </w:r>
            <w:r w:rsidRPr="0012352C">
              <w:rPr>
                <w:b/>
                <w:bCs/>
                <w:lang w:val="kk-KZ"/>
              </w:rPr>
              <w:t>жұмыс берушінің</w:t>
            </w:r>
            <w:r w:rsidRPr="0012352C">
              <w:rPr>
                <w:lang w:val="kk-KZ"/>
              </w:rPr>
              <w:t>», «</w:t>
            </w:r>
            <w:r w:rsidRPr="0012352C">
              <w:rPr>
                <w:b/>
                <w:bCs/>
                <w:lang w:val="kk-KZ"/>
              </w:rPr>
              <w:t>жұмыс беруші</w:t>
            </w:r>
            <w:r w:rsidRPr="0012352C">
              <w:rPr>
                <w:lang w:val="kk-KZ"/>
              </w:rPr>
              <w:t>» деген сөздерден кейін «</w:t>
            </w:r>
            <w:r w:rsidRPr="0012352C">
              <w:rPr>
                <w:b/>
                <w:lang w:val="kk-KZ"/>
              </w:rPr>
              <w:t>немесе</w:t>
            </w:r>
            <w:r w:rsidRPr="0012352C">
              <w:rPr>
                <w:lang w:val="kk-KZ"/>
              </w:rPr>
              <w:t xml:space="preserve"> </w:t>
            </w:r>
            <w:r w:rsidRPr="0012352C">
              <w:rPr>
                <w:b/>
                <w:bCs/>
                <w:lang w:val="kk-KZ"/>
              </w:rPr>
              <w:t>жұмыскердің</w:t>
            </w:r>
            <w:r w:rsidRPr="0012352C">
              <w:rPr>
                <w:lang w:val="kk-KZ"/>
              </w:rPr>
              <w:t>», «</w:t>
            </w:r>
            <w:r w:rsidRPr="0012352C">
              <w:rPr>
                <w:b/>
                <w:lang w:val="kk-KZ"/>
              </w:rPr>
              <w:t>немесе</w:t>
            </w:r>
            <w:r w:rsidRPr="0012352C">
              <w:rPr>
                <w:lang w:val="kk-KZ"/>
              </w:rPr>
              <w:t xml:space="preserve"> </w:t>
            </w:r>
            <w:r w:rsidRPr="0012352C">
              <w:rPr>
                <w:b/>
                <w:bCs/>
                <w:lang w:val="kk-KZ"/>
              </w:rPr>
              <w:t>жұмыскер</w:t>
            </w:r>
            <w:r w:rsidRPr="0012352C">
              <w:rPr>
                <w:lang w:val="kk-KZ"/>
              </w:rPr>
              <w:t>» деген сөздермен толықтырылсын.</w:t>
            </w:r>
          </w:p>
          <w:p w14:paraId="50AFB73D" w14:textId="77777777" w:rsidR="00433B9D" w:rsidRPr="0012352C" w:rsidRDefault="00433B9D" w:rsidP="00433B9D">
            <w:pPr>
              <w:ind w:firstLine="310"/>
              <w:jc w:val="both"/>
              <w:rPr>
                <w:lang w:val="kk-KZ"/>
              </w:rPr>
            </w:pPr>
          </w:p>
          <w:p w14:paraId="00158D62" w14:textId="77777777" w:rsidR="00433B9D" w:rsidRPr="0012352C" w:rsidRDefault="00433B9D" w:rsidP="00433B9D">
            <w:pPr>
              <w:ind w:firstLine="310"/>
              <w:jc w:val="both"/>
              <w:rPr>
                <w:lang w:val="kk-KZ"/>
              </w:rPr>
            </w:pPr>
          </w:p>
          <w:p w14:paraId="770CA935" w14:textId="0809009A" w:rsidR="00433B9D" w:rsidRPr="0012352C" w:rsidRDefault="00433B9D" w:rsidP="00433B9D">
            <w:pPr>
              <w:ind w:firstLine="310"/>
              <w:jc w:val="both"/>
              <w:rPr>
                <w:lang w:val="kk-KZ"/>
              </w:rPr>
            </w:pPr>
          </w:p>
        </w:tc>
        <w:tc>
          <w:tcPr>
            <w:tcW w:w="5244" w:type="dxa"/>
          </w:tcPr>
          <w:p w14:paraId="3BC457CE" w14:textId="55DDA37F" w:rsidR="00433B9D" w:rsidRPr="0012352C" w:rsidRDefault="00433B9D" w:rsidP="00433B9D">
            <w:pPr>
              <w:pStyle w:val="a7"/>
              <w:pBdr>
                <w:top w:val="nil"/>
                <w:left w:val="nil"/>
                <w:bottom w:val="nil"/>
                <w:right w:val="nil"/>
                <w:between w:val="nil"/>
              </w:pBdr>
              <w:shd w:val="clear" w:color="auto" w:fill="FFFFFF"/>
              <w:ind w:left="27" w:firstLine="310"/>
              <w:jc w:val="both"/>
              <w:rPr>
                <w:color w:val="000000"/>
                <w:lang w:val="kk-KZ"/>
              </w:rPr>
            </w:pPr>
            <w:r w:rsidRPr="0012352C">
              <w:rPr>
                <w:color w:val="000000"/>
                <w:lang w:val="kk-KZ"/>
              </w:rPr>
              <w:t>Қазақстан Республикасы еңбек заңнамасының сақталуын мемлекеттік бақылауды жүзеге асыратын мемлекеттік еңбек инспекторының шешімдеріне, әрекеттеріне (әрекетсіздігіне) жұмыскердің шағым жасау құқы</w:t>
            </w:r>
            <w:r>
              <w:rPr>
                <w:color w:val="000000"/>
                <w:lang w:val="kk-KZ"/>
              </w:rPr>
              <w:t>қтар</w:t>
            </w:r>
            <w:r w:rsidRPr="0012352C">
              <w:rPr>
                <w:color w:val="000000"/>
                <w:lang w:val="kk-KZ"/>
              </w:rPr>
              <w:t>ын бекіту мақсатында.</w:t>
            </w:r>
          </w:p>
        </w:tc>
      </w:tr>
      <w:tr w:rsidR="00433B9D" w:rsidRPr="00645E19" w14:paraId="30A6A05B" w14:textId="77777777" w:rsidTr="004627AD">
        <w:trPr>
          <w:gridAfter w:val="1"/>
          <w:wAfter w:w="8" w:type="dxa"/>
        </w:trPr>
        <w:tc>
          <w:tcPr>
            <w:tcW w:w="709" w:type="dxa"/>
          </w:tcPr>
          <w:p w14:paraId="421221A4" w14:textId="46384C10" w:rsidR="00433B9D" w:rsidRPr="0012352C" w:rsidRDefault="00433B9D" w:rsidP="00433B9D">
            <w:pPr>
              <w:jc w:val="center"/>
            </w:pPr>
            <w:r>
              <w:rPr>
                <w:lang w:val="kk-KZ"/>
              </w:rPr>
              <w:t>34</w:t>
            </w:r>
            <w:r w:rsidRPr="0012352C">
              <w:t>.</w:t>
            </w:r>
          </w:p>
        </w:tc>
        <w:tc>
          <w:tcPr>
            <w:tcW w:w="1843" w:type="dxa"/>
          </w:tcPr>
          <w:p w14:paraId="0AE11001" w14:textId="77777777" w:rsidR="00433B9D" w:rsidRPr="0012352C" w:rsidRDefault="00433B9D" w:rsidP="00433B9D">
            <w:pPr>
              <w:jc w:val="center"/>
              <w:rPr>
                <w:lang w:val="kk-KZ"/>
              </w:rPr>
            </w:pPr>
            <w:r w:rsidRPr="0012352C">
              <w:rPr>
                <w:lang w:val="kk-KZ"/>
              </w:rPr>
              <w:t>200-бап</w:t>
            </w:r>
          </w:p>
          <w:p w14:paraId="77F57701" w14:textId="772F9DFF" w:rsidR="00433B9D" w:rsidRPr="0012352C" w:rsidRDefault="00433B9D" w:rsidP="00433B9D">
            <w:pPr>
              <w:jc w:val="center"/>
              <w:rPr>
                <w:lang w:val="kk-KZ"/>
              </w:rPr>
            </w:pPr>
            <w:r w:rsidRPr="0012352C">
              <w:rPr>
                <w:lang w:val="kk-KZ"/>
              </w:rPr>
              <w:t>бірінші бөлік</w:t>
            </w:r>
          </w:p>
        </w:tc>
        <w:tc>
          <w:tcPr>
            <w:tcW w:w="2835" w:type="dxa"/>
          </w:tcPr>
          <w:p w14:paraId="78CD4335" w14:textId="77777777" w:rsidR="00433B9D" w:rsidRPr="0012352C" w:rsidRDefault="00433B9D" w:rsidP="00433B9D">
            <w:pPr>
              <w:tabs>
                <w:tab w:val="left" w:pos="1019"/>
                <w:tab w:val="left" w:pos="1829"/>
              </w:tabs>
              <w:ind w:firstLine="312"/>
              <w:jc w:val="both"/>
              <w:rPr>
                <w:lang w:val="kk-KZ"/>
              </w:rPr>
            </w:pPr>
            <w:r w:rsidRPr="0012352C">
              <w:rPr>
                <w:lang w:val="kk-KZ"/>
              </w:rPr>
              <w:t xml:space="preserve">200-бап. Жұмыс берушінің қызметін декларациялау </w:t>
            </w:r>
          </w:p>
          <w:p w14:paraId="759846F4" w14:textId="77777777" w:rsidR="00433B9D" w:rsidRPr="0012352C" w:rsidRDefault="00433B9D" w:rsidP="00433B9D">
            <w:pPr>
              <w:tabs>
                <w:tab w:val="left" w:pos="1019"/>
                <w:tab w:val="left" w:pos="1829"/>
              </w:tabs>
              <w:ind w:firstLine="312"/>
              <w:jc w:val="both"/>
              <w:rPr>
                <w:lang w:val="kk-KZ"/>
              </w:rPr>
            </w:pPr>
            <w:r w:rsidRPr="0012352C">
              <w:rPr>
                <w:lang w:val="kk-KZ"/>
              </w:rPr>
              <w:t xml:space="preserve">Жұмыс берушінің қызметін декларациялауды еңбек жөніндегі уәкілетті мемлекеттік орган айқындаған тәртіппен </w:t>
            </w:r>
            <w:r w:rsidRPr="0012352C">
              <w:rPr>
                <w:b/>
                <w:lang w:val="kk-KZ"/>
              </w:rPr>
              <w:t>еңбек инспекциясы жөніндегі жергілікті орган</w:t>
            </w:r>
            <w:r w:rsidRPr="0012352C">
              <w:rPr>
                <w:lang w:val="kk-KZ"/>
              </w:rPr>
              <w:t xml:space="preserve"> жұмыс берушілердің өңірлік бірлестіктерімен (қауымдастықтарымен, одақтарымен) және аумақтық кәсіптік одақтар бірлестіктерімен бірлесіп жүзеге асырады. </w:t>
            </w:r>
          </w:p>
          <w:p w14:paraId="29EA4A29" w14:textId="20754605" w:rsidR="00433B9D" w:rsidRPr="0012352C" w:rsidRDefault="00433B9D" w:rsidP="00433B9D">
            <w:pPr>
              <w:tabs>
                <w:tab w:val="left" w:pos="1019"/>
                <w:tab w:val="left" w:pos="1829"/>
              </w:tabs>
              <w:ind w:firstLine="312"/>
              <w:jc w:val="both"/>
              <w:rPr>
                <w:color w:val="000000"/>
                <w:lang w:val="kk-KZ"/>
              </w:rPr>
            </w:pPr>
          </w:p>
        </w:tc>
        <w:tc>
          <w:tcPr>
            <w:tcW w:w="3969" w:type="dxa"/>
          </w:tcPr>
          <w:p w14:paraId="6DE704D6" w14:textId="77777777" w:rsidR="00433B9D" w:rsidRPr="0012352C" w:rsidRDefault="00433B9D" w:rsidP="00433B9D">
            <w:pPr>
              <w:ind w:firstLine="312"/>
              <w:jc w:val="both"/>
              <w:rPr>
                <w:b/>
                <w:lang w:val="kk-KZ"/>
              </w:rPr>
            </w:pPr>
            <w:r w:rsidRPr="008A2D64">
              <w:rPr>
                <w:b/>
                <w:lang w:val="kk-KZ"/>
              </w:rPr>
              <w:t>«</w:t>
            </w:r>
            <w:r w:rsidRPr="0012352C">
              <w:rPr>
                <w:b/>
                <w:bCs/>
                <w:lang w:val="kk-KZ"/>
              </w:rPr>
              <w:t>еңбек инспекциясы жөніндегі жергілікті орган</w:t>
            </w:r>
            <w:r w:rsidRPr="008A2D64">
              <w:rPr>
                <w:b/>
                <w:lang w:val="kk-KZ"/>
              </w:rPr>
              <w:t>»</w:t>
            </w:r>
            <w:r w:rsidRPr="0012352C">
              <w:rPr>
                <w:lang w:val="kk-KZ"/>
              </w:rPr>
              <w:t xml:space="preserve"> деген сөздер </w:t>
            </w:r>
            <w:r w:rsidRPr="008A2D64">
              <w:rPr>
                <w:b/>
                <w:lang w:val="kk-KZ"/>
              </w:rPr>
              <w:t>«</w:t>
            </w:r>
            <w:r w:rsidRPr="0012352C">
              <w:rPr>
                <w:b/>
                <w:bCs/>
                <w:lang w:val="kk-KZ"/>
              </w:rPr>
              <w:t>мемлекеттік еңбек инспекциясы</w:t>
            </w:r>
            <w:r w:rsidRPr="008A2D64">
              <w:rPr>
                <w:b/>
                <w:lang w:val="kk-KZ"/>
              </w:rPr>
              <w:t>»</w:t>
            </w:r>
            <w:r w:rsidRPr="0012352C">
              <w:rPr>
                <w:lang w:val="kk-KZ"/>
              </w:rPr>
              <w:t xml:space="preserve"> деген сөзд</w:t>
            </w:r>
            <w:r>
              <w:rPr>
                <w:lang w:val="kk-KZ"/>
              </w:rPr>
              <w:t>ермен ауыстырылсын.</w:t>
            </w:r>
          </w:p>
          <w:p w14:paraId="52B16BDE" w14:textId="77777777" w:rsidR="00433B9D" w:rsidRPr="0012352C" w:rsidRDefault="00433B9D" w:rsidP="00433B9D">
            <w:pPr>
              <w:ind w:firstLine="312"/>
              <w:jc w:val="both"/>
              <w:rPr>
                <w:lang w:val="kk-KZ"/>
              </w:rPr>
            </w:pPr>
            <w:r w:rsidRPr="0012352C">
              <w:rPr>
                <w:lang w:val="kk-KZ"/>
              </w:rPr>
              <w:t xml:space="preserve"> </w:t>
            </w:r>
          </w:p>
          <w:p w14:paraId="7B8413AA" w14:textId="77777777" w:rsidR="00433B9D" w:rsidRPr="0012352C" w:rsidRDefault="00433B9D" w:rsidP="00433B9D">
            <w:pPr>
              <w:ind w:firstLine="312"/>
              <w:jc w:val="both"/>
              <w:rPr>
                <w:lang w:val="kk-KZ"/>
              </w:rPr>
            </w:pPr>
          </w:p>
          <w:p w14:paraId="14F34FCE" w14:textId="77777777" w:rsidR="00433B9D" w:rsidRPr="0012352C" w:rsidRDefault="00433B9D" w:rsidP="00433B9D">
            <w:pPr>
              <w:ind w:firstLine="312"/>
              <w:jc w:val="both"/>
              <w:rPr>
                <w:lang w:val="kk-KZ"/>
              </w:rPr>
            </w:pPr>
          </w:p>
          <w:p w14:paraId="55494CCE" w14:textId="77777777" w:rsidR="00433B9D" w:rsidRPr="0012352C" w:rsidRDefault="00433B9D" w:rsidP="00433B9D">
            <w:pPr>
              <w:ind w:firstLine="312"/>
              <w:jc w:val="both"/>
              <w:rPr>
                <w:lang w:val="kk-KZ"/>
              </w:rPr>
            </w:pPr>
          </w:p>
          <w:p w14:paraId="781452CC" w14:textId="77777777" w:rsidR="00433B9D" w:rsidRPr="0012352C" w:rsidRDefault="00433B9D" w:rsidP="00433B9D">
            <w:pPr>
              <w:ind w:firstLine="312"/>
              <w:jc w:val="both"/>
              <w:rPr>
                <w:lang w:val="kk-KZ"/>
              </w:rPr>
            </w:pPr>
          </w:p>
          <w:p w14:paraId="3EB965C1" w14:textId="77777777" w:rsidR="00433B9D" w:rsidRPr="0012352C" w:rsidRDefault="00433B9D" w:rsidP="00433B9D">
            <w:pPr>
              <w:ind w:firstLine="312"/>
              <w:jc w:val="both"/>
              <w:rPr>
                <w:lang w:val="kk-KZ"/>
              </w:rPr>
            </w:pPr>
          </w:p>
          <w:p w14:paraId="69816A83" w14:textId="77777777" w:rsidR="00433B9D" w:rsidRPr="0012352C" w:rsidRDefault="00433B9D" w:rsidP="00433B9D">
            <w:pPr>
              <w:ind w:firstLine="312"/>
              <w:jc w:val="both"/>
              <w:rPr>
                <w:lang w:val="kk-KZ"/>
              </w:rPr>
            </w:pPr>
          </w:p>
          <w:p w14:paraId="24E015C8" w14:textId="77777777" w:rsidR="00433B9D" w:rsidRPr="0012352C" w:rsidRDefault="00433B9D" w:rsidP="00433B9D">
            <w:pPr>
              <w:ind w:firstLine="312"/>
              <w:jc w:val="both"/>
              <w:rPr>
                <w:lang w:val="kk-KZ"/>
              </w:rPr>
            </w:pPr>
          </w:p>
          <w:p w14:paraId="43B06C9A" w14:textId="77777777" w:rsidR="00433B9D" w:rsidRPr="0012352C" w:rsidRDefault="00433B9D" w:rsidP="00433B9D">
            <w:pPr>
              <w:ind w:firstLine="312"/>
              <w:jc w:val="both"/>
              <w:rPr>
                <w:lang w:val="kk-KZ"/>
              </w:rPr>
            </w:pPr>
          </w:p>
          <w:p w14:paraId="3AB34C81" w14:textId="3913698B" w:rsidR="00433B9D" w:rsidRPr="0012352C" w:rsidRDefault="00433B9D" w:rsidP="00433B9D">
            <w:pPr>
              <w:ind w:firstLine="312"/>
              <w:jc w:val="both"/>
              <w:rPr>
                <w:lang w:val="kk-KZ"/>
              </w:rPr>
            </w:pPr>
          </w:p>
        </w:tc>
        <w:tc>
          <w:tcPr>
            <w:tcW w:w="5244" w:type="dxa"/>
          </w:tcPr>
          <w:p w14:paraId="62432CB4" w14:textId="77777777" w:rsidR="00433B9D" w:rsidRPr="0012352C" w:rsidRDefault="00433B9D" w:rsidP="00433B9D">
            <w:pPr>
              <w:pStyle w:val="a7"/>
              <w:pBdr>
                <w:top w:val="nil"/>
                <w:left w:val="nil"/>
                <w:bottom w:val="nil"/>
                <w:right w:val="nil"/>
                <w:between w:val="nil"/>
              </w:pBdr>
              <w:shd w:val="clear" w:color="auto" w:fill="FFFFFF"/>
              <w:ind w:left="0" w:firstLine="312"/>
              <w:jc w:val="both"/>
              <w:rPr>
                <w:color w:val="000000"/>
                <w:lang w:val="kk-KZ"/>
              </w:rPr>
            </w:pPr>
            <w:r w:rsidRPr="0012352C">
              <w:rPr>
                <w:color w:val="000000"/>
                <w:lang w:val="kk-KZ"/>
              </w:rPr>
              <w:t>ҚР ЕХӘҚМ жанынан мемлекеттік еңбек инспекциясының сатылас жүйесін құрудың ұсынылуына байланысты.</w:t>
            </w:r>
          </w:p>
          <w:p w14:paraId="4616F0A6" w14:textId="77777777" w:rsidR="00433B9D" w:rsidRPr="0012352C" w:rsidRDefault="00433B9D" w:rsidP="00433B9D">
            <w:pPr>
              <w:pStyle w:val="a7"/>
              <w:pBdr>
                <w:top w:val="nil"/>
                <w:left w:val="nil"/>
                <w:bottom w:val="nil"/>
                <w:right w:val="nil"/>
                <w:between w:val="nil"/>
              </w:pBdr>
              <w:shd w:val="clear" w:color="auto" w:fill="FFFFFF"/>
              <w:ind w:left="0" w:firstLine="312"/>
              <w:jc w:val="both"/>
              <w:rPr>
                <w:color w:val="000000"/>
                <w:lang w:val="kk-KZ"/>
              </w:rPr>
            </w:pPr>
          </w:p>
          <w:p w14:paraId="6278000B" w14:textId="77777777" w:rsidR="00433B9D" w:rsidRPr="0012352C" w:rsidRDefault="00433B9D" w:rsidP="00433B9D">
            <w:pPr>
              <w:pStyle w:val="a7"/>
              <w:pBdr>
                <w:top w:val="nil"/>
                <w:left w:val="nil"/>
                <w:bottom w:val="nil"/>
                <w:right w:val="nil"/>
                <w:between w:val="nil"/>
              </w:pBdr>
              <w:shd w:val="clear" w:color="auto" w:fill="FFFFFF"/>
              <w:ind w:left="0" w:firstLine="312"/>
              <w:jc w:val="both"/>
              <w:rPr>
                <w:color w:val="000000"/>
                <w:lang w:val="kk-KZ"/>
              </w:rPr>
            </w:pPr>
          </w:p>
        </w:tc>
      </w:tr>
      <w:tr w:rsidR="00433B9D" w:rsidRPr="00645E19" w14:paraId="02DADBAA" w14:textId="77777777" w:rsidTr="004627AD">
        <w:tc>
          <w:tcPr>
            <w:tcW w:w="14608" w:type="dxa"/>
            <w:gridSpan w:val="6"/>
          </w:tcPr>
          <w:p w14:paraId="2AC6AF5C" w14:textId="77777777" w:rsidR="00433B9D" w:rsidRPr="005508C9" w:rsidRDefault="00433B9D" w:rsidP="00433B9D">
            <w:pPr>
              <w:pBdr>
                <w:top w:val="nil"/>
                <w:left w:val="nil"/>
                <w:bottom w:val="nil"/>
                <w:right w:val="nil"/>
                <w:between w:val="nil"/>
              </w:pBdr>
              <w:ind w:firstLine="176"/>
              <w:jc w:val="center"/>
              <w:rPr>
                <w:b/>
                <w:color w:val="000000"/>
                <w:sz w:val="10"/>
                <w:szCs w:val="10"/>
                <w:lang w:val="kk-KZ"/>
              </w:rPr>
            </w:pPr>
          </w:p>
          <w:p w14:paraId="5D6A5AE5" w14:textId="7CECFD84" w:rsidR="00433B9D" w:rsidRPr="0012352C" w:rsidRDefault="00433B9D" w:rsidP="00433B9D">
            <w:pPr>
              <w:pBdr>
                <w:top w:val="nil"/>
                <w:left w:val="nil"/>
                <w:bottom w:val="nil"/>
                <w:right w:val="nil"/>
                <w:between w:val="nil"/>
              </w:pBdr>
              <w:jc w:val="center"/>
              <w:rPr>
                <w:b/>
                <w:color w:val="000000"/>
                <w:lang w:val="kk-KZ"/>
              </w:rPr>
            </w:pPr>
            <w:r w:rsidRPr="0012352C">
              <w:rPr>
                <w:b/>
                <w:color w:val="000000"/>
                <w:lang w:val="kk-KZ"/>
              </w:rPr>
              <w:t>«Халық денсаулығы және денсаулық сақтау жүйесі туралы» Қазақстан Республикасының Кодексі</w:t>
            </w:r>
          </w:p>
          <w:p w14:paraId="542DF9F4" w14:textId="176AFD96" w:rsidR="00433B9D" w:rsidRPr="005508C9" w:rsidRDefault="00433B9D" w:rsidP="00433B9D">
            <w:pPr>
              <w:pBdr>
                <w:top w:val="nil"/>
                <w:left w:val="nil"/>
                <w:bottom w:val="nil"/>
                <w:right w:val="nil"/>
                <w:between w:val="nil"/>
              </w:pBdr>
              <w:ind w:firstLine="176"/>
              <w:jc w:val="center"/>
              <w:rPr>
                <w:b/>
                <w:color w:val="000000"/>
                <w:sz w:val="10"/>
                <w:szCs w:val="10"/>
                <w:lang w:val="kk-KZ"/>
              </w:rPr>
            </w:pPr>
          </w:p>
        </w:tc>
      </w:tr>
      <w:tr w:rsidR="00433B9D" w:rsidRPr="00645E19" w14:paraId="25847E1C" w14:textId="77777777" w:rsidTr="004627AD">
        <w:trPr>
          <w:gridAfter w:val="1"/>
          <w:wAfter w:w="8" w:type="dxa"/>
        </w:trPr>
        <w:tc>
          <w:tcPr>
            <w:tcW w:w="709" w:type="dxa"/>
          </w:tcPr>
          <w:p w14:paraId="2129A9F4" w14:textId="352DF381" w:rsidR="00433B9D" w:rsidRPr="0012352C" w:rsidRDefault="00433B9D" w:rsidP="00433B9D">
            <w:pPr>
              <w:jc w:val="center"/>
            </w:pPr>
            <w:r>
              <w:rPr>
                <w:lang w:val="kk-KZ"/>
              </w:rPr>
              <w:t>35</w:t>
            </w:r>
            <w:r w:rsidRPr="0012352C">
              <w:t>.</w:t>
            </w:r>
          </w:p>
        </w:tc>
        <w:tc>
          <w:tcPr>
            <w:tcW w:w="1843" w:type="dxa"/>
          </w:tcPr>
          <w:p w14:paraId="67C0278B" w14:textId="77777777" w:rsidR="00433B9D" w:rsidRPr="0012352C" w:rsidRDefault="00433B9D" w:rsidP="00433B9D">
            <w:pPr>
              <w:jc w:val="center"/>
              <w:rPr>
                <w:lang w:val="kk-KZ"/>
              </w:rPr>
            </w:pPr>
            <w:r w:rsidRPr="0012352C">
              <w:rPr>
                <w:lang w:val="kk-KZ"/>
              </w:rPr>
              <w:t>7-бап</w:t>
            </w:r>
          </w:p>
          <w:p w14:paraId="51B9F369" w14:textId="77777777" w:rsidR="00433B9D" w:rsidRPr="0012352C" w:rsidRDefault="00433B9D" w:rsidP="00433B9D">
            <w:pPr>
              <w:jc w:val="center"/>
              <w:rPr>
                <w:lang w:val="kk-KZ"/>
              </w:rPr>
            </w:pPr>
            <w:r w:rsidRPr="0012352C">
              <w:rPr>
                <w:lang w:val="kk-KZ"/>
              </w:rPr>
              <w:t xml:space="preserve">жаңа </w:t>
            </w:r>
            <w:r>
              <w:rPr>
                <w:lang w:val="kk-KZ"/>
              </w:rPr>
              <w:br/>
            </w:r>
            <w:r w:rsidRPr="0012352C">
              <w:rPr>
                <w:lang w:val="kk-KZ"/>
              </w:rPr>
              <w:t>98-1)</w:t>
            </w:r>
          </w:p>
          <w:p w14:paraId="30C6D615" w14:textId="65BBDCE8" w:rsidR="00433B9D" w:rsidRPr="0012352C" w:rsidRDefault="00433B9D" w:rsidP="00433B9D">
            <w:pPr>
              <w:jc w:val="center"/>
              <w:rPr>
                <w:lang w:val="kk-KZ"/>
              </w:rPr>
            </w:pPr>
            <w:r w:rsidRPr="0012352C">
              <w:rPr>
                <w:lang w:val="kk-KZ"/>
              </w:rPr>
              <w:t>тармақша</w:t>
            </w:r>
          </w:p>
        </w:tc>
        <w:tc>
          <w:tcPr>
            <w:tcW w:w="2835" w:type="dxa"/>
          </w:tcPr>
          <w:p w14:paraId="7316A158" w14:textId="77777777" w:rsidR="00433B9D" w:rsidRPr="0012352C" w:rsidRDefault="00433B9D" w:rsidP="00433B9D">
            <w:pPr>
              <w:tabs>
                <w:tab w:val="left" w:pos="1019"/>
                <w:tab w:val="left" w:pos="1829"/>
              </w:tabs>
              <w:ind w:firstLine="312"/>
              <w:jc w:val="both"/>
              <w:rPr>
                <w:color w:val="000000"/>
                <w:lang w:val="kk-KZ"/>
              </w:rPr>
            </w:pPr>
            <w:r w:rsidRPr="0012352C">
              <w:rPr>
                <w:color w:val="000000"/>
                <w:spacing w:val="2"/>
                <w:lang w:val="kk-KZ"/>
              </w:rPr>
              <w:t>7-</w:t>
            </w:r>
            <w:r w:rsidRPr="0012352C">
              <w:rPr>
                <w:color w:val="000000"/>
                <w:lang w:val="kk-KZ"/>
              </w:rPr>
              <w:t>бап. Уәкілетті органның құзыреті Уәкілетті орган:</w:t>
            </w:r>
          </w:p>
          <w:p w14:paraId="4638B0D8" w14:textId="77777777" w:rsidR="00433B9D" w:rsidRPr="0012352C" w:rsidRDefault="00433B9D" w:rsidP="00433B9D">
            <w:pPr>
              <w:tabs>
                <w:tab w:val="left" w:pos="1019"/>
                <w:tab w:val="left" w:pos="1829"/>
              </w:tabs>
              <w:ind w:firstLine="312"/>
              <w:jc w:val="both"/>
              <w:rPr>
                <w:color w:val="000000"/>
                <w:lang w:val="kk-KZ"/>
              </w:rPr>
            </w:pPr>
            <w:r w:rsidRPr="0012352C">
              <w:rPr>
                <w:color w:val="000000"/>
                <w:lang w:val="kk-KZ"/>
              </w:rPr>
              <w:t>…</w:t>
            </w:r>
          </w:p>
          <w:p w14:paraId="1CE8CF51" w14:textId="07E51C53" w:rsidR="00433B9D" w:rsidRPr="0012352C" w:rsidRDefault="00433B9D" w:rsidP="00433B9D">
            <w:pPr>
              <w:tabs>
                <w:tab w:val="left" w:pos="1019"/>
                <w:tab w:val="left" w:pos="1829"/>
              </w:tabs>
              <w:ind w:firstLine="312"/>
              <w:jc w:val="both"/>
              <w:rPr>
                <w:color w:val="000000"/>
                <w:lang w:val="kk-KZ"/>
              </w:rPr>
            </w:pPr>
            <w:r w:rsidRPr="008A2D64">
              <w:rPr>
                <w:b/>
                <w:color w:val="000000"/>
                <w:lang w:val="kk-KZ"/>
              </w:rPr>
              <w:t>98-1) жоқ.</w:t>
            </w:r>
          </w:p>
        </w:tc>
        <w:tc>
          <w:tcPr>
            <w:tcW w:w="3969" w:type="dxa"/>
          </w:tcPr>
          <w:p w14:paraId="7B7C450F" w14:textId="77777777" w:rsidR="00433B9D" w:rsidRDefault="00433B9D" w:rsidP="00433B9D">
            <w:pPr>
              <w:pStyle w:val="a7"/>
              <w:pBdr>
                <w:top w:val="nil"/>
                <w:left w:val="nil"/>
                <w:bottom w:val="nil"/>
                <w:right w:val="nil"/>
                <w:between w:val="nil"/>
              </w:pBdr>
              <w:shd w:val="clear" w:color="auto" w:fill="FFFFFF"/>
              <w:ind w:left="27" w:firstLine="312"/>
              <w:jc w:val="both"/>
              <w:rPr>
                <w:color w:val="000000"/>
                <w:lang w:val="kk-KZ"/>
              </w:rPr>
            </w:pPr>
            <w:r w:rsidRPr="0012352C">
              <w:rPr>
                <w:color w:val="000000"/>
                <w:lang w:val="kk-KZ"/>
              </w:rPr>
              <w:t>Мынадай мазмұндағы 98-1) тармақшамен толықтырылсын:</w:t>
            </w:r>
          </w:p>
          <w:p w14:paraId="2751B7B2" w14:textId="69725765" w:rsidR="00433B9D" w:rsidRPr="0012352C" w:rsidRDefault="00433B9D" w:rsidP="00433B9D">
            <w:pPr>
              <w:pStyle w:val="a7"/>
              <w:pBdr>
                <w:top w:val="nil"/>
                <w:left w:val="nil"/>
                <w:bottom w:val="nil"/>
                <w:right w:val="nil"/>
                <w:between w:val="nil"/>
              </w:pBdr>
              <w:shd w:val="clear" w:color="auto" w:fill="FFFFFF"/>
              <w:ind w:left="27" w:firstLine="312"/>
              <w:jc w:val="both"/>
              <w:rPr>
                <w:b/>
                <w:color w:val="000000"/>
                <w:lang w:val="kk-KZ"/>
              </w:rPr>
            </w:pPr>
            <w:r w:rsidRPr="0012352C">
              <w:rPr>
                <w:b/>
                <w:color w:val="000000"/>
                <w:lang w:val="kk-KZ"/>
              </w:rPr>
              <w:t xml:space="preserve">«98-1) өндірістік жарақаттың ауырлық дәрежесін айқындау қағидаларын бекітеді;». </w:t>
            </w:r>
          </w:p>
        </w:tc>
        <w:tc>
          <w:tcPr>
            <w:tcW w:w="5244" w:type="dxa"/>
          </w:tcPr>
          <w:p w14:paraId="628F9CC6" w14:textId="77777777" w:rsidR="00433B9D" w:rsidRPr="0012352C" w:rsidRDefault="00433B9D" w:rsidP="00433B9D">
            <w:pPr>
              <w:ind w:firstLine="312"/>
              <w:jc w:val="both"/>
              <w:rPr>
                <w:lang w:val="kk-KZ"/>
              </w:rPr>
            </w:pPr>
            <w:r w:rsidRPr="0012352C">
              <w:rPr>
                <w:lang w:val="kk-KZ"/>
              </w:rPr>
              <w:t>Қазіргі уақытта емдеу-алдын алу ұйымдарының медицина қызметкерлері өндірістік жарақаттардың ауырлық дәрежесін а</w:t>
            </w:r>
            <w:r>
              <w:rPr>
                <w:lang w:val="kk-KZ"/>
              </w:rPr>
              <w:t>йқындау</w:t>
            </w:r>
            <w:r w:rsidRPr="0012352C">
              <w:rPr>
                <w:lang w:val="kk-KZ"/>
              </w:rPr>
              <w:t xml:space="preserve"> кезінде Қазақстан Республикасы Денсаулық сақтау </w:t>
            </w:r>
            <w:r>
              <w:rPr>
                <w:lang w:val="kk-KZ"/>
              </w:rPr>
              <w:t>м</w:t>
            </w:r>
            <w:r w:rsidRPr="0012352C">
              <w:rPr>
                <w:lang w:val="kk-KZ"/>
              </w:rPr>
              <w:t xml:space="preserve">инистрлігі 1994 жылғы 16 ақпанда бекіткен «Өндірістік жарақаттардың </w:t>
            </w:r>
            <w:r w:rsidRPr="0012352C">
              <w:rPr>
                <w:lang w:val="kk-KZ"/>
              </w:rPr>
              <w:lastRenderedPageBreak/>
              <w:t xml:space="preserve">ауырлығын анықтау схемасы» әдістемелік ұсынымдарын (бұдан әрі – Әдістемелік ұсынымдар) басшылыққа алады, онда </w:t>
            </w:r>
            <w:r w:rsidRPr="0012352C">
              <w:rPr>
                <w:b/>
                <w:lang w:val="kk-KZ"/>
              </w:rPr>
              <w:t>ауыр жарақаттарға жататын өндірістік жарақаттардың тізбесі</w:t>
            </w:r>
            <w:r w:rsidRPr="0012352C">
              <w:rPr>
                <w:lang w:val="kk-KZ"/>
              </w:rPr>
              <w:t xml:space="preserve"> келтірілген (тізбеге кірме</w:t>
            </w:r>
            <w:r>
              <w:rPr>
                <w:lang w:val="kk-KZ"/>
              </w:rPr>
              <w:t>йтін</w:t>
            </w:r>
            <w:r w:rsidRPr="0012352C">
              <w:rPr>
                <w:lang w:val="kk-KZ"/>
              </w:rPr>
              <w:t xml:space="preserve"> барлық зақымданулар өндірістік ауыр жарақаттардың қатарына жатпайды). </w:t>
            </w:r>
          </w:p>
          <w:p w14:paraId="3A7E4507" w14:textId="77777777" w:rsidR="00433B9D" w:rsidRPr="0012352C" w:rsidRDefault="00433B9D" w:rsidP="00433B9D">
            <w:pPr>
              <w:pStyle w:val="a7"/>
              <w:pBdr>
                <w:top w:val="nil"/>
                <w:left w:val="nil"/>
                <w:bottom w:val="nil"/>
                <w:right w:val="nil"/>
                <w:between w:val="nil"/>
              </w:pBdr>
              <w:shd w:val="clear" w:color="auto" w:fill="FFFFFF"/>
              <w:ind w:left="27" w:firstLine="312"/>
              <w:jc w:val="both"/>
              <w:rPr>
                <w:lang w:val="kk-KZ"/>
              </w:rPr>
            </w:pPr>
            <w:r w:rsidRPr="0012352C">
              <w:rPr>
                <w:lang w:val="kk-KZ"/>
              </w:rPr>
              <w:t>Бұл ретте өндірістік жарақаттардың ауырлығын анықтау мақсатында жарақаттардың барлық түрлері (жеңіл, орташа және ауыр) бойынша жарақаттың ауырлығын айқындау қағидаларын әзірлеу қажет деп санаймыз.</w:t>
            </w:r>
          </w:p>
          <w:p w14:paraId="7E56AECF" w14:textId="77777777" w:rsidR="00433B9D" w:rsidRDefault="00433B9D" w:rsidP="00433B9D">
            <w:pPr>
              <w:pStyle w:val="a7"/>
              <w:pBdr>
                <w:top w:val="nil"/>
                <w:left w:val="nil"/>
                <w:bottom w:val="nil"/>
                <w:right w:val="nil"/>
                <w:between w:val="nil"/>
              </w:pBdr>
              <w:shd w:val="clear" w:color="auto" w:fill="FFFFFF"/>
              <w:ind w:left="27" w:firstLine="312"/>
              <w:jc w:val="both"/>
              <w:rPr>
                <w:color w:val="000000"/>
                <w:lang w:val="kk-KZ"/>
              </w:rPr>
            </w:pPr>
          </w:p>
          <w:p w14:paraId="5DF36FFF" w14:textId="77777777" w:rsidR="00433B9D" w:rsidRDefault="00433B9D" w:rsidP="00433B9D">
            <w:pPr>
              <w:pStyle w:val="a7"/>
              <w:pBdr>
                <w:top w:val="nil"/>
                <w:left w:val="nil"/>
                <w:bottom w:val="nil"/>
                <w:right w:val="nil"/>
                <w:between w:val="nil"/>
              </w:pBdr>
              <w:shd w:val="clear" w:color="auto" w:fill="FFFFFF"/>
              <w:ind w:left="27" w:firstLine="312"/>
              <w:jc w:val="both"/>
              <w:rPr>
                <w:color w:val="000000"/>
                <w:lang w:val="kk-KZ"/>
              </w:rPr>
            </w:pPr>
          </w:p>
          <w:p w14:paraId="04EA2470" w14:textId="2FC61A80" w:rsidR="00433B9D" w:rsidRPr="0012352C" w:rsidRDefault="00433B9D" w:rsidP="00433B9D">
            <w:pPr>
              <w:pStyle w:val="a7"/>
              <w:pBdr>
                <w:top w:val="nil"/>
                <w:left w:val="nil"/>
                <w:bottom w:val="nil"/>
                <w:right w:val="nil"/>
                <w:between w:val="nil"/>
              </w:pBdr>
              <w:shd w:val="clear" w:color="auto" w:fill="FFFFFF"/>
              <w:ind w:left="27" w:firstLine="312"/>
              <w:jc w:val="both"/>
              <w:rPr>
                <w:color w:val="000000"/>
                <w:lang w:val="kk-KZ"/>
              </w:rPr>
            </w:pPr>
          </w:p>
        </w:tc>
      </w:tr>
      <w:tr w:rsidR="00433B9D" w:rsidRPr="0012352C" w14:paraId="0F3A7D38" w14:textId="77777777" w:rsidTr="004627AD">
        <w:tc>
          <w:tcPr>
            <w:tcW w:w="14608" w:type="dxa"/>
            <w:gridSpan w:val="6"/>
          </w:tcPr>
          <w:p w14:paraId="7359A644" w14:textId="77777777" w:rsidR="00433B9D" w:rsidRPr="005508C9" w:rsidRDefault="00433B9D" w:rsidP="00433B9D">
            <w:pPr>
              <w:ind w:firstLine="318"/>
              <w:jc w:val="center"/>
              <w:rPr>
                <w:b/>
                <w:bCs/>
                <w:sz w:val="10"/>
                <w:szCs w:val="10"/>
                <w:lang w:val="kk-KZ"/>
              </w:rPr>
            </w:pPr>
          </w:p>
          <w:p w14:paraId="1CFD032C" w14:textId="77777777" w:rsidR="00433B9D" w:rsidRPr="0012352C" w:rsidRDefault="00433B9D" w:rsidP="00433B9D">
            <w:pPr>
              <w:ind w:firstLine="318"/>
              <w:jc w:val="center"/>
              <w:rPr>
                <w:b/>
                <w:bCs/>
                <w:lang w:val="kk-KZ"/>
              </w:rPr>
            </w:pPr>
            <w:r w:rsidRPr="0012352C">
              <w:rPr>
                <w:b/>
                <w:bCs/>
                <w:lang w:val="kk-KZ"/>
              </w:rPr>
              <w:t>Заңды қолданысқа енгізу туралы ереже</w:t>
            </w:r>
          </w:p>
          <w:p w14:paraId="757E7424" w14:textId="7F272D2D" w:rsidR="00433B9D" w:rsidRPr="005508C9" w:rsidRDefault="00433B9D" w:rsidP="00433B9D">
            <w:pPr>
              <w:ind w:firstLine="318"/>
              <w:jc w:val="center"/>
              <w:rPr>
                <w:b/>
                <w:bCs/>
                <w:sz w:val="10"/>
                <w:szCs w:val="10"/>
                <w:lang w:val="kk-KZ"/>
              </w:rPr>
            </w:pPr>
          </w:p>
        </w:tc>
      </w:tr>
      <w:tr w:rsidR="00433B9D" w:rsidRPr="00645E19" w14:paraId="57F2FBD4" w14:textId="77777777" w:rsidTr="004627AD">
        <w:trPr>
          <w:gridAfter w:val="1"/>
          <w:wAfter w:w="8" w:type="dxa"/>
        </w:trPr>
        <w:tc>
          <w:tcPr>
            <w:tcW w:w="709" w:type="dxa"/>
          </w:tcPr>
          <w:p w14:paraId="0183071E" w14:textId="174DE24B" w:rsidR="00433B9D" w:rsidRPr="0012352C" w:rsidRDefault="00433B9D" w:rsidP="00433B9D">
            <w:pPr>
              <w:jc w:val="center"/>
              <w:rPr>
                <w:lang w:val="kk-KZ"/>
              </w:rPr>
            </w:pPr>
            <w:r>
              <w:rPr>
                <w:lang w:val="kk-KZ"/>
              </w:rPr>
              <w:t>36</w:t>
            </w:r>
            <w:r w:rsidRPr="0012352C">
              <w:rPr>
                <w:lang w:val="kk-KZ"/>
              </w:rPr>
              <w:t>.</w:t>
            </w:r>
          </w:p>
        </w:tc>
        <w:tc>
          <w:tcPr>
            <w:tcW w:w="1843" w:type="dxa"/>
          </w:tcPr>
          <w:p w14:paraId="1AB4B835" w14:textId="77777777" w:rsidR="00433B9D" w:rsidRPr="0012352C" w:rsidRDefault="00433B9D" w:rsidP="00433B9D">
            <w:pPr>
              <w:jc w:val="center"/>
              <w:rPr>
                <w:lang w:val="kk-KZ"/>
              </w:rPr>
            </w:pPr>
          </w:p>
        </w:tc>
        <w:tc>
          <w:tcPr>
            <w:tcW w:w="2835" w:type="dxa"/>
          </w:tcPr>
          <w:p w14:paraId="220B8679" w14:textId="77777777" w:rsidR="00433B9D" w:rsidRPr="0012352C" w:rsidRDefault="00433B9D" w:rsidP="00433B9D">
            <w:pPr>
              <w:tabs>
                <w:tab w:val="left" w:pos="1019"/>
                <w:tab w:val="left" w:pos="1829"/>
              </w:tabs>
              <w:jc w:val="both"/>
              <w:rPr>
                <w:color w:val="000000"/>
                <w:spacing w:val="2"/>
                <w:shd w:val="clear" w:color="auto" w:fill="F4F5F6"/>
                <w:lang w:val="kk-KZ"/>
              </w:rPr>
            </w:pPr>
          </w:p>
        </w:tc>
        <w:tc>
          <w:tcPr>
            <w:tcW w:w="3969" w:type="dxa"/>
          </w:tcPr>
          <w:p w14:paraId="2F329E4C" w14:textId="7A55093C" w:rsidR="00433B9D" w:rsidRPr="0012352C" w:rsidRDefault="00433B9D" w:rsidP="00433B9D">
            <w:pPr>
              <w:pStyle w:val="a7"/>
              <w:pBdr>
                <w:top w:val="nil"/>
                <w:left w:val="nil"/>
                <w:bottom w:val="nil"/>
                <w:right w:val="nil"/>
                <w:between w:val="nil"/>
              </w:pBdr>
              <w:shd w:val="clear" w:color="auto" w:fill="FFFFFF"/>
              <w:ind w:left="27" w:firstLine="278"/>
              <w:jc w:val="both"/>
              <w:rPr>
                <w:color w:val="000000"/>
                <w:lang w:val="kk-KZ"/>
              </w:rPr>
            </w:pPr>
            <w:r w:rsidRPr="0012352C">
              <w:rPr>
                <w:color w:val="000000"/>
                <w:lang w:val="kk-KZ"/>
              </w:rPr>
              <w:t>2-бап. Осы Заң, осы Заң алғашқы ресми жарияланған күнінен кейін күнтізбелік алпыс күн өткен соң қолданысқа енгізілетін 1-баптың 2-тармағы</w:t>
            </w:r>
            <w:r>
              <w:rPr>
                <w:color w:val="000000"/>
                <w:lang w:val="kk-KZ"/>
              </w:rPr>
              <w:t>ның</w:t>
            </w:r>
            <w:r w:rsidRPr="0012352C">
              <w:rPr>
                <w:color w:val="000000"/>
                <w:lang w:val="kk-KZ"/>
              </w:rPr>
              <w:t xml:space="preserve"> </w:t>
            </w:r>
            <w:r>
              <w:rPr>
                <w:color w:val="000000"/>
                <w:lang w:val="kk-KZ"/>
              </w:rPr>
              <w:t>7</w:t>
            </w:r>
            <w:r w:rsidRPr="0012352C">
              <w:rPr>
                <w:color w:val="000000"/>
                <w:lang w:val="kk-KZ"/>
              </w:rPr>
              <w:t>), 8), 10)</w:t>
            </w:r>
            <w:r>
              <w:rPr>
                <w:color w:val="000000"/>
                <w:lang w:val="kk-KZ"/>
              </w:rPr>
              <w:t xml:space="preserve"> және</w:t>
            </w:r>
            <w:r w:rsidRPr="0012352C">
              <w:rPr>
                <w:color w:val="000000"/>
                <w:lang w:val="kk-KZ"/>
              </w:rPr>
              <w:t xml:space="preserve"> 14) тармақшаларын қоспағанда, алғашқы ресми жарияланған күнінен кейін күнтізбелік он күн өткен соң қолданысқа енгізіледі.</w:t>
            </w:r>
          </w:p>
        </w:tc>
        <w:tc>
          <w:tcPr>
            <w:tcW w:w="5244" w:type="dxa"/>
          </w:tcPr>
          <w:p w14:paraId="2B5046BF" w14:textId="77777777" w:rsidR="00433B9D" w:rsidRDefault="00433B9D" w:rsidP="00433B9D">
            <w:pPr>
              <w:ind w:left="27" w:firstLine="278"/>
              <w:jc w:val="both"/>
              <w:rPr>
                <w:lang w:val="kk-KZ"/>
              </w:rPr>
            </w:pPr>
            <w:r w:rsidRPr="0012352C">
              <w:rPr>
                <w:lang w:val="kk-KZ"/>
              </w:rPr>
              <w:t>«Құқықтық актілер туралы» ҚР Заңының 42-бабы 3-тармағының 1) тармақшасына сәйкес, егер актілердің өздерінде немесе оларды қолданысқа енгізу туралы актілерде өзге мерзімдер көрсетілмесе, Қазақстан Республикасының заңдары алғашқы ресми жарияланған күнінен кейін күнтізбелік он күн өткен соң қолданысқа енгізіледі. Бұдан басқа, «Құқықтық актілер туралы» ҚР Заңының 42-бабының 4-1-тармағына сәйкес, мемлекеттік органдар мен ұйымдарды қоспағанда, реттеу субъектілерінің жаңа міндеттері</w:t>
            </w:r>
            <w:r>
              <w:rPr>
                <w:lang w:val="kk-KZ"/>
              </w:rPr>
              <w:t>н</w:t>
            </w:r>
            <w:r w:rsidRPr="0012352C">
              <w:rPr>
                <w:lang w:val="kk-KZ"/>
              </w:rPr>
              <w:t xml:space="preserve"> белгіле</w:t>
            </w:r>
            <w:r>
              <w:rPr>
                <w:lang w:val="kk-KZ"/>
              </w:rPr>
              <w:t>йт</w:t>
            </w:r>
            <w:r w:rsidRPr="0012352C">
              <w:rPr>
                <w:lang w:val="kk-KZ"/>
              </w:rPr>
              <w:t>ін заңдарды немесе олардың жекелеген нормаларын қолданысқа енгізу мерзімдері міндеттерді орындауға дайындалу үшін қажетті мерзімдер</w:t>
            </w:r>
            <w:r>
              <w:rPr>
                <w:lang w:val="kk-KZ"/>
              </w:rPr>
              <w:t>ді</w:t>
            </w:r>
            <w:r w:rsidRPr="0012352C">
              <w:rPr>
                <w:lang w:val="kk-KZ"/>
              </w:rPr>
              <w:t xml:space="preserve"> негізге ала отырып айқындалады </w:t>
            </w:r>
            <w:r w:rsidRPr="0012352C">
              <w:rPr>
                <w:lang w:val="kk-KZ"/>
              </w:rPr>
              <w:lastRenderedPageBreak/>
              <w:t>және алғашқы ресми жарияланған күнінен кейін күнтізбелік алпыс күннен кем болма</w:t>
            </w:r>
            <w:r>
              <w:rPr>
                <w:lang w:val="kk-KZ"/>
              </w:rPr>
              <w:t>йды</w:t>
            </w:r>
            <w:r w:rsidRPr="0012352C">
              <w:rPr>
                <w:lang w:val="kk-KZ"/>
              </w:rPr>
              <w:t xml:space="preserve">. </w:t>
            </w:r>
          </w:p>
          <w:p w14:paraId="43EF8CA2" w14:textId="3219FDEE" w:rsidR="00433B9D" w:rsidRPr="0012352C" w:rsidRDefault="00433B9D" w:rsidP="00433B9D">
            <w:pPr>
              <w:ind w:left="27" w:firstLine="278"/>
              <w:jc w:val="both"/>
              <w:rPr>
                <w:lang w:val="kk-KZ"/>
              </w:rPr>
            </w:pPr>
          </w:p>
        </w:tc>
      </w:tr>
    </w:tbl>
    <w:p w14:paraId="66E6AC18" w14:textId="77777777" w:rsidR="00A25306" w:rsidRPr="00BE35AD" w:rsidRDefault="00A25306">
      <w:pPr>
        <w:jc w:val="right"/>
        <w:rPr>
          <w:b/>
          <w:lang w:val="kk-KZ"/>
        </w:rPr>
      </w:pPr>
    </w:p>
    <w:p w14:paraId="3A651034" w14:textId="73434415" w:rsidR="00BD5E28" w:rsidRDefault="00BD5E28" w:rsidP="00AF2491">
      <w:pPr>
        <w:jc w:val="both"/>
        <w:rPr>
          <w:b/>
          <w:lang w:val="kk-KZ"/>
        </w:rPr>
      </w:pPr>
    </w:p>
    <w:p w14:paraId="3F9D21C5" w14:textId="77777777" w:rsidR="006D129E" w:rsidRDefault="006D129E" w:rsidP="006D129E">
      <w:pPr>
        <w:ind w:firstLine="709"/>
        <w:jc w:val="both"/>
        <w:rPr>
          <w:b/>
          <w:lang w:val="kk-KZ"/>
        </w:rPr>
      </w:pPr>
      <w:r>
        <w:rPr>
          <w:b/>
          <w:lang w:val="kk-KZ"/>
        </w:rPr>
        <w:t xml:space="preserve">Қазақстан Республикасы </w:t>
      </w:r>
    </w:p>
    <w:p w14:paraId="0A256001" w14:textId="77777777" w:rsidR="006D129E" w:rsidRDefault="006D129E" w:rsidP="006D129E">
      <w:pPr>
        <w:ind w:firstLine="709"/>
        <w:jc w:val="both"/>
        <w:rPr>
          <w:b/>
          <w:lang w:val="kk-KZ"/>
        </w:rPr>
      </w:pPr>
      <w:r>
        <w:rPr>
          <w:b/>
          <w:lang w:val="kk-KZ"/>
        </w:rPr>
        <w:t xml:space="preserve">Парламентінің депутаттары </w:t>
      </w:r>
      <w:r>
        <w:rPr>
          <w:b/>
          <w:lang w:val="kk-KZ"/>
        </w:rPr>
        <w:tab/>
      </w:r>
      <w:r>
        <w:rPr>
          <w:b/>
          <w:lang w:val="kk-KZ"/>
        </w:rPr>
        <w:tab/>
      </w:r>
      <w:r>
        <w:rPr>
          <w:b/>
          <w:lang w:val="kk-KZ"/>
        </w:rPr>
        <w:tab/>
      </w:r>
      <w:r>
        <w:rPr>
          <w:b/>
          <w:lang w:val="kk-KZ"/>
        </w:rPr>
        <w:tab/>
        <w:t xml:space="preserve">        </w:t>
      </w:r>
    </w:p>
    <w:p w14:paraId="56E0CD3F" w14:textId="586C0913" w:rsidR="006D129E" w:rsidRDefault="006D129E" w:rsidP="006D129E">
      <w:pPr>
        <w:spacing w:line="360" w:lineRule="auto"/>
        <w:jc w:val="right"/>
        <w:rPr>
          <w:b/>
          <w:lang w:val="kk-KZ"/>
        </w:rPr>
      </w:pPr>
      <w:r>
        <w:rPr>
          <w:b/>
          <w:lang w:val="kk-KZ"/>
        </w:rPr>
        <w:t>Н.</w:t>
      </w:r>
      <w:r w:rsidR="005508C9">
        <w:rPr>
          <w:b/>
          <w:lang w:val="kk-KZ"/>
        </w:rPr>
        <w:t xml:space="preserve"> Жүсіп</w:t>
      </w:r>
      <w:r>
        <w:rPr>
          <w:b/>
          <w:lang w:val="kk-KZ"/>
        </w:rPr>
        <w:t xml:space="preserve"> </w:t>
      </w:r>
    </w:p>
    <w:p w14:paraId="092EBD49" w14:textId="77777777" w:rsidR="006D129E" w:rsidRDefault="006D129E" w:rsidP="006D129E">
      <w:pPr>
        <w:spacing w:line="360" w:lineRule="auto"/>
        <w:jc w:val="right"/>
        <w:rPr>
          <w:b/>
          <w:lang w:val="kk-KZ"/>
        </w:rPr>
      </w:pPr>
      <w:r>
        <w:rPr>
          <w:b/>
          <w:lang w:val="kk-KZ"/>
        </w:rPr>
        <w:t>Л. Қалтаева</w:t>
      </w:r>
    </w:p>
    <w:p w14:paraId="6120535D" w14:textId="10E5EA64" w:rsidR="006D129E" w:rsidRDefault="005508C9" w:rsidP="006D129E">
      <w:pPr>
        <w:spacing w:line="360" w:lineRule="auto"/>
        <w:jc w:val="right"/>
        <w:rPr>
          <w:b/>
          <w:lang w:val="kk-KZ"/>
        </w:rPr>
      </w:pPr>
      <w:r>
        <w:rPr>
          <w:b/>
          <w:lang w:val="kk-KZ"/>
        </w:rPr>
        <w:t>Р</w:t>
      </w:r>
      <w:r w:rsidR="006D129E">
        <w:rPr>
          <w:b/>
          <w:lang w:val="kk-KZ"/>
        </w:rPr>
        <w:t xml:space="preserve">. </w:t>
      </w:r>
      <w:r>
        <w:rPr>
          <w:b/>
          <w:lang w:val="kk-KZ"/>
        </w:rPr>
        <w:t>Рүстемов</w:t>
      </w:r>
    </w:p>
    <w:p w14:paraId="302AF951" w14:textId="77777777" w:rsidR="006D129E" w:rsidRDefault="006D129E" w:rsidP="006D129E">
      <w:pPr>
        <w:spacing w:line="360" w:lineRule="auto"/>
        <w:jc w:val="right"/>
        <w:rPr>
          <w:b/>
          <w:lang w:val="kk-KZ"/>
        </w:rPr>
      </w:pPr>
      <w:r>
        <w:rPr>
          <w:b/>
          <w:lang w:val="kk-KZ"/>
        </w:rPr>
        <w:t xml:space="preserve">Н. Бекназаров </w:t>
      </w:r>
    </w:p>
    <w:p w14:paraId="7BAB6CCB" w14:textId="77777777" w:rsidR="006D129E" w:rsidRDefault="006D129E" w:rsidP="006D129E">
      <w:pPr>
        <w:spacing w:line="360" w:lineRule="auto"/>
        <w:jc w:val="right"/>
        <w:rPr>
          <w:b/>
          <w:lang w:val="kk-KZ"/>
        </w:rPr>
      </w:pPr>
      <w:r>
        <w:rPr>
          <w:b/>
          <w:lang w:val="kk-KZ"/>
        </w:rPr>
        <w:t>С. Лұқпанов</w:t>
      </w:r>
    </w:p>
    <w:p w14:paraId="7A7995D0" w14:textId="42C15E1D" w:rsidR="006D129E" w:rsidRDefault="005508C9" w:rsidP="006D129E">
      <w:pPr>
        <w:spacing w:line="360" w:lineRule="auto"/>
        <w:jc w:val="right"/>
        <w:rPr>
          <w:b/>
          <w:lang w:val="kk-KZ"/>
        </w:rPr>
      </w:pPr>
      <w:r>
        <w:rPr>
          <w:b/>
          <w:lang w:val="kk-KZ"/>
        </w:rPr>
        <w:t>А</w:t>
      </w:r>
      <w:r w:rsidR="006D129E">
        <w:rPr>
          <w:b/>
          <w:lang w:val="kk-KZ"/>
        </w:rPr>
        <w:t xml:space="preserve">. </w:t>
      </w:r>
      <w:r>
        <w:rPr>
          <w:b/>
          <w:lang w:val="kk-KZ"/>
        </w:rPr>
        <w:t>Аймағамбетов</w:t>
      </w:r>
    </w:p>
    <w:p w14:paraId="25754653" w14:textId="77777777" w:rsidR="006D129E" w:rsidRDefault="006D129E" w:rsidP="006D129E">
      <w:pPr>
        <w:spacing w:line="360" w:lineRule="auto"/>
        <w:jc w:val="right"/>
        <w:rPr>
          <w:b/>
          <w:lang w:val="kk-KZ"/>
        </w:rPr>
      </w:pPr>
      <w:r>
        <w:rPr>
          <w:b/>
          <w:lang w:val="kk-KZ"/>
        </w:rPr>
        <w:t xml:space="preserve">Е. Смышляева </w:t>
      </w:r>
    </w:p>
    <w:p w14:paraId="7697BE54" w14:textId="55986087" w:rsidR="006D129E" w:rsidRPr="00BE35AD" w:rsidRDefault="005508C9" w:rsidP="006D129E">
      <w:pPr>
        <w:jc w:val="right"/>
        <w:rPr>
          <w:b/>
          <w:lang w:val="kk-KZ"/>
        </w:rPr>
      </w:pPr>
      <w:r>
        <w:rPr>
          <w:b/>
          <w:lang w:val="kk-KZ"/>
        </w:rPr>
        <w:t>М</w:t>
      </w:r>
      <w:r w:rsidR="006D129E">
        <w:rPr>
          <w:b/>
          <w:lang w:val="kk-KZ"/>
        </w:rPr>
        <w:t xml:space="preserve">. </w:t>
      </w:r>
      <w:r>
        <w:rPr>
          <w:b/>
          <w:lang w:val="kk-KZ"/>
        </w:rPr>
        <w:t>Ескендіров</w:t>
      </w:r>
    </w:p>
    <w:sectPr w:rsidR="006D129E" w:rsidRPr="00BE35AD" w:rsidSect="00AC26A0">
      <w:headerReference w:type="default" r:id="rId8"/>
      <w:pgSz w:w="16840" w:h="11907" w:orient="landscape" w:code="9"/>
      <w:pgMar w:top="1134" w:right="1134" w:bottom="1134"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F1C81" w14:textId="77777777" w:rsidR="00D70ECD" w:rsidRDefault="00D70ECD">
      <w:r>
        <w:separator/>
      </w:r>
    </w:p>
  </w:endnote>
  <w:endnote w:type="continuationSeparator" w:id="0">
    <w:p w14:paraId="422BBF56" w14:textId="77777777" w:rsidR="00D70ECD" w:rsidRDefault="00D7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71CCE" w14:textId="77777777" w:rsidR="00D70ECD" w:rsidRDefault="00D70ECD">
      <w:r>
        <w:separator/>
      </w:r>
    </w:p>
  </w:footnote>
  <w:footnote w:type="continuationSeparator" w:id="0">
    <w:p w14:paraId="4299864B" w14:textId="77777777" w:rsidR="00D70ECD" w:rsidRDefault="00D70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F2DBD" w14:textId="470D2E5F" w:rsidR="003A0B88" w:rsidRDefault="003A0B88">
    <w:pPr>
      <w:pBdr>
        <w:top w:val="nil"/>
        <w:left w:val="nil"/>
        <w:bottom w:val="nil"/>
        <w:right w:val="nil"/>
        <w:between w:val="nil"/>
      </w:pBdr>
      <w:tabs>
        <w:tab w:val="center" w:pos="4677"/>
        <w:tab w:val="right" w:pos="9355"/>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645E19">
      <w:rPr>
        <w:noProof/>
        <w:color w:val="000000"/>
        <w:sz w:val="22"/>
        <w:szCs w:val="22"/>
      </w:rPr>
      <w:t>2</w:t>
    </w:r>
    <w:r>
      <w:rPr>
        <w:color w:val="000000"/>
        <w:sz w:val="22"/>
        <w:szCs w:val="22"/>
      </w:rPr>
      <w:fldChar w:fldCharType="end"/>
    </w:r>
  </w:p>
  <w:p w14:paraId="440A9CA7" w14:textId="77777777" w:rsidR="003A0B88" w:rsidRDefault="003A0B88">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1A3"/>
    <w:multiLevelType w:val="hybridMultilevel"/>
    <w:tmpl w:val="AEAECA60"/>
    <w:lvl w:ilvl="0" w:tplc="22882DFE">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1" w15:restartNumberingAfterBreak="0">
    <w:nsid w:val="0BB125FB"/>
    <w:multiLevelType w:val="hybridMultilevel"/>
    <w:tmpl w:val="69C64A56"/>
    <w:lvl w:ilvl="0" w:tplc="6EC4D880">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2" w15:restartNumberingAfterBreak="0">
    <w:nsid w:val="141638A4"/>
    <w:multiLevelType w:val="hybridMultilevel"/>
    <w:tmpl w:val="22326044"/>
    <w:lvl w:ilvl="0" w:tplc="0772E71E">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3" w15:restartNumberingAfterBreak="0">
    <w:nsid w:val="15B871CD"/>
    <w:multiLevelType w:val="multilevel"/>
    <w:tmpl w:val="37C01940"/>
    <w:lvl w:ilvl="0">
      <w:start w:val="1"/>
      <w:numFmt w:val="decimal"/>
      <w:lvlText w:val="%1-"/>
      <w:lvlJc w:val="left"/>
      <w:pPr>
        <w:ind w:left="390" w:hanging="390"/>
      </w:pPr>
      <w:rPr>
        <w:rFonts w:hint="default"/>
      </w:rPr>
    </w:lvl>
    <w:lvl w:ilvl="1">
      <w:start w:val="1"/>
      <w:numFmt w:val="decimal"/>
      <w:lvlText w:val="%1-%2)"/>
      <w:lvlJc w:val="left"/>
      <w:pPr>
        <w:ind w:left="889" w:hanging="720"/>
      </w:pPr>
      <w:rPr>
        <w:rFonts w:hint="default"/>
      </w:rPr>
    </w:lvl>
    <w:lvl w:ilvl="2">
      <w:start w:val="1"/>
      <w:numFmt w:val="decimal"/>
      <w:lvlText w:val="%1-%2)%3."/>
      <w:lvlJc w:val="left"/>
      <w:pPr>
        <w:ind w:left="1058" w:hanging="720"/>
      </w:pPr>
      <w:rPr>
        <w:rFonts w:hint="default"/>
      </w:rPr>
    </w:lvl>
    <w:lvl w:ilvl="3">
      <w:start w:val="1"/>
      <w:numFmt w:val="decimal"/>
      <w:lvlText w:val="%1-%2)%3.%4."/>
      <w:lvlJc w:val="left"/>
      <w:pPr>
        <w:ind w:left="158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285" w:hanging="1440"/>
      </w:pPr>
      <w:rPr>
        <w:rFonts w:hint="default"/>
      </w:rPr>
    </w:lvl>
    <w:lvl w:ilvl="6">
      <w:start w:val="1"/>
      <w:numFmt w:val="decimal"/>
      <w:lvlText w:val="%1-%2)%3.%4.%5.%6.%7."/>
      <w:lvlJc w:val="left"/>
      <w:pPr>
        <w:ind w:left="2454" w:hanging="1440"/>
      </w:pPr>
      <w:rPr>
        <w:rFonts w:hint="default"/>
      </w:rPr>
    </w:lvl>
    <w:lvl w:ilvl="7">
      <w:start w:val="1"/>
      <w:numFmt w:val="decimal"/>
      <w:lvlText w:val="%1-%2)%3.%4.%5.%6.%7.%8."/>
      <w:lvlJc w:val="left"/>
      <w:pPr>
        <w:ind w:left="2983" w:hanging="1800"/>
      </w:pPr>
      <w:rPr>
        <w:rFonts w:hint="default"/>
      </w:rPr>
    </w:lvl>
    <w:lvl w:ilvl="8">
      <w:start w:val="1"/>
      <w:numFmt w:val="decimal"/>
      <w:lvlText w:val="%1-%2)%3.%4.%5.%6.%7.%8.%9."/>
      <w:lvlJc w:val="left"/>
      <w:pPr>
        <w:ind w:left="3152" w:hanging="1800"/>
      </w:pPr>
      <w:rPr>
        <w:rFonts w:hint="default"/>
      </w:rPr>
    </w:lvl>
  </w:abstractNum>
  <w:abstractNum w:abstractNumId="4" w15:restartNumberingAfterBreak="0">
    <w:nsid w:val="2B8F3AE5"/>
    <w:multiLevelType w:val="hybridMultilevel"/>
    <w:tmpl w:val="88021C1C"/>
    <w:lvl w:ilvl="0" w:tplc="2AC06628">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5" w15:restartNumberingAfterBreak="0">
    <w:nsid w:val="30B37E21"/>
    <w:multiLevelType w:val="hybridMultilevel"/>
    <w:tmpl w:val="A9E06940"/>
    <w:lvl w:ilvl="0" w:tplc="11C63488">
      <w:start w:val="1"/>
      <w:numFmt w:val="decimal"/>
      <w:lvlText w:val="%1."/>
      <w:lvlJc w:val="left"/>
      <w:pPr>
        <w:ind w:left="649" w:hanging="360"/>
      </w:pPr>
      <w:rPr>
        <w:rFonts w:hint="default"/>
      </w:rPr>
    </w:lvl>
    <w:lvl w:ilvl="1" w:tplc="04190019" w:tentative="1">
      <w:start w:val="1"/>
      <w:numFmt w:val="lowerLetter"/>
      <w:lvlText w:val="%2."/>
      <w:lvlJc w:val="left"/>
      <w:pPr>
        <w:ind w:left="1369" w:hanging="360"/>
      </w:pPr>
    </w:lvl>
    <w:lvl w:ilvl="2" w:tplc="0419001B" w:tentative="1">
      <w:start w:val="1"/>
      <w:numFmt w:val="lowerRoman"/>
      <w:lvlText w:val="%3."/>
      <w:lvlJc w:val="right"/>
      <w:pPr>
        <w:ind w:left="2089" w:hanging="180"/>
      </w:pPr>
    </w:lvl>
    <w:lvl w:ilvl="3" w:tplc="0419000F" w:tentative="1">
      <w:start w:val="1"/>
      <w:numFmt w:val="decimal"/>
      <w:lvlText w:val="%4."/>
      <w:lvlJc w:val="left"/>
      <w:pPr>
        <w:ind w:left="2809" w:hanging="360"/>
      </w:pPr>
    </w:lvl>
    <w:lvl w:ilvl="4" w:tplc="04190019" w:tentative="1">
      <w:start w:val="1"/>
      <w:numFmt w:val="lowerLetter"/>
      <w:lvlText w:val="%5."/>
      <w:lvlJc w:val="left"/>
      <w:pPr>
        <w:ind w:left="3529" w:hanging="360"/>
      </w:pPr>
    </w:lvl>
    <w:lvl w:ilvl="5" w:tplc="0419001B" w:tentative="1">
      <w:start w:val="1"/>
      <w:numFmt w:val="lowerRoman"/>
      <w:lvlText w:val="%6."/>
      <w:lvlJc w:val="right"/>
      <w:pPr>
        <w:ind w:left="4249" w:hanging="180"/>
      </w:pPr>
    </w:lvl>
    <w:lvl w:ilvl="6" w:tplc="0419000F" w:tentative="1">
      <w:start w:val="1"/>
      <w:numFmt w:val="decimal"/>
      <w:lvlText w:val="%7."/>
      <w:lvlJc w:val="left"/>
      <w:pPr>
        <w:ind w:left="4969" w:hanging="360"/>
      </w:pPr>
    </w:lvl>
    <w:lvl w:ilvl="7" w:tplc="04190019" w:tentative="1">
      <w:start w:val="1"/>
      <w:numFmt w:val="lowerLetter"/>
      <w:lvlText w:val="%8."/>
      <w:lvlJc w:val="left"/>
      <w:pPr>
        <w:ind w:left="5689" w:hanging="360"/>
      </w:pPr>
    </w:lvl>
    <w:lvl w:ilvl="8" w:tplc="0419001B" w:tentative="1">
      <w:start w:val="1"/>
      <w:numFmt w:val="lowerRoman"/>
      <w:lvlText w:val="%9."/>
      <w:lvlJc w:val="right"/>
      <w:pPr>
        <w:ind w:left="6409" w:hanging="180"/>
      </w:pPr>
    </w:lvl>
  </w:abstractNum>
  <w:abstractNum w:abstractNumId="6" w15:restartNumberingAfterBreak="0">
    <w:nsid w:val="336B5354"/>
    <w:multiLevelType w:val="multilevel"/>
    <w:tmpl w:val="F814BC50"/>
    <w:lvl w:ilvl="0">
      <w:start w:val="1"/>
      <w:numFmt w:val="decimal"/>
      <w:lvlText w:val="%1-"/>
      <w:lvlJc w:val="left"/>
      <w:pPr>
        <w:ind w:left="390" w:hanging="390"/>
      </w:pPr>
      <w:rPr>
        <w:rFonts w:hint="default"/>
      </w:rPr>
    </w:lvl>
    <w:lvl w:ilvl="1">
      <w:start w:val="1"/>
      <w:numFmt w:val="decimal"/>
      <w:lvlText w:val="%1-%2)"/>
      <w:lvlJc w:val="left"/>
      <w:pPr>
        <w:ind w:left="889" w:hanging="720"/>
      </w:pPr>
      <w:rPr>
        <w:rFonts w:hint="default"/>
      </w:rPr>
    </w:lvl>
    <w:lvl w:ilvl="2">
      <w:start w:val="1"/>
      <w:numFmt w:val="decimal"/>
      <w:lvlText w:val="%1-%2)%3."/>
      <w:lvlJc w:val="left"/>
      <w:pPr>
        <w:ind w:left="1058" w:hanging="720"/>
      </w:pPr>
      <w:rPr>
        <w:rFonts w:hint="default"/>
      </w:rPr>
    </w:lvl>
    <w:lvl w:ilvl="3">
      <w:start w:val="1"/>
      <w:numFmt w:val="decimal"/>
      <w:lvlText w:val="%1-%2)%3.%4."/>
      <w:lvlJc w:val="left"/>
      <w:pPr>
        <w:ind w:left="158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285" w:hanging="1440"/>
      </w:pPr>
      <w:rPr>
        <w:rFonts w:hint="default"/>
      </w:rPr>
    </w:lvl>
    <w:lvl w:ilvl="6">
      <w:start w:val="1"/>
      <w:numFmt w:val="decimal"/>
      <w:lvlText w:val="%1-%2)%3.%4.%5.%6.%7."/>
      <w:lvlJc w:val="left"/>
      <w:pPr>
        <w:ind w:left="2454" w:hanging="1440"/>
      </w:pPr>
      <w:rPr>
        <w:rFonts w:hint="default"/>
      </w:rPr>
    </w:lvl>
    <w:lvl w:ilvl="7">
      <w:start w:val="1"/>
      <w:numFmt w:val="decimal"/>
      <w:lvlText w:val="%1-%2)%3.%4.%5.%6.%7.%8."/>
      <w:lvlJc w:val="left"/>
      <w:pPr>
        <w:ind w:left="2983" w:hanging="1800"/>
      </w:pPr>
      <w:rPr>
        <w:rFonts w:hint="default"/>
      </w:rPr>
    </w:lvl>
    <w:lvl w:ilvl="8">
      <w:start w:val="1"/>
      <w:numFmt w:val="decimal"/>
      <w:lvlText w:val="%1-%2)%3.%4.%5.%6.%7.%8.%9."/>
      <w:lvlJc w:val="left"/>
      <w:pPr>
        <w:ind w:left="3152" w:hanging="1800"/>
      </w:pPr>
      <w:rPr>
        <w:rFonts w:hint="default"/>
      </w:rPr>
    </w:lvl>
  </w:abstractNum>
  <w:abstractNum w:abstractNumId="7" w15:restartNumberingAfterBreak="0">
    <w:nsid w:val="47E15205"/>
    <w:multiLevelType w:val="hybridMultilevel"/>
    <w:tmpl w:val="A9E06940"/>
    <w:lvl w:ilvl="0" w:tplc="FFFFFFFF">
      <w:start w:val="1"/>
      <w:numFmt w:val="decimal"/>
      <w:lvlText w:val="%1."/>
      <w:lvlJc w:val="left"/>
      <w:pPr>
        <w:ind w:left="649" w:hanging="360"/>
      </w:pPr>
      <w:rPr>
        <w:rFonts w:hint="default"/>
      </w:rPr>
    </w:lvl>
    <w:lvl w:ilvl="1" w:tplc="FFFFFFFF" w:tentative="1">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abstractNum w:abstractNumId="8" w15:restartNumberingAfterBreak="0">
    <w:nsid w:val="558E6D43"/>
    <w:multiLevelType w:val="multilevel"/>
    <w:tmpl w:val="0068EE12"/>
    <w:lvl w:ilvl="0">
      <w:start w:val="1"/>
      <w:numFmt w:val="decimal"/>
      <w:lvlText w:val="%1-"/>
      <w:lvlJc w:val="left"/>
      <w:pPr>
        <w:ind w:left="375" w:hanging="375"/>
      </w:pPr>
      <w:rPr>
        <w:rFonts w:eastAsia="Times New Roman" w:hint="default"/>
        <w:color w:val="auto"/>
      </w:rPr>
    </w:lvl>
    <w:lvl w:ilvl="1">
      <w:start w:val="1"/>
      <w:numFmt w:val="decimal"/>
      <w:lvlText w:val="%1-%2."/>
      <w:lvlJc w:val="left"/>
      <w:pPr>
        <w:ind w:left="720" w:hanging="72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1080" w:hanging="108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440" w:hanging="144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800" w:hanging="180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9" w15:restartNumberingAfterBreak="0">
    <w:nsid w:val="5CD7714D"/>
    <w:multiLevelType w:val="hybridMultilevel"/>
    <w:tmpl w:val="AE56CBA8"/>
    <w:lvl w:ilvl="0" w:tplc="22882DFE">
      <w:start w:val="1"/>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tentative="1">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10" w15:restartNumberingAfterBreak="0">
    <w:nsid w:val="61D86E50"/>
    <w:multiLevelType w:val="hybridMultilevel"/>
    <w:tmpl w:val="42FC5466"/>
    <w:lvl w:ilvl="0" w:tplc="7DD86F96">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1" w15:restartNumberingAfterBreak="0">
    <w:nsid w:val="697D3706"/>
    <w:multiLevelType w:val="multilevel"/>
    <w:tmpl w:val="22DE0918"/>
    <w:lvl w:ilvl="0">
      <w:start w:val="1"/>
      <w:numFmt w:val="decimal"/>
      <w:lvlText w:val="%1."/>
      <w:lvlJc w:val="left"/>
      <w:pPr>
        <w:ind w:left="678" w:hanging="360"/>
      </w:pPr>
    </w:lvl>
    <w:lvl w:ilvl="1">
      <w:start w:val="1"/>
      <w:numFmt w:val="lowerLetter"/>
      <w:lvlText w:val="%2."/>
      <w:lvlJc w:val="left"/>
      <w:pPr>
        <w:ind w:left="1398" w:hanging="360"/>
      </w:pPr>
    </w:lvl>
    <w:lvl w:ilvl="2">
      <w:start w:val="1"/>
      <w:numFmt w:val="lowerRoman"/>
      <w:lvlText w:val="%3."/>
      <w:lvlJc w:val="right"/>
      <w:pPr>
        <w:ind w:left="2118" w:hanging="180"/>
      </w:pPr>
    </w:lvl>
    <w:lvl w:ilvl="3">
      <w:start w:val="1"/>
      <w:numFmt w:val="decimal"/>
      <w:lvlText w:val="%4."/>
      <w:lvlJc w:val="left"/>
      <w:pPr>
        <w:ind w:left="2838" w:hanging="360"/>
      </w:pPr>
    </w:lvl>
    <w:lvl w:ilvl="4">
      <w:start w:val="1"/>
      <w:numFmt w:val="lowerLetter"/>
      <w:lvlText w:val="%5."/>
      <w:lvlJc w:val="left"/>
      <w:pPr>
        <w:ind w:left="3558" w:hanging="360"/>
      </w:pPr>
    </w:lvl>
    <w:lvl w:ilvl="5">
      <w:start w:val="1"/>
      <w:numFmt w:val="lowerRoman"/>
      <w:lvlText w:val="%6."/>
      <w:lvlJc w:val="right"/>
      <w:pPr>
        <w:ind w:left="4278" w:hanging="180"/>
      </w:pPr>
    </w:lvl>
    <w:lvl w:ilvl="6">
      <w:start w:val="1"/>
      <w:numFmt w:val="decimal"/>
      <w:lvlText w:val="%7."/>
      <w:lvlJc w:val="left"/>
      <w:pPr>
        <w:ind w:left="4998" w:hanging="360"/>
      </w:pPr>
    </w:lvl>
    <w:lvl w:ilvl="7">
      <w:start w:val="1"/>
      <w:numFmt w:val="lowerLetter"/>
      <w:lvlText w:val="%8."/>
      <w:lvlJc w:val="left"/>
      <w:pPr>
        <w:ind w:left="5718" w:hanging="360"/>
      </w:pPr>
    </w:lvl>
    <w:lvl w:ilvl="8">
      <w:start w:val="1"/>
      <w:numFmt w:val="lowerRoman"/>
      <w:lvlText w:val="%9."/>
      <w:lvlJc w:val="right"/>
      <w:pPr>
        <w:ind w:left="6438" w:hanging="180"/>
      </w:pPr>
    </w:lvl>
  </w:abstractNum>
  <w:abstractNum w:abstractNumId="12" w15:restartNumberingAfterBreak="0">
    <w:nsid w:val="71F50D29"/>
    <w:multiLevelType w:val="hybridMultilevel"/>
    <w:tmpl w:val="86226EA4"/>
    <w:lvl w:ilvl="0" w:tplc="C2A0ECCA">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3" w15:restartNumberingAfterBreak="0">
    <w:nsid w:val="722B2F96"/>
    <w:multiLevelType w:val="hybridMultilevel"/>
    <w:tmpl w:val="DC8810F2"/>
    <w:lvl w:ilvl="0" w:tplc="EAC08376">
      <w:start w:val="1"/>
      <w:numFmt w:val="decimal"/>
      <w:lvlText w:val="%1)"/>
      <w:lvlJc w:val="left"/>
      <w:pPr>
        <w:ind w:left="507" w:hanging="360"/>
      </w:pPr>
      <w:rPr>
        <w:rFonts w:hint="default"/>
        <w:color w:val="000000"/>
      </w:rPr>
    </w:lvl>
    <w:lvl w:ilvl="1" w:tplc="04190019" w:tentative="1">
      <w:start w:val="1"/>
      <w:numFmt w:val="lowerLetter"/>
      <w:lvlText w:val="%2."/>
      <w:lvlJc w:val="left"/>
      <w:pPr>
        <w:ind w:left="1227" w:hanging="360"/>
      </w:pPr>
    </w:lvl>
    <w:lvl w:ilvl="2" w:tplc="0419001B" w:tentative="1">
      <w:start w:val="1"/>
      <w:numFmt w:val="lowerRoman"/>
      <w:lvlText w:val="%3."/>
      <w:lvlJc w:val="right"/>
      <w:pPr>
        <w:ind w:left="1947" w:hanging="180"/>
      </w:pPr>
    </w:lvl>
    <w:lvl w:ilvl="3" w:tplc="0419000F" w:tentative="1">
      <w:start w:val="1"/>
      <w:numFmt w:val="decimal"/>
      <w:lvlText w:val="%4."/>
      <w:lvlJc w:val="left"/>
      <w:pPr>
        <w:ind w:left="2667" w:hanging="360"/>
      </w:pPr>
    </w:lvl>
    <w:lvl w:ilvl="4" w:tplc="04190019" w:tentative="1">
      <w:start w:val="1"/>
      <w:numFmt w:val="lowerLetter"/>
      <w:lvlText w:val="%5."/>
      <w:lvlJc w:val="left"/>
      <w:pPr>
        <w:ind w:left="3387" w:hanging="360"/>
      </w:pPr>
    </w:lvl>
    <w:lvl w:ilvl="5" w:tplc="0419001B" w:tentative="1">
      <w:start w:val="1"/>
      <w:numFmt w:val="lowerRoman"/>
      <w:lvlText w:val="%6."/>
      <w:lvlJc w:val="right"/>
      <w:pPr>
        <w:ind w:left="4107" w:hanging="180"/>
      </w:pPr>
    </w:lvl>
    <w:lvl w:ilvl="6" w:tplc="0419000F" w:tentative="1">
      <w:start w:val="1"/>
      <w:numFmt w:val="decimal"/>
      <w:lvlText w:val="%7."/>
      <w:lvlJc w:val="left"/>
      <w:pPr>
        <w:ind w:left="4827" w:hanging="360"/>
      </w:pPr>
    </w:lvl>
    <w:lvl w:ilvl="7" w:tplc="04190019" w:tentative="1">
      <w:start w:val="1"/>
      <w:numFmt w:val="lowerLetter"/>
      <w:lvlText w:val="%8."/>
      <w:lvlJc w:val="left"/>
      <w:pPr>
        <w:ind w:left="5547" w:hanging="360"/>
      </w:pPr>
    </w:lvl>
    <w:lvl w:ilvl="8" w:tplc="0419001B" w:tentative="1">
      <w:start w:val="1"/>
      <w:numFmt w:val="lowerRoman"/>
      <w:lvlText w:val="%9."/>
      <w:lvlJc w:val="right"/>
      <w:pPr>
        <w:ind w:left="6267" w:hanging="180"/>
      </w:pPr>
    </w:lvl>
  </w:abstractNum>
  <w:abstractNum w:abstractNumId="14" w15:restartNumberingAfterBreak="0">
    <w:nsid w:val="7D0736FC"/>
    <w:multiLevelType w:val="hybridMultilevel"/>
    <w:tmpl w:val="16B0B2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FCC1130"/>
    <w:multiLevelType w:val="hybridMultilevel"/>
    <w:tmpl w:val="A9E06940"/>
    <w:lvl w:ilvl="0" w:tplc="FFFFFFFF">
      <w:start w:val="1"/>
      <w:numFmt w:val="decimal"/>
      <w:lvlText w:val="%1."/>
      <w:lvlJc w:val="left"/>
      <w:pPr>
        <w:ind w:left="649" w:hanging="360"/>
      </w:pPr>
      <w:rPr>
        <w:rFonts w:hint="default"/>
      </w:rPr>
    </w:lvl>
    <w:lvl w:ilvl="1" w:tplc="FFFFFFFF" w:tentative="1">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num w:numId="1">
    <w:abstractNumId w:val="11"/>
  </w:num>
  <w:num w:numId="2">
    <w:abstractNumId w:val="10"/>
  </w:num>
  <w:num w:numId="3">
    <w:abstractNumId w:val="4"/>
  </w:num>
  <w:num w:numId="4">
    <w:abstractNumId w:val="9"/>
  </w:num>
  <w:num w:numId="5">
    <w:abstractNumId w:val="0"/>
  </w:num>
  <w:num w:numId="6">
    <w:abstractNumId w:val="12"/>
  </w:num>
  <w:num w:numId="7">
    <w:abstractNumId w:val="13"/>
  </w:num>
  <w:num w:numId="8">
    <w:abstractNumId w:val="14"/>
  </w:num>
  <w:num w:numId="9">
    <w:abstractNumId w:val="6"/>
  </w:num>
  <w:num w:numId="10">
    <w:abstractNumId w:val="3"/>
  </w:num>
  <w:num w:numId="11">
    <w:abstractNumId w:val="2"/>
  </w:num>
  <w:num w:numId="12">
    <w:abstractNumId w:val="1"/>
  </w:num>
  <w:num w:numId="13">
    <w:abstractNumId w:val="5"/>
  </w:num>
  <w:num w:numId="14">
    <w:abstractNumId w:val="7"/>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306"/>
    <w:rsid w:val="00001753"/>
    <w:rsid w:val="00003107"/>
    <w:rsid w:val="000031C1"/>
    <w:rsid w:val="00003E3B"/>
    <w:rsid w:val="0000444F"/>
    <w:rsid w:val="00007A52"/>
    <w:rsid w:val="000127F6"/>
    <w:rsid w:val="00012E42"/>
    <w:rsid w:val="000143B0"/>
    <w:rsid w:val="000147DD"/>
    <w:rsid w:val="0001657B"/>
    <w:rsid w:val="00016DE7"/>
    <w:rsid w:val="00021A51"/>
    <w:rsid w:val="00021E08"/>
    <w:rsid w:val="00022CB3"/>
    <w:rsid w:val="0002378E"/>
    <w:rsid w:val="00023951"/>
    <w:rsid w:val="00024731"/>
    <w:rsid w:val="00030392"/>
    <w:rsid w:val="00031B30"/>
    <w:rsid w:val="0003291D"/>
    <w:rsid w:val="00032D5F"/>
    <w:rsid w:val="00033B85"/>
    <w:rsid w:val="00034F80"/>
    <w:rsid w:val="0003621F"/>
    <w:rsid w:val="000362DB"/>
    <w:rsid w:val="00036F14"/>
    <w:rsid w:val="00040290"/>
    <w:rsid w:val="00041313"/>
    <w:rsid w:val="0004211F"/>
    <w:rsid w:val="00042725"/>
    <w:rsid w:val="00042856"/>
    <w:rsid w:val="00042ADC"/>
    <w:rsid w:val="0004712D"/>
    <w:rsid w:val="0004734F"/>
    <w:rsid w:val="000648CB"/>
    <w:rsid w:val="0006612F"/>
    <w:rsid w:val="0006628F"/>
    <w:rsid w:val="00070ECE"/>
    <w:rsid w:val="00072CB1"/>
    <w:rsid w:val="00073EE8"/>
    <w:rsid w:val="000760F7"/>
    <w:rsid w:val="0008023A"/>
    <w:rsid w:val="000816F6"/>
    <w:rsid w:val="0008385E"/>
    <w:rsid w:val="00084738"/>
    <w:rsid w:val="00084772"/>
    <w:rsid w:val="00085710"/>
    <w:rsid w:val="00085E8C"/>
    <w:rsid w:val="00085FBA"/>
    <w:rsid w:val="000863A5"/>
    <w:rsid w:val="000906C5"/>
    <w:rsid w:val="00090C9E"/>
    <w:rsid w:val="000933CD"/>
    <w:rsid w:val="000942CF"/>
    <w:rsid w:val="00094756"/>
    <w:rsid w:val="00095359"/>
    <w:rsid w:val="000967BA"/>
    <w:rsid w:val="000971B5"/>
    <w:rsid w:val="00097BA9"/>
    <w:rsid w:val="000A23AA"/>
    <w:rsid w:val="000A333A"/>
    <w:rsid w:val="000A42B4"/>
    <w:rsid w:val="000A4D24"/>
    <w:rsid w:val="000A55C3"/>
    <w:rsid w:val="000A6D9F"/>
    <w:rsid w:val="000B011F"/>
    <w:rsid w:val="000B0935"/>
    <w:rsid w:val="000B0AD6"/>
    <w:rsid w:val="000B0DCB"/>
    <w:rsid w:val="000B259D"/>
    <w:rsid w:val="000B3D5A"/>
    <w:rsid w:val="000B50C1"/>
    <w:rsid w:val="000B78DC"/>
    <w:rsid w:val="000C00DC"/>
    <w:rsid w:val="000C079D"/>
    <w:rsid w:val="000C0A6B"/>
    <w:rsid w:val="000C207E"/>
    <w:rsid w:val="000C3B73"/>
    <w:rsid w:val="000C50BA"/>
    <w:rsid w:val="000C5184"/>
    <w:rsid w:val="000C634F"/>
    <w:rsid w:val="000C6F13"/>
    <w:rsid w:val="000C7E50"/>
    <w:rsid w:val="000D16B4"/>
    <w:rsid w:val="000D1C89"/>
    <w:rsid w:val="000D2BD9"/>
    <w:rsid w:val="000D51FA"/>
    <w:rsid w:val="000D6B68"/>
    <w:rsid w:val="000E64A4"/>
    <w:rsid w:val="000F2018"/>
    <w:rsid w:val="000F23E5"/>
    <w:rsid w:val="000F43D1"/>
    <w:rsid w:val="000F45AA"/>
    <w:rsid w:val="000F5026"/>
    <w:rsid w:val="000F7980"/>
    <w:rsid w:val="0010034D"/>
    <w:rsid w:val="00100510"/>
    <w:rsid w:val="00100882"/>
    <w:rsid w:val="001022B2"/>
    <w:rsid w:val="00105621"/>
    <w:rsid w:val="0010604E"/>
    <w:rsid w:val="0011147B"/>
    <w:rsid w:val="00111FDB"/>
    <w:rsid w:val="001142B7"/>
    <w:rsid w:val="001148AB"/>
    <w:rsid w:val="00120472"/>
    <w:rsid w:val="001208DC"/>
    <w:rsid w:val="00122E34"/>
    <w:rsid w:val="0012352C"/>
    <w:rsid w:val="00123FB3"/>
    <w:rsid w:val="001257DF"/>
    <w:rsid w:val="00125895"/>
    <w:rsid w:val="00125FC0"/>
    <w:rsid w:val="00130F22"/>
    <w:rsid w:val="001322A2"/>
    <w:rsid w:val="0013341A"/>
    <w:rsid w:val="00133F60"/>
    <w:rsid w:val="00134BA3"/>
    <w:rsid w:val="00134C80"/>
    <w:rsid w:val="00135220"/>
    <w:rsid w:val="0013695C"/>
    <w:rsid w:val="0014038B"/>
    <w:rsid w:val="00140AD9"/>
    <w:rsid w:val="00141636"/>
    <w:rsid w:val="00146466"/>
    <w:rsid w:val="0014678F"/>
    <w:rsid w:val="00147D27"/>
    <w:rsid w:val="001518F2"/>
    <w:rsid w:val="00151FA8"/>
    <w:rsid w:val="00152476"/>
    <w:rsid w:val="00154DD4"/>
    <w:rsid w:val="0015687E"/>
    <w:rsid w:val="00156AD7"/>
    <w:rsid w:val="00157353"/>
    <w:rsid w:val="00160D1C"/>
    <w:rsid w:val="00160FBC"/>
    <w:rsid w:val="0016126B"/>
    <w:rsid w:val="001612FF"/>
    <w:rsid w:val="001646F3"/>
    <w:rsid w:val="00164A64"/>
    <w:rsid w:val="00164ED0"/>
    <w:rsid w:val="001661B1"/>
    <w:rsid w:val="00167362"/>
    <w:rsid w:val="00170512"/>
    <w:rsid w:val="00170F4F"/>
    <w:rsid w:val="0017153B"/>
    <w:rsid w:val="00171796"/>
    <w:rsid w:val="001735F1"/>
    <w:rsid w:val="0017479E"/>
    <w:rsid w:val="00174AA3"/>
    <w:rsid w:val="00174EE7"/>
    <w:rsid w:val="001761A5"/>
    <w:rsid w:val="00177F5B"/>
    <w:rsid w:val="00180650"/>
    <w:rsid w:val="0018532D"/>
    <w:rsid w:val="001859C7"/>
    <w:rsid w:val="001860DE"/>
    <w:rsid w:val="00186B61"/>
    <w:rsid w:val="00187A1F"/>
    <w:rsid w:val="001A2179"/>
    <w:rsid w:val="001A2AC2"/>
    <w:rsid w:val="001A3D48"/>
    <w:rsid w:val="001A4047"/>
    <w:rsid w:val="001A41C8"/>
    <w:rsid w:val="001A4823"/>
    <w:rsid w:val="001A513B"/>
    <w:rsid w:val="001A5580"/>
    <w:rsid w:val="001A5B79"/>
    <w:rsid w:val="001A5C09"/>
    <w:rsid w:val="001A6EC7"/>
    <w:rsid w:val="001B380F"/>
    <w:rsid w:val="001B62EE"/>
    <w:rsid w:val="001B694E"/>
    <w:rsid w:val="001B6B79"/>
    <w:rsid w:val="001C4B33"/>
    <w:rsid w:val="001C51D9"/>
    <w:rsid w:val="001C6D22"/>
    <w:rsid w:val="001D2056"/>
    <w:rsid w:val="001D3C0D"/>
    <w:rsid w:val="001D458C"/>
    <w:rsid w:val="001D64EC"/>
    <w:rsid w:val="001E033F"/>
    <w:rsid w:val="001E4B83"/>
    <w:rsid w:val="001E52E9"/>
    <w:rsid w:val="001E624D"/>
    <w:rsid w:val="001E6921"/>
    <w:rsid w:val="001E7CF7"/>
    <w:rsid w:val="001E7D76"/>
    <w:rsid w:val="001F215E"/>
    <w:rsid w:val="001F7ADE"/>
    <w:rsid w:val="00200967"/>
    <w:rsid w:val="00200A71"/>
    <w:rsid w:val="00206712"/>
    <w:rsid w:val="0021407A"/>
    <w:rsid w:val="002170A0"/>
    <w:rsid w:val="00220CBB"/>
    <w:rsid w:val="002265D2"/>
    <w:rsid w:val="00227F29"/>
    <w:rsid w:val="002305A9"/>
    <w:rsid w:val="00234012"/>
    <w:rsid w:val="002343D1"/>
    <w:rsid w:val="002347A5"/>
    <w:rsid w:val="00235849"/>
    <w:rsid w:val="002377F5"/>
    <w:rsid w:val="00237E1B"/>
    <w:rsid w:val="002406C6"/>
    <w:rsid w:val="00240B66"/>
    <w:rsid w:val="00242F4E"/>
    <w:rsid w:val="00242F6E"/>
    <w:rsid w:val="002433CC"/>
    <w:rsid w:val="0024454C"/>
    <w:rsid w:val="002453DC"/>
    <w:rsid w:val="00246279"/>
    <w:rsid w:val="0025023C"/>
    <w:rsid w:val="00251108"/>
    <w:rsid w:val="00251507"/>
    <w:rsid w:val="002603EF"/>
    <w:rsid w:val="002604F3"/>
    <w:rsid w:val="00261DA7"/>
    <w:rsid w:val="002627E4"/>
    <w:rsid w:val="002632EC"/>
    <w:rsid w:val="00265EA5"/>
    <w:rsid w:val="00270331"/>
    <w:rsid w:val="00270CCD"/>
    <w:rsid w:val="00273EA9"/>
    <w:rsid w:val="00274456"/>
    <w:rsid w:val="00274DC8"/>
    <w:rsid w:val="00274DD5"/>
    <w:rsid w:val="00274F76"/>
    <w:rsid w:val="0028444E"/>
    <w:rsid w:val="002858E8"/>
    <w:rsid w:val="00285BC0"/>
    <w:rsid w:val="00287071"/>
    <w:rsid w:val="002913DD"/>
    <w:rsid w:val="002917E8"/>
    <w:rsid w:val="00292122"/>
    <w:rsid w:val="002A1749"/>
    <w:rsid w:val="002A25FC"/>
    <w:rsid w:val="002A7105"/>
    <w:rsid w:val="002B08A9"/>
    <w:rsid w:val="002B259B"/>
    <w:rsid w:val="002B3E2E"/>
    <w:rsid w:val="002B627D"/>
    <w:rsid w:val="002B6790"/>
    <w:rsid w:val="002B684F"/>
    <w:rsid w:val="002C2117"/>
    <w:rsid w:val="002C2E2C"/>
    <w:rsid w:val="002C5B3A"/>
    <w:rsid w:val="002C5F8A"/>
    <w:rsid w:val="002C7016"/>
    <w:rsid w:val="002C77DE"/>
    <w:rsid w:val="002D0B80"/>
    <w:rsid w:val="002D0DF0"/>
    <w:rsid w:val="002D3F15"/>
    <w:rsid w:val="002E0D1D"/>
    <w:rsid w:val="002E213F"/>
    <w:rsid w:val="002E3182"/>
    <w:rsid w:val="002E320B"/>
    <w:rsid w:val="002E3D8D"/>
    <w:rsid w:val="002E7605"/>
    <w:rsid w:val="002E7775"/>
    <w:rsid w:val="002E784D"/>
    <w:rsid w:val="002F0B9B"/>
    <w:rsid w:val="002F1E9A"/>
    <w:rsid w:val="002F3307"/>
    <w:rsid w:val="002F3D40"/>
    <w:rsid w:val="002F4F87"/>
    <w:rsid w:val="002F5025"/>
    <w:rsid w:val="0030005A"/>
    <w:rsid w:val="0030033A"/>
    <w:rsid w:val="00302554"/>
    <w:rsid w:val="00302D82"/>
    <w:rsid w:val="0030312A"/>
    <w:rsid w:val="00303BED"/>
    <w:rsid w:val="00310353"/>
    <w:rsid w:val="003108CF"/>
    <w:rsid w:val="00312820"/>
    <w:rsid w:val="00312CDD"/>
    <w:rsid w:val="003139E3"/>
    <w:rsid w:val="003167E5"/>
    <w:rsid w:val="00316F12"/>
    <w:rsid w:val="003171C5"/>
    <w:rsid w:val="00320444"/>
    <w:rsid w:val="00320631"/>
    <w:rsid w:val="00320DCC"/>
    <w:rsid w:val="00322808"/>
    <w:rsid w:val="00322AB5"/>
    <w:rsid w:val="00322D2E"/>
    <w:rsid w:val="00325C6D"/>
    <w:rsid w:val="003329E1"/>
    <w:rsid w:val="00333011"/>
    <w:rsid w:val="00337AD9"/>
    <w:rsid w:val="003401B3"/>
    <w:rsid w:val="0034196F"/>
    <w:rsid w:val="003438D9"/>
    <w:rsid w:val="00343904"/>
    <w:rsid w:val="00343CE2"/>
    <w:rsid w:val="0035100E"/>
    <w:rsid w:val="003520CB"/>
    <w:rsid w:val="00354B36"/>
    <w:rsid w:val="00354C84"/>
    <w:rsid w:val="003553E8"/>
    <w:rsid w:val="003556AA"/>
    <w:rsid w:val="00356257"/>
    <w:rsid w:val="00357973"/>
    <w:rsid w:val="00363675"/>
    <w:rsid w:val="00365E7B"/>
    <w:rsid w:val="00366EBA"/>
    <w:rsid w:val="003676F2"/>
    <w:rsid w:val="00371F85"/>
    <w:rsid w:val="00372134"/>
    <w:rsid w:val="00373F37"/>
    <w:rsid w:val="00376FC7"/>
    <w:rsid w:val="00377D59"/>
    <w:rsid w:val="00380095"/>
    <w:rsid w:val="00383E70"/>
    <w:rsid w:val="00384BB3"/>
    <w:rsid w:val="0038705A"/>
    <w:rsid w:val="00387D53"/>
    <w:rsid w:val="00390040"/>
    <w:rsid w:val="00390468"/>
    <w:rsid w:val="003916DD"/>
    <w:rsid w:val="00391DDD"/>
    <w:rsid w:val="003921D7"/>
    <w:rsid w:val="0039228A"/>
    <w:rsid w:val="003946BD"/>
    <w:rsid w:val="00394AAA"/>
    <w:rsid w:val="003951BC"/>
    <w:rsid w:val="0039620C"/>
    <w:rsid w:val="00396530"/>
    <w:rsid w:val="003974BA"/>
    <w:rsid w:val="00397F1E"/>
    <w:rsid w:val="003A0B88"/>
    <w:rsid w:val="003A0EFC"/>
    <w:rsid w:val="003A1D46"/>
    <w:rsid w:val="003A20C4"/>
    <w:rsid w:val="003A542F"/>
    <w:rsid w:val="003A5701"/>
    <w:rsid w:val="003A6FC8"/>
    <w:rsid w:val="003B27E4"/>
    <w:rsid w:val="003B5816"/>
    <w:rsid w:val="003B7095"/>
    <w:rsid w:val="003B77E9"/>
    <w:rsid w:val="003C145C"/>
    <w:rsid w:val="003C21FA"/>
    <w:rsid w:val="003C2513"/>
    <w:rsid w:val="003C35C9"/>
    <w:rsid w:val="003C5060"/>
    <w:rsid w:val="003C63F3"/>
    <w:rsid w:val="003D1027"/>
    <w:rsid w:val="003D356C"/>
    <w:rsid w:val="003D5A58"/>
    <w:rsid w:val="003E237F"/>
    <w:rsid w:val="003E2A71"/>
    <w:rsid w:val="003E3189"/>
    <w:rsid w:val="003E3FEA"/>
    <w:rsid w:val="003E70DE"/>
    <w:rsid w:val="003E711D"/>
    <w:rsid w:val="003F1546"/>
    <w:rsid w:val="003F24B3"/>
    <w:rsid w:val="003F3CC4"/>
    <w:rsid w:val="003F4AAB"/>
    <w:rsid w:val="003F55EE"/>
    <w:rsid w:val="003F59B2"/>
    <w:rsid w:val="003F6942"/>
    <w:rsid w:val="003F6A64"/>
    <w:rsid w:val="00400442"/>
    <w:rsid w:val="00400801"/>
    <w:rsid w:val="0040116E"/>
    <w:rsid w:val="004034AC"/>
    <w:rsid w:val="004054AD"/>
    <w:rsid w:val="00405BE8"/>
    <w:rsid w:val="00406278"/>
    <w:rsid w:val="004075DC"/>
    <w:rsid w:val="00411C6E"/>
    <w:rsid w:val="00413AF6"/>
    <w:rsid w:val="0041488C"/>
    <w:rsid w:val="004156C8"/>
    <w:rsid w:val="004161AA"/>
    <w:rsid w:val="0041706E"/>
    <w:rsid w:val="00417408"/>
    <w:rsid w:val="0042186E"/>
    <w:rsid w:val="004222BB"/>
    <w:rsid w:val="0042233E"/>
    <w:rsid w:val="004225C7"/>
    <w:rsid w:val="00423177"/>
    <w:rsid w:val="00425720"/>
    <w:rsid w:val="00426963"/>
    <w:rsid w:val="004270B9"/>
    <w:rsid w:val="004308BE"/>
    <w:rsid w:val="00430C8C"/>
    <w:rsid w:val="0043109D"/>
    <w:rsid w:val="00431FA2"/>
    <w:rsid w:val="00433B9D"/>
    <w:rsid w:val="004359F1"/>
    <w:rsid w:val="0043617F"/>
    <w:rsid w:val="00441A48"/>
    <w:rsid w:val="00441BDB"/>
    <w:rsid w:val="00443142"/>
    <w:rsid w:val="004459CA"/>
    <w:rsid w:val="00446D49"/>
    <w:rsid w:val="00446FAC"/>
    <w:rsid w:val="004477B7"/>
    <w:rsid w:val="00447BB3"/>
    <w:rsid w:val="0045031E"/>
    <w:rsid w:val="00450C42"/>
    <w:rsid w:val="00450CA9"/>
    <w:rsid w:val="004536EB"/>
    <w:rsid w:val="00456B10"/>
    <w:rsid w:val="00460CA1"/>
    <w:rsid w:val="004627AD"/>
    <w:rsid w:val="0046376B"/>
    <w:rsid w:val="0046390D"/>
    <w:rsid w:val="00464670"/>
    <w:rsid w:val="0046526B"/>
    <w:rsid w:val="00465755"/>
    <w:rsid w:val="00466D8B"/>
    <w:rsid w:val="00467271"/>
    <w:rsid w:val="00471543"/>
    <w:rsid w:val="00471BDA"/>
    <w:rsid w:val="004721C5"/>
    <w:rsid w:val="0047296C"/>
    <w:rsid w:val="00481A55"/>
    <w:rsid w:val="00482476"/>
    <w:rsid w:val="00482F31"/>
    <w:rsid w:val="00483397"/>
    <w:rsid w:val="00483875"/>
    <w:rsid w:val="00487492"/>
    <w:rsid w:val="004907D4"/>
    <w:rsid w:val="00490C83"/>
    <w:rsid w:val="0049505F"/>
    <w:rsid w:val="00495F17"/>
    <w:rsid w:val="00497C34"/>
    <w:rsid w:val="004A0312"/>
    <w:rsid w:val="004A0606"/>
    <w:rsid w:val="004A1EC1"/>
    <w:rsid w:val="004A2885"/>
    <w:rsid w:val="004A3EB3"/>
    <w:rsid w:val="004A4765"/>
    <w:rsid w:val="004A6B3A"/>
    <w:rsid w:val="004A7011"/>
    <w:rsid w:val="004A7819"/>
    <w:rsid w:val="004B0F9D"/>
    <w:rsid w:val="004B1B05"/>
    <w:rsid w:val="004B2DBC"/>
    <w:rsid w:val="004B4A1A"/>
    <w:rsid w:val="004B72D0"/>
    <w:rsid w:val="004B7848"/>
    <w:rsid w:val="004C05F1"/>
    <w:rsid w:val="004C4103"/>
    <w:rsid w:val="004C440A"/>
    <w:rsid w:val="004C557A"/>
    <w:rsid w:val="004C661E"/>
    <w:rsid w:val="004C7FF9"/>
    <w:rsid w:val="004D151B"/>
    <w:rsid w:val="004D22A9"/>
    <w:rsid w:val="004D742A"/>
    <w:rsid w:val="004E12D7"/>
    <w:rsid w:val="004E1921"/>
    <w:rsid w:val="004E276C"/>
    <w:rsid w:val="004E59C9"/>
    <w:rsid w:val="004E6384"/>
    <w:rsid w:val="004E643B"/>
    <w:rsid w:val="004E7991"/>
    <w:rsid w:val="004F2B24"/>
    <w:rsid w:val="004F63E3"/>
    <w:rsid w:val="005017F6"/>
    <w:rsid w:val="00501F0A"/>
    <w:rsid w:val="005033DD"/>
    <w:rsid w:val="00504905"/>
    <w:rsid w:val="00506F83"/>
    <w:rsid w:val="0050770E"/>
    <w:rsid w:val="00510250"/>
    <w:rsid w:val="0051209E"/>
    <w:rsid w:val="00512111"/>
    <w:rsid w:val="00512A70"/>
    <w:rsid w:val="00514DD0"/>
    <w:rsid w:val="00515133"/>
    <w:rsid w:val="00520906"/>
    <w:rsid w:val="00524F48"/>
    <w:rsid w:val="005258B5"/>
    <w:rsid w:val="00532852"/>
    <w:rsid w:val="00533AE4"/>
    <w:rsid w:val="00535A42"/>
    <w:rsid w:val="00537ABE"/>
    <w:rsid w:val="005405A6"/>
    <w:rsid w:val="00540F4D"/>
    <w:rsid w:val="005415F5"/>
    <w:rsid w:val="00541946"/>
    <w:rsid w:val="00543241"/>
    <w:rsid w:val="005437D1"/>
    <w:rsid w:val="005445F3"/>
    <w:rsid w:val="005455E1"/>
    <w:rsid w:val="00546AEF"/>
    <w:rsid w:val="00550897"/>
    <w:rsid w:val="005508C9"/>
    <w:rsid w:val="005524DE"/>
    <w:rsid w:val="0055616B"/>
    <w:rsid w:val="005566D8"/>
    <w:rsid w:val="00556ABE"/>
    <w:rsid w:val="00562C99"/>
    <w:rsid w:val="005632B0"/>
    <w:rsid w:val="005657F4"/>
    <w:rsid w:val="005709FD"/>
    <w:rsid w:val="00573F56"/>
    <w:rsid w:val="0057418C"/>
    <w:rsid w:val="0057524F"/>
    <w:rsid w:val="00575AFB"/>
    <w:rsid w:val="00580A51"/>
    <w:rsid w:val="00580AB7"/>
    <w:rsid w:val="00582626"/>
    <w:rsid w:val="00585269"/>
    <w:rsid w:val="00585C22"/>
    <w:rsid w:val="00590036"/>
    <w:rsid w:val="005915E0"/>
    <w:rsid w:val="0059228B"/>
    <w:rsid w:val="0059301F"/>
    <w:rsid w:val="00597847"/>
    <w:rsid w:val="005A0A5F"/>
    <w:rsid w:val="005A2799"/>
    <w:rsid w:val="005A2A76"/>
    <w:rsid w:val="005A2D3F"/>
    <w:rsid w:val="005A72E7"/>
    <w:rsid w:val="005B3DE4"/>
    <w:rsid w:val="005B421E"/>
    <w:rsid w:val="005B5435"/>
    <w:rsid w:val="005B702F"/>
    <w:rsid w:val="005B7446"/>
    <w:rsid w:val="005B744B"/>
    <w:rsid w:val="005B7A92"/>
    <w:rsid w:val="005C269E"/>
    <w:rsid w:val="005C2700"/>
    <w:rsid w:val="005C2CAD"/>
    <w:rsid w:val="005C3FFE"/>
    <w:rsid w:val="005C65EA"/>
    <w:rsid w:val="005D02F5"/>
    <w:rsid w:val="005D5254"/>
    <w:rsid w:val="005D5C6A"/>
    <w:rsid w:val="005D649E"/>
    <w:rsid w:val="005D7892"/>
    <w:rsid w:val="005E03B8"/>
    <w:rsid w:val="005E2C7D"/>
    <w:rsid w:val="005E45E6"/>
    <w:rsid w:val="005E4F1C"/>
    <w:rsid w:val="005E593C"/>
    <w:rsid w:val="005E60E0"/>
    <w:rsid w:val="005F00A5"/>
    <w:rsid w:val="005F185A"/>
    <w:rsid w:val="005F25CF"/>
    <w:rsid w:val="005F593C"/>
    <w:rsid w:val="005F6D2B"/>
    <w:rsid w:val="0060076C"/>
    <w:rsid w:val="006036B4"/>
    <w:rsid w:val="00604DFC"/>
    <w:rsid w:val="00610552"/>
    <w:rsid w:val="00610701"/>
    <w:rsid w:val="00610A65"/>
    <w:rsid w:val="00610E00"/>
    <w:rsid w:val="00621746"/>
    <w:rsid w:val="006227C1"/>
    <w:rsid w:val="00622BE3"/>
    <w:rsid w:val="00622E51"/>
    <w:rsid w:val="0062368C"/>
    <w:rsid w:val="00623705"/>
    <w:rsid w:val="006241C0"/>
    <w:rsid w:val="00624662"/>
    <w:rsid w:val="00624EB1"/>
    <w:rsid w:val="00625187"/>
    <w:rsid w:val="00626566"/>
    <w:rsid w:val="00626A0E"/>
    <w:rsid w:val="00630EBB"/>
    <w:rsid w:val="0063205D"/>
    <w:rsid w:val="00632472"/>
    <w:rsid w:val="00632721"/>
    <w:rsid w:val="006331BD"/>
    <w:rsid w:val="00635553"/>
    <w:rsid w:val="00636023"/>
    <w:rsid w:val="00636DEC"/>
    <w:rsid w:val="006400A3"/>
    <w:rsid w:val="0064084A"/>
    <w:rsid w:val="006434EF"/>
    <w:rsid w:val="006440BA"/>
    <w:rsid w:val="00644BDD"/>
    <w:rsid w:val="00645607"/>
    <w:rsid w:val="00645620"/>
    <w:rsid w:val="00645E19"/>
    <w:rsid w:val="0064743B"/>
    <w:rsid w:val="0065267E"/>
    <w:rsid w:val="00653641"/>
    <w:rsid w:val="00654AF0"/>
    <w:rsid w:val="00655666"/>
    <w:rsid w:val="00656A15"/>
    <w:rsid w:val="00657900"/>
    <w:rsid w:val="00660F57"/>
    <w:rsid w:val="0066211D"/>
    <w:rsid w:val="0066276D"/>
    <w:rsid w:val="0066283B"/>
    <w:rsid w:val="00663F6D"/>
    <w:rsid w:val="006663E4"/>
    <w:rsid w:val="00670DA8"/>
    <w:rsid w:val="00672F2C"/>
    <w:rsid w:val="00673317"/>
    <w:rsid w:val="00674C35"/>
    <w:rsid w:val="00674FD4"/>
    <w:rsid w:val="00675CB4"/>
    <w:rsid w:val="00676A82"/>
    <w:rsid w:val="00677ED5"/>
    <w:rsid w:val="0068005A"/>
    <w:rsid w:val="0068221C"/>
    <w:rsid w:val="006845A8"/>
    <w:rsid w:val="006845BF"/>
    <w:rsid w:val="00687277"/>
    <w:rsid w:val="00691DDB"/>
    <w:rsid w:val="00693BFF"/>
    <w:rsid w:val="0069410D"/>
    <w:rsid w:val="006945FC"/>
    <w:rsid w:val="006953FC"/>
    <w:rsid w:val="006956F2"/>
    <w:rsid w:val="00696F95"/>
    <w:rsid w:val="00697C97"/>
    <w:rsid w:val="006A4917"/>
    <w:rsid w:val="006A4C39"/>
    <w:rsid w:val="006B0199"/>
    <w:rsid w:val="006B5D86"/>
    <w:rsid w:val="006B6BE5"/>
    <w:rsid w:val="006C0053"/>
    <w:rsid w:val="006C131B"/>
    <w:rsid w:val="006C6852"/>
    <w:rsid w:val="006C7803"/>
    <w:rsid w:val="006C7ED2"/>
    <w:rsid w:val="006D05B1"/>
    <w:rsid w:val="006D129E"/>
    <w:rsid w:val="006D4013"/>
    <w:rsid w:val="006D7CDD"/>
    <w:rsid w:val="006E0054"/>
    <w:rsid w:val="006E07CA"/>
    <w:rsid w:val="006E10FF"/>
    <w:rsid w:val="006E478D"/>
    <w:rsid w:val="006E6F77"/>
    <w:rsid w:val="006F02C9"/>
    <w:rsid w:val="006F3498"/>
    <w:rsid w:val="006F380D"/>
    <w:rsid w:val="006F5306"/>
    <w:rsid w:val="006F7C9B"/>
    <w:rsid w:val="007011BD"/>
    <w:rsid w:val="00701C49"/>
    <w:rsid w:val="007050A9"/>
    <w:rsid w:val="00707CA8"/>
    <w:rsid w:val="0071010B"/>
    <w:rsid w:val="007137B5"/>
    <w:rsid w:val="00723E71"/>
    <w:rsid w:val="007241AA"/>
    <w:rsid w:val="0072466E"/>
    <w:rsid w:val="007264A3"/>
    <w:rsid w:val="00727616"/>
    <w:rsid w:val="00731D5B"/>
    <w:rsid w:val="00732FD3"/>
    <w:rsid w:val="0073377B"/>
    <w:rsid w:val="00735AAA"/>
    <w:rsid w:val="00742B87"/>
    <w:rsid w:val="00744085"/>
    <w:rsid w:val="00745C78"/>
    <w:rsid w:val="00747238"/>
    <w:rsid w:val="00750638"/>
    <w:rsid w:val="00750878"/>
    <w:rsid w:val="00750E2D"/>
    <w:rsid w:val="00751087"/>
    <w:rsid w:val="00752FBF"/>
    <w:rsid w:val="007530EB"/>
    <w:rsid w:val="00754FE1"/>
    <w:rsid w:val="00756C4D"/>
    <w:rsid w:val="00761903"/>
    <w:rsid w:val="0076322C"/>
    <w:rsid w:val="00763C8E"/>
    <w:rsid w:val="0076408F"/>
    <w:rsid w:val="00764154"/>
    <w:rsid w:val="007648BE"/>
    <w:rsid w:val="007658B0"/>
    <w:rsid w:val="007710B9"/>
    <w:rsid w:val="00771486"/>
    <w:rsid w:val="007718EB"/>
    <w:rsid w:val="007749E0"/>
    <w:rsid w:val="007816C4"/>
    <w:rsid w:val="00782071"/>
    <w:rsid w:val="00782921"/>
    <w:rsid w:val="0078337F"/>
    <w:rsid w:val="00784876"/>
    <w:rsid w:val="00787A8B"/>
    <w:rsid w:val="00787AB5"/>
    <w:rsid w:val="00787CF9"/>
    <w:rsid w:val="00790E92"/>
    <w:rsid w:val="0079190E"/>
    <w:rsid w:val="007938F3"/>
    <w:rsid w:val="007947A9"/>
    <w:rsid w:val="00795200"/>
    <w:rsid w:val="007A04EA"/>
    <w:rsid w:val="007A0D55"/>
    <w:rsid w:val="007A2584"/>
    <w:rsid w:val="007A2644"/>
    <w:rsid w:val="007A30EA"/>
    <w:rsid w:val="007A3373"/>
    <w:rsid w:val="007A377D"/>
    <w:rsid w:val="007A5F8E"/>
    <w:rsid w:val="007A67A4"/>
    <w:rsid w:val="007A6E5A"/>
    <w:rsid w:val="007A6F8B"/>
    <w:rsid w:val="007B0DC8"/>
    <w:rsid w:val="007B2AB1"/>
    <w:rsid w:val="007C0DE8"/>
    <w:rsid w:val="007C1CA5"/>
    <w:rsid w:val="007C7646"/>
    <w:rsid w:val="007D057A"/>
    <w:rsid w:val="007D4329"/>
    <w:rsid w:val="007D4F28"/>
    <w:rsid w:val="007D632A"/>
    <w:rsid w:val="007E0786"/>
    <w:rsid w:val="007E15F1"/>
    <w:rsid w:val="007E1841"/>
    <w:rsid w:val="007E25B5"/>
    <w:rsid w:val="007E5E1E"/>
    <w:rsid w:val="007E6B9A"/>
    <w:rsid w:val="007E7F66"/>
    <w:rsid w:val="007E7FAF"/>
    <w:rsid w:val="007F0D1A"/>
    <w:rsid w:val="007F1390"/>
    <w:rsid w:val="007F39AE"/>
    <w:rsid w:val="007F45FE"/>
    <w:rsid w:val="007F550A"/>
    <w:rsid w:val="007F6FF4"/>
    <w:rsid w:val="007F7102"/>
    <w:rsid w:val="008009C6"/>
    <w:rsid w:val="00801C98"/>
    <w:rsid w:val="00805350"/>
    <w:rsid w:val="00805DC9"/>
    <w:rsid w:val="00806FB6"/>
    <w:rsid w:val="00810D8C"/>
    <w:rsid w:val="00812DC3"/>
    <w:rsid w:val="00821E6D"/>
    <w:rsid w:val="008225B3"/>
    <w:rsid w:val="00826F18"/>
    <w:rsid w:val="0082767A"/>
    <w:rsid w:val="00827A58"/>
    <w:rsid w:val="00830DF6"/>
    <w:rsid w:val="00832A7E"/>
    <w:rsid w:val="00833DF4"/>
    <w:rsid w:val="00834091"/>
    <w:rsid w:val="00834199"/>
    <w:rsid w:val="0083432F"/>
    <w:rsid w:val="008417DE"/>
    <w:rsid w:val="00841EF8"/>
    <w:rsid w:val="0084283C"/>
    <w:rsid w:val="0084314B"/>
    <w:rsid w:val="00843CF1"/>
    <w:rsid w:val="0084451B"/>
    <w:rsid w:val="0084491B"/>
    <w:rsid w:val="00850073"/>
    <w:rsid w:val="008535E3"/>
    <w:rsid w:val="00855C93"/>
    <w:rsid w:val="00860F2E"/>
    <w:rsid w:val="00862D92"/>
    <w:rsid w:val="00863008"/>
    <w:rsid w:val="00863647"/>
    <w:rsid w:val="00865D2E"/>
    <w:rsid w:val="0086633D"/>
    <w:rsid w:val="00866949"/>
    <w:rsid w:val="00874FD4"/>
    <w:rsid w:val="00875397"/>
    <w:rsid w:val="0087590C"/>
    <w:rsid w:val="00876A7E"/>
    <w:rsid w:val="00880ADC"/>
    <w:rsid w:val="008815BA"/>
    <w:rsid w:val="0088411E"/>
    <w:rsid w:val="0088498F"/>
    <w:rsid w:val="0089072E"/>
    <w:rsid w:val="00890802"/>
    <w:rsid w:val="0089139D"/>
    <w:rsid w:val="00893667"/>
    <w:rsid w:val="008936EB"/>
    <w:rsid w:val="008945CB"/>
    <w:rsid w:val="00895048"/>
    <w:rsid w:val="00896A5D"/>
    <w:rsid w:val="00897633"/>
    <w:rsid w:val="00897D07"/>
    <w:rsid w:val="008A13FC"/>
    <w:rsid w:val="008A1649"/>
    <w:rsid w:val="008A3B2B"/>
    <w:rsid w:val="008A47E1"/>
    <w:rsid w:val="008A4C43"/>
    <w:rsid w:val="008A5B9D"/>
    <w:rsid w:val="008A60D0"/>
    <w:rsid w:val="008A69EC"/>
    <w:rsid w:val="008A74AD"/>
    <w:rsid w:val="008B002F"/>
    <w:rsid w:val="008B0375"/>
    <w:rsid w:val="008B5243"/>
    <w:rsid w:val="008B5BE3"/>
    <w:rsid w:val="008B6190"/>
    <w:rsid w:val="008B6EA6"/>
    <w:rsid w:val="008B7D2D"/>
    <w:rsid w:val="008C0C8C"/>
    <w:rsid w:val="008C1012"/>
    <w:rsid w:val="008C14BC"/>
    <w:rsid w:val="008C2A59"/>
    <w:rsid w:val="008C305F"/>
    <w:rsid w:val="008C30CA"/>
    <w:rsid w:val="008C53C2"/>
    <w:rsid w:val="008D00ED"/>
    <w:rsid w:val="008D0961"/>
    <w:rsid w:val="008D20EE"/>
    <w:rsid w:val="008D2DA8"/>
    <w:rsid w:val="008D385D"/>
    <w:rsid w:val="008D438B"/>
    <w:rsid w:val="008D4627"/>
    <w:rsid w:val="008D4C8D"/>
    <w:rsid w:val="008D5983"/>
    <w:rsid w:val="008D673F"/>
    <w:rsid w:val="008E46AF"/>
    <w:rsid w:val="008E4CEC"/>
    <w:rsid w:val="008E4E53"/>
    <w:rsid w:val="008E7AD1"/>
    <w:rsid w:val="008F1F8F"/>
    <w:rsid w:val="008F3819"/>
    <w:rsid w:val="008F4797"/>
    <w:rsid w:val="008F7AC4"/>
    <w:rsid w:val="00900702"/>
    <w:rsid w:val="00901D1A"/>
    <w:rsid w:val="00915E7F"/>
    <w:rsid w:val="00916263"/>
    <w:rsid w:val="00917E65"/>
    <w:rsid w:val="00920002"/>
    <w:rsid w:val="00922563"/>
    <w:rsid w:val="0092493E"/>
    <w:rsid w:val="00926BDC"/>
    <w:rsid w:val="009315C3"/>
    <w:rsid w:val="009351F4"/>
    <w:rsid w:val="009352BF"/>
    <w:rsid w:val="009358F9"/>
    <w:rsid w:val="00936200"/>
    <w:rsid w:val="00940093"/>
    <w:rsid w:val="0094055C"/>
    <w:rsid w:val="00950794"/>
    <w:rsid w:val="00950D50"/>
    <w:rsid w:val="00950FD3"/>
    <w:rsid w:val="009528D9"/>
    <w:rsid w:val="0095413C"/>
    <w:rsid w:val="009549F3"/>
    <w:rsid w:val="00954D6E"/>
    <w:rsid w:val="009550E0"/>
    <w:rsid w:val="00955E99"/>
    <w:rsid w:val="00956CBB"/>
    <w:rsid w:val="00960C7A"/>
    <w:rsid w:val="00965B08"/>
    <w:rsid w:val="00970313"/>
    <w:rsid w:val="009705B3"/>
    <w:rsid w:val="00970B55"/>
    <w:rsid w:val="009714F7"/>
    <w:rsid w:val="00971AD8"/>
    <w:rsid w:val="0097211C"/>
    <w:rsid w:val="0097484B"/>
    <w:rsid w:val="00974974"/>
    <w:rsid w:val="009765A7"/>
    <w:rsid w:val="00981ADE"/>
    <w:rsid w:val="00981CAB"/>
    <w:rsid w:val="0098316A"/>
    <w:rsid w:val="00983B64"/>
    <w:rsid w:val="0098455F"/>
    <w:rsid w:val="009870ED"/>
    <w:rsid w:val="0099049F"/>
    <w:rsid w:val="00991DFB"/>
    <w:rsid w:val="00994B24"/>
    <w:rsid w:val="0099650B"/>
    <w:rsid w:val="00997BEB"/>
    <w:rsid w:val="009A5137"/>
    <w:rsid w:val="009A6488"/>
    <w:rsid w:val="009A6D45"/>
    <w:rsid w:val="009A6FCA"/>
    <w:rsid w:val="009A714E"/>
    <w:rsid w:val="009B1121"/>
    <w:rsid w:val="009B1CC5"/>
    <w:rsid w:val="009B2B90"/>
    <w:rsid w:val="009B3064"/>
    <w:rsid w:val="009B3A2C"/>
    <w:rsid w:val="009B4443"/>
    <w:rsid w:val="009B68B1"/>
    <w:rsid w:val="009B7331"/>
    <w:rsid w:val="009C0300"/>
    <w:rsid w:val="009C044D"/>
    <w:rsid w:val="009C1742"/>
    <w:rsid w:val="009C3CD2"/>
    <w:rsid w:val="009C6458"/>
    <w:rsid w:val="009C7937"/>
    <w:rsid w:val="009D0498"/>
    <w:rsid w:val="009D207C"/>
    <w:rsid w:val="009D23FB"/>
    <w:rsid w:val="009D2405"/>
    <w:rsid w:val="009D36F3"/>
    <w:rsid w:val="009D3E4C"/>
    <w:rsid w:val="009D56F7"/>
    <w:rsid w:val="009D5A64"/>
    <w:rsid w:val="009D6363"/>
    <w:rsid w:val="009E313B"/>
    <w:rsid w:val="009E4B7C"/>
    <w:rsid w:val="009E55DF"/>
    <w:rsid w:val="009F089B"/>
    <w:rsid w:val="009F1809"/>
    <w:rsid w:val="009F2A29"/>
    <w:rsid w:val="009F5F6E"/>
    <w:rsid w:val="009F6154"/>
    <w:rsid w:val="009F766D"/>
    <w:rsid w:val="009F7E51"/>
    <w:rsid w:val="00A015D3"/>
    <w:rsid w:val="00A01B92"/>
    <w:rsid w:val="00A02106"/>
    <w:rsid w:val="00A02537"/>
    <w:rsid w:val="00A02EF8"/>
    <w:rsid w:val="00A0321A"/>
    <w:rsid w:val="00A06C41"/>
    <w:rsid w:val="00A06D94"/>
    <w:rsid w:val="00A113DF"/>
    <w:rsid w:val="00A117A2"/>
    <w:rsid w:val="00A1270F"/>
    <w:rsid w:val="00A14785"/>
    <w:rsid w:val="00A15815"/>
    <w:rsid w:val="00A16480"/>
    <w:rsid w:val="00A176DB"/>
    <w:rsid w:val="00A20723"/>
    <w:rsid w:val="00A22DF7"/>
    <w:rsid w:val="00A23E0F"/>
    <w:rsid w:val="00A24F4E"/>
    <w:rsid w:val="00A25306"/>
    <w:rsid w:val="00A26388"/>
    <w:rsid w:val="00A269EB"/>
    <w:rsid w:val="00A30188"/>
    <w:rsid w:val="00A31D0C"/>
    <w:rsid w:val="00A33A0D"/>
    <w:rsid w:val="00A35521"/>
    <w:rsid w:val="00A36F1B"/>
    <w:rsid w:val="00A4176F"/>
    <w:rsid w:val="00A42502"/>
    <w:rsid w:val="00A431A2"/>
    <w:rsid w:val="00A438FD"/>
    <w:rsid w:val="00A45C18"/>
    <w:rsid w:val="00A46F93"/>
    <w:rsid w:val="00A47673"/>
    <w:rsid w:val="00A505EA"/>
    <w:rsid w:val="00A5188E"/>
    <w:rsid w:val="00A544A7"/>
    <w:rsid w:val="00A55F29"/>
    <w:rsid w:val="00A56297"/>
    <w:rsid w:val="00A566D2"/>
    <w:rsid w:val="00A56902"/>
    <w:rsid w:val="00A61372"/>
    <w:rsid w:val="00A63F53"/>
    <w:rsid w:val="00A67F61"/>
    <w:rsid w:val="00A7041A"/>
    <w:rsid w:val="00A71A94"/>
    <w:rsid w:val="00A73470"/>
    <w:rsid w:val="00A745EE"/>
    <w:rsid w:val="00A74806"/>
    <w:rsid w:val="00A74883"/>
    <w:rsid w:val="00A760CB"/>
    <w:rsid w:val="00A77213"/>
    <w:rsid w:val="00A90DE8"/>
    <w:rsid w:val="00A91829"/>
    <w:rsid w:val="00A9229C"/>
    <w:rsid w:val="00A9355B"/>
    <w:rsid w:val="00A96011"/>
    <w:rsid w:val="00A960AB"/>
    <w:rsid w:val="00A96D67"/>
    <w:rsid w:val="00A97E5A"/>
    <w:rsid w:val="00AA2D56"/>
    <w:rsid w:val="00AA36C8"/>
    <w:rsid w:val="00AA3902"/>
    <w:rsid w:val="00AA3B3B"/>
    <w:rsid w:val="00AA4365"/>
    <w:rsid w:val="00AA4836"/>
    <w:rsid w:val="00AA5121"/>
    <w:rsid w:val="00AA5C44"/>
    <w:rsid w:val="00AA67CC"/>
    <w:rsid w:val="00AA77B9"/>
    <w:rsid w:val="00AB262E"/>
    <w:rsid w:val="00AB294E"/>
    <w:rsid w:val="00AB3D85"/>
    <w:rsid w:val="00AB4371"/>
    <w:rsid w:val="00AB47D5"/>
    <w:rsid w:val="00AB4E9E"/>
    <w:rsid w:val="00AC03D8"/>
    <w:rsid w:val="00AC0550"/>
    <w:rsid w:val="00AC1AA4"/>
    <w:rsid w:val="00AC1C41"/>
    <w:rsid w:val="00AC1F76"/>
    <w:rsid w:val="00AC249B"/>
    <w:rsid w:val="00AC26A0"/>
    <w:rsid w:val="00AC343F"/>
    <w:rsid w:val="00AD3F65"/>
    <w:rsid w:val="00AD4D07"/>
    <w:rsid w:val="00AD6E9F"/>
    <w:rsid w:val="00AE2AA0"/>
    <w:rsid w:val="00AE38E8"/>
    <w:rsid w:val="00AE585C"/>
    <w:rsid w:val="00AE5C6B"/>
    <w:rsid w:val="00AE5D82"/>
    <w:rsid w:val="00AE70D3"/>
    <w:rsid w:val="00AE72D3"/>
    <w:rsid w:val="00AE7806"/>
    <w:rsid w:val="00AF2018"/>
    <w:rsid w:val="00AF22B9"/>
    <w:rsid w:val="00AF2491"/>
    <w:rsid w:val="00AF4218"/>
    <w:rsid w:val="00AF5BA1"/>
    <w:rsid w:val="00AF5F61"/>
    <w:rsid w:val="00AF6A3D"/>
    <w:rsid w:val="00B0137C"/>
    <w:rsid w:val="00B04125"/>
    <w:rsid w:val="00B04A0D"/>
    <w:rsid w:val="00B04FEF"/>
    <w:rsid w:val="00B05B31"/>
    <w:rsid w:val="00B06F2B"/>
    <w:rsid w:val="00B07EAB"/>
    <w:rsid w:val="00B110B5"/>
    <w:rsid w:val="00B1154E"/>
    <w:rsid w:val="00B12120"/>
    <w:rsid w:val="00B13F8A"/>
    <w:rsid w:val="00B14BD1"/>
    <w:rsid w:val="00B16170"/>
    <w:rsid w:val="00B16BB2"/>
    <w:rsid w:val="00B201D5"/>
    <w:rsid w:val="00B20324"/>
    <w:rsid w:val="00B22790"/>
    <w:rsid w:val="00B227DF"/>
    <w:rsid w:val="00B2292F"/>
    <w:rsid w:val="00B22CE3"/>
    <w:rsid w:val="00B26E5B"/>
    <w:rsid w:val="00B31557"/>
    <w:rsid w:val="00B32F3A"/>
    <w:rsid w:val="00B33E22"/>
    <w:rsid w:val="00B40568"/>
    <w:rsid w:val="00B427FF"/>
    <w:rsid w:val="00B4539C"/>
    <w:rsid w:val="00B4656F"/>
    <w:rsid w:val="00B47934"/>
    <w:rsid w:val="00B504A4"/>
    <w:rsid w:val="00B5088A"/>
    <w:rsid w:val="00B533C3"/>
    <w:rsid w:val="00B54F0B"/>
    <w:rsid w:val="00B55271"/>
    <w:rsid w:val="00B63783"/>
    <w:rsid w:val="00B63DD0"/>
    <w:rsid w:val="00B646A8"/>
    <w:rsid w:val="00B659DE"/>
    <w:rsid w:val="00B70C38"/>
    <w:rsid w:val="00B70E4E"/>
    <w:rsid w:val="00B71632"/>
    <w:rsid w:val="00B721EF"/>
    <w:rsid w:val="00B7283C"/>
    <w:rsid w:val="00B767BB"/>
    <w:rsid w:val="00B804FA"/>
    <w:rsid w:val="00B80C42"/>
    <w:rsid w:val="00B80F5A"/>
    <w:rsid w:val="00B825C3"/>
    <w:rsid w:val="00B840FE"/>
    <w:rsid w:val="00B847D9"/>
    <w:rsid w:val="00B85288"/>
    <w:rsid w:val="00B875BE"/>
    <w:rsid w:val="00B87CE1"/>
    <w:rsid w:val="00B90B44"/>
    <w:rsid w:val="00B91273"/>
    <w:rsid w:val="00B91AEA"/>
    <w:rsid w:val="00B921F7"/>
    <w:rsid w:val="00B94743"/>
    <w:rsid w:val="00B97ECF"/>
    <w:rsid w:val="00BA3E2E"/>
    <w:rsid w:val="00BA43DA"/>
    <w:rsid w:val="00BA482B"/>
    <w:rsid w:val="00BB14E2"/>
    <w:rsid w:val="00BB1526"/>
    <w:rsid w:val="00BB2BF0"/>
    <w:rsid w:val="00BB4B62"/>
    <w:rsid w:val="00BB5438"/>
    <w:rsid w:val="00BB77FA"/>
    <w:rsid w:val="00BC1296"/>
    <w:rsid w:val="00BC1B1A"/>
    <w:rsid w:val="00BC376D"/>
    <w:rsid w:val="00BC3D51"/>
    <w:rsid w:val="00BC6739"/>
    <w:rsid w:val="00BD1DFA"/>
    <w:rsid w:val="00BD357E"/>
    <w:rsid w:val="00BD4007"/>
    <w:rsid w:val="00BD5E28"/>
    <w:rsid w:val="00BD6760"/>
    <w:rsid w:val="00BD7BD6"/>
    <w:rsid w:val="00BE0A9F"/>
    <w:rsid w:val="00BE35AD"/>
    <w:rsid w:val="00BE62F2"/>
    <w:rsid w:val="00BE7752"/>
    <w:rsid w:val="00BF07D9"/>
    <w:rsid w:val="00BF1370"/>
    <w:rsid w:val="00BF16B7"/>
    <w:rsid w:val="00BF1781"/>
    <w:rsid w:val="00BF19E9"/>
    <w:rsid w:val="00BF59F3"/>
    <w:rsid w:val="00BF680B"/>
    <w:rsid w:val="00BF7EC1"/>
    <w:rsid w:val="00C02900"/>
    <w:rsid w:val="00C03EAF"/>
    <w:rsid w:val="00C04F3D"/>
    <w:rsid w:val="00C07BCA"/>
    <w:rsid w:val="00C11AAD"/>
    <w:rsid w:val="00C13238"/>
    <w:rsid w:val="00C13AC6"/>
    <w:rsid w:val="00C149B9"/>
    <w:rsid w:val="00C15B46"/>
    <w:rsid w:val="00C22260"/>
    <w:rsid w:val="00C22C58"/>
    <w:rsid w:val="00C23E5A"/>
    <w:rsid w:val="00C243AF"/>
    <w:rsid w:val="00C30466"/>
    <w:rsid w:val="00C32489"/>
    <w:rsid w:val="00C32DB0"/>
    <w:rsid w:val="00C332AB"/>
    <w:rsid w:val="00C332F9"/>
    <w:rsid w:val="00C35DD4"/>
    <w:rsid w:val="00C37349"/>
    <w:rsid w:val="00C43D09"/>
    <w:rsid w:val="00C44C39"/>
    <w:rsid w:val="00C44C5B"/>
    <w:rsid w:val="00C46C98"/>
    <w:rsid w:val="00C4753C"/>
    <w:rsid w:val="00C51B19"/>
    <w:rsid w:val="00C51E38"/>
    <w:rsid w:val="00C5290B"/>
    <w:rsid w:val="00C52D24"/>
    <w:rsid w:val="00C5356B"/>
    <w:rsid w:val="00C562EB"/>
    <w:rsid w:val="00C61B09"/>
    <w:rsid w:val="00C64864"/>
    <w:rsid w:val="00C65A83"/>
    <w:rsid w:val="00C6695B"/>
    <w:rsid w:val="00C704C4"/>
    <w:rsid w:val="00C70FF2"/>
    <w:rsid w:val="00C766D3"/>
    <w:rsid w:val="00C7712A"/>
    <w:rsid w:val="00C774D0"/>
    <w:rsid w:val="00C77BB5"/>
    <w:rsid w:val="00C829FA"/>
    <w:rsid w:val="00C82AA3"/>
    <w:rsid w:val="00C85957"/>
    <w:rsid w:val="00C86CAA"/>
    <w:rsid w:val="00C9103B"/>
    <w:rsid w:val="00C9153E"/>
    <w:rsid w:val="00C93798"/>
    <w:rsid w:val="00C96B8F"/>
    <w:rsid w:val="00C96FB4"/>
    <w:rsid w:val="00CA2898"/>
    <w:rsid w:val="00CA32CA"/>
    <w:rsid w:val="00CA7AAB"/>
    <w:rsid w:val="00CB038B"/>
    <w:rsid w:val="00CB0FFC"/>
    <w:rsid w:val="00CB19CF"/>
    <w:rsid w:val="00CB2648"/>
    <w:rsid w:val="00CB4CA0"/>
    <w:rsid w:val="00CB52C1"/>
    <w:rsid w:val="00CB52E7"/>
    <w:rsid w:val="00CB7425"/>
    <w:rsid w:val="00CC0077"/>
    <w:rsid w:val="00CC3265"/>
    <w:rsid w:val="00CC32BF"/>
    <w:rsid w:val="00CC34E1"/>
    <w:rsid w:val="00CC35DA"/>
    <w:rsid w:val="00CD1AE8"/>
    <w:rsid w:val="00CD227D"/>
    <w:rsid w:val="00CD239D"/>
    <w:rsid w:val="00CD37C0"/>
    <w:rsid w:val="00CD3EDC"/>
    <w:rsid w:val="00CD52D5"/>
    <w:rsid w:val="00CD7076"/>
    <w:rsid w:val="00CE1AF5"/>
    <w:rsid w:val="00CE1D25"/>
    <w:rsid w:val="00CE1EAC"/>
    <w:rsid w:val="00CE578B"/>
    <w:rsid w:val="00CE5B80"/>
    <w:rsid w:val="00CE5D69"/>
    <w:rsid w:val="00CE64B4"/>
    <w:rsid w:val="00CF0701"/>
    <w:rsid w:val="00CF2CDC"/>
    <w:rsid w:val="00CF3AAB"/>
    <w:rsid w:val="00CF49CA"/>
    <w:rsid w:val="00CF63B5"/>
    <w:rsid w:val="00CF6684"/>
    <w:rsid w:val="00D002D2"/>
    <w:rsid w:val="00D019A1"/>
    <w:rsid w:val="00D02772"/>
    <w:rsid w:val="00D04FAC"/>
    <w:rsid w:val="00D051E7"/>
    <w:rsid w:val="00D07905"/>
    <w:rsid w:val="00D109F2"/>
    <w:rsid w:val="00D10EC4"/>
    <w:rsid w:val="00D12B3C"/>
    <w:rsid w:val="00D13835"/>
    <w:rsid w:val="00D14389"/>
    <w:rsid w:val="00D14871"/>
    <w:rsid w:val="00D14C5E"/>
    <w:rsid w:val="00D15ADA"/>
    <w:rsid w:val="00D15D91"/>
    <w:rsid w:val="00D16ABD"/>
    <w:rsid w:val="00D172FE"/>
    <w:rsid w:val="00D2049F"/>
    <w:rsid w:val="00D20704"/>
    <w:rsid w:val="00D21400"/>
    <w:rsid w:val="00D2221F"/>
    <w:rsid w:val="00D23570"/>
    <w:rsid w:val="00D23B4A"/>
    <w:rsid w:val="00D24457"/>
    <w:rsid w:val="00D247AA"/>
    <w:rsid w:val="00D25A86"/>
    <w:rsid w:val="00D26B32"/>
    <w:rsid w:val="00D273E2"/>
    <w:rsid w:val="00D31632"/>
    <w:rsid w:val="00D31B1B"/>
    <w:rsid w:val="00D325CA"/>
    <w:rsid w:val="00D335E8"/>
    <w:rsid w:val="00D358D9"/>
    <w:rsid w:val="00D371CC"/>
    <w:rsid w:val="00D37959"/>
    <w:rsid w:val="00D43626"/>
    <w:rsid w:val="00D43878"/>
    <w:rsid w:val="00D44CE7"/>
    <w:rsid w:val="00D45882"/>
    <w:rsid w:val="00D463FB"/>
    <w:rsid w:val="00D47086"/>
    <w:rsid w:val="00D50CDD"/>
    <w:rsid w:val="00D510CB"/>
    <w:rsid w:val="00D52308"/>
    <w:rsid w:val="00D5313D"/>
    <w:rsid w:val="00D561D9"/>
    <w:rsid w:val="00D61CCC"/>
    <w:rsid w:val="00D62A90"/>
    <w:rsid w:val="00D62E00"/>
    <w:rsid w:val="00D637F3"/>
    <w:rsid w:val="00D666C8"/>
    <w:rsid w:val="00D67B14"/>
    <w:rsid w:val="00D70ECD"/>
    <w:rsid w:val="00D72CBC"/>
    <w:rsid w:val="00D754B7"/>
    <w:rsid w:val="00D75F0A"/>
    <w:rsid w:val="00D775E9"/>
    <w:rsid w:val="00D82B88"/>
    <w:rsid w:val="00D82E8A"/>
    <w:rsid w:val="00D902B0"/>
    <w:rsid w:val="00D970BA"/>
    <w:rsid w:val="00D971FE"/>
    <w:rsid w:val="00D97AE5"/>
    <w:rsid w:val="00DA083A"/>
    <w:rsid w:val="00DA36E4"/>
    <w:rsid w:val="00DA530E"/>
    <w:rsid w:val="00DB09AE"/>
    <w:rsid w:val="00DB149B"/>
    <w:rsid w:val="00DB4CB0"/>
    <w:rsid w:val="00DB6ADB"/>
    <w:rsid w:val="00DB6EAE"/>
    <w:rsid w:val="00DC088F"/>
    <w:rsid w:val="00DC0FBA"/>
    <w:rsid w:val="00DC24D7"/>
    <w:rsid w:val="00DC3247"/>
    <w:rsid w:val="00DC391C"/>
    <w:rsid w:val="00DC3F77"/>
    <w:rsid w:val="00DC4410"/>
    <w:rsid w:val="00DC5428"/>
    <w:rsid w:val="00DD1FAA"/>
    <w:rsid w:val="00DD25B6"/>
    <w:rsid w:val="00DD498F"/>
    <w:rsid w:val="00DD4C65"/>
    <w:rsid w:val="00DD4E3D"/>
    <w:rsid w:val="00DD5211"/>
    <w:rsid w:val="00DD53CB"/>
    <w:rsid w:val="00DD5485"/>
    <w:rsid w:val="00DD6B8C"/>
    <w:rsid w:val="00DD70DB"/>
    <w:rsid w:val="00DE17CA"/>
    <w:rsid w:val="00DE26EC"/>
    <w:rsid w:val="00DE2C99"/>
    <w:rsid w:val="00DE2CC5"/>
    <w:rsid w:val="00DE39F9"/>
    <w:rsid w:val="00DE466E"/>
    <w:rsid w:val="00DE5AB1"/>
    <w:rsid w:val="00DE5EB5"/>
    <w:rsid w:val="00DE5EFC"/>
    <w:rsid w:val="00DE6436"/>
    <w:rsid w:val="00DF00C1"/>
    <w:rsid w:val="00DF0E1D"/>
    <w:rsid w:val="00DF3515"/>
    <w:rsid w:val="00DF58FA"/>
    <w:rsid w:val="00E017E7"/>
    <w:rsid w:val="00E01895"/>
    <w:rsid w:val="00E02708"/>
    <w:rsid w:val="00E03165"/>
    <w:rsid w:val="00E03367"/>
    <w:rsid w:val="00E03A2D"/>
    <w:rsid w:val="00E04236"/>
    <w:rsid w:val="00E0575A"/>
    <w:rsid w:val="00E057E9"/>
    <w:rsid w:val="00E061AE"/>
    <w:rsid w:val="00E07347"/>
    <w:rsid w:val="00E079E9"/>
    <w:rsid w:val="00E1016F"/>
    <w:rsid w:val="00E10AC0"/>
    <w:rsid w:val="00E111FA"/>
    <w:rsid w:val="00E13A8E"/>
    <w:rsid w:val="00E17547"/>
    <w:rsid w:val="00E209FC"/>
    <w:rsid w:val="00E21261"/>
    <w:rsid w:val="00E21738"/>
    <w:rsid w:val="00E21844"/>
    <w:rsid w:val="00E22AB1"/>
    <w:rsid w:val="00E24D0A"/>
    <w:rsid w:val="00E260F9"/>
    <w:rsid w:val="00E26351"/>
    <w:rsid w:val="00E26579"/>
    <w:rsid w:val="00E26792"/>
    <w:rsid w:val="00E320D1"/>
    <w:rsid w:val="00E32164"/>
    <w:rsid w:val="00E339E1"/>
    <w:rsid w:val="00E34233"/>
    <w:rsid w:val="00E34C19"/>
    <w:rsid w:val="00E36D42"/>
    <w:rsid w:val="00E4224B"/>
    <w:rsid w:val="00E4314F"/>
    <w:rsid w:val="00E45203"/>
    <w:rsid w:val="00E46BFC"/>
    <w:rsid w:val="00E46FA5"/>
    <w:rsid w:val="00E47467"/>
    <w:rsid w:val="00E47DB3"/>
    <w:rsid w:val="00E504DD"/>
    <w:rsid w:val="00E52309"/>
    <w:rsid w:val="00E524B0"/>
    <w:rsid w:val="00E5495D"/>
    <w:rsid w:val="00E56B2E"/>
    <w:rsid w:val="00E61D0E"/>
    <w:rsid w:val="00E6537C"/>
    <w:rsid w:val="00E72FA4"/>
    <w:rsid w:val="00E730D7"/>
    <w:rsid w:val="00E74A1F"/>
    <w:rsid w:val="00E76867"/>
    <w:rsid w:val="00E77C43"/>
    <w:rsid w:val="00E81636"/>
    <w:rsid w:val="00E87043"/>
    <w:rsid w:val="00E8752D"/>
    <w:rsid w:val="00E87E41"/>
    <w:rsid w:val="00E911EC"/>
    <w:rsid w:val="00E9549C"/>
    <w:rsid w:val="00E95C09"/>
    <w:rsid w:val="00E96436"/>
    <w:rsid w:val="00E9728F"/>
    <w:rsid w:val="00EA2962"/>
    <w:rsid w:val="00EA41D4"/>
    <w:rsid w:val="00EA4585"/>
    <w:rsid w:val="00EA46CC"/>
    <w:rsid w:val="00EA6DE6"/>
    <w:rsid w:val="00EA6E9E"/>
    <w:rsid w:val="00EB0296"/>
    <w:rsid w:val="00EB0423"/>
    <w:rsid w:val="00EB15C3"/>
    <w:rsid w:val="00EB325E"/>
    <w:rsid w:val="00EB699A"/>
    <w:rsid w:val="00EC22E7"/>
    <w:rsid w:val="00EC3878"/>
    <w:rsid w:val="00EC55F7"/>
    <w:rsid w:val="00EC5ACE"/>
    <w:rsid w:val="00EC63BB"/>
    <w:rsid w:val="00EC7F99"/>
    <w:rsid w:val="00ED2132"/>
    <w:rsid w:val="00ED280D"/>
    <w:rsid w:val="00ED768D"/>
    <w:rsid w:val="00ED77FD"/>
    <w:rsid w:val="00EE0DD7"/>
    <w:rsid w:val="00EE1111"/>
    <w:rsid w:val="00EE29CD"/>
    <w:rsid w:val="00EE72BB"/>
    <w:rsid w:val="00EE731A"/>
    <w:rsid w:val="00EE74FE"/>
    <w:rsid w:val="00EE78E6"/>
    <w:rsid w:val="00EF0601"/>
    <w:rsid w:val="00EF30B4"/>
    <w:rsid w:val="00EF33FC"/>
    <w:rsid w:val="00EF3873"/>
    <w:rsid w:val="00EF38AE"/>
    <w:rsid w:val="00EF42EB"/>
    <w:rsid w:val="00EF4B67"/>
    <w:rsid w:val="00EF5047"/>
    <w:rsid w:val="00EF5B45"/>
    <w:rsid w:val="00EF608D"/>
    <w:rsid w:val="00EF66B6"/>
    <w:rsid w:val="00EF68EB"/>
    <w:rsid w:val="00F03180"/>
    <w:rsid w:val="00F0328B"/>
    <w:rsid w:val="00F06018"/>
    <w:rsid w:val="00F06ADD"/>
    <w:rsid w:val="00F06B01"/>
    <w:rsid w:val="00F15840"/>
    <w:rsid w:val="00F16132"/>
    <w:rsid w:val="00F17874"/>
    <w:rsid w:val="00F17CBF"/>
    <w:rsid w:val="00F17D38"/>
    <w:rsid w:val="00F20686"/>
    <w:rsid w:val="00F2106D"/>
    <w:rsid w:val="00F21DF5"/>
    <w:rsid w:val="00F31153"/>
    <w:rsid w:val="00F328E4"/>
    <w:rsid w:val="00F3327B"/>
    <w:rsid w:val="00F33FFD"/>
    <w:rsid w:val="00F3798E"/>
    <w:rsid w:val="00F379E2"/>
    <w:rsid w:val="00F37EFE"/>
    <w:rsid w:val="00F41539"/>
    <w:rsid w:val="00F42779"/>
    <w:rsid w:val="00F42B96"/>
    <w:rsid w:val="00F42D2A"/>
    <w:rsid w:val="00F43F7B"/>
    <w:rsid w:val="00F46E77"/>
    <w:rsid w:val="00F47781"/>
    <w:rsid w:val="00F50E16"/>
    <w:rsid w:val="00F529A6"/>
    <w:rsid w:val="00F52E13"/>
    <w:rsid w:val="00F549AE"/>
    <w:rsid w:val="00F54F84"/>
    <w:rsid w:val="00F54FCB"/>
    <w:rsid w:val="00F559CD"/>
    <w:rsid w:val="00F56CC1"/>
    <w:rsid w:val="00F5761E"/>
    <w:rsid w:val="00F57F72"/>
    <w:rsid w:val="00F61269"/>
    <w:rsid w:val="00F62F98"/>
    <w:rsid w:val="00F630FD"/>
    <w:rsid w:val="00F64153"/>
    <w:rsid w:val="00F65C77"/>
    <w:rsid w:val="00F66295"/>
    <w:rsid w:val="00F66DAD"/>
    <w:rsid w:val="00F676F4"/>
    <w:rsid w:val="00F71CC9"/>
    <w:rsid w:val="00F72F28"/>
    <w:rsid w:val="00F7476D"/>
    <w:rsid w:val="00F82D39"/>
    <w:rsid w:val="00F832DD"/>
    <w:rsid w:val="00F83EB1"/>
    <w:rsid w:val="00F84E38"/>
    <w:rsid w:val="00F850E5"/>
    <w:rsid w:val="00F85673"/>
    <w:rsid w:val="00F85E5C"/>
    <w:rsid w:val="00F87CAD"/>
    <w:rsid w:val="00F91420"/>
    <w:rsid w:val="00F9148B"/>
    <w:rsid w:val="00F92916"/>
    <w:rsid w:val="00F938DE"/>
    <w:rsid w:val="00F940CE"/>
    <w:rsid w:val="00F94878"/>
    <w:rsid w:val="00F94926"/>
    <w:rsid w:val="00F96D71"/>
    <w:rsid w:val="00FA0DB6"/>
    <w:rsid w:val="00FA1BEF"/>
    <w:rsid w:val="00FA2832"/>
    <w:rsid w:val="00FA2E94"/>
    <w:rsid w:val="00FA3823"/>
    <w:rsid w:val="00FA575B"/>
    <w:rsid w:val="00FA5BF0"/>
    <w:rsid w:val="00FA6CCA"/>
    <w:rsid w:val="00FB0876"/>
    <w:rsid w:val="00FB1DD8"/>
    <w:rsid w:val="00FB1E45"/>
    <w:rsid w:val="00FB3381"/>
    <w:rsid w:val="00FB3417"/>
    <w:rsid w:val="00FB4300"/>
    <w:rsid w:val="00FB50DE"/>
    <w:rsid w:val="00FB5FC4"/>
    <w:rsid w:val="00FB637D"/>
    <w:rsid w:val="00FB6F16"/>
    <w:rsid w:val="00FC0BEB"/>
    <w:rsid w:val="00FC2EFE"/>
    <w:rsid w:val="00FC3BFB"/>
    <w:rsid w:val="00FC6676"/>
    <w:rsid w:val="00FD0088"/>
    <w:rsid w:val="00FD2AB9"/>
    <w:rsid w:val="00FD3901"/>
    <w:rsid w:val="00FD43F9"/>
    <w:rsid w:val="00FD524D"/>
    <w:rsid w:val="00FD55EB"/>
    <w:rsid w:val="00FE046D"/>
    <w:rsid w:val="00FE1BBC"/>
    <w:rsid w:val="00FE6643"/>
    <w:rsid w:val="00FE6C68"/>
    <w:rsid w:val="00FE7427"/>
    <w:rsid w:val="00FE7AC2"/>
    <w:rsid w:val="00FF14DB"/>
    <w:rsid w:val="00FF193B"/>
    <w:rsid w:val="00FF355C"/>
    <w:rsid w:val="00FF6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C137"/>
  <w15:docId w15:val="{C124A7FD-5A9B-4F26-B42F-14DE0092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D3F65"/>
  </w:style>
  <w:style w:type="paragraph" w:styleId="1">
    <w:name w:val="heading 1"/>
    <w:basedOn w:val="a"/>
    <w:next w:val="a"/>
    <w:pPr>
      <w:keepNext/>
      <w:jc w:val="both"/>
      <w:outlineLvl w:val="0"/>
    </w:pPr>
    <w:rPr>
      <w:sz w:val="28"/>
      <w:szCs w:val="2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40"/>
      <w:outlineLvl w:val="2"/>
    </w:pPr>
    <w:rPr>
      <w:rFonts w:ascii="Calibri" w:eastAsia="Calibri" w:hAnsi="Calibri" w:cs="Calibri"/>
      <w:color w:val="1E4D7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00444F"/>
    <w:rPr>
      <w:rFonts w:ascii="Segoe UI" w:hAnsi="Segoe UI" w:cs="Segoe UI"/>
      <w:sz w:val="18"/>
      <w:szCs w:val="18"/>
    </w:rPr>
  </w:style>
  <w:style w:type="character" w:customStyle="1" w:styleId="a6">
    <w:name w:val="Текст выноски Знак"/>
    <w:basedOn w:val="a0"/>
    <w:link w:val="a5"/>
    <w:uiPriority w:val="99"/>
    <w:semiHidden/>
    <w:rsid w:val="0000444F"/>
    <w:rPr>
      <w:rFonts w:ascii="Segoe UI" w:hAnsi="Segoe UI" w:cs="Segoe UI"/>
      <w:sz w:val="18"/>
      <w:szCs w:val="18"/>
    </w:rPr>
  </w:style>
  <w:style w:type="character" w:customStyle="1" w:styleId="s0">
    <w:name w:val="s0"/>
    <w:basedOn w:val="a0"/>
    <w:rsid w:val="00A06C41"/>
    <w:rPr>
      <w:color w:val="000000"/>
    </w:rPr>
  </w:style>
  <w:style w:type="character" w:customStyle="1" w:styleId="s21">
    <w:name w:val="s21"/>
    <w:basedOn w:val="a0"/>
    <w:rsid w:val="00A06C41"/>
  </w:style>
  <w:style w:type="paragraph" w:styleId="a7">
    <w:name w:val="List Paragraph"/>
    <w:basedOn w:val="a"/>
    <w:uiPriority w:val="34"/>
    <w:qFormat/>
    <w:rsid w:val="00EF42EB"/>
    <w:pPr>
      <w:ind w:left="720"/>
      <w:contextualSpacing/>
    </w:pPr>
  </w:style>
  <w:style w:type="character" w:customStyle="1" w:styleId="a8">
    <w:name w:val="a"/>
    <w:basedOn w:val="a0"/>
    <w:rsid w:val="00481A55"/>
  </w:style>
  <w:style w:type="character" w:styleId="a9">
    <w:name w:val="Hyperlink"/>
    <w:basedOn w:val="a0"/>
    <w:uiPriority w:val="99"/>
    <w:unhideWhenUsed/>
    <w:rsid w:val="00356257"/>
    <w:rPr>
      <w:color w:val="0000FF" w:themeColor="hyperlink"/>
      <w:u w:val="single"/>
    </w:rPr>
  </w:style>
  <w:style w:type="character" w:customStyle="1" w:styleId="s1">
    <w:name w:val="s1"/>
    <w:basedOn w:val="a0"/>
    <w:rsid w:val="00D051E7"/>
    <w:rPr>
      <w:color w:val="000000"/>
    </w:rPr>
  </w:style>
  <w:style w:type="paragraph" w:customStyle="1" w:styleId="pj">
    <w:name w:val="pj"/>
    <w:basedOn w:val="a"/>
    <w:rsid w:val="00D051E7"/>
    <w:pPr>
      <w:spacing w:before="100" w:beforeAutospacing="1" w:after="100" w:afterAutospacing="1"/>
    </w:pPr>
    <w:rPr>
      <w:color w:val="000000"/>
    </w:rPr>
  </w:style>
  <w:style w:type="paragraph" w:styleId="aa">
    <w:name w:val="No Spacing"/>
    <w:uiPriority w:val="1"/>
    <w:qFormat/>
    <w:rsid w:val="000A42B4"/>
  </w:style>
  <w:style w:type="paragraph" w:styleId="ab">
    <w:name w:val="Normal (Web)"/>
    <w:basedOn w:val="a"/>
    <w:uiPriority w:val="99"/>
    <w:unhideWhenUsed/>
    <w:rsid w:val="003A57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25820">
      <w:bodyDiv w:val="1"/>
      <w:marLeft w:val="0"/>
      <w:marRight w:val="0"/>
      <w:marTop w:val="0"/>
      <w:marBottom w:val="0"/>
      <w:divBdr>
        <w:top w:val="none" w:sz="0" w:space="0" w:color="auto"/>
        <w:left w:val="none" w:sz="0" w:space="0" w:color="auto"/>
        <w:bottom w:val="none" w:sz="0" w:space="0" w:color="auto"/>
        <w:right w:val="none" w:sz="0" w:space="0" w:color="auto"/>
      </w:divBdr>
    </w:div>
    <w:div w:id="82462605">
      <w:bodyDiv w:val="1"/>
      <w:marLeft w:val="0"/>
      <w:marRight w:val="0"/>
      <w:marTop w:val="0"/>
      <w:marBottom w:val="0"/>
      <w:divBdr>
        <w:top w:val="none" w:sz="0" w:space="0" w:color="auto"/>
        <w:left w:val="none" w:sz="0" w:space="0" w:color="auto"/>
        <w:bottom w:val="none" w:sz="0" w:space="0" w:color="auto"/>
        <w:right w:val="none" w:sz="0" w:space="0" w:color="auto"/>
      </w:divBdr>
    </w:div>
    <w:div w:id="85806710">
      <w:bodyDiv w:val="1"/>
      <w:marLeft w:val="0"/>
      <w:marRight w:val="0"/>
      <w:marTop w:val="0"/>
      <w:marBottom w:val="0"/>
      <w:divBdr>
        <w:top w:val="none" w:sz="0" w:space="0" w:color="auto"/>
        <w:left w:val="none" w:sz="0" w:space="0" w:color="auto"/>
        <w:bottom w:val="none" w:sz="0" w:space="0" w:color="auto"/>
        <w:right w:val="none" w:sz="0" w:space="0" w:color="auto"/>
      </w:divBdr>
    </w:div>
    <w:div w:id="122314410">
      <w:bodyDiv w:val="1"/>
      <w:marLeft w:val="0"/>
      <w:marRight w:val="0"/>
      <w:marTop w:val="0"/>
      <w:marBottom w:val="0"/>
      <w:divBdr>
        <w:top w:val="none" w:sz="0" w:space="0" w:color="auto"/>
        <w:left w:val="none" w:sz="0" w:space="0" w:color="auto"/>
        <w:bottom w:val="none" w:sz="0" w:space="0" w:color="auto"/>
        <w:right w:val="none" w:sz="0" w:space="0" w:color="auto"/>
      </w:divBdr>
    </w:div>
    <w:div w:id="136728687">
      <w:bodyDiv w:val="1"/>
      <w:marLeft w:val="0"/>
      <w:marRight w:val="0"/>
      <w:marTop w:val="0"/>
      <w:marBottom w:val="0"/>
      <w:divBdr>
        <w:top w:val="none" w:sz="0" w:space="0" w:color="auto"/>
        <w:left w:val="none" w:sz="0" w:space="0" w:color="auto"/>
        <w:bottom w:val="none" w:sz="0" w:space="0" w:color="auto"/>
        <w:right w:val="none" w:sz="0" w:space="0" w:color="auto"/>
      </w:divBdr>
    </w:div>
    <w:div w:id="144595091">
      <w:bodyDiv w:val="1"/>
      <w:marLeft w:val="0"/>
      <w:marRight w:val="0"/>
      <w:marTop w:val="0"/>
      <w:marBottom w:val="0"/>
      <w:divBdr>
        <w:top w:val="none" w:sz="0" w:space="0" w:color="auto"/>
        <w:left w:val="none" w:sz="0" w:space="0" w:color="auto"/>
        <w:bottom w:val="none" w:sz="0" w:space="0" w:color="auto"/>
        <w:right w:val="none" w:sz="0" w:space="0" w:color="auto"/>
      </w:divBdr>
    </w:div>
    <w:div w:id="159468712">
      <w:bodyDiv w:val="1"/>
      <w:marLeft w:val="0"/>
      <w:marRight w:val="0"/>
      <w:marTop w:val="0"/>
      <w:marBottom w:val="0"/>
      <w:divBdr>
        <w:top w:val="none" w:sz="0" w:space="0" w:color="auto"/>
        <w:left w:val="none" w:sz="0" w:space="0" w:color="auto"/>
        <w:bottom w:val="none" w:sz="0" w:space="0" w:color="auto"/>
        <w:right w:val="none" w:sz="0" w:space="0" w:color="auto"/>
      </w:divBdr>
    </w:div>
    <w:div w:id="166333172">
      <w:bodyDiv w:val="1"/>
      <w:marLeft w:val="0"/>
      <w:marRight w:val="0"/>
      <w:marTop w:val="0"/>
      <w:marBottom w:val="0"/>
      <w:divBdr>
        <w:top w:val="none" w:sz="0" w:space="0" w:color="auto"/>
        <w:left w:val="none" w:sz="0" w:space="0" w:color="auto"/>
        <w:bottom w:val="none" w:sz="0" w:space="0" w:color="auto"/>
        <w:right w:val="none" w:sz="0" w:space="0" w:color="auto"/>
      </w:divBdr>
    </w:div>
    <w:div w:id="174154118">
      <w:bodyDiv w:val="1"/>
      <w:marLeft w:val="0"/>
      <w:marRight w:val="0"/>
      <w:marTop w:val="0"/>
      <w:marBottom w:val="0"/>
      <w:divBdr>
        <w:top w:val="none" w:sz="0" w:space="0" w:color="auto"/>
        <w:left w:val="none" w:sz="0" w:space="0" w:color="auto"/>
        <w:bottom w:val="none" w:sz="0" w:space="0" w:color="auto"/>
        <w:right w:val="none" w:sz="0" w:space="0" w:color="auto"/>
      </w:divBdr>
    </w:div>
    <w:div w:id="183054885">
      <w:bodyDiv w:val="1"/>
      <w:marLeft w:val="0"/>
      <w:marRight w:val="0"/>
      <w:marTop w:val="0"/>
      <w:marBottom w:val="0"/>
      <w:divBdr>
        <w:top w:val="none" w:sz="0" w:space="0" w:color="auto"/>
        <w:left w:val="none" w:sz="0" w:space="0" w:color="auto"/>
        <w:bottom w:val="none" w:sz="0" w:space="0" w:color="auto"/>
        <w:right w:val="none" w:sz="0" w:space="0" w:color="auto"/>
      </w:divBdr>
    </w:div>
    <w:div w:id="188759539">
      <w:bodyDiv w:val="1"/>
      <w:marLeft w:val="0"/>
      <w:marRight w:val="0"/>
      <w:marTop w:val="0"/>
      <w:marBottom w:val="0"/>
      <w:divBdr>
        <w:top w:val="none" w:sz="0" w:space="0" w:color="auto"/>
        <w:left w:val="none" w:sz="0" w:space="0" w:color="auto"/>
        <w:bottom w:val="none" w:sz="0" w:space="0" w:color="auto"/>
        <w:right w:val="none" w:sz="0" w:space="0" w:color="auto"/>
      </w:divBdr>
    </w:div>
    <w:div w:id="212691549">
      <w:bodyDiv w:val="1"/>
      <w:marLeft w:val="0"/>
      <w:marRight w:val="0"/>
      <w:marTop w:val="0"/>
      <w:marBottom w:val="0"/>
      <w:divBdr>
        <w:top w:val="none" w:sz="0" w:space="0" w:color="auto"/>
        <w:left w:val="none" w:sz="0" w:space="0" w:color="auto"/>
        <w:bottom w:val="none" w:sz="0" w:space="0" w:color="auto"/>
        <w:right w:val="none" w:sz="0" w:space="0" w:color="auto"/>
      </w:divBdr>
    </w:div>
    <w:div w:id="219099919">
      <w:bodyDiv w:val="1"/>
      <w:marLeft w:val="0"/>
      <w:marRight w:val="0"/>
      <w:marTop w:val="0"/>
      <w:marBottom w:val="0"/>
      <w:divBdr>
        <w:top w:val="none" w:sz="0" w:space="0" w:color="auto"/>
        <w:left w:val="none" w:sz="0" w:space="0" w:color="auto"/>
        <w:bottom w:val="none" w:sz="0" w:space="0" w:color="auto"/>
        <w:right w:val="none" w:sz="0" w:space="0" w:color="auto"/>
      </w:divBdr>
    </w:div>
    <w:div w:id="223686852">
      <w:bodyDiv w:val="1"/>
      <w:marLeft w:val="0"/>
      <w:marRight w:val="0"/>
      <w:marTop w:val="0"/>
      <w:marBottom w:val="0"/>
      <w:divBdr>
        <w:top w:val="none" w:sz="0" w:space="0" w:color="auto"/>
        <w:left w:val="none" w:sz="0" w:space="0" w:color="auto"/>
        <w:bottom w:val="none" w:sz="0" w:space="0" w:color="auto"/>
        <w:right w:val="none" w:sz="0" w:space="0" w:color="auto"/>
      </w:divBdr>
    </w:div>
    <w:div w:id="241529904">
      <w:bodyDiv w:val="1"/>
      <w:marLeft w:val="0"/>
      <w:marRight w:val="0"/>
      <w:marTop w:val="0"/>
      <w:marBottom w:val="0"/>
      <w:divBdr>
        <w:top w:val="none" w:sz="0" w:space="0" w:color="auto"/>
        <w:left w:val="none" w:sz="0" w:space="0" w:color="auto"/>
        <w:bottom w:val="none" w:sz="0" w:space="0" w:color="auto"/>
        <w:right w:val="none" w:sz="0" w:space="0" w:color="auto"/>
      </w:divBdr>
    </w:div>
    <w:div w:id="244261930">
      <w:bodyDiv w:val="1"/>
      <w:marLeft w:val="0"/>
      <w:marRight w:val="0"/>
      <w:marTop w:val="0"/>
      <w:marBottom w:val="0"/>
      <w:divBdr>
        <w:top w:val="none" w:sz="0" w:space="0" w:color="auto"/>
        <w:left w:val="none" w:sz="0" w:space="0" w:color="auto"/>
        <w:bottom w:val="none" w:sz="0" w:space="0" w:color="auto"/>
        <w:right w:val="none" w:sz="0" w:space="0" w:color="auto"/>
      </w:divBdr>
    </w:div>
    <w:div w:id="249968927">
      <w:bodyDiv w:val="1"/>
      <w:marLeft w:val="0"/>
      <w:marRight w:val="0"/>
      <w:marTop w:val="0"/>
      <w:marBottom w:val="0"/>
      <w:divBdr>
        <w:top w:val="none" w:sz="0" w:space="0" w:color="auto"/>
        <w:left w:val="none" w:sz="0" w:space="0" w:color="auto"/>
        <w:bottom w:val="none" w:sz="0" w:space="0" w:color="auto"/>
        <w:right w:val="none" w:sz="0" w:space="0" w:color="auto"/>
      </w:divBdr>
    </w:div>
    <w:div w:id="255332309">
      <w:bodyDiv w:val="1"/>
      <w:marLeft w:val="0"/>
      <w:marRight w:val="0"/>
      <w:marTop w:val="0"/>
      <w:marBottom w:val="0"/>
      <w:divBdr>
        <w:top w:val="none" w:sz="0" w:space="0" w:color="auto"/>
        <w:left w:val="none" w:sz="0" w:space="0" w:color="auto"/>
        <w:bottom w:val="none" w:sz="0" w:space="0" w:color="auto"/>
        <w:right w:val="none" w:sz="0" w:space="0" w:color="auto"/>
      </w:divBdr>
    </w:div>
    <w:div w:id="261652149">
      <w:bodyDiv w:val="1"/>
      <w:marLeft w:val="0"/>
      <w:marRight w:val="0"/>
      <w:marTop w:val="0"/>
      <w:marBottom w:val="0"/>
      <w:divBdr>
        <w:top w:val="none" w:sz="0" w:space="0" w:color="auto"/>
        <w:left w:val="none" w:sz="0" w:space="0" w:color="auto"/>
        <w:bottom w:val="none" w:sz="0" w:space="0" w:color="auto"/>
        <w:right w:val="none" w:sz="0" w:space="0" w:color="auto"/>
      </w:divBdr>
    </w:div>
    <w:div w:id="341318355">
      <w:bodyDiv w:val="1"/>
      <w:marLeft w:val="0"/>
      <w:marRight w:val="0"/>
      <w:marTop w:val="0"/>
      <w:marBottom w:val="0"/>
      <w:divBdr>
        <w:top w:val="none" w:sz="0" w:space="0" w:color="auto"/>
        <w:left w:val="none" w:sz="0" w:space="0" w:color="auto"/>
        <w:bottom w:val="none" w:sz="0" w:space="0" w:color="auto"/>
        <w:right w:val="none" w:sz="0" w:space="0" w:color="auto"/>
      </w:divBdr>
    </w:div>
    <w:div w:id="370763262">
      <w:bodyDiv w:val="1"/>
      <w:marLeft w:val="0"/>
      <w:marRight w:val="0"/>
      <w:marTop w:val="0"/>
      <w:marBottom w:val="0"/>
      <w:divBdr>
        <w:top w:val="none" w:sz="0" w:space="0" w:color="auto"/>
        <w:left w:val="none" w:sz="0" w:space="0" w:color="auto"/>
        <w:bottom w:val="none" w:sz="0" w:space="0" w:color="auto"/>
        <w:right w:val="none" w:sz="0" w:space="0" w:color="auto"/>
      </w:divBdr>
    </w:div>
    <w:div w:id="386418562">
      <w:bodyDiv w:val="1"/>
      <w:marLeft w:val="0"/>
      <w:marRight w:val="0"/>
      <w:marTop w:val="0"/>
      <w:marBottom w:val="0"/>
      <w:divBdr>
        <w:top w:val="none" w:sz="0" w:space="0" w:color="auto"/>
        <w:left w:val="none" w:sz="0" w:space="0" w:color="auto"/>
        <w:bottom w:val="none" w:sz="0" w:space="0" w:color="auto"/>
        <w:right w:val="none" w:sz="0" w:space="0" w:color="auto"/>
      </w:divBdr>
    </w:div>
    <w:div w:id="398751783">
      <w:bodyDiv w:val="1"/>
      <w:marLeft w:val="0"/>
      <w:marRight w:val="0"/>
      <w:marTop w:val="0"/>
      <w:marBottom w:val="0"/>
      <w:divBdr>
        <w:top w:val="none" w:sz="0" w:space="0" w:color="auto"/>
        <w:left w:val="none" w:sz="0" w:space="0" w:color="auto"/>
        <w:bottom w:val="none" w:sz="0" w:space="0" w:color="auto"/>
        <w:right w:val="none" w:sz="0" w:space="0" w:color="auto"/>
      </w:divBdr>
    </w:div>
    <w:div w:id="423460728">
      <w:bodyDiv w:val="1"/>
      <w:marLeft w:val="0"/>
      <w:marRight w:val="0"/>
      <w:marTop w:val="0"/>
      <w:marBottom w:val="0"/>
      <w:divBdr>
        <w:top w:val="none" w:sz="0" w:space="0" w:color="auto"/>
        <w:left w:val="none" w:sz="0" w:space="0" w:color="auto"/>
        <w:bottom w:val="none" w:sz="0" w:space="0" w:color="auto"/>
        <w:right w:val="none" w:sz="0" w:space="0" w:color="auto"/>
      </w:divBdr>
    </w:div>
    <w:div w:id="464280624">
      <w:bodyDiv w:val="1"/>
      <w:marLeft w:val="0"/>
      <w:marRight w:val="0"/>
      <w:marTop w:val="0"/>
      <w:marBottom w:val="0"/>
      <w:divBdr>
        <w:top w:val="none" w:sz="0" w:space="0" w:color="auto"/>
        <w:left w:val="none" w:sz="0" w:space="0" w:color="auto"/>
        <w:bottom w:val="none" w:sz="0" w:space="0" w:color="auto"/>
        <w:right w:val="none" w:sz="0" w:space="0" w:color="auto"/>
      </w:divBdr>
    </w:div>
    <w:div w:id="473569692">
      <w:bodyDiv w:val="1"/>
      <w:marLeft w:val="0"/>
      <w:marRight w:val="0"/>
      <w:marTop w:val="0"/>
      <w:marBottom w:val="0"/>
      <w:divBdr>
        <w:top w:val="none" w:sz="0" w:space="0" w:color="auto"/>
        <w:left w:val="none" w:sz="0" w:space="0" w:color="auto"/>
        <w:bottom w:val="none" w:sz="0" w:space="0" w:color="auto"/>
        <w:right w:val="none" w:sz="0" w:space="0" w:color="auto"/>
      </w:divBdr>
    </w:div>
    <w:div w:id="507212171">
      <w:bodyDiv w:val="1"/>
      <w:marLeft w:val="0"/>
      <w:marRight w:val="0"/>
      <w:marTop w:val="0"/>
      <w:marBottom w:val="0"/>
      <w:divBdr>
        <w:top w:val="none" w:sz="0" w:space="0" w:color="auto"/>
        <w:left w:val="none" w:sz="0" w:space="0" w:color="auto"/>
        <w:bottom w:val="none" w:sz="0" w:space="0" w:color="auto"/>
        <w:right w:val="none" w:sz="0" w:space="0" w:color="auto"/>
      </w:divBdr>
    </w:div>
    <w:div w:id="528687842">
      <w:bodyDiv w:val="1"/>
      <w:marLeft w:val="0"/>
      <w:marRight w:val="0"/>
      <w:marTop w:val="0"/>
      <w:marBottom w:val="0"/>
      <w:divBdr>
        <w:top w:val="none" w:sz="0" w:space="0" w:color="auto"/>
        <w:left w:val="none" w:sz="0" w:space="0" w:color="auto"/>
        <w:bottom w:val="none" w:sz="0" w:space="0" w:color="auto"/>
        <w:right w:val="none" w:sz="0" w:space="0" w:color="auto"/>
      </w:divBdr>
    </w:div>
    <w:div w:id="533153292">
      <w:bodyDiv w:val="1"/>
      <w:marLeft w:val="0"/>
      <w:marRight w:val="0"/>
      <w:marTop w:val="0"/>
      <w:marBottom w:val="0"/>
      <w:divBdr>
        <w:top w:val="none" w:sz="0" w:space="0" w:color="auto"/>
        <w:left w:val="none" w:sz="0" w:space="0" w:color="auto"/>
        <w:bottom w:val="none" w:sz="0" w:space="0" w:color="auto"/>
        <w:right w:val="none" w:sz="0" w:space="0" w:color="auto"/>
      </w:divBdr>
    </w:div>
    <w:div w:id="581841863">
      <w:bodyDiv w:val="1"/>
      <w:marLeft w:val="0"/>
      <w:marRight w:val="0"/>
      <w:marTop w:val="0"/>
      <w:marBottom w:val="0"/>
      <w:divBdr>
        <w:top w:val="none" w:sz="0" w:space="0" w:color="auto"/>
        <w:left w:val="none" w:sz="0" w:space="0" w:color="auto"/>
        <w:bottom w:val="none" w:sz="0" w:space="0" w:color="auto"/>
        <w:right w:val="none" w:sz="0" w:space="0" w:color="auto"/>
      </w:divBdr>
    </w:div>
    <w:div w:id="590773572">
      <w:bodyDiv w:val="1"/>
      <w:marLeft w:val="0"/>
      <w:marRight w:val="0"/>
      <w:marTop w:val="0"/>
      <w:marBottom w:val="0"/>
      <w:divBdr>
        <w:top w:val="none" w:sz="0" w:space="0" w:color="auto"/>
        <w:left w:val="none" w:sz="0" w:space="0" w:color="auto"/>
        <w:bottom w:val="none" w:sz="0" w:space="0" w:color="auto"/>
        <w:right w:val="none" w:sz="0" w:space="0" w:color="auto"/>
      </w:divBdr>
    </w:div>
    <w:div w:id="597904191">
      <w:bodyDiv w:val="1"/>
      <w:marLeft w:val="0"/>
      <w:marRight w:val="0"/>
      <w:marTop w:val="0"/>
      <w:marBottom w:val="0"/>
      <w:divBdr>
        <w:top w:val="none" w:sz="0" w:space="0" w:color="auto"/>
        <w:left w:val="none" w:sz="0" w:space="0" w:color="auto"/>
        <w:bottom w:val="none" w:sz="0" w:space="0" w:color="auto"/>
        <w:right w:val="none" w:sz="0" w:space="0" w:color="auto"/>
      </w:divBdr>
    </w:div>
    <w:div w:id="606890232">
      <w:bodyDiv w:val="1"/>
      <w:marLeft w:val="0"/>
      <w:marRight w:val="0"/>
      <w:marTop w:val="0"/>
      <w:marBottom w:val="0"/>
      <w:divBdr>
        <w:top w:val="none" w:sz="0" w:space="0" w:color="auto"/>
        <w:left w:val="none" w:sz="0" w:space="0" w:color="auto"/>
        <w:bottom w:val="none" w:sz="0" w:space="0" w:color="auto"/>
        <w:right w:val="none" w:sz="0" w:space="0" w:color="auto"/>
      </w:divBdr>
    </w:div>
    <w:div w:id="646975455">
      <w:bodyDiv w:val="1"/>
      <w:marLeft w:val="0"/>
      <w:marRight w:val="0"/>
      <w:marTop w:val="0"/>
      <w:marBottom w:val="0"/>
      <w:divBdr>
        <w:top w:val="none" w:sz="0" w:space="0" w:color="auto"/>
        <w:left w:val="none" w:sz="0" w:space="0" w:color="auto"/>
        <w:bottom w:val="none" w:sz="0" w:space="0" w:color="auto"/>
        <w:right w:val="none" w:sz="0" w:space="0" w:color="auto"/>
      </w:divBdr>
    </w:div>
    <w:div w:id="660692005">
      <w:bodyDiv w:val="1"/>
      <w:marLeft w:val="0"/>
      <w:marRight w:val="0"/>
      <w:marTop w:val="0"/>
      <w:marBottom w:val="0"/>
      <w:divBdr>
        <w:top w:val="none" w:sz="0" w:space="0" w:color="auto"/>
        <w:left w:val="none" w:sz="0" w:space="0" w:color="auto"/>
        <w:bottom w:val="none" w:sz="0" w:space="0" w:color="auto"/>
        <w:right w:val="none" w:sz="0" w:space="0" w:color="auto"/>
      </w:divBdr>
    </w:div>
    <w:div w:id="725757272">
      <w:bodyDiv w:val="1"/>
      <w:marLeft w:val="0"/>
      <w:marRight w:val="0"/>
      <w:marTop w:val="0"/>
      <w:marBottom w:val="0"/>
      <w:divBdr>
        <w:top w:val="none" w:sz="0" w:space="0" w:color="auto"/>
        <w:left w:val="none" w:sz="0" w:space="0" w:color="auto"/>
        <w:bottom w:val="none" w:sz="0" w:space="0" w:color="auto"/>
        <w:right w:val="none" w:sz="0" w:space="0" w:color="auto"/>
      </w:divBdr>
    </w:div>
    <w:div w:id="751270900">
      <w:bodyDiv w:val="1"/>
      <w:marLeft w:val="0"/>
      <w:marRight w:val="0"/>
      <w:marTop w:val="0"/>
      <w:marBottom w:val="0"/>
      <w:divBdr>
        <w:top w:val="none" w:sz="0" w:space="0" w:color="auto"/>
        <w:left w:val="none" w:sz="0" w:space="0" w:color="auto"/>
        <w:bottom w:val="none" w:sz="0" w:space="0" w:color="auto"/>
        <w:right w:val="none" w:sz="0" w:space="0" w:color="auto"/>
      </w:divBdr>
    </w:div>
    <w:div w:id="752817916">
      <w:bodyDiv w:val="1"/>
      <w:marLeft w:val="0"/>
      <w:marRight w:val="0"/>
      <w:marTop w:val="0"/>
      <w:marBottom w:val="0"/>
      <w:divBdr>
        <w:top w:val="none" w:sz="0" w:space="0" w:color="auto"/>
        <w:left w:val="none" w:sz="0" w:space="0" w:color="auto"/>
        <w:bottom w:val="none" w:sz="0" w:space="0" w:color="auto"/>
        <w:right w:val="none" w:sz="0" w:space="0" w:color="auto"/>
      </w:divBdr>
    </w:div>
    <w:div w:id="753820752">
      <w:bodyDiv w:val="1"/>
      <w:marLeft w:val="0"/>
      <w:marRight w:val="0"/>
      <w:marTop w:val="0"/>
      <w:marBottom w:val="0"/>
      <w:divBdr>
        <w:top w:val="none" w:sz="0" w:space="0" w:color="auto"/>
        <w:left w:val="none" w:sz="0" w:space="0" w:color="auto"/>
        <w:bottom w:val="none" w:sz="0" w:space="0" w:color="auto"/>
        <w:right w:val="none" w:sz="0" w:space="0" w:color="auto"/>
      </w:divBdr>
    </w:div>
    <w:div w:id="764837030">
      <w:bodyDiv w:val="1"/>
      <w:marLeft w:val="0"/>
      <w:marRight w:val="0"/>
      <w:marTop w:val="0"/>
      <w:marBottom w:val="0"/>
      <w:divBdr>
        <w:top w:val="none" w:sz="0" w:space="0" w:color="auto"/>
        <w:left w:val="none" w:sz="0" w:space="0" w:color="auto"/>
        <w:bottom w:val="none" w:sz="0" w:space="0" w:color="auto"/>
        <w:right w:val="none" w:sz="0" w:space="0" w:color="auto"/>
      </w:divBdr>
    </w:div>
    <w:div w:id="769934499">
      <w:bodyDiv w:val="1"/>
      <w:marLeft w:val="0"/>
      <w:marRight w:val="0"/>
      <w:marTop w:val="0"/>
      <w:marBottom w:val="0"/>
      <w:divBdr>
        <w:top w:val="none" w:sz="0" w:space="0" w:color="auto"/>
        <w:left w:val="none" w:sz="0" w:space="0" w:color="auto"/>
        <w:bottom w:val="none" w:sz="0" w:space="0" w:color="auto"/>
        <w:right w:val="none" w:sz="0" w:space="0" w:color="auto"/>
      </w:divBdr>
    </w:div>
    <w:div w:id="772407879">
      <w:bodyDiv w:val="1"/>
      <w:marLeft w:val="0"/>
      <w:marRight w:val="0"/>
      <w:marTop w:val="0"/>
      <w:marBottom w:val="0"/>
      <w:divBdr>
        <w:top w:val="none" w:sz="0" w:space="0" w:color="auto"/>
        <w:left w:val="none" w:sz="0" w:space="0" w:color="auto"/>
        <w:bottom w:val="none" w:sz="0" w:space="0" w:color="auto"/>
        <w:right w:val="none" w:sz="0" w:space="0" w:color="auto"/>
      </w:divBdr>
    </w:div>
    <w:div w:id="774397724">
      <w:bodyDiv w:val="1"/>
      <w:marLeft w:val="0"/>
      <w:marRight w:val="0"/>
      <w:marTop w:val="0"/>
      <w:marBottom w:val="0"/>
      <w:divBdr>
        <w:top w:val="none" w:sz="0" w:space="0" w:color="auto"/>
        <w:left w:val="none" w:sz="0" w:space="0" w:color="auto"/>
        <w:bottom w:val="none" w:sz="0" w:space="0" w:color="auto"/>
        <w:right w:val="none" w:sz="0" w:space="0" w:color="auto"/>
      </w:divBdr>
    </w:div>
    <w:div w:id="790784435">
      <w:bodyDiv w:val="1"/>
      <w:marLeft w:val="0"/>
      <w:marRight w:val="0"/>
      <w:marTop w:val="0"/>
      <w:marBottom w:val="0"/>
      <w:divBdr>
        <w:top w:val="none" w:sz="0" w:space="0" w:color="auto"/>
        <w:left w:val="none" w:sz="0" w:space="0" w:color="auto"/>
        <w:bottom w:val="none" w:sz="0" w:space="0" w:color="auto"/>
        <w:right w:val="none" w:sz="0" w:space="0" w:color="auto"/>
      </w:divBdr>
    </w:div>
    <w:div w:id="841117906">
      <w:bodyDiv w:val="1"/>
      <w:marLeft w:val="0"/>
      <w:marRight w:val="0"/>
      <w:marTop w:val="0"/>
      <w:marBottom w:val="0"/>
      <w:divBdr>
        <w:top w:val="none" w:sz="0" w:space="0" w:color="auto"/>
        <w:left w:val="none" w:sz="0" w:space="0" w:color="auto"/>
        <w:bottom w:val="none" w:sz="0" w:space="0" w:color="auto"/>
        <w:right w:val="none" w:sz="0" w:space="0" w:color="auto"/>
      </w:divBdr>
    </w:div>
    <w:div w:id="849677902">
      <w:bodyDiv w:val="1"/>
      <w:marLeft w:val="0"/>
      <w:marRight w:val="0"/>
      <w:marTop w:val="0"/>
      <w:marBottom w:val="0"/>
      <w:divBdr>
        <w:top w:val="none" w:sz="0" w:space="0" w:color="auto"/>
        <w:left w:val="none" w:sz="0" w:space="0" w:color="auto"/>
        <w:bottom w:val="none" w:sz="0" w:space="0" w:color="auto"/>
        <w:right w:val="none" w:sz="0" w:space="0" w:color="auto"/>
      </w:divBdr>
    </w:div>
    <w:div w:id="858853066">
      <w:bodyDiv w:val="1"/>
      <w:marLeft w:val="0"/>
      <w:marRight w:val="0"/>
      <w:marTop w:val="0"/>
      <w:marBottom w:val="0"/>
      <w:divBdr>
        <w:top w:val="none" w:sz="0" w:space="0" w:color="auto"/>
        <w:left w:val="none" w:sz="0" w:space="0" w:color="auto"/>
        <w:bottom w:val="none" w:sz="0" w:space="0" w:color="auto"/>
        <w:right w:val="none" w:sz="0" w:space="0" w:color="auto"/>
      </w:divBdr>
    </w:div>
    <w:div w:id="870462090">
      <w:bodyDiv w:val="1"/>
      <w:marLeft w:val="0"/>
      <w:marRight w:val="0"/>
      <w:marTop w:val="0"/>
      <w:marBottom w:val="0"/>
      <w:divBdr>
        <w:top w:val="none" w:sz="0" w:space="0" w:color="auto"/>
        <w:left w:val="none" w:sz="0" w:space="0" w:color="auto"/>
        <w:bottom w:val="none" w:sz="0" w:space="0" w:color="auto"/>
        <w:right w:val="none" w:sz="0" w:space="0" w:color="auto"/>
      </w:divBdr>
    </w:div>
    <w:div w:id="874581165">
      <w:bodyDiv w:val="1"/>
      <w:marLeft w:val="0"/>
      <w:marRight w:val="0"/>
      <w:marTop w:val="0"/>
      <w:marBottom w:val="0"/>
      <w:divBdr>
        <w:top w:val="none" w:sz="0" w:space="0" w:color="auto"/>
        <w:left w:val="none" w:sz="0" w:space="0" w:color="auto"/>
        <w:bottom w:val="none" w:sz="0" w:space="0" w:color="auto"/>
        <w:right w:val="none" w:sz="0" w:space="0" w:color="auto"/>
      </w:divBdr>
    </w:div>
    <w:div w:id="879392915">
      <w:bodyDiv w:val="1"/>
      <w:marLeft w:val="0"/>
      <w:marRight w:val="0"/>
      <w:marTop w:val="0"/>
      <w:marBottom w:val="0"/>
      <w:divBdr>
        <w:top w:val="none" w:sz="0" w:space="0" w:color="auto"/>
        <w:left w:val="none" w:sz="0" w:space="0" w:color="auto"/>
        <w:bottom w:val="none" w:sz="0" w:space="0" w:color="auto"/>
        <w:right w:val="none" w:sz="0" w:space="0" w:color="auto"/>
      </w:divBdr>
    </w:div>
    <w:div w:id="880551302">
      <w:bodyDiv w:val="1"/>
      <w:marLeft w:val="0"/>
      <w:marRight w:val="0"/>
      <w:marTop w:val="0"/>
      <w:marBottom w:val="0"/>
      <w:divBdr>
        <w:top w:val="none" w:sz="0" w:space="0" w:color="auto"/>
        <w:left w:val="none" w:sz="0" w:space="0" w:color="auto"/>
        <w:bottom w:val="none" w:sz="0" w:space="0" w:color="auto"/>
        <w:right w:val="none" w:sz="0" w:space="0" w:color="auto"/>
      </w:divBdr>
    </w:div>
    <w:div w:id="914586925">
      <w:bodyDiv w:val="1"/>
      <w:marLeft w:val="0"/>
      <w:marRight w:val="0"/>
      <w:marTop w:val="0"/>
      <w:marBottom w:val="0"/>
      <w:divBdr>
        <w:top w:val="none" w:sz="0" w:space="0" w:color="auto"/>
        <w:left w:val="none" w:sz="0" w:space="0" w:color="auto"/>
        <w:bottom w:val="none" w:sz="0" w:space="0" w:color="auto"/>
        <w:right w:val="none" w:sz="0" w:space="0" w:color="auto"/>
      </w:divBdr>
    </w:div>
    <w:div w:id="931934344">
      <w:bodyDiv w:val="1"/>
      <w:marLeft w:val="0"/>
      <w:marRight w:val="0"/>
      <w:marTop w:val="0"/>
      <w:marBottom w:val="0"/>
      <w:divBdr>
        <w:top w:val="none" w:sz="0" w:space="0" w:color="auto"/>
        <w:left w:val="none" w:sz="0" w:space="0" w:color="auto"/>
        <w:bottom w:val="none" w:sz="0" w:space="0" w:color="auto"/>
        <w:right w:val="none" w:sz="0" w:space="0" w:color="auto"/>
      </w:divBdr>
    </w:div>
    <w:div w:id="937517752">
      <w:bodyDiv w:val="1"/>
      <w:marLeft w:val="0"/>
      <w:marRight w:val="0"/>
      <w:marTop w:val="0"/>
      <w:marBottom w:val="0"/>
      <w:divBdr>
        <w:top w:val="none" w:sz="0" w:space="0" w:color="auto"/>
        <w:left w:val="none" w:sz="0" w:space="0" w:color="auto"/>
        <w:bottom w:val="none" w:sz="0" w:space="0" w:color="auto"/>
        <w:right w:val="none" w:sz="0" w:space="0" w:color="auto"/>
      </w:divBdr>
    </w:div>
    <w:div w:id="948050781">
      <w:bodyDiv w:val="1"/>
      <w:marLeft w:val="0"/>
      <w:marRight w:val="0"/>
      <w:marTop w:val="0"/>
      <w:marBottom w:val="0"/>
      <w:divBdr>
        <w:top w:val="none" w:sz="0" w:space="0" w:color="auto"/>
        <w:left w:val="none" w:sz="0" w:space="0" w:color="auto"/>
        <w:bottom w:val="none" w:sz="0" w:space="0" w:color="auto"/>
        <w:right w:val="none" w:sz="0" w:space="0" w:color="auto"/>
      </w:divBdr>
    </w:div>
    <w:div w:id="948896809">
      <w:bodyDiv w:val="1"/>
      <w:marLeft w:val="0"/>
      <w:marRight w:val="0"/>
      <w:marTop w:val="0"/>
      <w:marBottom w:val="0"/>
      <w:divBdr>
        <w:top w:val="none" w:sz="0" w:space="0" w:color="auto"/>
        <w:left w:val="none" w:sz="0" w:space="0" w:color="auto"/>
        <w:bottom w:val="none" w:sz="0" w:space="0" w:color="auto"/>
        <w:right w:val="none" w:sz="0" w:space="0" w:color="auto"/>
      </w:divBdr>
    </w:div>
    <w:div w:id="952132531">
      <w:bodyDiv w:val="1"/>
      <w:marLeft w:val="0"/>
      <w:marRight w:val="0"/>
      <w:marTop w:val="0"/>
      <w:marBottom w:val="0"/>
      <w:divBdr>
        <w:top w:val="none" w:sz="0" w:space="0" w:color="auto"/>
        <w:left w:val="none" w:sz="0" w:space="0" w:color="auto"/>
        <w:bottom w:val="none" w:sz="0" w:space="0" w:color="auto"/>
        <w:right w:val="none" w:sz="0" w:space="0" w:color="auto"/>
      </w:divBdr>
    </w:div>
    <w:div w:id="971711853">
      <w:bodyDiv w:val="1"/>
      <w:marLeft w:val="0"/>
      <w:marRight w:val="0"/>
      <w:marTop w:val="0"/>
      <w:marBottom w:val="0"/>
      <w:divBdr>
        <w:top w:val="none" w:sz="0" w:space="0" w:color="auto"/>
        <w:left w:val="none" w:sz="0" w:space="0" w:color="auto"/>
        <w:bottom w:val="none" w:sz="0" w:space="0" w:color="auto"/>
        <w:right w:val="none" w:sz="0" w:space="0" w:color="auto"/>
      </w:divBdr>
    </w:div>
    <w:div w:id="980384850">
      <w:bodyDiv w:val="1"/>
      <w:marLeft w:val="0"/>
      <w:marRight w:val="0"/>
      <w:marTop w:val="0"/>
      <w:marBottom w:val="0"/>
      <w:divBdr>
        <w:top w:val="none" w:sz="0" w:space="0" w:color="auto"/>
        <w:left w:val="none" w:sz="0" w:space="0" w:color="auto"/>
        <w:bottom w:val="none" w:sz="0" w:space="0" w:color="auto"/>
        <w:right w:val="none" w:sz="0" w:space="0" w:color="auto"/>
      </w:divBdr>
    </w:div>
    <w:div w:id="996417725">
      <w:bodyDiv w:val="1"/>
      <w:marLeft w:val="0"/>
      <w:marRight w:val="0"/>
      <w:marTop w:val="0"/>
      <w:marBottom w:val="0"/>
      <w:divBdr>
        <w:top w:val="none" w:sz="0" w:space="0" w:color="auto"/>
        <w:left w:val="none" w:sz="0" w:space="0" w:color="auto"/>
        <w:bottom w:val="none" w:sz="0" w:space="0" w:color="auto"/>
        <w:right w:val="none" w:sz="0" w:space="0" w:color="auto"/>
      </w:divBdr>
    </w:div>
    <w:div w:id="999115728">
      <w:bodyDiv w:val="1"/>
      <w:marLeft w:val="0"/>
      <w:marRight w:val="0"/>
      <w:marTop w:val="0"/>
      <w:marBottom w:val="0"/>
      <w:divBdr>
        <w:top w:val="none" w:sz="0" w:space="0" w:color="auto"/>
        <w:left w:val="none" w:sz="0" w:space="0" w:color="auto"/>
        <w:bottom w:val="none" w:sz="0" w:space="0" w:color="auto"/>
        <w:right w:val="none" w:sz="0" w:space="0" w:color="auto"/>
      </w:divBdr>
    </w:div>
    <w:div w:id="1000037239">
      <w:bodyDiv w:val="1"/>
      <w:marLeft w:val="0"/>
      <w:marRight w:val="0"/>
      <w:marTop w:val="0"/>
      <w:marBottom w:val="0"/>
      <w:divBdr>
        <w:top w:val="none" w:sz="0" w:space="0" w:color="auto"/>
        <w:left w:val="none" w:sz="0" w:space="0" w:color="auto"/>
        <w:bottom w:val="none" w:sz="0" w:space="0" w:color="auto"/>
        <w:right w:val="none" w:sz="0" w:space="0" w:color="auto"/>
      </w:divBdr>
    </w:div>
    <w:div w:id="1004669896">
      <w:bodyDiv w:val="1"/>
      <w:marLeft w:val="0"/>
      <w:marRight w:val="0"/>
      <w:marTop w:val="0"/>
      <w:marBottom w:val="0"/>
      <w:divBdr>
        <w:top w:val="none" w:sz="0" w:space="0" w:color="auto"/>
        <w:left w:val="none" w:sz="0" w:space="0" w:color="auto"/>
        <w:bottom w:val="none" w:sz="0" w:space="0" w:color="auto"/>
        <w:right w:val="none" w:sz="0" w:space="0" w:color="auto"/>
      </w:divBdr>
    </w:div>
    <w:div w:id="1052079113">
      <w:bodyDiv w:val="1"/>
      <w:marLeft w:val="0"/>
      <w:marRight w:val="0"/>
      <w:marTop w:val="0"/>
      <w:marBottom w:val="0"/>
      <w:divBdr>
        <w:top w:val="none" w:sz="0" w:space="0" w:color="auto"/>
        <w:left w:val="none" w:sz="0" w:space="0" w:color="auto"/>
        <w:bottom w:val="none" w:sz="0" w:space="0" w:color="auto"/>
        <w:right w:val="none" w:sz="0" w:space="0" w:color="auto"/>
      </w:divBdr>
    </w:div>
    <w:div w:id="1052774304">
      <w:bodyDiv w:val="1"/>
      <w:marLeft w:val="0"/>
      <w:marRight w:val="0"/>
      <w:marTop w:val="0"/>
      <w:marBottom w:val="0"/>
      <w:divBdr>
        <w:top w:val="none" w:sz="0" w:space="0" w:color="auto"/>
        <w:left w:val="none" w:sz="0" w:space="0" w:color="auto"/>
        <w:bottom w:val="none" w:sz="0" w:space="0" w:color="auto"/>
        <w:right w:val="none" w:sz="0" w:space="0" w:color="auto"/>
      </w:divBdr>
    </w:div>
    <w:div w:id="1089815346">
      <w:bodyDiv w:val="1"/>
      <w:marLeft w:val="0"/>
      <w:marRight w:val="0"/>
      <w:marTop w:val="0"/>
      <w:marBottom w:val="0"/>
      <w:divBdr>
        <w:top w:val="none" w:sz="0" w:space="0" w:color="auto"/>
        <w:left w:val="none" w:sz="0" w:space="0" w:color="auto"/>
        <w:bottom w:val="none" w:sz="0" w:space="0" w:color="auto"/>
        <w:right w:val="none" w:sz="0" w:space="0" w:color="auto"/>
      </w:divBdr>
    </w:div>
    <w:div w:id="1102651350">
      <w:bodyDiv w:val="1"/>
      <w:marLeft w:val="0"/>
      <w:marRight w:val="0"/>
      <w:marTop w:val="0"/>
      <w:marBottom w:val="0"/>
      <w:divBdr>
        <w:top w:val="none" w:sz="0" w:space="0" w:color="auto"/>
        <w:left w:val="none" w:sz="0" w:space="0" w:color="auto"/>
        <w:bottom w:val="none" w:sz="0" w:space="0" w:color="auto"/>
        <w:right w:val="none" w:sz="0" w:space="0" w:color="auto"/>
      </w:divBdr>
    </w:div>
    <w:div w:id="1114717348">
      <w:bodyDiv w:val="1"/>
      <w:marLeft w:val="0"/>
      <w:marRight w:val="0"/>
      <w:marTop w:val="0"/>
      <w:marBottom w:val="0"/>
      <w:divBdr>
        <w:top w:val="none" w:sz="0" w:space="0" w:color="auto"/>
        <w:left w:val="none" w:sz="0" w:space="0" w:color="auto"/>
        <w:bottom w:val="none" w:sz="0" w:space="0" w:color="auto"/>
        <w:right w:val="none" w:sz="0" w:space="0" w:color="auto"/>
      </w:divBdr>
    </w:div>
    <w:div w:id="1137181051">
      <w:bodyDiv w:val="1"/>
      <w:marLeft w:val="0"/>
      <w:marRight w:val="0"/>
      <w:marTop w:val="0"/>
      <w:marBottom w:val="0"/>
      <w:divBdr>
        <w:top w:val="none" w:sz="0" w:space="0" w:color="auto"/>
        <w:left w:val="none" w:sz="0" w:space="0" w:color="auto"/>
        <w:bottom w:val="none" w:sz="0" w:space="0" w:color="auto"/>
        <w:right w:val="none" w:sz="0" w:space="0" w:color="auto"/>
      </w:divBdr>
    </w:div>
    <w:div w:id="1142504070">
      <w:bodyDiv w:val="1"/>
      <w:marLeft w:val="0"/>
      <w:marRight w:val="0"/>
      <w:marTop w:val="0"/>
      <w:marBottom w:val="0"/>
      <w:divBdr>
        <w:top w:val="none" w:sz="0" w:space="0" w:color="auto"/>
        <w:left w:val="none" w:sz="0" w:space="0" w:color="auto"/>
        <w:bottom w:val="none" w:sz="0" w:space="0" w:color="auto"/>
        <w:right w:val="none" w:sz="0" w:space="0" w:color="auto"/>
      </w:divBdr>
      <w:divsChild>
        <w:div w:id="424111985">
          <w:marLeft w:val="0"/>
          <w:marRight w:val="0"/>
          <w:marTop w:val="0"/>
          <w:marBottom w:val="0"/>
          <w:divBdr>
            <w:top w:val="none" w:sz="0" w:space="0" w:color="auto"/>
            <w:left w:val="none" w:sz="0" w:space="0" w:color="auto"/>
            <w:bottom w:val="none" w:sz="0" w:space="0" w:color="auto"/>
            <w:right w:val="none" w:sz="0" w:space="0" w:color="auto"/>
          </w:divBdr>
        </w:div>
        <w:div w:id="2003506306">
          <w:marLeft w:val="0"/>
          <w:marRight w:val="0"/>
          <w:marTop w:val="0"/>
          <w:marBottom w:val="0"/>
          <w:divBdr>
            <w:top w:val="none" w:sz="0" w:space="0" w:color="auto"/>
            <w:left w:val="none" w:sz="0" w:space="0" w:color="auto"/>
            <w:bottom w:val="none" w:sz="0" w:space="0" w:color="auto"/>
            <w:right w:val="none" w:sz="0" w:space="0" w:color="auto"/>
          </w:divBdr>
        </w:div>
      </w:divsChild>
    </w:div>
    <w:div w:id="1144658207">
      <w:bodyDiv w:val="1"/>
      <w:marLeft w:val="0"/>
      <w:marRight w:val="0"/>
      <w:marTop w:val="0"/>
      <w:marBottom w:val="0"/>
      <w:divBdr>
        <w:top w:val="none" w:sz="0" w:space="0" w:color="auto"/>
        <w:left w:val="none" w:sz="0" w:space="0" w:color="auto"/>
        <w:bottom w:val="none" w:sz="0" w:space="0" w:color="auto"/>
        <w:right w:val="none" w:sz="0" w:space="0" w:color="auto"/>
      </w:divBdr>
    </w:div>
    <w:div w:id="1152986846">
      <w:bodyDiv w:val="1"/>
      <w:marLeft w:val="0"/>
      <w:marRight w:val="0"/>
      <w:marTop w:val="0"/>
      <w:marBottom w:val="0"/>
      <w:divBdr>
        <w:top w:val="none" w:sz="0" w:space="0" w:color="auto"/>
        <w:left w:val="none" w:sz="0" w:space="0" w:color="auto"/>
        <w:bottom w:val="none" w:sz="0" w:space="0" w:color="auto"/>
        <w:right w:val="none" w:sz="0" w:space="0" w:color="auto"/>
      </w:divBdr>
    </w:div>
    <w:div w:id="1162741195">
      <w:bodyDiv w:val="1"/>
      <w:marLeft w:val="0"/>
      <w:marRight w:val="0"/>
      <w:marTop w:val="0"/>
      <w:marBottom w:val="0"/>
      <w:divBdr>
        <w:top w:val="none" w:sz="0" w:space="0" w:color="auto"/>
        <w:left w:val="none" w:sz="0" w:space="0" w:color="auto"/>
        <w:bottom w:val="none" w:sz="0" w:space="0" w:color="auto"/>
        <w:right w:val="none" w:sz="0" w:space="0" w:color="auto"/>
      </w:divBdr>
    </w:div>
    <w:div w:id="1170832104">
      <w:bodyDiv w:val="1"/>
      <w:marLeft w:val="0"/>
      <w:marRight w:val="0"/>
      <w:marTop w:val="0"/>
      <w:marBottom w:val="0"/>
      <w:divBdr>
        <w:top w:val="none" w:sz="0" w:space="0" w:color="auto"/>
        <w:left w:val="none" w:sz="0" w:space="0" w:color="auto"/>
        <w:bottom w:val="none" w:sz="0" w:space="0" w:color="auto"/>
        <w:right w:val="none" w:sz="0" w:space="0" w:color="auto"/>
      </w:divBdr>
    </w:div>
    <w:div w:id="1198616325">
      <w:bodyDiv w:val="1"/>
      <w:marLeft w:val="0"/>
      <w:marRight w:val="0"/>
      <w:marTop w:val="0"/>
      <w:marBottom w:val="0"/>
      <w:divBdr>
        <w:top w:val="none" w:sz="0" w:space="0" w:color="auto"/>
        <w:left w:val="none" w:sz="0" w:space="0" w:color="auto"/>
        <w:bottom w:val="none" w:sz="0" w:space="0" w:color="auto"/>
        <w:right w:val="none" w:sz="0" w:space="0" w:color="auto"/>
      </w:divBdr>
    </w:div>
    <w:div w:id="1216432252">
      <w:bodyDiv w:val="1"/>
      <w:marLeft w:val="0"/>
      <w:marRight w:val="0"/>
      <w:marTop w:val="0"/>
      <w:marBottom w:val="0"/>
      <w:divBdr>
        <w:top w:val="none" w:sz="0" w:space="0" w:color="auto"/>
        <w:left w:val="none" w:sz="0" w:space="0" w:color="auto"/>
        <w:bottom w:val="none" w:sz="0" w:space="0" w:color="auto"/>
        <w:right w:val="none" w:sz="0" w:space="0" w:color="auto"/>
      </w:divBdr>
    </w:div>
    <w:div w:id="1231191473">
      <w:bodyDiv w:val="1"/>
      <w:marLeft w:val="0"/>
      <w:marRight w:val="0"/>
      <w:marTop w:val="0"/>
      <w:marBottom w:val="0"/>
      <w:divBdr>
        <w:top w:val="none" w:sz="0" w:space="0" w:color="auto"/>
        <w:left w:val="none" w:sz="0" w:space="0" w:color="auto"/>
        <w:bottom w:val="none" w:sz="0" w:space="0" w:color="auto"/>
        <w:right w:val="none" w:sz="0" w:space="0" w:color="auto"/>
      </w:divBdr>
    </w:div>
    <w:div w:id="1264536922">
      <w:bodyDiv w:val="1"/>
      <w:marLeft w:val="0"/>
      <w:marRight w:val="0"/>
      <w:marTop w:val="0"/>
      <w:marBottom w:val="0"/>
      <w:divBdr>
        <w:top w:val="none" w:sz="0" w:space="0" w:color="auto"/>
        <w:left w:val="none" w:sz="0" w:space="0" w:color="auto"/>
        <w:bottom w:val="none" w:sz="0" w:space="0" w:color="auto"/>
        <w:right w:val="none" w:sz="0" w:space="0" w:color="auto"/>
      </w:divBdr>
    </w:div>
    <w:div w:id="1267233871">
      <w:bodyDiv w:val="1"/>
      <w:marLeft w:val="0"/>
      <w:marRight w:val="0"/>
      <w:marTop w:val="0"/>
      <w:marBottom w:val="0"/>
      <w:divBdr>
        <w:top w:val="none" w:sz="0" w:space="0" w:color="auto"/>
        <w:left w:val="none" w:sz="0" w:space="0" w:color="auto"/>
        <w:bottom w:val="none" w:sz="0" w:space="0" w:color="auto"/>
        <w:right w:val="none" w:sz="0" w:space="0" w:color="auto"/>
      </w:divBdr>
    </w:div>
    <w:div w:id="1288856270">
      <w:bodyDiv w:val="1"/>
      <w:marLeft w:val="0"/>
      <w:marRight w:val="0"/>
      <w:marTop w:val="0"/>
      <w:marBottom w:val="0"/>
      <w:divBdr>
        <w:top w:val="none" w:sz="0" w:space="0" w:color="auto"/>
        <w:left w:val="none" w:sz="0" w:space="0" w:color="auto"/>
        <w:bottom w:val="none" w:sz="0" w:space="0" w:color="auto"/>
        <w:right w:val="none" w:sz="0" w:space="0" w:color="auto"/>
      </w:divBdr>
    </w:div>
    <w:div w:id="1307659620">
      <w:bodyDiv w:val="1"/>
      <w:marLeft w:val="0"/>
      <w:marRight w:val="0"/>
      <w:marTop w:val="0"/>
      <w:marBottom w:val="0"/>
      <w:divBdr>
        <w:top w:val="none" w:sz="0" w:space="0" w:color="auto"/>
        <w:left w:val="none" w:sz="0" w:space="0" w:color="auto"/>
        <w:bottom w:val="none" w:sz="0" w:space="0" w:color="auto"/>
        <w:right w:val="none" w:sz="0" w:space="0" w:color="auto"/>
      </w:divBdr>
    </w:div>
    <w:div w:id="1315722788">
      <w:bodyDiv w:val="1"/>
      <w:marLeft w:val="0"/>
      <w:marRight w:val="0"/>
      <w:marTop w:val="0"/>
      <w:marBottom w:val="0"/>
      <w:divBdr>
        <w:top w:val="none" w:sz="0" w:space="0" w:color="auto"/>
        <w:left w:val="none" w:sz="0" w:space="0" w:color="auto"/>
        <w:bottom w:val="none" w:sz="0" w:space="0" w:color="auto"/>
        <w:right w:val="none" w:sz="0" w:space="0" w:color="auto"/>
      </w:divBdr>
    </w:div>
    <w:div w:id="1324702643">
      <w:bodyDiv w:val="1"/>
      <w:marLeft w:val="0"/>
      <w:marRight w:val="0"/>
      <w:marTop w:val="0"/>
      <w:marBottom w:val="0"/>
      <w:divBdr>
        <w:top w:val="none" w:sz="0" w:space="0" w:color="auto"/>
        <w:left w:val="none" w:sz="0" w:space="0" w:color="auto"/>
        <w:bottom w:val="none" w:sz="0" w:space="0" w:color="auto"/>
        <w:right w:val="none" w:sz="0" w:space="0" w:color="auto"/>
      </w:divBdr>
    </w:div>
    <w:div w:id="1327977168">
      <w:bodyDiv w:val="1"/>
      <w:marLeft w:val="0"/>
      <w:marRight w:val="0"/>
      <w:marTop w:val="0"/>
      <w:marBottom w:val="0"/>
      <w:divBdr>
        <w:top w:val="none" w:sz="0" w:space="0" w:color="auto"/>
        <w:left w:val="none" w:sz="0" w:space="0" w:color="auto"/>
        <w:bottom w:val="none" w:sz="0" w:space="0" w:color="auto"/>
        <w:right w:val="none" w:sz="0" w:space="0" w:color="auto"/>
      </w:divBdr>
    </w:div>
    <w:div w:id="1369915830">
      <w:bodyDiv w:val="1"/>
      <w:marLeft w:val="0"/>
      <w:marRight w:val="0"/>
      <w:marTop w:val="0"/>
      <w:marBottom w:val="0"/>
      <w:divBdr>
        <w:top w:val="none" w:sz="0" w:space="0" w:color="auto"/>
        <w:left w:val="none" w:sz="0" w:space="0" w:color="auto"/>
        <w:bottom w:val="none" w:sz="0" w:space="0" w:color="auto"/>
        <w:right w:val="none" w:sz="0" w:space="0" w:color="auto"/>
      </w:divBdr>
    </w:div>
    <w:div w:id="1390500527">
      <w:bodyDiv w:val="1"/>
      <w:marLeft w:val="0"/>
      <w:marRight w:val="0"/>
      <w:marTop w:val="0"/>
      <w:marBottom w:val="0"/>
      <w:divBdr>
        <w:top w:val="none" w:sz="0" w:space="0" w:color="auto"/>
        <w:left w:val="none" w:sz="0" w:space="0" w:color="auto"/>
        <w:bottom w:val="none" w:sz="0" w:space="0" w:color="auto"/>
        <w:right w:val="none" w:sz="0" w:space="0" w:color="auto"/>
      </w:divBdr>
    </w:div>
    <w:div w:id="1439374424">
      <w:bodyDiv w:val="1"/>
      <w:marLeft w:val="0"/>
      <w:marRight w:val="0"/>
      <w:marTop w:val="0"/>
      <w:marBottom w:val="0"/>
      <w:divBdr>
        <w:top w:val="none" w:sz="0" w:space="0" w:color="auto"/>
        <w:left w:val="none" w:sz="0" w:space="0" w:color="auto"/>
        <w:bottom w:val="none" w:sz="0" w:space="0" w:color="auto"/>
        <w:right w:val="none" w:sz="0" w:space="0" w:color="auto"/>
      </w:divBdr>
    </w:div>
    <w:div w:id="1476217186">
      <w:bodyDiv w:val="1"/>
      <w:marLeft w:val="0"/>
      <w:marRight w:val="0"/>
      <w:marTop w:val="0"/>
      <w:marBottom w:val="0"/>
      <w:divBdr>
        <w:top w:val="none" w:sz="0" w:space="0" w:color="auto"/>
        <w:left w:val="none" w:sz="0" w:space="0" w:color="auto"/>
        <w:bottom w:val="none" w:sz="0" w:space="0" w:color="auto"/>
        <w:right w:val="none" w:sz="0" w:space="0" w:color="auto"/>
      </w:divBdr>
    </w:div>
    <w:div w:id="1480535157">
      <w:bodyDiv w:val="1"/>
      <w:marLeft w:val="0"/>
      <w:marRight w:val="0"/>
      <w:marTop w:val="0"/>
      <w:marBottom w:val="0"/>
      <w:divBdr>
        <w:top w:val="none" w:sz="0" w:space="0" w:color="auto"/>
        <w:left w:val="none" w:sz="0" w:space="0" w:color="auto"/>
        <w:bottom w:val="none" w:sz="0" w:space="0" w:color="auto"/>
        <w:right w:val="none" w:sz="0" w:space="0" w:color="auto"/>
      </w:divBdr>
    </w:div>
    <w:div w:id="1510801633">
      <w:bodyDiv w:val="1"/>
      <w:marLeft w:val="0"/>
      <w:marRight w:val="0"/>
      <w:marTop w:val="0"/>
      <w:marBottom w:val="0"/>
      <w:divBdr>
        <w:top w:val="none" w:sz="0" w:space="0" w:color="auto"/>
        <w:left w:val="none" w:sz="0" w:space="0" w:color="auto"/>
        <w:bottom w:val="none" w:sz="0" w:space="0" w:color="auto"/>
        <w:right w:val="none" w:sz="0" w:space="0" w:color="auto"/>
      </w:divBdr>
    </w:div>
    <w:div w:id="1513762472">
      <w:bodyDiv w:val="1"/>
      <w:marLeft w:val="0"/>
      <w:marRight w:val="0"/>
      <w:marTop w:val="0"/>
      <w:marBottom w:val="0"/>
      <w:divBdr>
        <w:top w:val="none" w:sz="0" w:space="0" w:color="auto"/>
        <w:left w:val="none" w:sz="0" w:space="0" w:color="auto"/>
        <w:bottom w:val="none" w:sz="0" w:space="0" w:color="auto"/>
        <w:right w:val="none" w:sz="0" w:space="0" w:color="auto"/>
      </w:divBdr>
    </w:div>
    <w:div w:id="1542329579">
      <w:bodyDiv w:val="1"/>
      <w:marLeft w:val="0"/>
      <w:marRight w:val="0"/>
      <w:marTop w:val="0"/>
      <w:marBottom w:val="0"/>
      <w:divBdr>
        <w:top w:val="none" w:sz="0" w:space="0" w:color="auto"/>
        <w:left w:val="none" w:sz="0" w:space="0" w:color="auto"/>
        <w:bottom w:val="none" w:sz="0" w:space="0" w:color="auto"/>
        <w:right w:val="none" w:sz="0" w:space="0" w:color="auto"/>
      </w:divBdr>
    </w:div>
    <w:div w:id="1546675306">
      <w:bodyDiv w:val="1"/>
      <w:marLeft w:val="0"/>
      <w:marRight w:val="0"/>
      <w:marTop w:val="0"/>
      <w:marBottom w:val="0"/>
      <w:divBdr>
        <w:top w:val="none" w:sz="0" w:space="0" w:color="auto"/>
        <w:left w:val="none" w:sz="0" w:space="0" w:color="auto"/>
        <w:bottom w:val="none" w:sz="0" w:space="0" w:color="auto"/>
        <w:right w:val="none" w:sz="0" w:space="0" w:color="auto"/>
      </w:divBdr>
    </w:div>
    <w:div w:id="1549805890">
      <w:bodyDiv w:val="1"/>
      <w:marLeft w:val="0"/>
      <w:marRight w:val="0"/>
      <w:marTop w:val="0"/>
      <w:marBottom w:val="0"/>
      <w:divBdr>
        <w:top w:val="none" w:sz="0" w:space="0" w:color="auto"/>
        <w:left w:val="none" w:sz="0" w:space="0" w:color="auto"/>
        <w:bottom w:val="none" w:sz="0" w:space="0" w:color="auto"/>
        <w:right w:val="none" w:sz="0" w:space="0" w:color="auto"/>
      </w:divBdr>
    </w:div>
    <w:div w:id="1552306199">
      <w:bodyDiv w:val="1"/>
      <w:marLeft w:val="0"/>
      <w:marRight w:val="0"/>
      <w:marTop w:val="0"/>
      <w:marBottom w:val="0"/>
      <w:divBdr>
        <w:top w:val="none" w:sz="0" w:space="0" w:color="auto"/>
        <w:left w:val="none" w:sz="0" w:space="0" w:color="auto"/>
        <w:bottom w:val="none" w:sz="0" w:space="0" w:color="auto"/>
        <w:right w:val="none" w:sz="0" w:space="0" w:color="auto"/>
      </w:divBdr>
    </w:div>
    <w:div w:id="1632125476">
      <w:bodyDiv w:val="1"/>
      <w:marLeft w:val="0"/>
      <w:marRight w:val="0"/>
      <w:marTop w:val="0"/>
      <w:marBottom w:val="0"/>
      <w:divBdr>
        <w:top w:val="none" w:sz="0" w:space="0" w:color="auto"/>
        <w:left w:val="none" w:sz="0" w:space="0" w:color="auto"/>
        <w:bottom w:val="none" w:sz="0" w:space="0" w:color="auto"/>
        <w:right w:val="none" w:sz="0" w:space="0" w:color="auto"/>
      </w:divBdr>
    </w:div>
    <w:div w:id="1674986726">
      <w:bodyDiv w:val="1"/>
      <w:marLeft w:val="0"/>
      <w:marRight w:val="0"/>
      <w:marTop w:val="0"/>
      <w:marBottom w:val="0"/>
      <w:divBdr>
        <w:top w:val="none" w:sz="0" w:space="0" w:color="auto"/>
        <w:left w:val="none" w:sz="0" w:space="0" w:color="auto"/>
        <w:bottom w:val="none" w:sz="0" w:space="0" w:color="auto"/>
        <w:right w:val="none" w:sz="0" w:space="0" w:color="auto"/>
      </w:divBdr>
    </w:div>
    <w:div w:id="1682396448">
      <w:bodyDiv w:val="1"/>
      <w:marLeft w:val="0"/>
      <w:marRight w:val="0"/>
      <w:marTop w:val="0"/>
      <w:marBottom w:val="0"/>
      <w:divBdr>
        <w:top w:val="none" w:sz="0" w:space="0" w:color="auto"/>
        <w:left w:val="none" w:sz="0" w:space="0" w:color="auto"/>
        <w:bottom w:val="none" w:sz="0" w:space="0" w:color="auto"/>
        <w:right w:val="none" w:sz="0" w:space="0" w:color="auto"/>
      </w:divBdr>
    </w:div>
    <w:div w:id="1707371591">
      <w:bodyDiv w:val="1"/>
      <w:marLeft w:val="0"/>
      <w:marRight w:val="0"/>
      <w:marTop w:val="0"/>
      <w:marBottom w:val="0"/>
      <w:divBdr>
        <w:top w:val="none" w:sz="0" w:space="0" w:color="auto"/>
        <w:left w:val="none" w:sz="0" w:space="0" w:color="auto"/>
        <w:bottom w:val="none" w:sz="0" w:space="0" w:color="auto"/>
        <w:right w:val="none" w:sz="0" w:space="0" w:color="auto"/>
      </w:divBdr>
    </w:div>
    <w:div w:id="1740908424">
      <w:bodyDiv w:val="1"/>
      <w:marLeft w:val="0"/>
      <w:marRight w:val="0"/>
      <w:marTop w:val="0"/>
      <w:marBottom w:val="0"/>
      <w:divBdr>
        <w:top w:val="none" w:sz="0" w:space="0" w:color="auto"/>
        <w:left w:val="none" w:sz="0" w:space="0" w:color="auto"/>
        <w:bottom w:val="none" w:sz="0" w:space="0" w:color="auto"/>
        <w:right w:val="none" w:sz="0" w:space="0" w:color="auto"/>
      </w:divBdr>
    </w:div>
    <w:div w:id="1745955020">
      <w:bodyDiv w:val="1"/>
      <w:marLeft w:val="0"/>
      <w:marRight w:val="0"/>
      <w:marTop w:val="0"/>
      <w:marBottom w:val="0"/>
      <w:divBdr>
        <w:top w:val="none" w:sz="0" w:space="0" w:color="auto"/>
        <w:left w:val="none" w:sz="0" w:space="0" w:color="auto"/>
        <w:bottom w:val="none" w:sz="0" w:space="0" w:color="auto"/>
        <w:right w:val="none" w:sz="0" w:space="0" w:color="auto"/>
      </w:divBdr>
    </w:div>
    <w:div w:id="1747994397">
      <w:bodyDiv w:val="1"/>
      <w:marLeft w:val="0"/>
      <w:marRight w:val="0"/>
      <w:marTop w:val="0"/>
      <w:marBottom w:val="0"/>
      <w:divBdr>
        <w:top w:val="none" w:sz="0" w:space="0" w:color="auto"/>
        <w:left w:val="none" w:sz="0" w:space="0" w:color="auto"/>
        <w:bottom w:val="none" w:sz="0" w:space="0" w:color="auto"/>
        <w:right w:val="none" w:sz="0" w:space="0" w:color="auto"/>
      </w:divBdr>
    </w:div>
    <w:div w:id="1763452783">
      <w:bodyDiv w:val="1"/>
      <w:marLeft w:val="0"/>
      <w:marRight w:val="0"/>
      <w:marTop w:val="0"/>
      <w:marBottom w:val="0"/>
      <w:divBdr>
        <w:top w:val="none" w:sz="0" w:space="0" w:color="auto"/>
        <w:left w:val="none" w:sz="0" w:space="0" w:color="auto"/>
        <w:bottom w:val="none" w:sz="0" w:space="0" w:color="auto"/>
        <w:right w:val="none" w:sz="0" w:space="0" w:color="auto"/>
      </w:divBdr>
    </w:div>
    <w:div w:id="1763530894">
      <w:bodyDiv w:val="1"/>
      <w:marLeft w:val="0"/>
      <w:marRight w:val="0"/>
      <w:marTop w:val="0"/>
      <w:marBottom w:val="0"/>
      <w:divBdr>
        <w:top w:val="none" w:sz="0" w:space="0" w:color="auto"/>
        <w:left w:val="none" w:sz="0" w:space="0" w:color="auto"/>
        <w:bottom w:val="none" w:sz="0" w:space="0" w:color="auto"/>
        <w:right w:val="none" w:sz="0" w:space="0" w:color="auto"/>
      </w:divBdr>
    </w:div>
    <w:div w:id="1771587256">
      <w:bodyDiv w:val="1"/>
      <w:marLeft w:val="0"/>
      <w:marRight w:val="0"/>
      <w:marTop w:val="0"/>
      <w:marBottom w:val="0"/>
      <w:divBdr>
        <w:top w:val="none" w:sz="0" w:space="0" w:color="auto"/>
        <w:left w:val="none" w:sz="0" w:space="0" w:color="auto"/>
        <w:bottom w:val="none" w:sz="0" w:space="0" w:color="auto"/>
        <w:right w:val="none" w:sz="0" w:space="0" w:color="auto"/>
      </w:divBdr>
    </w:div>
    <w:div w:id="1771774490">
      <w:bodyDiv w:val="1"/>
      <w:marLeft w:val="0"/>
      <w:marRight w:val="0"/>
      <w:marTop w:val="0"/>
      <w:marBottom w:val="0"/>
      <w:divBdr>
        <w:top w:val="none" w:sz="0" w:space="0" w:color="auto"/>
        <w:left w:val="none" w:sz="0" w:space="0" w:color="auto"/>
        <w:bottom w:val="none" w:sz="0" w:space="0" w:color="auto"/>
        <w:right w:val="none" w:sz="0" w:space="0" w:color="auto"/>
      </w:divBdr>
    </w:div>
    <w:div w:id="1792237639">
      <w:bodyDiv w:val="1"/>
      <w:marLeft w:val="0"/>
      <w:marRight w:val="0"/>
      <w:marTop w:val="0"/>
      <w:marBottom w:val="0"/>
      <w:divBdr>
        <w:top w:val="none" w:sz="0" w:space="0" w:color="auto"/>
        <w:left w:val="none" w:sz="0" w:space="0" w:color="auto"/>
        <w:bottom w:val="none" w:sz="0" w:space="0" w:color="auto"/>
        <w:right w:val="none" w:sz="0" w:space="0" w:color="auto"/>
      </w:divBdr>
    </w:div>
    <w:div w:id="1799373237">
      <w:bodyDiv w:val="1"/>
      <w:marLeft w:val="0"/>
      <w:marRight w:val="0"/>
      <w:marTop w:val="0"/>
      <w:marBottom w:val="0"/>
      <w:divBdr>
        <w:top w:val="none" w:sz="0" w:space="0" w:color="auto"/>
        <w:left w:val="none" w:sz="0" w:space="0" w:color="auto"/>
        <w:bottom w:val="none" w:sz="0" w:space="0" w:color="auto"/>
        <w:right w:val="none" w:sz="0" w:space="0" w:color="auto"/>
      </w:divBdr>
    </w:div>
    <w:div w:id="1822696471">
      <w:bodyDiv w:val="1"/>
      <w:marLeft w:val="0"/>
      <w:marRight w:val="0"/>
      <w:marTop w:val="0"/>
      <w:marBottom w:val="0"/>
      <w:divBdr>
        <w:top w:val="none" w:sz="0" w:space="0" w:color="auto"/>
        <w:left w:val="none" w:sz="0" w:space="0" w:color="auto"/>
        <w:bottom w:val="none" w:sz="0" w:space="0" w:color="auto"/>
        <w:right w:val="none" w:sz="0" w:space="0" w:color="auto"/>
      </w:divBdr>
    </w:div>
    <w:div w:id="1829789441">
      <w:bodyDiv w:val="1"/>
      <w:marLeft w:val="0"/>
      <w:marRight w:val="0"/>
      <w:marTop w:val="0"/>
      <w:marBottom w:val="0"/>
      <w:divBdr>
        <w:top w:val="none" w:sz="0" w:space="0" w:color="auto"/>
        <w:left w:val="none" w:sz="0" w:space="0" w:color="auto"/>
        <w:bottom w:val="none" w:sz="0" w:space="0" w:color="auto"/>
        <w:right w:val="none" w:sz="0" w:space="0" w:color="auto"/>
      </w:divBdr>
    </w:div>
    <w:div w:id="1853572875">
      <w:bodyDiv w:val="1"/>
      <w:marLeft w:val="0"/>
      <w:marRight w:val="0"/>
      <w:marTop w:val="0"/>
      <w:marBottom w:val="0"/>
      <w:divBdr>
        <w:top w:val="none" w:sz="0" w:space="0" w:color="auto"/>
        <w:left w:val="none" w:sz="0" w:space="0" w:color="auto"/>
        <w:bottom w:val="none" w:sz="0" w:space="0" w:color="auto"/>
        <w:right w:val="none" w:sz="0" w:space="0" w:color="auto"/>
      </w:divBdr>
    </w:div>
    <w:div w:id="1858427720">
      <w:bodyDiv w:val="1"/>
      <w:marLeft w:val="0"/>
      <w:marRight w:val="0"/>
      <w:marTop w:val="0"/>
      <w:marBottom w:val="0"/>
      <w:divBdr>
        <w:top w:val="none" w:sz="0" w:space="0" w:color="auto"/>
        <w:left w:val="none" w:sz="0" w:space="0" w:color="auto"/>
        <w:bottom w:val="none" w:sz="0" w:space="0" w:color="auto"/>
        <w:right w:val="none" w:sz="0" w:space="0" w:color="auto"/>
      </w:divBdr>
    </w:div>
    <w:div w:id="1865508709">
      <w:bodyDiv w:val="1"/>
      <w:marLeft w:val="0"/>
      <w:marRight w:val="0"/>
      <w:marTop w:val="0"/>
      <w:marBottom w:val="0"/>
      <w:divBdr>
        <w:top w:val="none" w:sz="0" w:space="0" w:color="auto"/>
        <w:left w:val="none" w:sz="0" w:space="0" w:color="auto"/>
        <w:bottom w:val="none" w:sz="0" w:space="0" w:color="auto"/>
        <w:right w:val="none" w:sz="0" w:space="0" w:color="auto"/>
      </w:divBdr>
    </w:div>
    <w:div w:id="1890610620">
      <w:bodyDiv w:val="1"/>
      <w:marLeft w:val="0"/>
      <w:marRight w:val="0"/>
      <w:marTop w:val="0"/>
      <w:marBottom w:val="0"/>
      <w:divBdr>
        <w:top w:val="none" w:sz="0" w:space="0" w:color="auto"/>
        <w:left w:val="none" w:sz="0" w:space="0" w:color="auto"/>
        <w:bottom w:val="none" w:sz="0" w:space="0" w:color="auto"/>
        <w:right w:val="none" w:sz="0" w:space="0" w:color="auto"/>
      </w:divBdr>
    </w:div>
    <w:div w:id="1971785767">
      <w:bodyDiv w:val="1"/>
      <w:marLeft w:val="0"/>
      <w:marRight w:val="0"/>
      <w:marTop w:val="0"/>
      <w:marBottom w:val="0"/>
      <w:divBdr>
        <w:top w:val="none" w:sz="0" w:space="0" w:color="auto"/>
        <w:left w:val="none" w:sz="0" w:space="0" w:color="auto"/>
        <w:bottom w:val="none" w:sz="0" w:space="0" w:color="auto"/>
        <w:right w:val="none" w:sz="0" w:space="0" w:color="auto"/>
      </w:divBdr>
    </w:div>
    <w:div w:id="1977445298">
      <w:bodyDiv w:val="1"/>
      <w:marLeft w:val="0"/>
      <w:marRight w:val="0"/>
      <w:marTop w:val="0"/>
      <w:marBottom w:val="0"/>
      <w:divBdr>
        <w:top w:val="none" w:sz="0" w:space="0" w:color="auto"/>
        <w:left w:val="none" w:sz="0" w:space="0" w:color="auto"/>
        <w:bottom w:val="none" w:sz="0" w:space="0" w:color="auto"/>
        <w:right w:val="none" w:sz="0" w:space="0" w:color="auto"/>
      </w:divBdr>
    </w:div>
    <w:div w:id="1981222830">
      <w:bodyDiv w:val="1"/>
      <w:marLeft w:val="0"/>
      <w:marRight w:val="0"/>
      <w:marTop w:val="0"/>
      <w:marBottom w:val="0"/>
      <w:divBdr>
        <w:top w:val="none" w:sz="0" w:space="0" w:color="auto"/>
        <w:left w:val="none" w:sz="0" w:space="0" w:color="auto"/>
        <w:bottom w:val="none" w:sz="0" w:space="0" w:color="auto"/>
        <w:right w:val="none" w:sz="0" w:space="0" w:color="auto"/>
      </w:divBdr>
    </w:div>
    <w:div w:id="2012247027">
      <w:bodyDiv w:val="1"/>
      <w:marLeft w:val="0"/>
      <w:marRight w:val="0"/>
      <w:marTop w:val="0"/>
      <w:marBottom w:val="0"/>
      <w:divBdr>
        <w:top w:val="none" w:sz="0" w:space="0" w:color="auto"/>
        <w:left w:val="none" w:sz="0" w:space="0" w:color="auto"/>
        <w:bottom w:val="none" w:sz="0" w:space="0" w:color="auto"/>
        <w:right w:val="none" w:sz="0" w:space="0" w:color="auto"/>
      </w:divBdr>
    </w:div>
    <w:div w:id="2015304470">
      <w:bodyDiv w:val="1"/>
      <w:marLeft w:val="0"/>
      <w:marRight w:val="0"/>
      <w:marTop w:val="0"/>
      <w:marBottom w:val="0"/>
      <w:divBdr>
        <w:top w:val="none" w:sz="0" w:space="0" w:color="auto"/>
        <w:left w:val="none" w:sz="0" w:space="0" w:color="auto"/>
        <w:bottom w:val="none" w:sz="0" w:space="0" w:color="auto"/>
        <w:right w:val="none" w:sz="0" w:space="0" w:color="auto"/>
      </w:divBdr>
    </w:div>
    <w:div w:id="2037197363">
      <w:bodyDiv w:val="1"/>
      <w:marLeft w:val="0"/>
      <w:marRight w:val="0"/>
      <w:marTop w:val="0"/>
      <w:marBottom w:val="0"/>
      <w:divBdr>
        <w:top w:val="none" w:sz="0" w:space="0" w:color="auto"/>
        <w:left w:val="none" w:sz="0" w:space="0" w:color="auto"/>
        <w:bottom w:val="none" w:sz="0" w:space="0" w:color="auto"/>
        <w:right w:val="none" w:sz="0" w:space="0" w:color="auto"/>
      </w:divBdr>
    </w:div>
    <w:div w:id="2048792689">
      <w:bodyDiv w:val="1"/>
      <w:marLeft w:val="0"/>
      <w:marRight w:val="0"/>
      <w:marTop w:val="0"/>
      <w:marBottom w:val="0"/>
      <w:divBdr>
        <w:top w:val="none" w:sz="0" w:space="0" w:color="auto"/>
        <w:left w:val="none" w:sz="0" w:space="0" w:color="auto"/>
        <w:bottom w:val="none" w:sz="0" w:space="0" w:color="auto"/>
        <w:right w:val="none" w:sz="0" w:space="0" w:color="auto"/>
      </w:divBdr>
    </w:div>
    <w:div w:id="2051147160">
      <w:bodyDiv w:val="1"/>
      <w:marLeft w:val="0"/>
      <w:marRight w:val="0"/>
      <w:marTop w:val="0"/>
      <w:marBottom w:val="0"/>
      <w:divBdr>
        <w:top w:val="none" w:sz="0" w:space="0" w:color="auto"/>
        <w:left w:val="none" w:sz="0" w:space="0" w:color="auto"/>
        <w:bottom w:val="none" w:sz="0" w:space="0" w:color="auto"/>
        <w:right w:val="none" w:sz="0" w:space="0" w:color="auto"/>
      </w:divBdr>
    </w:div>
    <w:div w:id="2051490170">
      <w:bodyDiv w:val="1"/>
      <w:marLeft w:val="0"/>
      <w:marRight w:val="0"/>
      <w:marTop w:val="0"/>
      <w:marBottom w:val="0"/>
      <w:divBdr>
        <w:top w:val="none" w:sz="0" w:space="0" w:color="auto"/>
        <w:left w:val="none" w:sz="0" w:space="0" w:color="auto"/>
        <w:bottom w:val="none" w:sz="0" w:space="0" w:color="auto"/>
        <w:right w:val="none" w:sz="0" w:space="0" w:color="auto"/>
      </w:divBdr>
    </w:div>
    <w:div w:id="2052725669">
      <w:bodyDiv w:val="1"/>
      <w:marLeft w:val="0"/>
      <w:marRight w:val="0"/>
      <w:marTop w:val="0"/>
      <w:marBottom w:val="0"/>
      <w:divBdr>
        <w:top w:val="none" w:sz="0" w:space="0" w:color="auto"/>
        <w:left w:val="none" w:sz="0" w:space="0" w:color="auto"/>
        <w:bottom w:val="none" w:sz="0" w:space="0" w:color="auto"/>
        <w:right w:val="none" w:sz="0" w:space="0" w:color="auto"/>
      </w:divBdr>
    </w:div>
    <w:div w:id="2056615600">
      <w:bodyDiv w:val="1"/>
      <w:marLeft w:val="0"/>
      <w:marRight w:val="0"/>
      <w:marTop w:val="0"/>
      <w:marBottom w:val="0"/>
      <w:divBdr>
        <w:top w:val="none" w:sz="0" w:space="0" w:color="auto"/>
        <w:left w:val="none" w:sz="0" w:space="0" w:color="auto"/>
        <w:bottom w:val="none" w:sz="0" w:space="0" w:color="auto"/>
        <w:right w:val="none" w:sz="0" w:space="0" w:color="auto"/>
      </w:divBdr>
    </w:div>
    <w:div w:id="2061436949">
      <w:bodyDiv w:val="1"/>
      <w:marLeft w:val="0"/>
      <w:marRight w:val="0"/>
      <w:marTop w:val="0"/>
      <w:marBottom w:val="0"/>
      <w:divBdr>
        <w:top w:val="none" w:sz="0" w:space="0" w:color="auto"/>
        <w:left w:val="none" w:sz="0" w:space="0" w:color="auto"/>
        <w:bottom w:val="none" w:sz="0" w:space="0" w:color="auto"/>
        <w:right w:val="none" w:sz="0" w:space="0" w:color="auto"/>
      </w:divBdr>
    </w:div>
    <w:div w:id="2079280660">
      <w:bodyDiv w:val="1"/>
      <w:marLeft w:val="0"/>
      <w:marRight w:val="0"/>
      <w:marTop w:val="0"/>
      <w:marBottom w:val="0"/>
      <w:divBdr>
        <w:top w:val="none" w:sz="0" w:space="0" w:color="auto"/>
        <w:left w:val="none" w:sz="0" w:space="0" w:color="auto"/>
        <w:bottom w:val="none" w:sz="0" w:space="0" w:color="auto"/>
        <w:right w:val="none" w:sz="0" w:space="0" w:color="auto"/>
      </w:divBdr>
    </w:div>
    <w:div w:id="2085639989">
      <w:bodyDiv w:val="1"/>
      <w:marLeft w:val="0"/>
      <w:marRight w:val="0"/>
      <w:marTop w:val="0"/>
      <w:marBottom w:val="0"/>
      <w:divBdr>
        <w:top w:val="none" w:sz="0" w:space="0" w:color="auto"/>
        <w:left w:val="none" w:sz="0" w:space="0" w:color="auto"/>
        <w:bottom w:val="none" w:sz="0" w:space="0" w:color="auto"/>
        <w:right w:val="none" w:sz="0" w:space="0" w:color="auto"/>
      </w:divBdr>
    </w:div>
    <w:div w:id="2141419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325B9-A2F7-4768-ACC4-1D51C2BDB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35</Pages>
  <Words>7338</Words>
  <Characters>41831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Даулеткалиев Нурлан</dc:creator>
  <cp:keywords/>
  <dc:description/>
  <cp:lastModifiedBy>Тажиханов Абылайхан</cp:lastModifiedBy>
  <cp:revision>33</cp:revision>
  <cp:lastPrinted>2022-06-14T10:52:00Z</cp:lastPrinted>
  <dcterms:created xsi:type="dcterms:W3CDTF">2024-01-16T04:17:00Z</dcterms:created>
  <dcterms:modified xsi:type="dcterms:W3CDTF">2024-02-02T09:33:00Z</dcterms:modified>
</cp:coreProperties>
</file>