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FF7CE" w14:textId="77777777" w:rsidR="007A2AE8" w:rsidRDefault="007A2AE8" w:rsidP="003661CD">
      <w:pPr>
        <w:jc w:val="center"/>
        <w:rPr>
          <w:b/>
          <w:szCs w:val="28"/>
          <w:lang w:val="kk-KZ"/>
        </w:rPr>
      </w:pPr>
    </w:p>
    <w:p w14:paraId="6C929ED5" w14:textId="77777777" w:rsidR="007A2AE8" w:rsidRDefault="007A2AE8" w:rsidP="003661CD">
      <w:pPr>
        <w:jc w:val="center"/>
        <w:rPr>
          <w:b/>
          <w:szCs w:val="28"/>
          <w:lang w:val="kk-KZ"/>
        </w:rPr>
      </w:pPr>
    </w:p>
    <w:p w14:paraId="4FE43B1A" w14:textId="77777777" w:rsidR="007A2AE8" w:rsidRDefault="007A2AE8" w:rsidP="003661CD">
      <w:pPr>
        <w:jc w:val="center"/>
        <w:rPr>
          <w:b/>
          <w:szCs w:val="28"/>
          <w:lang w:val="kk-KZ"/>
        </w:rPr>
      </w:pPr>
    </w:p>
    <w:p w14:paraId="01BC39AD" w14:textId="77777777" w:rsidR="007A2AE8" w:rsidRDefault="007A2AE8" w:rsidP="003661CD">
      <w:pPr>
        <w:jc w:val="center"/>
        <w:rPr>
          <w:b/>
          <w:szCs w:val="28"/>
          <w:lang w:val="kk-KZ"/>
        </w:rPr>
      </w:pPr>
    </w:p>
    <w:p w14:paraId="6A89ABAD" w14:textId="77777777" w:rsidR="0032051D" w:rsidRPr="003F44D9" w:rsidRDefault="0032051D" w:rsidP="003661CD">
      <w:pPr>
        <w:jc w:val="center"/>
        <w:rPr>
          <w:b/>
          <w:szCs w:val="28"/>
          <w:lang w:val="kk-KZ"/>
        </w:rPr>
      </w:pPr>
      <w:bookmarkStart w:id="0" w:name="_GoBack"/>
      <w:bookmarkEnd w:id="0"/>
      <w:r w:rsidRPr="003F44D9">
        <w:rPr>
          <w:b/>
          <w:szCs w:val="28"/>
          <w:lang w:val="kk-KZ"/>
        </w:rPr>
        <w:t xml:space="preserve">«Қазақстан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w:t>
      </w:r>
      <w:r w:rsidR="009A2826" w:rsidRPr="003F44D9">
        <w:rPr>
          <w:b/>
          <w:szCs w:val="28"/>
          <w:lang w:val="kk-KZ"/>
        </w:rPr>
        <w:t xml:space="preserve">мен </w:t>
      </w:r>
      <w:r w:rsidR="009A2826" w:rsidRPr="003F44D9">
        <w:rPr>
          <w:b/>
          <w:lang w:val="kk-KZ"/>
        </w:rPr>
        <w:t xml:space="preserve">толықтырулар </w:t>
      </w:r>
      <w:r w:rsidRPr="003F44D9">
        <w:rPr>
          <w:b/>
          <w:szCs w:val="28"/>
          <w:lang w:val="kk-KZ"/>
        </w:rPr>
        <w:t>енгізу туралы» Қазақстан Республикасы Заң</w:t>
      </w:r>
      <w:r w:rsidR="00393F9F" w:rsidRPr="007A2AE8">
        <w:rPr>
          <w:b/>
          <w:szCs w:val="28"/>
          <w:lang w:val="kk-KZ"/>
        </w:rPr>
        <w:t>ының</w:t>
      </w:r>
      <w:r w:rsidRPr="003F44D9">
        <w:rPr>
          <w:b/>
          <w:szCs w:val="28"/>
          <w:lang w:val="kk-KZ"/>
        </w:rPr>
        <w:t xml:space="preserve"> жобасына </w:t>
      </w:r>
    </w:p>
    <w:p w14:paraId="3E8BF38C" w14:textId="77777777" w:rsidR="0032051D" w:rsidRPr="003F44D9" w:rsidRDefault="005936EC" w:rsidP="003661CD">
      <w:pPr>
        <w:jc w:val="center"/>
        <w:rPr>
          <w:b/>
          <w:szCs w:val="28"/>
          <w:lang w:val="kk-KZ"/>
        </w:rPr>
      </w:pPr>
      <w:r w:rsidRPr="003F44D9">
        <w:rPr>
          <w:b/>
          <w:szCs w:val="28"/>
          <w:lang w:val="kk-KZ"/>
        </w:rPr>
        <w:t>САЛЫСТЫРМА</w:t>
      </w:r>
      <w:r w:rsidR="0032051D" w:rsidRPr="003F44D9">
        <w:rPr>
          <w:b/>
          <w:szCs w:val="28"/>
          <w:lang w:val="kk-KZ"/>
        </w:rPr>
        <w:t xml:space="preserve"> КЕСТЕ</w:t>
      </w:r>
    </w:p>
    <w:p w14:paraId="397159D6" w14:textId="77777777" w:rsidR="00621879" w:rsidRPr="003F44D9" w:rsidRDefault="00621879" w:rsidP="003661CD">
      <w:pPr>
        <w:pStyle w:val="a3"/>
        <w:spacing w:before="0" w:beforeAutospacing="0" w:after="0" w:afterAutospacing="0"/>
        <w:jc w:val="center"/>
        <w:rPr>
          <w:b/>
          <w:lang w:val="kk-KZ"/>
        </w:rPr>
      </w:pPr>
    </w:p>
    <w:tbl>
      <w:tblPr>
        <w:tblpPr w:leftFromText="180" w:rightFromText="180" w:vertAnchor="text" w:tblpXSpec="center" w:tblpY="1"/>
        <w:tblOverlap w:val="neve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4394"/>
        <w:gridCol w:w="4678"/>
        <w:gridCol w:w="4819"/>
      </w:tblGrid>
      <w:tr w:rsidR="00621879" w:rsidRPr="007A2AE8" w14:paraId="0FE59C40" w14:textId="77777777" w:rsidTr="00970ACC">
        <w:trPr>
          <w:jc w:val="center"/>
        </w:trPr>
        <w:tc>
          <w:tcPr>
            <w:tcW w:w="562" w:type="dxa"/>
            <w:shd w:val="clear" w:color="auto" w:fill="auto"/>
          </w:tcPr>
          <w:p w14:paraId="4C902D8D" w14:textId="77777777" w:rsidR="00621879" w:rsidRPr="003F44D9" w:rsidRDefault="00621879" w:rsidP="003661CD">
            <w:pPr>
              <w:tabs>
                <w:tab w:val="left" w:pos="1134"/>
              </w:tabs>
              <w:jc w:val="center"/>
              <w:rPr>
                <w:b/>
                <w:bCs/>
                <w:lang w:val="kk-KZ"/>
              </w:rPr>
            </w:pPr>
            <w:r w:rsidRPr="003F44D9">
              <w:rPr>
                <w:b/>
                <w:bCs/>
                <w:lang w:val="kk-KZ"/>
              </w:rPr>
              <w:t>Р/с №</w:t>
            </w:r>
          </w:p>
        </w:tc>
        <w:tc>
          <w:tcPr>
            <w:tcW w:w="1418" w:type="dxa"/>
          </w:tcPr>
          <w:p w14:paraId="523046A6" w14:textId="77777777" w:rsidR="001F6B85" w:rsidRPr="003F44D9" w:rsidRDefault="001F6B85" w:rsidP="003661CD">
            <w:pPr>
              <w:jc w:val="center"/>
              <w:rPr>
                <w:b/>
                <w:bCs/>
                <w:lang w:val="kk-KZ"/>
              </w:rPr>
            </w:pPr>
            <w:r w:rsidRPr="003F44D9">
              <w:rPr>
                <w:b/>
                <w:bCs/>
                <w:lang w:val="kk-KZ"/>
              </w:rPr>
              <w:t>Құқықтың актінің құрылымдық элементі</w:t>
            </w:r>
          </w:p>
          <w:p w14:paraId="211332A3" w14:textId="77777777" w:rsidR="00621879" w:rsidRPr="003F44D9" w:rsidRDefault="00621879" w:rsidP="003661CD">
            <w:pPr>
              <w:ind w:left="-136" w:right="-108"/>
              <w:jc w:val="center"/>
              <w:rPr>
                <w:b/>
                <w:bCs/>
                <w:lang w:val="kk-KZ"/>
              </w:rPr>
            </w:pPr>
          </w:p>
        </w:tc>
        <w:tc>
          <w:tcPr>
            <w:tcW w:w="4394" w:type="dxa"/>
            <w:shd w:val="clear" w:color="auto" w:fill="auto"/>
          </w:tcPr>
          <w:p w14:paraId="788A5301" w14:textId="77777777" w:rsidR="00621879" w:rsidRPr="003F44D9" w:rsidRDefault="00621879" w:rsidP="003661CD">
            <w:pPr>
              <w:ind w:firstLine="317"/>
              <w:jc w:val="center"/>
              <w:rPr>
                <w:b/>
                <w:bCs/>
                <w:lang w:val="kk-KZ"/>
              </w:rPr>
            </w:pPr>
            <w:r w:rsidRPr="003F44D9">
              <w:rPr>
                <w:b/>
                <w:bCs/>
                <w:lang w:val="kk-KZ"/>
              </w:rPr>
              <w:t>Қолданыстағы редакция</w:t>
            </w:r>
          </w:p>
        </w:tc>
        <w:tc>
          <w:tcPr>
            <w:tcW w:w="4678" w:type="dxa"/>
            <w:shd w:val="clear" w:color="auto" w:fill="auto"/>
          </w:tcPr>
          <w:p w14:paraId="6D9F4B9D" w14:textId="77777777" w:rsidR="00621879" w:rsidRPr="003F44D9" w:rsidRDefault="001F6B85" w:rsidP="003661CD">
            <w:pPr>
              <w:ind w:firstLine="318"/>
              <w:jc w:val="center"/>
              <w:rPr>
                <w:b/>
                <w:bCs/>
                <w:lang w:val="kk-KZ"/>
              </w:rPr>
            </w:pPr>
            <w:r w:rsidRPr="003F44D9">
              <w:rPr>
                <w:b/>
                <w:bCs/>
              </w:rPr>
              <w:t>Ұсынылатын редакция</w:t>
            </w:r>
          </w:p>
        </w:tc>
        <w:tc>
          <w:tcPr>
            <w:tcW w:w="4819" w:type="dxa"/>
            <w:shd w:val="clear" w:color="auto" w:fill="auto"/>
          </w:tcPr>
          <w:p w14:paraId="1324C8CA" w14:textId="77777777" w:rsidR="00C172E6" w:rsidRPr="003F44D9" w:rsidRDefault="00C172E6" w:rsidP="003661CD">
            <w:pPr>
              <w:ind w:firstLine="317"/>
              <w:jc w:val="center"/>
              <w:rPr>
                <w:b/>
                <w:bCs/>
                <w:lang w:val="kk-KZ"/>
              </w:rPr>
            </w:pPr>
            <w:r w:rsidRPr="003F44D9">
              <w:rPr>
                <w:b/>
                <w:bCs/>
                <w:lang w:val="kk-KZ"/>
              </w:rPr>
              <w:t>Негіздеме:</w:t>
            </w:r>
          </w:p>
          <w:p w14:paraId="05379F84" w14:textId="77777777" w:rsidR="00C172E6" w:rsidRPr="003F44D9" w:rsidRDefault="00C172E6" w:rsidP="003661CD">
            <w:pPr>
              <w:ind w:firstLine="317"/>
              <w:jc w:val="center"/>
              <w:rPr>
                <w:b/>
                <w:bCs/>
                <w:lang w:val="kk-KZ"/>
              </w:rPr>
            </w:pPr>
            <w:r w:rsidRPr="003F44D9">
              <w:rPr>
                <w:b/>
                <w:bCs/>
                <w:lang w:val="kk-KZ"/>
              </w:rPr>
              <w:t>1) түзетудің мәні;</w:t>
            </w:r>
          </w:p>
          <w:p w14:paraId="41EF2BEC" w14:textId="77777777" w:rsidR="00C172E6" w:rsidRPr="003F44D9" w:rsidRDefault="00C172E6" w:rsidP="003661CD">
            <w:pPr>
              <w:ind w:firstLine="317"/>
              <w:jc w:val="center"/>
              <w:rPr>
                <w:b/>
                <w:bCs/>
                <w:lang w:val="kk-KZ"/>
              </w:rPr>
            </w:pPr>
            <w:r w:rsidRPr="003F44D9">
              <w:rPr>
                <w:b/>
                <w:bCs/>
                <w:lang w:val="kk-KZ"/>
              </w:rPr>
              <w:t>2) енгізілетін әрбір түзетудің дәлелді негіздемесі;</w:t>
            </w:r>
          </w:p>
          <w:p w14:paraId="0F74D394" w14:textId="77777777" w:rsidR="00621879" w:rsidRPr="003F44D9" w:rsidRDefault="00C172E6" w:rsidP="003661CD">
            <w:pPr>
              <w:ind w:firstLine="317"/>
              <w:jc w:val="center"/>
              <w:rPr>
                <w:b/>
                <w:bCs/>
                <w:lang w:val="kk-KZ"/>
              </w:rPr>
            </w:pPr>
            <w:r w:rsidRPr="003F44D9">
              <w:rPr>
                <w:b/>
                <w:bCs/>
                <w:lang w:val="kk-KZ"/>
              </w:rPr>
              <w:t>3) тиісті құқықтық актіге сілтеме, тапсырмалардың (бар болса) нөмірі, күні.</w:t>
            </w:r>
          </w:p>
        </w:tc>
      </w:tr>
      <w:tr w:rsidR="004C0FFE" w:rsidRPr="007A2AE8" w14:paraId="32DADCF2" w14:textId="77777777" w:rsidTr="00970ACC">
        <w:trPr>
          <w:trHeight w:val="461"/>
          <w:jc w:val="center"/>
        </w:trPr>
        <w:tc>
          <w:tcPr>
            <w:tcW w:w="15871" w:type="dxa"/>
            <w:gridSpan w:val="5"/>
            <w:shd w:val="clear" w:color="auto" w:fill="auto"/>
            <w:vAlign w:val="center"/>
          </w:tcPr>
          <w:p w14:paraId="41173862" w14:textId="63A5BBDD" w:rsidR="004C0FFE" w:rsidRPr="003F44D9" w:rsidRDefault="00C27EF6" w:rsidP="003661CD">
            <w:pPr>
              <w:tabs>
                <w:tab w:val="left" w:pos="1134"/>
              </w:tabs>
              <w:jc w:val="center"/>
              <w:rPr>
                <w:b/>
                <w:bCs/>
                <w:lang w:val="kk-KZ"/>
              </w:rPr>
            </w:pPr>
            <w:r w:rsidRPr="003F44D9">
              <w:rPr>
                <w:b/>
                <w:bCs/>
                <w:lang w:val="kk-KZ"/>
              </w:rPr>
              <w:t>1</w:t>
            </w:r>
            <w:r w:rsidR="004C0FFE" w:rsidRPr="003F44D9">
              <w:rPr>
                <w:b/>
                <w:bCs/>
                <w:lang w:val="kk-KZ"/>
              </w:rPr>
              <w:t>. «Құқық қорғау қызметі туралы» 2011 жылғы 6 қаңтардағы Қазақстан Республикасының Заңы</w:t>
            </w:r>
          </w:p>
        </w:tc>
      </w:tr>
      <w:tr w:rsidR="004C0FFE" w:rsidRPr="007A2AE8" w14:paraId="42E71173" w14:textId="77777777" w:rsidTr="00970ACC">
        <w:trPr>
          <w:jc w:val="center"/>
        </w:trPr>
        <w:tc>
          <w:tcPr>
            <w:tcW w:w="562" w:type="dxa"/>
            <w:shd w:val="clear" w:color="auto" w:fill="auto"/>
          </w:tcPr>
          <w:p w14:paraId="115B057C" w14:textId="77777777" w:rsidR="004C0FFE" w:rsidRPr="003F44D9" w:rsidRDefault="004C0FFE" w:rsidP="003661CD">
            <w:pPr>
              <w:tabs>
                <w:tab w:val="left" w:pos="1134"/>
              </w:tabs>
              <w:jc w:val="center"/>
              <w:rPr>
                <w:bCs/>
                <w:lang w:val="kk-KZ"/>
              </w:rPr>
            </w:pPr>
            <w:r w:rsidRPr="003F44D9">
              <w:rPr>
                <w:bCs/>
                <w:lang w:val="kk-KZ"/>
              </w:rPr>
              <w:t>3</w:t>
            </w:r>
          </w:p>
        </w:tc>
        <w:tc>
          <w:tcPr>
            <w:tcW w:w="1418" w:type="dxa"/>
          </w:tcPr>
          <w:p w14:paraId="6BEE2A28" w14:textId="77777777" w:rsidR="004C0FFE" w:rsidRPr="003F44D9" w:rsidRDefault="004C0FFE" w:rsidP="003661CD">
            <w:pPr>
              <w:ind w:left="-136" w:right="-108"/>
              <w:jc w:val="center"/>
              <w:rPr>
                <w:bCs/>
                <w:lang w:val="kk-KZ"/>
              </w:rPr>
            </w:pPr>
            <w:r w:rsidRPr="003F44D9">
              <w:rPr>
                <w:bCs/>
                <w:lang w:val="kk-KZ"/>
              </w:rPr>
              <w:t>17-баптың</w:t>
            </w:r>
          </w:p>
          <w:p w14:paraId="2AD41EA5" w14:textId="257B3D48" w:rsidR="004C0FFE" w:rsidRPr="003F44D9" w:rsidRDefault="00D166FD" w:rsidP="00D166FD">
            <w:pPr>
              <w:ind w:left="-136" w:right="-108"/>
              <w:jc w:val="center"/>
              <w:rPr>
                <w:bCs/>
                <w:lang w:val="kk-KZ"/>
              </w:rPr>
            </w:pPr>
            <w:r w:rsidRPr="003F44D9">
              <w:rPr>
                <w:bCs/>
                <w:lang w:val="kk-KZ"/>
              </w:rPr>
              <w:t xml:space="preserve">1 және </w:t>
            </w:r>
            <w:r w:rsidR="004C0FFE" w:rsidRPr="003F44D9">
              <w:rPr>
                <w:bCs/>
                <w:lang w:val="kk-KZ"/>
              </w:rPr>
              <w:t>2-тарма</w:t>
            </w:r>
            <w:r w:rsidRPr="003F44D9">
              <w:rPr>
                <w:bCs/>
                <w:lang w:val="kk-KZ"/>
              </w:rPr>
              <w:t>қтар</w:t>
            </w:r>
            <w:r w:rsidR="004C0FFE" w:rsidRPr="003F44D9">
              <w:rPr>
                <w:bCs/>
                <w:lang w:val="kk-KZ"/>
              </w:rPr>
              <w:t>ы</w:t>
            </w:r>
          </w:p>
        </w:tc>
        <w:tc>
          <w:tcPr>
            <w:tcW w:w="4394" w:type="dxa"/>
            <w:shd w:val="clear" w:color="auto" w:fill="auto"/>
          </w:tcPr>
          <w:p w14:paraId="26A858D0" w14:textId="77777777" w:rsidR="004C0FFE" w:rsidRPr="003F44D9" w:rsidRDefault="004C0FFE" w:rsidP="0084784B">
            <w:pPr>
              <w:ind w:firstLine="458"/>
              <w:jc w:val="both"/>
              <w:rPr>
                <w:b/>
                <w:bCs/>
                <w:lang w:val="kk-KZ"/>
              </w:rPr>
            </w:pPr>
            <w:r w:rsidRPr="003F44D9">
              <w:rPr>
                <w:b/>
                <w:bCs/>
                <w:lang w:val="kk-KZ"/>
              </w:rPr>
              <w:t>17-бап. Қызметкердің құқық қорғау қызметінде болуына байланысты шектеулер</w:t>
            </w:r>
          </w:p>
          <w:p w14:paraId="2363F83C" w14:textId="77777777" w:rsidR="001205C7" w:rsidRPr="003F44D9" w:rsidRDefault="001205C7" w:rsidP="0084784B">
            <w:pPr>
              <w:ind w:firstLine="458"/>
              <w:jc w:val="both"/>
              <w:rPr>
                <w:bCs/>
                <w:lang w:val="kk-KZ"/>
              </w:rPr>
            </w:pPr>
            <w:r w:rsidRPr="003F44D9">
              <w:rPr>
                <w:bCs/>
                <w:lang w:val="kk-KZ"/>
              </w:rPr>
              <w:t>1. Қызметкердің:</w:t>
            </w:r>
          </w:p>
          <w:p w14:paraId="4D36D303" w14:textId="77777777" w:rsidR="004C0FFE" w:rsidRPr="003F44D9" w:rsidRDefault="004C0FFE" w:rsidP="0084784B">
            <w:pPr>
              <w:ind w:firstLine="458"/>
              <w:jc w:val="both"/>
              <w:rPr>
                <w:bCs/>
                <w:lang w:val="kk-KZ"/>
              </w:rPr>
            </w:pPr>
            <w:r w:rsidRPr="003F44D9">
              <w:rPr>
                <w:bCs/>
                <w:lang w:val="kk-KZ"/>
              </w:rPr>
              <w:t>...</w:t>
            </w:r>
          </w:p>
          <w:p w14:paraId="4B4A034A" w14:textId="77777777" w:rsidR="001205C7" w:rsidRPr="003F44D9" w:rsidRDefault="001205C7" w:rsidP="0084784B">
            <w:pPr>
              <w:ind w:firstLine="458"/>
              <w:jc w:val="both"/>
              <w:rPr>
                <w:bCs/>
                <w:lang w:val="kk-KZ"/>
              </w:rPr>
            </w:pPr>
            <w:r w:rsidRPr="003F44D9">
              <w:rPr>
                <w:bCs/>
                <w:lang w:val="kk-KZ"/>
              </w:rPr>
              <w:t xml:space="preserve">3) Қазақстан Республикасының заңнамасына сәйкес оның лауазымдық міндеттері болып табылатын жағдайларды және </w:t>
            </w:r>
            <w:r w:rsidRPr="003F44D9">
              <w:rPr>
                <w:b/>
                <w:lang w:val="kk-KZ"/>
              </w:rPr>
              <w:t>ұйымдастырылған бағалы қағаздар нарығында</w:t>
            </w:r>
            <w:r w:rsidRPr="003F44D9">
              <w:rPr>
                <w:bCs/>
                <w:lang w:val="kk-KZ"/>
              </w:rPr>
              <w:t xml:space="preserve"> ашық және аралық инвестициялық пай қорларының пайларын, облигацияларды, </w:t>
            </w:r>
            <w:r w:rsidRPr="003F44D9">
              <w:rPr>
                <w:b/>
                <w:lang w:val="kk-KZ"/>
              </w:rPr>
              <w:t>ұйымдастырылған бағалы қағаздар нарығында</w:t>
            </w:r>
            <w:r w:rsidRPr="003F44D9">
              <w:rPr>
                <w:bCs/>
                <w:lang w:val="kk-KZ"/>
              </w:rPr>
              <w:t xml:space="preserve">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кәсiпкерлiк </w:t>
            </w:r>
            <w:r w:rsidRPr="003F44D9">
              <w:rPr>
                <w:bCs/>
                <w:lang w:val="kk-KZ"/>
              </w:rPr>
              <w:lastRenderedPageBreak/>
              <w:t>қызметпен айналысуға, оның iшiнде оның ұйымдық-құқықтық нысанына қарамастан, коммерциялық ұйымды басқаруға қатысуға;</w:t>
            </w:r>
          </w:p>
          <w:p w14:paraId="716D089E" w14:textId="77777777" w:rsidR="001205C7" w:rsidRPr="003F44D9" w:rsidRDefault="001205C7" w:rsidP="0084784B">
            <w:pPr>
              <w:ind w:firstLine="458"/>
              <w:jc w:val="both"/>
              <w:rPr>
                <w:bCs/>
                <w:lang w:val="kk-KZ"/>
              </w:rPr>
            </w:pPr>
            <w:r w:rsidRPr="003F44D9">
              <w:rPr>
                <w:bCs/>
                <w:lang w:val="kk-KZ"/>
              </w:rPr>
              <w:t>...</w:t>
            </w:r>
          </w:p>
          <w:p w14:paraId="7EF09453" w14:textId="77777777" w:rsidR="004C0FFE" w:rsidRPr="003F44D9" w:rsidRDefault="004C0FFE" w:rsidP="0084784B">
            <w:pPr>
              <w:ind w:firstLine="458"/>
              <w:jc w:val="both"/>
              <w:rPr>
                <w:bCs/>
                <w:lang w:val="kk-KZ"/>
              </w:rPr>
            </w:pPr>
            <w:r w:rsidRPr="003F44D9">
              <w:rPr>
                <w:bCs/>
                <w:lang w:val="kk-KZ"/>
              </w:rPr>
              <w:t xml:space="preserve">2. Қазақстан Республикасының заңнамасында белгіленген тәртіппен, қызметкер лауазымға кіріскеннен кейін бір ай ішінде </w:t>
            </w:r>
            <w:r w:rsidRPr="003F44D9">
              <w:rPr>
                <w:b/>
                <w:bCs/>
                <w:lang w:val="kk-KZ"/>
              </w:rPr>
              <w:t>коммерциялық ұйымдардағы өзінің меншігіндегі акцияларды (жарғылық капиталға қатысу үлестерін)</w:t>
            </w:r>
            <w:r w:rsidRPr="003F44D9">
              <w:rPr>
                <w:bCs/>
                <w:lang w:val="kk-KZ"/>
              </w:rPr>
              <w:t xml:space="preserve"> және пайдаланылуы табыс табуға әкелетін </w:t>
            </w:r>
            <w:r w:rsidRPr="003F44D9">
              <w:rPr>
                <w:b/>
                <w:bCs/>
                <w:lang w:val="kk-KZ"/>
              </w:rPr>
              <w:t>өзге де</w:t>
            </w:r>
            <w:r w:rsidRPr="003F44D9">
              <w:rPr>
                <w:bCs/>
                <w:lang w:val="kk-KZ"/>
              </w:rPr>
              <w:t xml:space="preserve"> мүлікті құқық қорғау қызметін өткеру уақытына сенімгерлікпен басқаруға беруге міндетті, бұған өзіне заңды түрде тиесілі ақша, облигациялар, ашық және аралық пайлық инвестициялық қорлардың пайлары, сондай-ақ мүліктік жалдауға берілген мүлік қосылмайды. Мүлікті сенімгерлікпен басқару шартын нотариат куәландыруға тиіс.</w:t>
            </w:r>
          </w:p>
          <w:p w14:paraId="6E7728F7" w14:textId="77777777" w:rsidR="004C0FFE" w:rsidRPr="003F44D9" w:rsidRDefault="004C0FFE" w:rsidP="0084784B">
            <w:pPr>
              <w:ind w:firstLine="458"/>
              <w:jc w:val="both"/>
              <w:rPr>
                <w:bCs/>
                <w:lang w:val="kk-KZ"/>
              </w:rPr>
            </w:pPr>
            <w:r w:rsidRPr="003F44D9">
              <w:rPr>
                <w:bCs/>
                <w:lang w:val="kk-KZ"/>
              </w:rPr>
              <w:t>Қызметкердiң сенiмгерлікпен басқаруға берiлген мүлiктен, оның iшiнде сыйақы, дивидендтер, ұтыстар түрінде табыс алуға, мүлiктi жалға беруден және басқа да заңды көздерден табыстар алуға құқығы бар.</w:t>
            </w:r>
          </w:p>
        </w:tc>
        <w:tc>
          <w:tcPr>
            <w:tcW w:w="4678" w:type="dxa"/>
            <w:shd w:val="clear" w:color="auto" w:fill="auto"/>
          </w:tcPr>
          <w:p w14:paraId="6C6B6C76" w14:textId="77777777" w:rsidR="004C0FFE" w:rsidRPr="003F44D9" w:rsidRDefault="004C0FFE" w:rsidP="0084784B">
            <w:pPr>
              <w:ind w:firstLine="458"/>
              <w:jc w:val="both"/>
              <w:rPr>
                <w:b/>
                <w:bCs/>
                <w:lang w:val="kk-KZ"/>
              </w:rPr>
            </w:pPr>
            <w:r w:rsidRPr="003F44D9">
              <w:rPr>
                <w:b/>
                <w:bCs/>
                <w:lang w:val="kk-KZ"/>
              </w:rPr>
              <w:lastRenderedPageBreak/>
              <w:t>17-бап. Қызметкердің құқық қорғау қызметінде болуына байланысты шектеулер</w:t>
            </w:r>
          </w:p>
          <w:p w14:paraId="702CD7E3" w14:textId="77777777" w:rsidR="001205C7" w:rsidRPr="003F44D9" w:rsidRDefault="001205C7" w:rsidP="0084784B">
            <w:pPr>
              <w:ind w:firstLine="458"/>
              <w:jc w:val="both"/>
              <w:rPr>
                <w:bCs/>
                <w:lang w:val="kk-KZ"/>
              </w:rPr>
            </w:pPr>
            <w:r w:rsidRPr="003F44D9">
              <w:rPr>
                <w:bCs/>
                <w:lang w:val="kk-KZ"/>
              </w:rPr>
              <w:t>1. Қызметкердің:</w:t>
            </w:r>
          </w:p>
          <w:p w14:paraId="03630466" w14:textId="77777777" w:rsidR="001205C7" w:rsidRPr="003F44D9" w:rsidRDefault="001205C7" w:rsidP="0084784B">
            <w:pPr>
              <w:ind w:firstLine="458"/>
              <w:jc w:val="both"/>
              <w:rPr>
                <w:bCs/>
                <w:lang w:val="kk-KZ"/>
              </w:rPr>
            </w:pPr>
            <w:r w:rsidRPr="003F44D9">
              <w:rPr>
                <w:bCs/>
                <w:lang w:val="kk-KZ"/>
              </w:rPr>
              <w:t>...</w:t>
            </w:r>
          </w:p>
          <w:p w14:paraId="08AC63F2" w14:textId="3EB57C31" w:rsidR="001205C7" w:rsidRPr="003F44D9" w:rsidRDefault="001205C7" w:rsidP="0084784B">
            <w:pPr>
              <w:ind w:firstLine="458"/>
              <w:jc w:val="both"/>
              <w:rPr>
                <w:bCs/>
                <w:lang w:val="kk-KZ"/>
              </w:rPr>
            </w:pPr>
            <w:r w:rsidRPr="003F44D9">
              <w:rPr>
                <w:bCs/>
                <w:lang w:val="kk-KZ"/>
              </w:rPr>
              <w:t>3) Қазақстан Республикасының заңнамасына сәйкес оның лауазымдық міндеттері болып табылатын жағдайларды және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w:t>
            </w:r>
            <w:r w:rsidR="00143E8E" w:rsidRPr="003F44D9">
              <w:rPr>
                <w:bCs/>
                <w:lang w:val="kk-KZ"/>
              </w:rPr>
              <w:t>айтын көлемдегі жай акциялар)</w:t>
            </w:r>
            <w:r w:rsidR="00D67864" w:rsidRPr="003F44D9">
              <w:rPr>
                <w:b/>
                <w:lang w:val="kk-KZ"/>
              </w:rPr>
              <w:t>,</w:t>
            </w:r>
            <w:r w:rsidR="00D67864" w:rsidRPr="003F44D9">
              <w:rPr>
                <w:bCs/>
                <w:lang w:val="kk-KZ"/>
              </w:rPr>
              <w:t xml:space="preserve"> </w:t>
            </w:r>
            <w:r w:rsidR="00D67864" w:rsidRPr="003F44D9">
              <w:rPr>
                <w:b/>
                <w:lang w:val="kk-KZ"/>
              </w:rPr>
              <w:t>цифрлық активтерді</w:t>
            </w:r>
            <w:r w:rsidR="00D67864" w:rsidRPr="003F44D9">
              <w:rPr>
                <w:bCs/>
                <w:lang w:val="kk-KZ"/>
              </w:rPr>
              <w:t xml:space="preserve"> </w:t>
            </w:r>
            <w:r w:rsidR="00143E8E" w:rsidRPr="003F44D9">
              <w:rPr>
                <w:bCs/>
                <w:lang w:val="kk-KZ"/>
              </w:rPr>
              <w:t xml:space="preserve"> </w:t>
            </w:r>
            <w:r w:rsidR="00143E8E" w:rsidRPr="003F44D9">
              <w:rPr>
                <w:b/>
                <w:color w:val="000000"/>
                <w:spacing w:val="2"/>
                <w:lang w:val="kk-KZ"/>
              </w:rPr>
              <w:t>Қазақстан Республикасының заңнамасында белгіленген тәртіппен</w:t>
            </w:r>
            <w:r w:rsidR="00143E8E" w:rsidRPr="003F44D9">
              <w:rPr>
                <w:color w:val="000000"/>
                <w:spacing w:val="2"/>
                <w:lang w:val="kk-KZ"/>
              </w:rPr>
              <w:t xml:space="preserve"> </w:t>
            </w:r>
            <w:r w:rsidRPr="003F44D9">
              <w:rPr>
                <w:bCs/>
                <w:lang w:val="kk-KZ"/>
              </w:rPr>
              <w:t xml:space="preserve">сатып алу және (немесе) өткізу жағдайларын қоспағанда, кәсiпкерлiк қызметпен айналысуға, оның iшiнде оның </w:t>
            </w:r>
            <w:r w:rsidRPr="003F44D9">
              <w:rPr>
                <w:bCs/>
                <w:lang w:val="kk-KZ"/>
              </w:rPr>
              <w:lastRenderedPageBreak/>
              <w:t>ұйымдық-құқықтық нысанына қарамастан, коммерциялық ұйымды басқаруға қатысуға;</w:t>
            </w:r>
          </w:p>
          <w:p w14:paraId="5882F8CE" w14:textId="77777777" w:rsidR="001205C7" w:rsidRPr="003F44D9" w:rsidRDefault="001205C7" w:rsidP="0084784B">
            <w:pPr>
              <w:ind w:firstLine="458"/>
              <w:jc w:val="both"/>
              <w:rPr>
                <w:bCs/>
                <w:lang w:val="kk-KZ"/>
              </w:rPr>
            </w:pPr>
            <w:r w:rsidRPr="003F44D9">
              <w:rPr>
                <w:bCs/>
                <w:lang w:val="kk-KZ"/>
              </w:rPr>
              <w:t>...</w:t>
            </w:r>
          </w:p>
          <w:p w14:paraId="338FD206" w14:textId="77777777" w:rsidR="004C0FFE" w:rsidRPr="003F44D9" w:rsidRDefault="004C0FFE" w:rsidP="0084784B">
            <w:pPr>
              <w:ind w:firstLine="458"/>
              <w:jc w:val="both"/>
              <w:rPr>
                <w:bCs/>
                <w:lang w:val="kk-KZ"/>
              </w:rPr>
            </w:pPr>
            <w:r w:rsidRPr="003F44D9">
              <w:rPr>
                <w:b/>
                <w:bCs/>
                <w:lang w:val="kk-KZ"/>
              </w:rPr>
              <w:t>2. «Сыбайлас жемқорлыққа қарсы іс-қимыл туралы» Қазақстан Республикасының Заңында осы баптың 1-тармағында көрсетілген сыбайлас жемқорлыққа қарсы шектеулерден басқа да сыбайлас жемқорлыққа қарсы шектеулер белгіленуі мүмкін.</w:t>
            </w:r>
          </w:p>
          <w:p w14:paraId="2F790C31" w14:textId="77777777" w:rsidR="004C0FFE" w:rsidRPr="003F44D9" w:rsidRDefault="004C0FFE" w:rsidP="0084784B">
            <w:pPr>
              <w:ind w:firstLine="458"/>
              <w:jc w:val="both"/>
              <w:rPr>
                <w:b/>
                <w:bCs/>
                <w:lang w:val="kk-KZ"/>
              </w:rPr>
            </w:pPr>
            <w:r w:rsidRPr="003F44D9">
              <w:rPr>
                <w:b/>
                <w:bCs/>
                <w:lang w:val="kk-KZ"/>
              </w:rPr>
              <w:t>Сыбайлас жемқорлыққа қарсы шектеулерді қабылдау тәртібі мен оларды сақтау ерекшеліктері «Сыбайлас жемқорлыққа қарсы іс-қимыл туралы» Қазақстан Республикасының Заңына сәйкес айқындалады.</w:t>
            </w:r>
          </w:p>
        </w:tc>
        <w:tc>
          <w:tcPr>
            <w:tcW w:w="4819" w:type="dxa"/>
            <w:shd w:val="clear" w:color="auto" w:fill="auto"/>
          </w:tcPr>
          <w:p w14:paraId="51D58FBD" w14:textId="77777777" w:rsidR="00650B86" w:rsidRPr="003F44D9" w:rsidRDefault="00650B86"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lastRenderedPageBreak/>
              <w:t xml:space="preserve">1. </w:t>
            </w:r>
            <w:r w:rsidRPr="003F44D9">
              <w:rPr>
                <w:rFonts w:ascii="Times New Roman" w:hAnsi="Times New Roman"/>
                <w:sz w:val="24"/>
                <w:szCs w:val="24"/>
                <w:lang w:val="kk-KZ"/>
              </w:rPr>
              <w:t>«</w:t>
            </w:r>
            <w:r w:rsidRPr="003F44D9">
              <w:rPr>
                <w:rFonts w:ascii="Times New Roman" w:hAnsi="Times New Roman"/>
                <w:bCs/>
                <w:sz w:val="24"/>
                <w:szCs w:val="24"/>
                <w:lang w:val="kk-KZ"/>
              </w:rPr>
              <w:t>Бағалы қағаздар рыногы туралы» Заңға сәйкес бағалы қағаздармен азаматтық-құқықтық мәмілелер ұйымдастырылған және ұйымдастырылмаған бағалы қағаздар рыногында жүзеге асырылады.</w:t>
            </w:r>
          </w:p>
          <w:p w14:paraId="08F81AA2" w14:textId="77777777" w:rsidR="00650B86" w:rsidRPr="003F44D9" w:rsidRDefault="00650B86"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Осыған байланысты</w:t>
            </w:r>
            <w:r w:rsidR="00F26C6F" w:rsidRPr="003F44D9">
              <w:rPr>
                <w:rFonts w:ascii="Times New Roman" w:hAnsi="Times New Roman"/>
                <w:bCs/>
                <w:sz w:val="24"/>
                <w:szCs w:val="24"/>
                <w:lang w:val="kk-KZ"/>
              </w:rPr>
              <w:t>,</w:t>
            </w:r>
            <w:r w:rsidRPr="003F44D9">
              <w:rPr>
                <w:rFonts w:ascii="Times New Roman" w:hAnsi="Times New Roman"/>
                <w:bCs/>
                <w:sz w:val="24"/>
                <w:szCs w:val="24"/>
                <w:lang w:val="kk-KZ"/>
              </w:rPr>
              <w:t xml:space="preserve"> «ұйымдастырылған бағалы қағаздар нарығында» деген сөздерді алып тастау ұсынылады.</w:t>
            </w:r>
          </w:p>
          <w:p w14:paraId="098F61FA" w14:textId="57EBC90B" w:rsidR="003C3C5E" w:rsidRPr="003F44D9" w:rsidRDefault="003C3C5E" w:rsidP="0084784B">
            <w:pPr>
              <w:ind w:firstLine="458"/>
              <w:jc w:val="both"/>
              <w:rPr>
                <w:bCs/>
                <w:lang w:val="kk-KZ"/>
              </w:rPr>
            </w:pPr>
            <w:r w:rsidRPr="003F44D9">
              <w:rPr>
                <w:bCs/>
                <w:lang w:val="kk-KZ"/>
              </w:rPr>
              <w:t>2. Азаматтық кодекстің 115-бабы</w:t>
            </w:r>
            <w:r w:rsidRPr="003F44D9">
              <w:rPr>
                <w:bCs/>
                <w:lang w:val="kk-KZ"/>
              </w:rPr>
              <w:br/>
              <w:t xml:space="preserve">2-тармағына сәйкес, </w:t>
            </w:r>
            <w:r w:rsidRPr="003F44D9">
              <w:rPr>
                <w:b/>
                <w:lang w:val="kk-KZ"/>
              </w:rPr>
              <w:t>цифрлық активтер</w:t>
            </w:r>
            <w:r w:rsidRPr="003F44D9">
              <w:rPr>
                <w:bCs/>
                <w:lang w:val="kk-KZ"/>
              </w:rPr>
              <w:t xml:space="preserve"> мүліктік игіліктер мен құқықтарға </w:t>
            </w:r>
            <w:r w:rsidRPr="003F44D9">
              <w:rPr>
                <w:b/>
                <w:lang w:val="kk-KZ"/>
              </w:rPr>
              <w:t>(мүлікке)</w:t>
            </w:r>
            <w:r w:rsidRPr="003F44D9">
              <w:rPr>
                <w:bCs/>
                <w:lang w:val="kk-KZ"/>
              </w:rPr>
              <w:t xml:space="preserve"> жатады.</w:t>
            </w:r>
          </w:p>
          <w:p w14:paraId="5CAE5CCE" w14:textId="77777777" w:rsidR="003C3C5E" w:rsidRPr="003F44D9" w:rsidRDefault="003C3C5E" w:rsidP="0084784B">
            <w:pPr>
              <w:ind w:firstLine="458"/>
              <w:jc w:val="both"/>
              <w:rPr>
                <w:bCs/>
                <w:lang w:val="kk-KZ"/>
              </w:rPr>
            </w:pPr>
            <w:r w:rsidRPr="003F44D9">
              <w:rPr>
                <w:bCs/>
                <w:lang w:val="kk-KZ"/>
              </w:rPr>
              <w:t xml:space="preserve">Салық кодексінің 634-бабы </w:t>
            </w:r>
            <w:r w:rsidRPr="003F44D9">
              <w:rPr>
                <w:bCs/>
                <w:lang w:val="kk-KZ"/>
              </w:rPr>
              <w:br/>
              <w:t xml:space="preserve">4-тармағына сәйкес «сыбайлас жемқорлыққа қарсы іс-қимыл туралы» Заңға сәйкес жеке тұлғалардың декларацияларын ұсыну бойынша міндет жүктелген жеке тұлғалар кірістер мен мүлік туралы декларацияда </w:t>
            </w:r>
            <w:r w:rsidRPr="003F44D9">
              <w:rPr>
                <w:b/>
                <w:lang w:val="kk-KZ"/>
              </w:rPr>
              <w:t>цифрлық активтерді</w:t>
            </w:r>
            <w:r w:rsidRPr="003F44D9">
              <w:rPr>
                <w:bCs/>
                <w:lang w:val="kk-KZ"/>
              </w:rPr>
              <w:t xml:space="preserve"> сатып алу және </w:t>
            </w:r>
            <w:r w:rsidRPr="003F44D9">
              <w:rPr>
                <w:bCs/>
                <w:lang w:val="kk-KZ"/>
              </w:rPr>
              <w:lastRenderedPageBreak/>
              <w:t>(немесе) иеліктен шығару туралы, сондай-ақ оларды сатып алуға арналған шығыстарды жабу көздері туралы мәліметтерді көрсетеді.</w:t>
            </w:r>
          </w:p>
          <w:p w14:paraId="282B3263" w14:textId="77777777" w:rsidR="003C3C5E" w:rsidRPr="003F44D9" w:rsidRDefault="003C3C5E" w:rsidP="0084784B">
            <w:pPr>
              <w:ind w:firstLine="458"/>
              <w:jc w:val="both"/>
              <w:rPr>
                <w:bCs/>
                <w:lang w:val="kk-KZ"/>
              </w:rPr>
            </w:pPr>
            <w:r w:rsidRPr="003F44D9">
              <w:rPr>
                <w:bCs/>
                <w:lang w:val="kk-KZ"/>
              </w:rPr>
              <w:t>Осылайша, мемлекеттік қызметшілердің және оларға теңестірілген тұлғалардың цифрлық активтерді сатып алуына тыйым салынбайды.</w:t>
            </w:r>
          </w:p>
          <w:p w14:paraId="1C38DADB" w14:textId="0F730F41" w:rsidR="003C3C5E" w:rsidRPr="003F44D9" w:rsidRDefault="003C3C5E" w:rsidP="0084784B">
            <w:pPr>
              <w:ind w:firstLine="458"/>
              <w:jc w:val="both"/>
              <w:rPr>
                <w:bCs/>
                <w:lang w:val="kk-KZ"/>
              </w:rPr>
            </w:pPr>
            <w:r w:rsidRPr="003F44D9">
              <w:rPr>
                <w:bCs/>
                <w:lang w:val="kk-KZ"/>
              </w:rPr>
              <w:t xml:space="preserve">Бұл ретте, Салық кодексінің 363-бабы </w:t>
            </w:r>
            <w:r w:rsidR="00401D80">
              <w:rPr>
                <w:bCs/>
                <w:lang w:val="kk-KZ"/>
              </w:rPr>
              <w:br/>
            </w:r>
            <w:r w:rsidRPr="003F44D9">
              <w:rPr>
                <w:bCs/>
                <w:lang w:val="kk-KZ"/>
              </w:rPr>
              <w:t xml:space="preserve">1-тармағының 12-1) тармақшасына сәйкес Қазақстан Республикасының азаматтары, қандастар және есептік салық кезеңінің </w:t>
            </w:r>
            <w:r w:rsidRPr="003F44D9">
              <w:rPr>
                <w:bCs/>
                <w:lang w:val="kk-KZ"/>
              </w:rPr>
              <w:br/>
              <w:t>31 желтоқсандағы жағдай бойынша меншігінде цифрлық активтері бар Қазақстан Республикасында тұруға ықтиярхаты бар адамдар жеке табыс салығы бойынша декларацияны табыс етеді.</w:t>
            </w:r>
          </w:p>
          <w:p w14:paraId="4C30C3B2" w14:textId="77777777" w:rsidR="003C3C5E" w:rsidRPr="003F44D9" w:rsidRDefault="003C3C5E" w:rsidP="0084784B">
            <w:pPr>
              <w:ind w:firstLine="458"/>
              <w:jc w:val="both"/>
              <w:rPr>
                <w:bCs/>
                <w:lang w:val="kk-KZ"/>
              </w:rPr>
            </w:pPr>
            <w:r w:rsidRPr="003F44D9">
              <w:rPr>
                <w:bCs/>
                <w:lang w:val="kk-KZ"/>
              </w:rPr>
              <w:t>Осылайша, цифрлық актив - бұл табыс әкелетін мүлік.</w:t>
            </w:r>
          </w:p>
          <w:p w14:paraId="05D07017" w14:textId="77777777" w:rsidR="003C3C5E" w:rsidRPr="003F44D9" w:rsidRDefault="003C3C5E" w:rsidP="0084784B">
            <w:pPr>
              <w:ind w:firstLine="458"/>
              <w:jc w:val="both"/>
              <w:rPr>
                <w:bCs/>
                <w:lang w:val="kk-KZ"/>
              </w:rPr>
            </w:pPr>
            <w:r w:rsidRPr="003F44D9">
              <w:rPr>
                <w:bCs/>
                <w:lang w:val="kk-KZ"/>
              </w:rPr>
              <w:t>Осыған байланысты, цифрлық активтерді пайдалану сенімгерлік басқаруға міндетті түрде берілуге жатпайтын кірістер алуға әкеп соғатын мүлік түрлерінің қатарында көрсету ұсынылады.</w:t>
            </w:r>
          </w:p>
          <w:p w14:paraId="31226B94" w14:textId="7D640FF5" w:rsidR="004C0FFE" w:rsidRPr="003F44D9" w:rsidRDefault="00AA70E4"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3</w:t>
            </w:r>
            <w:r w:rsidR="00650B86" w:rsidRPr="003F44D9">
              <w:rPr>
                <w:rFonts w:ascii="Times New Roman" w:hAnsi="Times New Roman"/>
                <w:bCs/>
                <w:sz w:val="24"/>
                <w:szCs w:val="24"/>
                <w:lang w:val="kk-KZ"/>
              </w:rPr>
              <w:t xml:space="preserve">. </w:t>
            </w:r>
            <w:r w:rsidR="00713EA3" w:rsidRPr="003F44D9">
              <w:rPr>
                <w:rFonts w:ascii="Times New Roman" w:hAnsi="Times New Roman"/>
                <w:bCs/>
                <w:sz w:val="24"/>
                <w:szCs w:val="24"/>
                <w:lang w:val="kk-KZ"/>
              </w:rPr>
              <w:t xml:space="preserve">«Құқық қорғау қызметі туралы» Заңның 16-бабы 1-тармағының </w:t>
            </w:r>
            <w:r w:rsidR="00F26C6F" w:rsidRPr="003F44D9">
              <w:rPr>
                <w:rFonts w:ascii="Times New Roman" w:hAnsi="Times New Roman"/>
                <w:bCs/>
                <w:sz w:val="24"/>
                <w:szCs w:val="24"/>
                <w:lang w:val="kk-KZ"/>
              </w:rPr>
              <w:br/>
            </w:r>
            <w:r w:rsidR="00713EA3" w:rsidRPr="003F44D9">
              <w:rPr>
                <w:rFonts w:ascii="Times New Roman" w:hAnsi="Times New Roman"/>
                <w:bCs/>
                <w:sz w:val="24"/>
                <w:szCs w:val="24"/>
                <w:lang w:val="kk-KZ"/>
              </w:rPr>
              <w:t xml:space="preserve">6) тармақшасына сәйкес қызметкерлер қызметкердің құқық қорғау қызметінде болуына байланысты </w:t>
            </w:r>
            <w:r w:rsidR="00713EA3" w:rsidRPr="003F44D9">
              <w:rPr>
                <w:rFonts w:ascii="Times New Roman" w:hAnsi="Times New Roman"/>
                <w:b/>
                <w:bCs/>
                <w:sz w:val="24"/>
                <w:szCs w:val="24"/>
                <w:lang w:val="kk-KZ"/>
              </w:rPr>
              <w:t>шектеулерді</w:t>
            </w:r>
            <w:r w:rsidR="00713EA3" w:rsidRPr="003F44D9">
              <w:rPr>
                <w:rFonts w:ascii="Times New Roman" w:hAnsi="Times New Roman"/>
                <w:bCs/>
                <w:sz w:val="24"/>
                <w:szCs w:val="24"/>
                <w:lang w:val="kk-KZ"/>
              </w:rPr>
              <w:t xml:space="preserve"> және </w:t>
            </w:r>
            <w:r w:rsidR="00143E8E" w:rsidRPr="003F44D9">
              <w:rPr>
                <w:rFonts w:ascii="Times New Roman" w:hAnsi="Times New Roman"/>
                <w:bCs/>
                <w:sz w:val="24"/>
                <w:szCs w:val="24"/>
                <w:lang w:val="kk-KZ"/>
              </w:rPr>
              <w:t xml:space="preserve">өзіне </w:t>
            </w:r>
            <w:r w:rsidR="00713EA3" w:rsidRPr="003F44D9">
              <w:rPr>
                <w:rFonts w:ascii="Times New Roman" w:hAnsi="Times New Roman"/>
                <w:bCs/>
                <w:sz w:val="24"/>
                <w:szCs w:val="24"/>
                <w:lang w:val="kk-KZ"/>
              </w:rPr>
              <w:t xml:space="preserve">«Сыбайлас жемқорлыққа қарсы </w:t>
            </w:r>
            <w:r w:rsidR="00F26C6F" w:rsidRPr="003F44D9">
              <w:rPr>
                <w:rFonts w:ascii="Times New Roman" w:hAnsi="Times New Roman"/>
                <w:bCs/>
                <w:sz w:val="24"/>
                <w:szCs w:val="24"/>
                <w:lang w:val="kk-KZ"/>
              </w:rPr>
              <w:br/>
            </w:r>
            <w:r w:rsidR="00713EA3" w:rsidRPr="003F44D9">
              <w:rPr>
                <w:rFonts w:ascii="Times New Roman" w:hAnsi="Times New Roman"/>
                <w:bCs/>
                <w:sz w:val="24"/>
                <w:szCs w:val="24"/>
                <w:lang w:val="kk-KZ"/>
              </w:rPr>
              <w:t xml:space="preserve">іс-қимыл туралы» Қазақстан Республикасының Заңында белгіленген </w:t>
            </w:r>
            <w:r w:rsidR="00713EA3" w:rsidRPr="003F44D9">
              <w:rPr>
                <w:rFonts w:ascii="Times New Roman" w:hAnsi="Times New Roman"/>
                <w:b/>
                <w:bCs/>
                <w:sz w:val="24"/>
                <w:szCs w:val="24"/>
                <w:lang w:val="kk-KZ"/>
              </w:rPr>
              <w:t>сыбайлас жемқорлыққа қарсы шектеулерді қабылдауға міндетті</w:t>
            </w:r>
            <w:r w:rsidR="00713EA3" w:rsidRPr="003F44D9">
              <w:rPr>
                <w:rFonts w:ascii="Times New Roman" w:hAnsi="Times New Roman"/>
                <w:bCs/>
                <w:sz w:val="24"/>
                <w:szCs w:val="24"/>
                <w:lang w:val="kk-KZ"/>
              </w:rPr>
              <w:t>.</w:t>
            </w:r>
          </w:p>
          <w:p w14:paraId="1085E57C" w14:textId="77777777" w:rsidR="00713EA3" w:rsidRPr="003F44D9" w:rsidRDefault="00713EA3"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«Құқық қорғау қызметі туралы» Заңның 17-бабының 2-тармағында </w:t>
            </w:r>
            <w:r w:rsidRPr="003F44D9">
              <w:rPr>
                <w:rFonts w:ascii="Times New Roman" w:hAnsi="Times New Roman"/>
                <w:b/>
                <w:bCs/>
                <w:sz w:val="24"/>
                <w:szCs w:val="24"/>
                <w:lang w:val="kk-KZ"/>
              </w:rPr>
              <w:t xml:space="preserve">мемлекеттік </w:t>
            </w:r>
            <w:r w:rsidRPr="003F44D9">
              <w:rPr>
                <w:rFonts w:ascii="Times New Roman" w:hAnsi="Times New Roman"/>
                <w:b/>
                <w:bCs/>
                <w:sz w:val="24"/>
                <w:szCs w:val="24"/>
                <w:lang w:val="kk-KZ"/>
              </w:rPr>
              <w:lastRenderedPageBreak/>
              <w:t>функцияларды орындаумен сыйыспайтын қызметті жүзеге асыру кезінде сыбайлас жемқорлыққа қарсы шектеулерді</w:t>
            </w:r>
            <w:r w:rsidRPr="003F44D9">
              <w:rPr>
                <w:rFonts w:ascii="Times New Roman" w:hAnsi="Times New Roman"/>
                <w:bCs/>
                <w:sz w:val="24"/>
                <w:szCs w:val="24"/>
                <w:lang w:val="kk-KZ"/>
              </w:rPr>
              <w:t xml:space="preserve"> қабылдау тәртібі және оларды сақтау ерекшеліктері айқындалған </w:t>
            </w:r>
            <w:r w:rsidRPr="003F44D9">
              <w:rPr>
                <w:rFonts w:ascii="Times New Roman" w:hAnsi="Times New Roman"/>
                <w:bCs/>
                <w:i/>
                <w:szCs w:val="24"/>
                <w:lang w:val="kk-KZ"/>
              </w:rPr>
              <w:t>(«Сыбайлас жемқорлыққа қарсы іс-қимыл туралы»  Заңның 13-бабы)</w:t>
            </w:r>
            <w:r w:rsidRPr="003F44D9">
              <w:rPr>
                <w:rFonts w:ascii="Times New Roman" w:hAnsi="Times New Roman"/>
                <w:bCs/>
                <w:sz w:val="24"/>
                <w:szCs w:val="24"/>
                <w:lang w:val="kk-KZ"/>
              </w:rPr>
              <w:t>.</w:t>
            </w:r>
          </w:p>
          <w:p w14:paraId="7BC17BEB" w14:textId="77777777" w:rsidR="00713EA3" w:rsidRPr="003F44D9" w:rsidRDefault="00713EA3"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Бұл ретте 2-тармақтың ережелері «Сыбайлас жемқорлыққа қарсы іс-қимыл туралы» Заңның аталған бабының нормаларын қайталайды.</w:t>
            </w:r>
          </w:p>
          <w:p w14:paraId="48BBD737" w14:textId="77777777" w:rsidR="00713EA3" w:rsidRPr="003F44D9" w:rsidRDefault="005B0FB0"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«Сыбайлас жемқорлыққа қарсы </w:t>
            </w:r>
            <w:r w:rsidR="00F26C6F" w:rsidRPr="003F44D9">
              <w:rPr>
                <w:rFonts w:ascii="Times New Roman" w:hAnsi="Times New Roman"/>
                <w:bCs/>
                <w:sz w:val="24"/>
                <w:szCs w:val="24"/>
                <w:lang w:val="kk-KZ"/>
              </w:rPr>
              <w:br/>
            </w:r>
            <w:r w:rsidRPr="003F44D9">
              <w:rPr>
                <w:rFonts w:ascii="Times New Roman" w:hAnsi="Times New Roman"/>
                <w:bCs/>
                <w:sz w:val="24"/>
                <w:szCs w:val="24"/>
                <w:lang w:val="kk-KZ"/>
              </w:rPr>
              <w:t xml:space="preserve">іс-қимыл туралы» Заңда </w:t>
            </w:r>
            <w:r w:rsidR="00713EA3" w:rsidRPr="003F44D9">
              <w:rPr>
                <w:rFonts w:ascii="Times New Roman" w:hAnsi="Times New Roman"/>
                <w:bCs/>
                <w:sz w:val="24"/>
                <w:szCs w:val="24"/>
                <w:lang w:val="kk-KZ"/>
              </w:rPr>
              <w:t>«Құқық қорғау қ</w:t>
            </w:r>
            <w:r w:rsidR="00143E8E" w:rsidRPr="003F44D9">
              <w:rPr>
                <w:rFonts w:ascii="Times New Roman" w:hAnsi="Times New Roman"/>
                <w:bCs/>
                <w:sz w:val="24"/>
                <w:szCs w:val="24"/>
                <w:lang w:val="kk-KZ"/>
              </w:rPr>
              <w:t>ызметі туралы» Заңның 17-бабы</w:t>
            </w:r>
            <w:r w:rsidR="00713EA3" w:rsidRPr="003F44D9">
              <w:rPr>
                <w:rFonts w:ascii="Times New Roman" w:hAnsi="Times New Roman"/>
                <w:bCs/>
                <w:sz w:val="24"/>
                <w:szCs w:val="24"/>
                <w:lang w:val="kk-KZ"/>
              </w:rPr>
              <w:t xml:space="preserve"> </w:t>
            </w:r>
            <w:r w:rsidR="00143E8E" w:rsidRPr="003F44D9">
              <w:rPr>
                <w:rFonts w:ascii="Times New Roman" w:hAnsi="Times New Roman"/>
                <w:bCs/>
                <w:sz w:val="24"/>
                <w:szCs w:val="24"/>
                <w:lang w:val="kk-KZ"/>
              </w:rPr>
              <w:br/>
            </w:r>
            <w:r w:rsidR="00713EA3" w:rsidRPr="003F44D9">
              <w:rPr>
                <w:rFonts w:ascii="Times New Roman" w:hAnsi="Times New Roman"/>
                <w:bCs/>
                <w:sz w:val="24"/>
                <w:szCs w:val="24"/>
                <w:lang w:val="kk-KZ"/>
              </w:rPr>
              <w:t>1-тармағында көз</w:t>
            </w:r>
            <w:r w:rsidR="00143E8E" w:rsidRPr="003F44D9">
              <w:rPr>
                <w:rFonts w:ascii="Times New Roman" w:hAnsi="Times New Roman"/>
                <w:bCs/>
                <w:sz w:val="24"/>
                <w:szCs w:val="24"/>
                <w:lang w:val="kk-KZ"/>
              </w:rPr>
              <w:t>делмеген</w:t>
            </w:r>
            <w:r w:rsidRPr="003F44D9">
              <w:rPr>
                <w:rFonts w:ascii="Times New Roman" w:hAnsi="Times New Roman"/>
                <w:bCs/>
                <w:sz w:val="24"/>
                <w:szCs w:val="24"/>
                <w:lang w:val="kk-KZ"/>
              </w:rPr>
              <w:t xml:space="preserve"> </w:t>
            </w:r>
            <w:r w:rsidR="00143E8E" w:rsidRPr="003F44D9">
              <w:rPr>
                <w:rFonts w:ascii="Times New Roman" w:hAnsi="Times New Roman"/>
                <w:bCs/>
                <w:sz w:val="24"/>
                <w:szCs w:val="24"/>
                <w:lang w:val="kk-KZ"/>
              </w:rPr>
              <w:t xml:space="preserve"> сыбайлас жемқорлыққа қарсы басқа да шектеулер </w:t>
            </w:r>
            <w:r w:rsidR="00143E8E" w:rsidRPr="003F44D9">
              <w:rPr>
                <w:rFonts w:ascii="Times New Roman" w:hAnsi="Times New Roman"/>
                <w:bCs/>
                <w:i/>
                <w:szCs w:val="24"/>
                <w:lang w:val="kk-KZ"/>
              </w:rPr>
              <w:t>(мысалға, шетелдік банктерде шот ашу және оларға иелік ету және т.б.)</w:t>
            </w:r>
            <w:r w:rsidR="00143E8E" w:rsidRPr="003F44D9">
              <w:rPr>
                <w:rFonts w:ascii="Times New Roman" w:hAnsi="Times New Roman"/>
                <w:bCs/>
                <w:szCs w:val="24"/>
                <w:lang w:val="kk-KZ"/>
              </w:rPr>
              <w:t xml:space="preserve"> </w:t>
            </w:r>
            <w:r w:rsidR="000C15C8" w:rsidRPr="003F44D9">
              <w:rPr>
                <w:rFonts w:ascii="Times New Roman" w:hAnsi="Times New Roman"/>
                <w:bCs/>
                <w:szCs w:val="24"/>
                <w:lang w:val="kk-KZ"/>
              </w:rPr>
              <w:t xml:space="preserve">белгіленгенін </w:t>
            </w:r>
            <w:r w:rsidR="00713EA3" w:rsidRPr="003F44D9">
              <w:rPr>
                <w:rFonts w:ascii="Times New Roman" w:hAnsi="Times New Roman"/>
                <w:bCs/>
                <w:sz w:val="24"/>
                <w:szCs w:val="24"/>
                <w:lang w:val="kk-KZ"/>
              </w:rPr>
              <w:t xml:space="preserve">атап өткен жөн. </w:t>
            </w:r>
          </w:p>
          <w:p w14:paraId="693C21BC" w14:textId="77777777" w:rsidR="005B0FB0" w:rsidRPr="003F44D9" w:rsidRDefault="005B0FB0"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Осыған байланысты, «Құқық қорғау қызметі туралы» Заңнан «Сыбайлас жемқорлыққа қарсы іс-қимыл туралы» Заңға сілтеме </w:t>
            </w:r>
            <w:r w:rsidR="000C15C8" w:rsidRPr="003F44D9">
              <w:rPr>
                <w:rFonts w:ascii="Times New Roman" w:hAnsi="Times New Roman"/>
                <w:bCs/>
                <w:sz w:val="24"/>
                <w:szCs w:val="24"/>
                <w:lang w:val="kk-KZ"/>
              </w:rPr>
              <w:t xml:space="preserve">жасалған </w:t>
            </w:r>
            <w:r w:rsidRPr="003F44D9">
              <w:rPr>
                <w:rFonts w:ascii="Times New Roman" w:hAnsi="Times New Roman"/>
                <w:bCs/>
                <w:sz w:val="24"/>
                <w:szCs w:val="24"/>
                <w:lang w:val="kk-KZ"/>
              </w:rPr>
              <w:t>норманы көздей отырып, сыбайлас жемқорлыққа қарсы шектеулерді қабылдау тәртібін және сақтау ерекшеліктерін айқындайтын норманы алып тастау ұсынылады.</w:t>
            </w:r>
          </w:p>
        </w:tc>
      </w:tr>
      <w:tr w:rsidR="004C0FFE" w:rsidRPr="007A2AE8" w14:paraId="4EEC7A03" w14:textId="77777777" w:rsidTr="00970ACC">
        <w:trPr>
          <w:trHeight w:val="435"/>
          <w:jc w:val="center"/>
        </w:trPr>
        <w:tc>
          <w:tcPr>
            <w:tcW w:w="15871" w:type="dxa"/>
            <w:gridSpan w:val="5"/>
            <w:shd w:val="clear" w:color="auto" w:fill="auto"/>
            <w:vAlign w:val="center"/>
          </w:tcPr>
          <w:p w14:paraId="372CDB79" w14:textId="04B3F5A8" w:rsidR="004C0FFE" w:rsidRPr="003F44D9" w:rsidRDefault="000311D6" w:rsidP="003661CD">
            <w:pPr>
              <w:ind w:firstLine="317"/>
              <w:jc w:val="center"/>
              <w:rPr>
                <w:b/>
                <w:bCs/>
                <w:lang w:val="kk-KZ"/>
              </w:rPr>
            </w:pPr>
            <w:r w:rsidRPr="003F44D9">
              <w:rPr>
                <w:b/>
                <w:bCs/>
                <w:lang w:val="kk-KZ"/>
              </w:rPr>
              <w:lastRenderedPageBreak/>
              <w:t>2</w:t>
            </w:r>
            <w:r w:rsidR="004C0FFE" w:rsidRPr="003F44D9">
              <w:rPr>
                <w:b/>
                <w:bCs/>
                <w:lang w:val="kk-KZ"/>
              </w:rPr>
              <w:t>. «Қазақстан Республикасының арнаулы мемлекеттік органдары туралы» 2012 жылғы 13 ақпандағы Қазақстан Республикасының Заңы</w:t>
            </w:r>
          </w:p>
        </w:tc>
      </w:tr>
      <w:tr w:rsidR="004C0FFE" w:rsidRPr="007A2AE8" w14:paraId="16A783B6" w14:textId="77777777" w:rsidTr="00970ACC">
        <w:trPr>
          <w:jc w:val="center"/>
        </w:trPr>
        <w:tc>
          <w:tcPr>
            <w:tcW w:w="562" w:type="dxa"/>
            <w:shd w:val="clear" w:color="auto" w:fill="auto"/>
          </w:tcPr>
          <w:p w14:paraId="6111A2C0" w14:textId="705A695E" w:rsidR="004C0FFE" w:rsidRPr="003F44D9" w:rsidRDefault="000311D6" w:rsidP="003661CD">
            <w:pPr>
              <w:tabs>
                <w:tab w:val="left" w:pos="1134"/>
              </w:tabs>
              <w:jc w:val="center"/>
              <w:rPr>
                <w:bCs/>
                <w:lang w:val="kk-KZ"/>
              </w:rPr>
            </w:pPr>
            <w:r w:rsidRPr="003F44D9">
              <w:rPr>
                <w:bCs/>
                <w:lang w:val="kk-KZ"/>
              </w:rPr>
              <w:t>2</w:t>
            </w:r>
          </w:p>
        </w:tc>
        <w:tc>
          <w:tcPr>
            <w:tcW w:w="1418" w:type="dxa"/>
          </w:tcPr>
          <w:p w14:paraId="7C9D7B89" w14:textId="4AFD577D" w:rsidR="004C0FFE" w:rsidRPr="003F44D9" w:rsidRDefault="004C0FFE" w:rsidP="003661CD">
            <w:pPr>
              <w:ind w:left="-136" w:right="-108"/>
              <w:jc w:val="center"/>
              <w:rPr>
                <w:bCs/>
                <w:lang w:val="kk-KZ"/>
              </w:rPr>
            </w:pPr>
            <w:r w:rsidRPr="003F44D9">
              <w:rPr>
                <w:bCs/>
                <w:lang w:val="kk-KZ"/>
              </w:rPr>
              <w:t xml:space="preserve">19-баптың </w:t>
            </w:r>
            <w:r w:rsidRPr="003F44D9">
              <w:rPr>
                <w:bCs/>
                <w:lang w:val="kk-KZ"/>
              </w:rPr>
              <w:br/>
            </w:r>
            <w:r w:rsidR="00D166FD" w:rsidRPr="003F44D9">
              <w:rPr>
                <w:bCs/>
                <w:lang w:val="kk-KZ"/>
              </w:rPr>
              <w:t xml:space="preserve">1 және </w:t>
            </w:r>
            <w:r w:rsidRPr="003F44D9">
              <w:rPr>
                <w:bCs/>
                <w:lang w:val="kk-KZ"/>
              </w:rPr>
              <w:t>2 тарма</w:t>
            </w:r>
            <w:r w:rsidR="00D166FD" w:rsidRPr="003F44D9">
              <w:rPr>
                <w:bCs/>
                <w:lang w:val="kk-KZ"/>
              </w:rPr>
              <w:t>қтар</w:t>
            </w:r>
            <w:r w:rsidRPr="003F44D9">
              <w:rPr>
                <w:bCs/>
                <w:lang w:val="kk-KZ"/>
              </w:rPr>
              <w:t>ы</w:t>
            </w:r>
          </w:p>
        </w:tc>
        <w:tc>
          <w:tcPr>
            <w:tcW w:w="4394" w:type="dxa"/>
            <w:shd w:val="clear" w:color="auto" w:fill="auto"/>
          </w:tcPr>
          <w:p w14:paraId="4099242A" w14:textId="77777777" w:rsidR="004C0FFE" w:rsidRPr="003F44D9" w:rsidRDefault="004C0FFE" w:rsidP="0084784B">
            <w:pPr>
              <w:ind w:firstLine="458"/>
              <w:contextualSpacing/>
              <w:jc w:val="both"/>
              <w:rPr>
                <w:b/>
                <w:bCs/>
                <w:lang w:val="kk-KZ"/>
              </w:rPr>
            </w:pPr>
            <w:r w:rsidRPr="003F44D9">
              <w:rPr>
                <w:b/>
                <w:bCs/>
                <w:lang w:val="kk-KZ"/>
              </w:rPr>
              <w:t>19-бап. Қызметкердің қызметте болуына байланысты қойылатын шектеулер</w:t>
            </w:r>
          </w:p>
          <w:p w14:paraId="4E0D4097" w14:textId="77777777" w:rsidR="001918A7" w:rsidRPr="003F44D9" w:rsidRDefault="001918A7" w:rsidP="0084784B">
            <w:pPr>
              <w:pStyle w:val="a7"/>
              <w:numPr>
                <w:ilvl w:val="0"/>
                <w:numId w:val="34"/>
              </w:numPr>
              <w:spacing w:after="0" w:line="240" w:lineRule="auto"/>
              <w:ind w:left="32" w:firstLine="458"/>
              <w:jc w:val="both"/>
              <w:rPr>
                <w:rFonts w:ascii="Times New Roman" w:hAnsi="Times New Roman"/>
                <w:bCs/>
                <w:sz w:val="24"/>
                <w:szCs w:val="24"/>
              </w:rPr>
            </w:pPr>
            <w:r w:rsidRPr="003F44D9">
              <w:rPr>
                <w:rFonts w:ascii="Times New Roman" w:hAnsi="Times New Roman"/>
                <w:bCs/>
                <w:sz w:val="24"/>
                <w:szCs w:val="24"/>
              </w:rPr>
              <w:t>Қызметкердің:</w:t>
            </w:r>
          </w:p>
          <w:p w14:paraId="6D73B8D2" w14:textId="77777777" w:rsidR="001918A7" w:rsidRPr="003F44D9" w:rsidRDefault="001918A7" w:rsidP="0084784B">
            <w:pPr>
              <w:pStyle w:val="a7"/>
              <w:spacing w:after="0" w:line="240" w:lineRule="auto"/>
              <w:ind w:left="32" w:firstLine="458"/>
              <w:jc w:val="both"/>
              <w:rPr>
                <w:rFonts w:ascii="Times New Roman" w:hAnsi="Times New Roman"/>
                <w:bCs/>
                <w:sz w:val="24"/>
                <w:szCs w:val="24"/>
                <w:lang w:val="kk-KZ"/>
              </w:rPr>
            </w:pPr>
            <w:r w:rsidRPr="003F44D9">
              <w:rPr>
                <w:rFonts w:ascii="Times New Roman" w:hAnsi="Times New Roman"/>
                <w:bCs/>
                <w:sz w:val="24"/>
                <w:szCs w:val="24"/>
                <w:lang w:val="kk-KZ"/>
              </w:rPr>
              <w:t>...</w:t>
            </w:r>
          </w:p>
          <w:p w14:paraId="0B863393" w14:textId="77777777" w:rsidR="001918A7" w:rsidRPr="003F44D9" w:rsidRDefault="001918A7" w:rsidP="0084784B">
            <w:pPr>
              <w:pStyle w:val="a7"/>
              <w:spacing w:after="0" w:line="240" w:lineRule="auto"/>
              <w:ind w:left="32"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3) Қазақстан Республикасының заңнамасына сәйкес оның лауазымдық </w:t>
            </w:r>
            <w:r w:rsidRPr="003F44D9">
              <w:rPr>
                <w:rFonts w:ascii="Times New Roman" w:hAnsi="Times New Roman"/>
                <w:bCs/>
                <w:sz w:val="24"/>
                <w:szCs w:val="24"/>
                <w:lang w:val="kk-KZ"/>
              </w:rPr>
              <w:lastRenderedPageBreak/>
              <w:t xml:space="preserve">міндеттері болып табылатын жағдайларды және </w:t>
            </w:r>
            <w:r w:rsidRPr="003F44D9">
              <w:rPr>
                <w:rFonts w:ascii="Times New Roman" w:hAnsi="Times New Roman"/>
                <w:b/>
                <w:sz w:val="24"/>
                <w:szCs w:val="24"/>
                <w:lang w:val="kk-KZ"/>
              </w:rPr>
              <w:t>ұйымдастырылған бағалы қағаздар нарығында</w:t>
            </w:r>
            <w:r w:rsidRPr="003F44D9">
              <w:rPr>
                <w:rFonts w:ascii="Times New Roman" w:hAnsi="Times New Roman"/>
                <w:bCs/>
                <w:sz w:val="24"/>
                <w:szCs w:val="24"/>
                <w:lang w:val="kk-KZ"/>
              </w:rPr>
              <w:t xml:space="preserve"> ашық және аралық инвестициялық пай қорларының пайларын, облигацияларды, </w:t>
            </w:r>
            <w:r w:rsidRPr="003F44D9">
              <w:rPr>
                <w:rFonts w:ascii="Times New Roman" w:hAnsi="Times New Roman"/>
                <w:b/>
                <w:sz w:val="24"/>
                <w:szCs w:val="24"/>
                <w:lang w:val="kk-KZ"/>
              </w:rPr>
              <w:t>ұйымдастырылған бағалы қағаздар нарығында</w:t>
            </w:r>
            <w:r w:rsidRPr="003F44D9">
              <w:rPr>
                <w:rFonts w:ascii="Times New Roman" w:hAnsi="Times New Roman"/>
                <w:bCs/>
                <w:sz w:val="24"/>
                <w:szCs w:val="24"/>
                <w:lang w:val="kk-KZ"/>
              </w:rPr>
              <w:t xml:space="preserve">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кәсіпкерлік қызметпен айналысуға, коммерциялық ұйымның басшы органының немесе байқаушы кеңесінің құрамына кіруге;</w:t>
            </w:r>
          </w:p>
          <w:p w14:paraId="36753571" w14:textId="77777777" w:rsidR="004C0FFE" w:rsidRPr="003F44D9" w:rsidRDefault="004C0FFE" w:rsidP="0084784B">
            <w:pPr>
              <w:ind w:left="32" w:firstLine="458"/>
              <w:contextualSpacing/>
              <w:jc w:val="both"/>
              <w:rPr>
                <w:bCs/>
                <w:lang w:val="kk-KZ"/>
              </w:rPr>
            </w:pPr>
            <w:r w:rsidRPr="003F44D9">
              <w:rPr>
                <w:bCs/>
                <w:lang w:val="kk-KZ"/>
              </w:rPr>
              <w:t>...</w:t>
            </w:r>
          </w:p>
          <w:p w14:paraId="498FFBE1" w14:textId="77777777" w:rsidR="004C0FFE" w:rsidRPr="003F44D9" w:rsidRDefault="004C0FFE" w:rsidP="0084784B">
            <w:pPr>
              <w:ind w:firstLine="458"/>
              <w:contextualSpacing/>
              <w:jc w:val="both"/>
              <w:rPr>
                <w:bCs/>
                <w:lang w:val="kk-KZ"/>
              </w:rPr>
            </w:pPr>
            <w:r w:rsidRPr="003F44D9">
              <w:rPr>
                <w:bCs/>
                <w:lang w:val="kk-KZ"/>
              </w:rPr>
              <w:t xml:space="preserve">2. Қазақстан Республикасының заңнамасында белгіленген тәртіппен, қызметкер лауазымға кіріскеннен кейін бір ай ішінде </w:t>
            </w:r>
            <w:r w:rsidRPr="003F44D9">
              <w:rPr>
                <w:b/>
                <w:bCs/>
                <w:lang w:val="kk-KZ"/>
              </w:rPr>
              <w:t>коммерциялық ұйымдардағы өзінің меншігіндегі акцияларды (жарғылық капиталға қатысу үлестерін) және пайдаланылуы табыс табуға әкелетін өзге де мүлікті құқық қорғау қызметін өткеру уақытына сенімгерлікпен басқаруға беруге міндетті, бұған өзіне заңды түрде тиесілі ақша, облигациялар, ашық және аралық пайлық инвестициялық қорлардың пайлары,</w:t>
            </w:r>
            <w:r w:rsidRPr="003F44D9">
              <w:rPr>
                <w:bCs/>
                <w:lang w:val="kk-KZ"/>
              </w:rPr>
              <w:t xml:space="preserve"> сондай-ақ мүліктік жалдауға берілген </w:t>
            </w:r>
            <w:r w:rsidRPr="003F44D9">
              <w:rPr>
                <w:b/>
                <w:bCs/>
                <w:lang w:val="kk-KZ"/>
              </w:rPr>
              <w:t>мүлік</w:t>
            </w:r>
            <w:r w:rsidRPr="003F44D9">
              <w:rPr>
                <w:bCs/>
                <w:lang w:val="kk-KZ"/>
              </w:rPr>
              <w:t xml:space="preserve"> </w:t>
            </w:r>
            <w:r w:rsidRPr="003F44D9">
              <w:rPr>
                <w:b/>
                <w:bCs/>
                <w:lang w:val="kk-KZ"/>
              </w:rPr>
              <w:t>қосылмайды.</w:t>
            </w:r>
            <w:r w:rsidRPr="003F44D9">
              <w:rPr>
                <w:bCs/>
                <w:lang w:val="kk-KZ"/>
              </w:rPr>
              <w:t xml:space="preserve"> Мүлікті </w:t>
            </w:r>
            <w:r w:rsidRPr="003F44D9">
              <w:rPr>
                <w:bCs/>
                <w:lang w:val="kk-KZ"/>
              </w:rPr>
              <w:lastRenderedPageBreak/>
              <w:t xml:space="preserve">сенімгерлікпен басқару </w:t>
            </w:r>
            <w:r w:rsidRPr="003F44D9">
              <w:rPr>
                <w:b/>
                <w:bCs/>
                <w:lang w:val="kk-KZ"/>
              </w:rPr>
              <w:t xml:space="preserve">шартын нотариат куәландыруға </w:t>
            </w:r>
            <w:r w:rsidRPr="003F44D9">
              <w:rPr>
                <w:bCs/>
                <w:lang w:val="kk-KZ"/>
              </w:rPr>
              <w:t>тиіс.</w:t>
            </w:r>
          </w:p>
          <w:p w14:paraId="33BEB9AF" w14:textId="77777777" w:rsidR="004C0FFE" w:rsidRPr="003F44D9" w:rsidRDefault="004C0FFE" w:rsidP="0084784B">
            <w:pPr>
              <w:ind w:firstLine="458"/>
              <w:contextualSpacing/>
              <w:jc w:val="both"/>
              <w:rPr>
                <w:b/>
                <w:bCs/>
                <w:lang w:val="kk-KZ"/>
              </w:rPr>
            </w:pPr>
          </w:p>
        </w:tc>
        <w:tc>
          <w:tcPr>
            <w:tcW w:w="4678" w:type="dxa"/>
            <w:shd w:val="clear" w:color="auto" w:fill="auto"/>
          </w:tcPr>
          <w:p w14:paraId="36E64B56" w14:textId="77777777" w:rsidR="004C0FFE" w:rsidRPr="003F44D9" w:rsidRDefault="004C0FFE" w:rsidP="0084784B">
            <w:pPr>
              <w:ind w:firstLine="458"/>
              <w:contextualSpacing/>
              <w:jc w:val="both"/>
              <w:rPr>
                <w:b/>
                <w:bCs/>
                <w:lang w:val="kk-KZ"/>
              </w:rPr>
            </w:pPr>
            <w:r w:rsidRPr="003F44D9">
              <w:rPr>
                <w:b/>
                <w:bCs/>
                <w:lang w:val="kk-KZ"/>
              </w:rPr>
              <w:lastRenderedPageBreak/>
              <w:t>19-бап. Қызметкердің қызметте болуына байланысты қойылатын шектеулер</w:t>
            </w:r>
          </w:p>
          <w:p w14:paraId="3BE4F723" w14:textId="77777777" w:rsidR="001918A7" w:rsidRPr="003F44D9" w:rsidRDefault="001918A7" w:rsidP="001F49EA">
            <w:pPr>
              <w:pStyle w:val="a7"/>
              <w:numPr>
                <w:ilvl w:val="0"/>
                <w:numId w:val="35"/>
              </w:numPr>
              <w:spacing w:after="0" w:line="240" w:lineRule="auto"/>
              <w:ind w:hanging="411"/>
              <w:jc w:val="both"/>
              <w:rPr>
                <w:rFonts w:ascii="Times New Roman" w:hAnsi="Times New Roman"/>
                <w:bCs/>
                <w:sz w:val="24"/>
                <w:szCs w:val="24"/>
              </w:rPr>
            </w:pPr>
            <w:r w:rsidRPr="003F44D9">
              <w:rPr>
                <w:rFonts w:ascii="Times New Roman" w:hAnsi="Times New Roman"/>
                <w:bCs/>
                <w:sz w:val="24"/>
                <w:szCs w:val="24"/>
              </w:rPr>
              <w:t>Қызметкердің:</w:t>
            </w:r>
          </w:p>
          <w:p w14:paraId="59E9CBD6" w14:textId="77777777" w:rsidR="001918A7" w:rsidRPr="003F44D9" w:rsidRDefault="001918A7" w:rsidP="001F49EA">
            <w:pPr>
              <w:ind w:firstLine="581"/>
              <w:contextualSpacing/>
              <w:jc w:val="both"/>
              <w:rPr>
                <w:bCs/>
                <w:lang w:val="kk-KZ"/>
              </w:rPr>
            </w:pPr>
            <w:r w:rsidRPr="003F44D9">
              <w:rPr>
                <w:bCs/>
                <w:lang w:val="kk-KZ"/>
              </w:rPr>
              <w:t>...</w:t>
            </w:r>
          </w:p>
          <w:p w14:paraId="793DAD93" w14:textId="4668B7B3" w:rsidR="001918A7" w:rsidRPr="003F44D9" w:rsidRDefault="001918A7" w:rsidP="0084784B">
            <w:pPr>
              <w:pStyle w:val="a7"/>
              <w:spacing w:after="0" w:line="240" w:lineRule="auto"/>
              <w:ind w:left="32"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3) Қазақстан Республикасының заңнамасына сәйкес оның лауазымдық </w:t>
            </w:r>
            <w:r w:rsidRPr="003F44D9">
              <w:rPr>
                <w:rFonts w:ascii="Times New Roman" w:hAnsi="Times New Roman"/>
                <w:bCs/>
                <w:sz w:val="24"/>
                <w:szCs w:val="24"/>
                <w:lang w:val="kk-KZ"/>
              </w:rPr>
              <w:lastRenderedPageBreak/>
              <w:t>міндеттері болып табылатын жағдайларды және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w:t>
            </w:r>
            <w:r w:rsidR="00D7039B" w:rsidRPr="003F44D9">
              <w:rPr>
                <w:rFonts w:ascii="Times New Roman" w:hAnsi="Times New Roman"/>
                <w:b/>
                <w:sz w:val="24"/>
                <w:szCs w:val="24"/>
                <w:lang w:val="kk-KZ"/>
              </w:rPr>
              <w:t>,</w:t>
            </w:r>
            <w:r w:rsidR="005804F8" w:rsidRPr="003F44D9">
              <w:rPr>
                <w:rFonts w:ascii="Times New Roman" w:hAnsi="Times New Roman"/>
                <w:b/>
                <w:sz w:val="24"/>
                <w:szCs w:val="24"/>
                <w:lang w:val="kk-KZ"/>
              </w:rPr>
              <w:t xml:space="preserve"> цифрлық активтерді</w:t>
            </w:r>
            <w:r w:rsidR="005804F8" w:rsidRPr="003F44D9">
              <w:rPr>
                <w:rFonts w:ascii="Times New Roman" w:hAnsi="Times New Roman"/>
                <w:bCs/>
                <w:sz w:val="24"/>
                <w:szCs w:val="24"/>
                <w:lang w:val="kk-KZ"/>
              </w:rPr>
              <w:t xml:space="preserve">  </w:t>
            </w:r>
            <w:r w:rsidRPr="003F44D9">
              <w:rPr>
                <w:rFonts w:ascii="Times New Roman" w:hAnsi="Times New Roman"/>
                <w:bCs/>
                <w:sz w:val="24"/>
                <w:szCs w:val="24"/>
                <w:lang w:val="kk-KZ"/>
              </w:rPr>
              <w:t xml:space="preserve"> </w:t>
            </w:r>
            <w:r w:rsidR="000C15C8" w:rsidRPr="003F44D9">
              <w:rPr>
                <w:rFonts w:ascii="Times New Roman" w:hAnsi="Times New Roman"/>
                <w:b/>
                <w:color w:val="000000"/>
                <w:spacing w:val="2"/>
                <w:sz w:val="24"/>
                <w:szCs w:val="24"/>
                <w:lang w:val="kk-KZ"/>
              </w:rPr>
              <w:t>Қазақстан Республикасының заңнамасында белгіленген тәртіппен</w:t>
            </w:r>
            <w:r w:rsidR="000C15C8" w:rsidRPr="003F44D9">
              <w:rPr>
                <w:rFonts w:ascii="Times New Roman" w:hAnsi="Times New Roman"/>
                <w:color w:val="000000"/>
                <w:spacing w:val="2"/>
                <w:sz w:val="24"/>
                <w:szCs w:val="24"/>
                <w:lang w:val="kk-KZ"/>
              </w:rPr>
              <w:t xml:space="preserve"> </w:t>
            </w:r>
            <w:r w:rsidRPr="003F44D9">
              <w:rPr>
                <w:rFonts w:ascii="Times New Roman" w:hAnsi="Times New Roman"/>
                <w:bCs/>
                <w:sz w:val="24"/>
                <w:szCs w:val="24"/>
                <w:lang w:val="kk-KZ"/>
              </w:rPr>
              <w:t>сатып алу және (немесе) өткізу жағдайларын қоспағанда, кәсіпкерлік қызметпен айналысуға, коммерциялық ұйымның басшы органының немесе байқаушы кеңесінің құрамына кіруге;</w:t>
            </w:r>
          </w:p>
          <w:p w14:paraId="4E38E2A1" w14:textId="77777777" w:rsidR="001918A7" w:rsidRPr="003F44D9" w:rsidRDefault="001918A7" w:rsidP="0084784B">
            <w:pPr>
              <w:ind w:left="32" w:firstLine="458"/>
              <w:contextualSpacing/>
              <w:jc w:val="both"/>
              <w:rPr>
                <w:bCs/>
                <w:lang w:val="kk-KZ"/>
              </w:rPr>
            </w:pPr>
            <w:r w:rsidRPr="003F44D9">
              <w:rPr>
                <w:bCs/>
                <w:lang w:val="kk-KZ"/>
              </w:rPr>
              <w:t>...</w:t>
            </w:r>
          </w:p>
          <w:p w14:paraId="775B08A3" w14:textId="77777777" w:rsidR="004C0FFE" w:rsidRPr="003F44D9" w:rsidRDefault="004C0FFE" w:rsidP="0084784B">
            <w:pPr>
              <w:ind w:firstLine="458"/>
              <w:contextualSpacing/>
              <w:jc w:val="both"/>
              <w:rPr>
                <w:b/>
                <w:bCs/>
                <w:lang w:val="kk-KZ"/>
              </w:rPr>
            </w:pPr>
            <w:r w:rsidRPr="003F44D9">
              <w:rPr>
                <w:b/>
                <w:bCs/>
                <w:lang w:val="kk-KZ"/>
              </w:rPr>
              <w:t>2. «Сыбайлас жемқорлыққа қарсы іс-қимыл туралы» Қазақстан Республикасының Заңында осы баптың 1-тармағында көрсетілген сыбайлас жемқорлыққа қарсы шектеулерден басқа да сыбайлас жемқорлыққа қарсы шектеулер белгіленуі мүмкін.</w:t>
            </w:r>
          </w:p>
          <w:p w14:paraId="7A67405C" w14:textId="77777777" w:rsidR="004C0FFE" w:rsidRPr="003F44D9" w:rsidRDefault="004C0FFE" w:rsidP="0084784B">
            <w:pPr>
              <w:ind w:firstLine="458"/>
              <w:contextualSpacing/>
              <w:jc w:val="both"/>
              <w:rPr>
                <w:b/>
                <w:bCs/>
                <w:lang w:val="kk-KZ"/>
              </w:rPr>
            </w:pPr>
            <w:r w:rsidRPr="003F44D9">
              <w:rPr>
                <w:b/>
                <w:bCs/>
                <w:lang w:val="kk-KZ"/>
              </w:rPr>
              <w:t>Сыбайлас жемқорлыққа қарсы шектеулерді қабылдау тәртібі мен оларды сақтау ерекшеліктері «Сыбайлас жемқорлыққа қарсы іс-қимыл туралы» Қазақстан Республикасының Заңына сәйкес айқындалады.</w:t>
            </w:r>
          </w:p>
        </w:tc>
        <w:tc>
          <w:tcPr>
            <w:tcW w:w="4819" w:type="dxa"/>
            <w:shd w:val="clear" w:color="auto" w:fill="auto"/>
          </w:tcPr>
          <w:p w14:paraId="661D0008" w14:textId="77777777" w:rsidR="00573C30" w:rsidRPr="003F44D9" w:rsidRDefault="00573C30"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lastRenderedPageBreak/>
              <w:t xml:space="preserve">1. </w:t>
            </w:r>
            <w:r w:rsidRPr="003F44D9">
              <w:rPr>
                <w:rFonts w:ascii="Times New Roman" w:hAnsi="Times New Roman"/>
                <w:sz w:val="24"/>
                <w:szCs w:val="24"/>
                <w:lang w:val="kk-KZ"/>
              </w:rPr>
              <w:t>«</w:t>
            </w:r>
            <w:r w:rsidRPr="003F44D9">
              <w:rPr>
                <w:rFonts w:ascii="Times New Roman" w:hAnsi="Times New Roman"/>
                <w:bCs/>
                <w:sz w:val="24"/>
                <w:szCs w:val="24"/>
                <w:lang w:val="kk-KZ"/>
              </w:rPr>
              <w:t>Бағалы қағаздар рыногы туралы» Заңға сәйкес бағалы қағаздармен азаматтық-құқықтық мәмілелер ұйымдастырылған және ұйымдастырылмаған бағалы қағаздар рыногында жүзеге асырылады.</w:t>
            </w:r>
          </w:p>
          <w:p w14:paraId="0197216E" w14:textId="77777777" w:rsidR="00573C30" w:rsidRPr="003F44D9" w:rsidRDefault="00573C30"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Осыған байланысты</w:t>
            </w:r>
            <w:r w:rsidR="000C15C8" w:rsidRPr="003F44D9">
              <w:rPr>
                <w:rFonts w:ascii="Times New Roman" w:hAnsi="Times New Roman"/>
                <w:bCs/>
                <w:sz w:val="24"/>
                <w:szCs w:val="24"/>
                <w:lang w:val="kk-KZ"/>
              </w:rPr>
              <w:t>,</w:t>
            </w:r>
            <w:r w:rsidRPr="003F44D9">
              <w:rPr>
                <w:rFonts w:ascii="Times New Roman" w:hAnsi="Times New Roman"/>
                <w:bCs/>
                <w:sz w:val="24"/>
                <w:szCs w:val="24"/>
                <w:lang w:val="kk-KZ"/>
              </w:rPr>
              <w:t xml:space="preserve"> «ұйымдастырылған бағалы қағаздар </w:t>
            </w:r>
            <w:r w:rsidRPr="003F44D9">
              <w:rPr>
                <w:rFonts w:ascii="Times New Roman" w:hAnsi="Times New Roman"/>
                <w:bCs/>
                <w:sz w:val="24"/>
                <w:szCs w:val="24"/>
                <w:lang w:val="kk-KZ"/>
              </w:rPr>
              <w:lastRenderedPageBreak/>
              <w:t>нарығында» деген сөздерді алып тастау ұсынылады.</w:t>
            </w:r>
          </w:p>
          <w:p w14:paraId="2ECE18B0" w14:textId="77777777" w:rsidR="005804F8" w:rsidRPr="003F44D9" w:rsidRDefault="005804F8" w:rsidP="0084784B">
            <w:pPr>
              <w:ind w:firstLine="458"/>
              <w:jc w:val="both"/>
              <w:rPr>
                <w:bCs/>
                <w:lang w:val="kk-KZ"/>
              </w:rPr>
            </w:pPr>
            <w:r w:rsidRPr="003F44D9">
              <w:rPr>
                <w:bCs/>
                <w:lang w:val="kk-KZ"/>
              </w:rPr>
              <w:t>2. Азаматтық кодекстің 115-бабы</w:t>
            </w:r>
            <w:r w:rsidRPr="003F44D9">
              <w:rPr>
                <w:bCs/>
                <w:lang w:val="kk-KZ"/>
              </w:rPr>
              <w:br/>
              <w:t xml:space="preserve">2-тармағына сәйкес, </w:t>
            </w:r>
            <w:r w:rsidRPr="003F44D9">
              <w:rPr>
                <w:b/>
                <w:lang w:val="kk-KZ"/>
              </w:rPr>
              <w:t>цифрлық активтер</w:t>
            </w:r>
            <w:r w:rsidRPr="003F44D9">
              <w:rPr>
                <w:bCs/>
                <w:lang w:val="kk-KZ"/>
              </w:rPr>
              <w:t xml:space="preserve"> мүліктік игіліктер мен құқықтарға </w:t>
            </w:r>
            <w:r w:rsidRPr="003F44D9">
              <w:rPr>
                <w:b/>
                <w:lang w:val="kk-KZ"/>
              </w:rPr>
              <w:t>(мүлікке)</w:t>
            </w:r>
            <w:r w:rsidRPr="003F44D9">
              <w:rPr>
                <w:bCs/>
                <w:lang w:val="kk-KZ"/>
              </w:rPr>
              <w:t xml:space="preserve"> жатады.</w:t>
            </w:r>
          </w:p>
          <w:p w14:paraId="3395D202" w14:textId="5C62E145" w:rsidR="005804F8" w:rsidRPr="003F44D9" w:rsidRDefault="005804F8" w:rsidP="0084784B">
            <w:pPr>
              <w:ind w:firstLine="458"/>
              <w:jc w:val="both"/>
              <w:rPr>
                <w:bCs/>
                <w:lang w:val="kk-KZ"/>
              </w:rPr>
            </w:pPr>
            <w:r w:rsidRPr="003F44D9">
              <w:rPr>
                <w:bCs/>
                <w:lang w:val="kk-KZ"/>
              </w:rPr>
              <w:t xml:space="preserve">Салық кодексінің 634-бабы </w:t>
            </w:r>
            <w:r w:rsidRPr="003F44D9">
              <w:rPr>
                <w:bCs/>
                <w:lang w:val="kk-KZ"/>
              </w:rPr>
              <w:br/>
              <w:t>4-тармағына сәйкес «</w:t>
            </w:r>
            <w:r w:rsidR="00401D80">
              <w:rPr>
                <w:bCs/>
                <w:lang w:val="kk-KZ"/>
              </w:rPr>
              <w:t>С</w:t>
            </w:r>
            <w:r w:rsidRPr="003F44D9">
              <w:rPr>
                <w:bCs/>
                <w:lang w:val="kk-KZ"/>
              </w:rPr>
              <w:t xml:space="preserve">ыбайлас жемқорлыққа қарсы іс-қимыл туралы» Заңға сәйкес жеке тұлғалардың декларацияларын ұсыну бойынша міндет жүктелген жеке тұлғалар кірістер мен мүлік туралы декларацияда </w:t>
            </w:r>
            <w:r w:rsidRPr="003F44D9">
              <w:rPr>
                <w:b/>
                <w:lang w:val="kk-KZ"/>
              </w:rPr>
              <w:t>цифрлық активтерді</w:t>
            </w:r>
            <w:r w:rsidRPr="003F44D9">
              <w:rPr>
                <w:bCs/>
                <w:lang w:val="kk-KZ"/>
              </w:rPr>
              <w:t xml:space="preserve"> сатып алу және (немесе) иеліктен шығару туралы, сондай-ақ оларды сатып алуға арналған шығыстарды жабу көздері туралы мәліметтерді көрсетеді.</w:t>
            </w:r>
          </w:p>
          <w:p w14:paraId="15A667CD" w14:textId="77777777" w:rsidR="005804F8" w:rsidRPr="003F44D9" w:rsidRDefault="005804F8" w:rsidP="0084784B">
            <w:pPr>
              <w:ind w:firstLine="458"/>
              <w:jc w:val="both"/>
              <w:rPr>
                <w:bCs/>
                <w:lang w:val="kk-KZ"/>
              </w:rPr>
            </w:pPr>
            <w:r w:rsidRPr="003F44D9">
              <w:rPr>
                <w:bCs/>
                <w:lang w:val="kk-KZ"/>
              </w:rPr>
              <w:t>Осылайша, мемлекеттік қызметшілердің және оларға теңестірілген тұлғалардың цифрлық активтерді сатып алуына тыйым салынбайды.</w:t>
            </w:r>
          </w:p>
          <w:p w14:paraId="2BE8EB7B" w14:textId="0D7C4DBE" w:rsidR="005804F8" w:rsidRPr="003F44D9" w:rsidRDefault="005804F8" w:rsidP="0084784B">
            <w:pPr>
              <w:ind w:firstLine="458"/>
              <w:jc w:val="both"/>
              <w:rPr>
                <w:bCs/>
                <w:lang w:val="kk-KZ"/>
              </w:rPr>
            </w:pPr>
            <w:r w:rsidRPr="003F44D9">
              <w:rPr>
                <w:bCs/>
                <w:lang w:val="kk-KZ"/>
              </w:rPr>
              <w:t xml:space="preserve">Бұл ретте, Салық кодексінің 363-бабы </w:t>
            </w:r>
            <w:r w:rsidR="00401D80">
              <w:rPr>
                <w:bCs/>
                <w:lang w:val="kk-KZ"/>
              </w:rPr>
              <w:br/>
            </w:r>
            <w:r w:rsidRPr="003F44D9">
              <w:rPr>
                <w:bCs/>
                <w:lang w:val="kk-KZ"/>
              </w:rPr>
              <w:t xml:space="preserve">1-тармағының 12-1) тармақшасына сәйкес Қазақстан Республикасының азаматтары, қандастар және есептік салық кезеңінің </w:t>
            </w:r>
            <w:r w:rsidRPr="003F44D9">
              <w:rPr>
                <w:bCs/>
                <w:lang w:val="kk-KZ"/>
              </w:rPr>
              <w:br/>
              <w:t>31 желтоқсандағы жағдай бойынша меншігінде цифрлық активтері бар Қазақстан Республикасында тұруға ықтиярхаты бар адамдар жеке табыс салығы бойынша декларацияны табыс етеді.</w:t>
            </w:r>
          </w:p>
          <w:p w14:paraId="219E9684" w14:textId="77777777" w:rsidR="005804F8" w:rsidRPr="003F44D9" w:rsidRDefault="005804F8" w:rsidP="0084784B">
            <w:pPr>
              <w:ind w:firstLine="458"/>
              <w:jc w:val="both"/>
              <w:rPr>
                <w:bCs/>
                <w:lang w:val="kk-KZ"/>
              </w:rPr>
            </w:pPr>
            <w:r w:rsidRPr="003F44D9">
              <w:rPr>
                <w:bCs/>
                <w:lang w:val="kk-KZ"/>
              </w:rPr>
              <w:t>Осылайша, цифрлық актив - бұл табыс әкелетін мүлік.</w:t>
            </w:r>
          </w:p>
          <w:p w14:paraId="5C010EB5" w14:textId="77777777" w:rsidR="005804F8" w:rsidRPr="003F44D9" w:rsidRDefault="005804F8" w:rsidP="0084784B">
            <w:pPr>
              <w:ind w:firstLine="458"/>
              <w:jc w:val="both"/>
              <w:rPr>
                <w:bCs/>
                <w:lang w:val="kk-KZ"/>
              </w:rPr>
            </w:pPr>
            <w:r w:rsidRPr="003F44D9">
              <w:rPr>
                <w:bCs/>
                <w:lang w:val="kk-KZ"/>
              </w:rPr>
              <w:t xml:space="preserve">Осыған байланысты, цифрлық активтерді пайдалану сенімгерлік басқаруға міндетті түрде берілуге жатпайтын кірістер </w:t>
            </w:r>
            <w:r w:rsidRPr="003F44D9">
              <w:rPr>
                <w:bCs/>
                <w:lang w:val="kk-KZ"/>
              </w:rPr>
              <w:lastRenderedPageBreak/>
              <w:t>алуға әкеп соғатын мүлік түрлерінің қатарында көрсету ұсынылады.</w:t>
            </w:r>
          </w:p>
          <w:p w14:paraId="1DEA295E" w14:textId="5FEE1330" w:rsidR="004C0FFE" w:rsidRPr="003F44D9" w:rsidRDefault="005804F8" w:rsidP="0084784B">
            <w:pPr>
              <w:ind w:firstLine="458"/>
              <w:jc w:val="both"/>
              <w:rPr>
                <w:bCs/>
                <w:lang w:val="kk-KZ"/>
              </w:rPr>
            </w:pPr>
            <w:r w:rsidRPr="003F44D9">
              <w:rPr>
                <w:rFonts w:eastAsia="Calibri"/>
                <w:bCs/>
                <w:lang w:val="kk-KZ" w:eastAsia="en-US"/>
              </w:rPr>
              <w:t>3</w:t>
            </w:r>
            <w:r w:rsidR="00573C30" w:rsidRPr="003F44D9">
              <w:rPr>
                <w:rFonts w:eastAsia="Calibri"/>
                <w:bCs/>
                <w:lang w:val="kk-KZ" w:eastAsia="en-US"/>
              </w:rPr>
              <w:t>.</w:t>
            </w:r>
            <w:r w:rsidR="00573C30" w:rsidRPr="003F44D9">
              <w:rPr>
                <w:bCs/>
                <w:lang w:val="kk-KZ"/>
              </w:rPr>
              <w:t xml:space="preserve"> </w:t>
            </w:r>
            <w:r w:rsidR="00C746D9" w:rsidRPr="003F44D9">
              <w:rPr>
                <w:bCs/>
                <w:lang w:val="kk-KZ"/>
              </w:rPr>
              <w:t xml:space="preserve">«Қазақстан Республикасының арнаулы мемлекеттік органдары туралы» Заңның 18-бабы 1-тармағының </w:t>
            </w:r>
            <w:r w:rsidR="00C746D9" w:rsidRPr="003F44D9">
              <w:rPr>
                <w:bCs/>
                <w:lang w:val="kk-KZ"/>
              </w:rPr>
              <w:br/>
              <w:t>5-тармақшасына сәйкес қызметкерлер Қазақстан Республикасының заңдарында белгіленген шектеулерді қабылдауға міндетті.</w:t>
            </w:r>
          </w:p>
          <w:p w14:paraId="3B41BBAA" w14:textId="77777777" w:rsidR="00C746D9" w:rsidRPr="003F44D9" w:rsidRDefault="00C746D9" w:rsidP="0084784B">
            <w:pPr>
              <w:pStyle w:val="a7"/>
              <w:spacing w:after="0" w:line="240" w:lineRule="auto"/>
              <w:ind w:left="34" w:right="34"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«Қазақстан Республикасының арнаулы мемлекеттік органдары туралы» Заңның 19-бабының 2-тармағында </w:t>
            </w:r>
            <w:r w:rsidRPr="003F44D9">
              <w:rPr>
                <w:rFonts w:ascii="Times New Roman" w:hAnsi="Times New Roman"/>
              </w:rPr>
              <w:t xml:space="preserve"> </w:t>
            </w:r>
            <w:r w:rsidRPr="003F44D9">
              <w:rPr>
                <w:rFonts w:ascii="Times New Roman" w:hAnsi="Times New Roman"/>
                <w:b/>
                <w:bCs/>
                <w:sz w:val="24"/>
                <w:szCs w:val="24"/>
                <w:lang w:val="kk-KZ"/>
              </w:rPr>
              <w:t>мемлекеттік функцияларды орындаумен сыйыспайтын қызметті жүзеге асыру кезінде сыбайлас жемқорлыққа қарсы шектеулерді қабылдау тәртібі және оларды сақтау ерекшеліктері айқындалған</w:t>
            </w:r>
            <w:r w:rsidRPr="003F44D9">
              <w:rPr>
                <w:rFonts w:ascii="Times New Roman" w:hAnsi="Times New Roman"/>
                <w:bCs/>
                <w:sz w:val="24"/>
                <w:szCs w:val="24"/>
                <w:lang w:val="kk-KZ"/>
              </w:rPr>
              <w:t xml:space="preserve"> </w:t>
            </w:r>
            <w:r w:rsidRPr="003F44D9">
              <w:rPr>
                <w:rFonts w:ascii="Times New Roman" w:hAnsi="Times New Roman"/>
                <w:bCs/>
                <w:i/>
                <w:szCs w:val="24"/>
                <w:lang w:val="kk-KZ"/>
              </w:rPr>
              <w:t>(«Сыбайлас жемқорлыққа қарсы іс-қимыл туралы»  Заңның 13-бабы)</w:t>
            </w:r>
            <w:r w:rsidRPr="003F44D9">
              <w:rPr>
                <w:rFonts w:ascii="Times New Roman" w:hAnsi="Times New Roman"/>
                <w:bCs/>
                <w:sz w:val="24"/>
                <w:szCs w:val="24"/>
                <w:lang w:val="kk-KZ"/>
              </w:rPr>
              <w:t>.</w:t>
            </w:r>
          </w:p>
          <w:p w14:paraId="63C936CB" w14:textId="77777777" w:rsidR="00C746D9" w:rsidRPr="003F44D9" w:rsidRDefault="00C746D9" w:rsidP="0084784B">
            <w:pPr>
              <w:pStyle w:val="a7"/>
              <w:spacing w:after="0" w:line="240" w:lineRule="auto"/>
              <w:ind w:left="34" w:right="34" w:firstLine="458"/>
              <w:jc w:val="both"/>
              <w:rPr>
                <w:rFonts w:ascii="Times New Roman" w:hAnsi="Times New Roman"/>
                <w:bCs/>
                <w:sz w:val="24"/>
                <w:szCs w:val="24"/>
                <w:lang w:val="kk-KZ"/>
              </w:rPr>
            </w:pPr>
            <w:r w:rsidRPr="003F44D9">
              <w:rPr>
                <w:rFonts w:ascii="Times New Roman" w:hAnsi="Times New Roman"/>
                <w:bCs/>
                <w:sz w:val="24"/>
                <w:szCs w:val="24"/>
                <w:lang w:val="kk-KZ"/>
              </w:rPr>
              <w:t>Бұл ретте 2-тармақтың ережелері «Сыбайлас жемқорлыққа қарсы іс-қимыл туралы» Заңның аталған бабының нормаларын қайталайды.</w:t>
            </w:r>
          </w:p>
          <w:p w14:paraId="3947FD96" w14:textId="77777777" w:rsidR="00C746D9" w:rsidRPr="003F44D9" w:rsidRDefault="00C746D9" w:rsidP="0084784B">
            <w:pPr>
              <w:pStyle w:val="a7"/>
              <w:spacing w:after="0" w:line="240" w:lineRule="auto"/>
              <w:ind w:left="34" w:right="34" w:firstLine="458"/>
              <w:jc w:val="both"/>
              <w:rPr>
                <w:rFonts w:ascii="Times New Roman" w:hAnsi="Times New Roman"/>
                <w:bCs/>
                <w:sz w:val="24"/>
                <w:szCs w:val="24"/>
                <w:lang w:val="kk-KZ"/>
              </w:rPr>
            </w:pPr>
            <w:r w:rsidRPr="003F44D9">
              <w:rPr>
                <w:rFonts w:ascii="Times New Roman" w:hAnsi="Times New Roman"/>
                <w:bCs/>
                <w:sz w:val="24"/>
                <w:szCs w:val="24"/>
                <w:lang w:val="kk-KZ"/>
              </w:rPr>
              <w:t>«Сыбайлас жемқорлыққа қарсы іс-қимыл туралы» Заңда «</w:t>
            </w:r>
            <w:r w:rsidR="00DF01F4" w:rsidRPr="003F44D9">
              <w:rPr>
                <w:rFonts w:ascii="Times New Roman" w:hAnsi="Times New Roman"/>
                <w:bCs/>
                <w:sz w:val="24"/>
                <w:szCs w:val="24"/>
                <w:lang w:val="kk-KZ"/>
              </w:rPr>
              <w:t>Қазақстан Республикасының арнаулы мемлекеттік органдары туралы» Заңның 19</w:t>
            </w:r>
            <w:r w:rsidRPr="003F44D9">
              <w:rPr>
                <w:rFonts w:ascii="Times New Roman" w:hAnsi="Times New Roman"/>
                <w:bCs/>
                <w:sz w:val="24"/>
                <w:szCs w:val="24"/>
                <w:lang w:val="kk-KZ"/>
              </w:rPr>
              <w:t>-баб</w:t>
            </w:r>
            <w:r w:rsidR="00DF01F4" w:rsidRPr="003F44D9">
              <w:rPr>
                <w:rFonts w:ascii="Times New Roman" w:hAnsi="Times New Roman"/>
                <w:bCs/>
                <w:sz w:val="24"/>
                <w:szCs w:val="24"/>
                <w:lang w:val="kk-KZ"/>
              </w:rPr>
              <w:t xml:space="preserve">ының 1-тармағында көзделмеген сыбайлас жемқорлыққа қарсы басқа да шектеулер </w:t>
            </w:r>
            <w:r w:rsidR="00DF01F4" w:rsidRPr="003F44D9">
              <w:rPr>
                <w:rFonts w:ascii="Times New Roman" w:hAnsi="Times New Roman"/>
                <w:bCs/>
                <w:i/>
                <w:szCs w:val="24"/>
                <w:lang w:val="kk-KZ"/>
              </w:rPr>
              <w:t>(мысалы, шетелдік банктерде шот ашу және оларға иелік ету және т.б.)</w:t>
            </w:r>
            <w:r w:rsidR="00DF01F4" w:rsidRPr="003F44D9">
              <w:rPr>
                <w:rFonts w:ascii="Times New Roman" w:hAnsi="Times New Roman"/>
                <w:bCs/>
                <w:sz w:val="24"/>
                <w:szCs w:val="24"/>
                <w:lang w:val="kk-KZ"/>
              </w:rPr>
              <w:t xml:space="preserve"> белгіленгенін </w:t>
            </w:r>
            <w:r w:rsidRPr="003F44D9">
              <w:rPr>
                <w:rFonts w:ascii="Times New Roman" w:hAnsi="Times New Roman"/>
                <w:bCs/>
                <w:sz w:val="24"/>
                <w:szCs w:val="24"/>
                <w:lang w:val="kk-KZ"/>
              </w:rPr>
              <w:t xml:space="preserve">атап өткен жөн. </w:t>
            </w:r>
          </w:p>
          <w:p w14:paraId="19D8364A" w14:textId="77777777" w:rsidR="00C746D9" w:rsidRPr="003F44D9" w:rsidRDefault="00C746D9" w:rsidP="0084784B">
            <w:pPr>
              <w:pStyle w:val="a7"/>
              <w:spacing w:after="0" w:line="240" w:lineRule="auto"/>
              <w:ind w:left="34" w:right="34" w:firstLine="458"/>
              <w:jc w:val="both"/>
              <w:rPr>
                <w:rFonts w:ascii="Times New Roman" w:hAnsi="Times New Roman"/>
                <w:bCs/>
                <w:sz w:val="24"/>
                <w:szCs w:val="24"/>
                <w:lang w:val="kk-KZ"/>
              </w:rPr>
            </w:pPr>
            <w:r w:rsidRPr="003F44D9">
              <w:rPr>
                <w:rFonts w:ascii="Times New Roman" w:hAnsi="Times New Roman"/>
                <w:bCs/>
                <w:sz w:val="24"/>
                <w:szCs w:val="24"/>
                <w:lang w:val="kk-KZ"/>
              </w:rPr>
              <w:t>Осыған байланысты, «</w:t>
            </w:r>
            <w:r w:rsidR="00DF01F4" w:rsidRPr="003F44D9">
              <w:rPr>
                <w:rFonts w:ascii="Times New Roman" w:hAnsi="Times New Roman"/>
                <w:bCs/>
                <w:sz w:val="24"/>
                <w:szCs w:val="24"/>
                <w:lang w:val="kk-KZ"/>
              </w:rPr>
              <w:t>Қазақстан Республикасының арнаулы мемлекеттік органдары туралы»</w:t>
            </w:r>
            <w:r w:rsidRPr="003F44D9">
              <w:rPr>
                <w:rFonts w:ascii="Times New Roman" w:hAnsi="Times New Roman"/>
                <w:bCs/>
                <w:sz w:val="24"/>
                <w:szCs w:val="24"/>
                <w:lang w:val="kk-KZ"/>
              </w:rPr>
              <w:t xml:space="preserve"> Заңнан «Сыбайлас </w:t>
            </w:r>
            <w:r w:rsidRPr="003F44D9">
              <w:rPr>
                <w:rFonts w:ascii="Times New Roman" w:hAnsi="Times New Roman"/>
                <w:bCs/>
                <w:sz w:val="24"/>
                <w:szCs w:val="24"/>
                <w:lang w:val="kk-KZ"/>
              </w:rPr>
              <w:lastRenderedPageBreak/>
              <w:t xml:space="preserve">жемқорлыққа қарсы іс-қимыл туралы» Заңға сілтеме </w:t>
            </w:r>
            <w:r w:rsidR="00DF01F4" w:rsidRPr="003F44D9">
              <w:rPr>
                <w:rFonts w:ascii="Times New Roman" w:hAnsi="Times New Roman"/>
                <w:bCs/>
                <w:sz w:val="24"/>
                <w:szCs w:val="24"/>
                <w:lang w:val="kk-KZ"/>
              </w:rPr>
              <w:t xml:space="preserve">жасалатын </w:t>
            </w:r>
            <w:r w:rsidRPr="003F44D9">
              <w:rPr>
                <w:rFonts w:ascii="Times New Roman" w:hAnsi="Times New Roman"/>
                <w:bCs/>
                <w:sz w:val="24"/>
                <w:szCs w:val="24"/>
                <w:lang w:val="kk-KZ"/>
              </w:rPr>
              <w:t>норманы көздей отырып, сыбайлас жемқорлыққа қарсы шектеулерді қабылдау тәртібін және сақтау ерекшеліктерін айқындайтын норманы алып тастау ұсынылады.</w:t>
            </w:r>
          </w:p>
        </w:tc>
      </w:tr>
      <w:tr w:rsidR="004C0FFE" w:rsidRPr="007A2AE8" w14:paraId="189C7F69" w14:textId="77777777" w:rsidTr="00970ACC">
        <w:trPr>
          <w:trHeight w:val="437"/>
          <w:jc w:val="center"/>
        </w:trPr>
        <w:tc>
          <w:tcPr>
            <w:tcW w:w="15871" w:type="dxa"/>
            <w:gridSpan w:val="5"/>
            <w:shd w:val="clear" w:color="auto" w:fill="auto"/>
            <w:vAlign w:val="center"/>
          </w:tcPr>
          <w:p w14:paraId="1A5A6334" w14:textId="42019BAE" w:rsidR="004C0FFE" w:rsidRPr="003F44D9" w:rsidRDefault="000311D6" w:rsidP="003661CD">
            <w:pPr>
              <w:ind w:firstLine="317"/>
              <w:jc w:val="center"/>
              <w:rPr>
                <w:b/>
                <w:bCs/>
                <w:lang w:val="kk-KZ"/>
              </w:rPr>
            </w:pPr>
            <w:r w:rsidRPr="003F44D9">
              <w:rPr>
                <w:b/>
                <w:bCs/>
                <w:lang w:val="kk-KZ"/>
              </w:rPr>
              <w:lastRenderedPageBreak/>
              <w:t>3</w:t>
            </w:r>
            <w:r w:rsidR="004C0FFE" w:rsidRPr="003F44D9">
              <w:rPr>
                <w:b/>
                <w:bCs/>
                <w:lang w:val="kk-KZ"/>
              </w:rPr>
              <w:t>. «Әскери қызмет және әскери қызметшілердің мәртебесі туралы» 2012 жылғы 16 ақпандағы Қазақстан Республикасының Заңы</w:t>
            </w:r>
          </w:p>
        </w:tc>
      </w:tr>
      <w:tr w:rsidR="004C0FFE" w:rsidRPr="007A2AE8" w14:paraId="291CA2C2" w14:textId="77777777" w:rsidTr="00970ACC">
        <w:trPr>
          <w:jc w:val="center"/>
        </w:trPr>
        <w:tc>
          <w:tcPr>
            <w:tcW w:w="562" w:type="dxa"/>
            <w:shd w:val="clear" w:color="auto" w:fill="auto"/>
          </w:tcPr>
          <w:p w14:paraId="46D0977E" w14:textId="68855FB6" w:rsidR="004C0FFE" w:rsidRPr="003F44D9" w:rsidRDefault="000311D6" w:rsidP="003661CD">
            <w:pPr>
              <w:tabs>
                <w:tab w:val="left" w:pos="1134"/>
              </w:tabs>
              <w:jc w:val="center"/>
              <w:rPr>
                <w:bCs/>
                <w:lang w:val="kk-KZ"/>
              </w:rPr>
            </w:pPr>
            <w:r w:rsidRPr="003F44D9">
              <w:rPr>
                <w:bCs/>
                <w:lang w:val="kk-KZ"/>
              </w:rPr>
              <w:t>3</w:t>
            </w:r>
          </w:p>
        </w:tc>
        <w:tc>
          <w:tcPr>
            <w:tcW w:w="1418" w:type="dxa"/>
          </w:tcPr>
          <w:p w14:paraId="4B508707" w14:textId="77777777" w:rsidR="004C0FFE" w:rsidRPr="003F44D9" w:rsidRDefault="004C0FFE" w:rsidP="003661CD">
            <w:pPr>
              <w:ind w:left="-136" w:right="-108"/>
              <w:jc w:val="center"/>
              <w:rPr>
                <w:bCs/>
                <w:lang w:val="kk-KZ"/>
              </w:rPr>
            </w:pPr>
            <w:r w:rsidRPr="003F44D9">
              <w:rPr>
                <w:bCs/>
                <w:lang w:val="kk-KZ"/>
              </w:rPr>
              <w:t xml:space="preserve">7-баптың </w:t>
            </w:r>
            <w:r w:rsidRPr="003F44D9">
              <w:rPr>
                <w:bCs/>
                <w:lang w:val="kk-KZ"/>
              </w:rPr>
              <w:br/>
              <w:t>3-тармағы</w:t>
            </w:r>
          </w:p>
        </w:tc>
        <w:tc>
          <w:tcPr>
            <w:tcW w:w="4394" w:type="dxa"/>
            <w:shd w:val="clear" w:color="auto" w:fill="auto"/>
          </w:tcPr>
          <w:p w14:paraId="6B58F19B" w14:textId="77777777" w:rsidR="004C0FFE" w:rsidRPr="003F44D9" w:rsidRDefault="004C0FFE" w:rsidP="003661CD">
            <w:pPr>
              <w:ind w:firstLine="458"/>
              <w:jc w:val="both"/>
              <w:rPr>
                <w:b/>
                <w:bCs/>
                <w:lang w:val="kk-KZ"/>
              </w:rPr>
            </w:pPr>
            <w:r w:rsidRPr="003F44D9">
              <w:rPr>
                <w:b/>
                <w:bCs/>
                <w:lang w:val="kk-KZ"/>
              </w:rPr>
              <w:t>7-бап. Әскери қызметшілердің жалпы міндеттері</w:t>
            </w:r>
          </w:p>
          <w:p w14:paraId="4E39ADE3" w14:textId="77777777" w:rsidR="004C0FFE" w:rsidRPr="003F44D9" w:rsidRDefault="004C0FFE" w:rsidP="003661CD">
            <w:pPr>
              <w:ind w:firstLine="458"/>
              <w:jc w:val="both"/>
              <w:rPr>
                <w:bCs/>
                <w:lang w:val="kk-KZ"/>
              </w:rPr>
            </w:pPr>
            <w:r w:rsidRPr="003F44D9">
              <w:rPr>
                <w:bCs/>
                <w:lang w:val="kk-KZ"/>
              </w:rPr>
              <w:t>...</w:t>
            </w:r>
          </w:p>
          <w:p w14:paraId="15D0AA92" w14:textId="77777777" w:rsidR="004C0FFE" w:rsidRPr="003F44D9" w:rsidRDefault="004C0FFE" w:rsidP="003661CD">
            <w:pPr>
              <w:ind w:firstLine="458"/>
              <w:jc w:val="both"/>
              <w:rPr>
                <w:bCs/>
                <w:lang w:val="kk-KZ"/>
              </w:rPr>
            </w:pPr>
            <w:r w:rsidRPr="003F44D9">
              <w:rPr>
                <w:bCs/>
                <w:lang w:val="kk-KZ"/>
              </w:rPr>
              <w:t xml:space="preserve">3. Келісімшарт бойынша әскери қызметші әскери қызметке кіргеннен кейін бір ай ішінде әскери қызмет өткеру кезеңіне әскери қызметшінің меншігінде болатын оған заңды түрде тиесілі ақшаны, облигацияларды, пайлық инвестициялық қорлардың ашық және аралық пайларын, сондай-ақ оған мүліктік жалға берілген өзге де мүлікті қоспағанда, оларды пайдаланудан кіріс алынатын коммерциялық ұйымдардың акцияларын (жарғылық капиталдағы қатысу үлестерін) және өзге де мүлікті сенімгерлік басқаруға беруге міндетті. </w:t>
            </w:r>
            <w:r w:rsidRPr="003F44D9">
              <w:rPr>
                <w:bCs/>
              </w:rPr>
              <w:t>Мүлікті сенімгерлік басқару шартын нотариат куәландыруға тиіс.</w:t>
            </w:r>
          </w:p>
        </w:tc>
        <w:tc>
          <w:tcPr>
            <w:tcW w:w="4678" w:type="dxa"/>
            <w:shd w:val="clear" w:color="auto" w:fill="auto"/>
          </w:tcPr>
          <w:p w14:paraId="012C52FF" w14:textId="77777777" w:rsidR="004C0FFE" w:rsidRPr="003F44D9" w:rsidRDefault="004C0FFE" w:rsidP="003661CD">
            <w:pPr>
              <w:ind w:firstLine="458"/>
              <w:jc w:val="both"/>
              <w:rPr>
                <w:b/>
                <w:bCs/>
                <w:lang w:val="kk-KZ"/>
              </w:rPr>
            </w:pPr>
            <w:r w:rsidRPr="003F44D9">
              <w:rPr>
                <w:b/>
                <w:bCs/>
                <w:lang w:val="kk-KZ"/>
              </w:rPr>
              <w:t>7-бап. Әскери қызметшілердің жалпы міндеттері</w:t>
            </w:r>
          </w:p>
          <w:p w14:paraId="1C78BDB5" w14:textId="77777777" w:rsidR="004C0FFE" w:rsidRPr="003F44D9" w:rsidRDefault="004C0FFE" w:rsidP="003661CD">
            <w:pPr>
              <w:ind w:firstLine="458"/>
              <w:jc w:val="both"/>
              <w:rPr>
                <w:bCs/>
                <w:lang w:val="kk-KZ"/>
              </w:rPr>
            </w:pPr>
            <w:r w:rsidRPr="003F44D9">
              <w:rPr>
                <w:bCs/>
                <w:lang w:val="kk-KZ"/>
              </w:rPr>
              <w:t>...</w:t>
            </w:r>
          </w:p>
          <w:p w14:paraId="5F127DA7" w14:textId="77777777" w:rsidR="004C0FFE" w:rsidRPr="003F44D9" w:rsidRDefault="004C0FFE" w:rsidP="003661CD">
            <w:pPr>
              <w:ind w:firstLine="458"/>
              <w:jc w:val="both"/>
              <w:rPr>
                <w:b/>
                <w:bCs/>
                <w:lang w:val="kk-KZ"/>
              </w:rPr>
            </w:pPr>
            <w:r w:rsidRPr="003F44D9">
              <w:rPr>
                <w:bCs/>
                <w:lang w:val="kk-KZ"/>
              </w:rPr>
              <w:t>3.</w:t>
            </w:r>
            <w:r w:rsidRPr="003F44D9">
              <w:rPr>
                <w:b/>
                <w:bCs/>
                <w:lang w:val="kk-KZ"/>
              </w:rPr>
              <w:t xml:space="preserve"> Алып тасталсын</w:t>
            </w:r>
          </w:p>
        </w:tc>
        <w:tc>
          <w:tcPr>
            <w:tcW w:w="4819" w:type="dxa"/>
            <w:shd w:val="clear" w:color="auto" w:fill="auto"/>
          </w:tcPr>
          <w:p w14:paraId="636B5E26" w14:textId="77777777" w:rsidR="004C0FFE" w:rsidRPr="003F44D9" w:rsidRDefault="00374999" w:rsidP="003661CD">
            <w:pPr>
              <w:ind w:firstLine="459"/>
              <w:jc w:val="both"/>
              <w:rPr>
                <w:bCs/>
                <w:lang w:val="kk-KZ"/>
              </w:rPr>
            </w:pPr>
            <w:r w:rsidRPr="003F44D9">
              <w:rPr>
                <w:bCs/>
                <w:lang w:val="kk-KZ"/>
              </w:rPr>
              <w:t>«</w:t>
            </w:r>
            <w:r w:rsidR="007A3402" w:rsidRPr="003F44D9">
              <w:rPr>
                <w:bCs/>
                <w:lang w:val="kk-KZ"/>
              </w:rPr>
              <w:t>Әскери қызмет және әскери қызметшілердің мәртебесі туралы</w:t>
            </w:r>
            <w:r w:rsidRPr="003F44D9">
              <w:rPr>
                <w:bCs/>
                <w:lang w:val="kk-KZ"/>
              </w:rPr>
              <w:t>» Заңның 8-бабы «Сыбайлас жемқорлыққа қарсы і</w:t>
            </w:r>
            <w:r w:rsidR="00DF01F4" w:rsidRPr="003F44D9">
              <w:rPr>
                <w:bCs/>
                <w:lang w:val="kk-KZ"/>
              </w:rPr>
              <w:t>с-қимыл туралы» Заңға сілтеме жасалатын</w:t>
            </w:r>
            <w:r w:rsidRPr="003F44D9">
              <w:rPr>
                <w:bCs/>
                <w:lang w:val="kk-KZ"/>
              </w:rPr>
              <w:t xml:space="preserve"> нормамен толықтырыл</w:t>
            </w:r>
            <w:r w:rsidR="00DF01F4" w:rsidRPr="003F44D9">
              <w:rPr>
                <w:bCs/>
                <w:lang w:val="kk-KZ"/>
              </w:rPr>
              <w:t>атын</w:t>
            </w:r>
            <w:r w:rsidRPr="003F44D9">
              <w:rPr>
                <w:bCs/>
                <w:lang w:val="kk-KZ"/>
              </w:rPr>
              <w:t>дықтан, осы тармақты алып тастау ұсынылады.</w:t>
            </w:r>
          </w:p>
          <w:p w14:paraId="2907BE4F" w14:textId="77777777" w:rsidR="00F963EB" w:rsidRPr="003F44D9" w:rsidRDefault="00F963EB" w:rsidP="003661CD">
            <w:pPr>
              <w:ind w:firstLine="459"/>
              <w:jc w:val="both"/>
              <w:rPr>
                <w:bCs/>
                <w:lang w:val="kk-KZ"/>
              </w:rPr>
            </w:pPr>
          </w:p>
        </w:tc>
      </w:tr>
      <w:tr w:rsidR="004C0FFE" w:rsidRPr="007A2AE8" w14:paraId="2471580A" w14:textId="77777777" w:rsidTr="00970ACC">
        <w:trPr>
          <w:jc w:val="center"/>
        </w:trPr>
        <w:tc>
          <w:tcPr>
            <w:tcW w:w="562" w:type="dxa"/>
            <w:shd w:val="clear" w:color="auto" w:fill="auto"/>
          </w:tcPr>
          <w:p w14:paraId="4A9CBFF2" w14:textId="7914B841" w:rsidR="004C0FFE" w:rsidRPr="003F44D9" w:rsidRDefault="003661CD" w:rsidP="003661CD">
            <w:pPr>
              <w:tabs>
                <w:tab w:val="left" w:pos="1134"/>
              </w:tabs>
              <w:jc w:val="center"/>
              <w:rPr>
                <w:bCs/>
                <w:lang w:val="kk-KZ"/>
              </w:rPr>
            </w:pPr>
            <w:r w:rsidRPr="003F44D9">
              <w:rPr>
                <w:bCs/>
                <w:lang w:val="kk-KZ"/>
              </w:rPr>
              <w:t>4</w:t>
            </w:r>
          </w:p>
        </w:tc>
        <w:tc>
          <w:tcPr>
            <w:tcW w:w="1418" w:type="dxa"/>
          </w:tcPr>
          <w:p w14:paraId="7A7C8E16" w14:textId="782A0EF8" w:rsidR="004C0FFE" w:rsidRPr="003F44D9" w:rsidRDefault="004C0FFE" w:rsidP="003661CD">
            <w:pPr>
              <w:ind w:left="-136" w:right="-108"/>
              <w:jc w:val="center"/>
              <w:rPr>
                <w:bCs/>
                <w:lang w:val="kk-KZ"/>
              </w:rPr>
            </w:pPr>
            <w:r w:rsidRPr="003F44D9">
              <w:rPr>
                <w:bCs/>
                <w:lang w:val="kk-KZ"/>
              </w:rPr>
              <w:t>8-ба</w:t>
            </w:r>
            <w:r w:rsidR="0084784B" w:rsidRPr="003F44D9">
              <w:rPr>
                <w:bCs/>
                <w:lang w:val="kk-KZ"/>
              </w:rPr>
              <w:t>п</w:t>
            </w:r>
          </w:p>
        </w:tc>
        <w:tc>
          <w:tcPr>
            <w:tcW w:w="4394" w:type="dxa"/>
            <w:shd w:val="clear" w:color="auto" w:fill="auto"/>
          </w:tcPr>
          <w:p w14:paraId="1763E6C5" w14:textId="77777777" w:rsidR="004C0FFE" w:rsidRPr="003F44D9" w:rsidRDefault="004C0FFE" w:rsidP="003661CD">
            <w:pPr>
              <w:ind w:firstLine="458"/>
              <w:jc w:val="both"/>
              <w:rPr>
                <w:b/>
                <w:bCs/>
                <w:lang w:val="kk-KZ"/>
              </w:rPr>
            </w:pPr>
            <w:r w:rsidRPr="003F44D9">
              <w:rPr>
                <w:b/>
                <w:bCs/>
                <w:lang w:val="kk-KZ"/>
              </w:rPr>
              <w:t>8-бап. Әскери қызмет өткерумен байланысты әскери қызметшілердің құқықтарын шектеу</w:t>
            </w:r>
          </w:p>
          <w:p w14:paraId="6E98C1F2" w14:textId="77777777" w:rsidR="004C0FFE" w:rsidRPr="003F44D9" w:rsidRDefault="004C0FFE" w:rsidP="003661CD">
            <w:pPr>
              <w:ind w:firstLine="458"/>
              <w:jc w:val="both"/>
              <w:rPr>
                <w:bCs/>
                <w:lang w:val="kk-KZ"/>
              </w:rPr>
            </w:pPr>
            <w:r w:rsidRPr="003F44D9">
              <w:rPr>
                <w:bCs/>
                <w:lang w:val="kk-KZ"/>
              </w:rPr>
              <w:t>Әскери қызметші:</w:t>
            </w:r>
          </w:p>
          <w:p w14:paraId="75554B76" w14:textId="77777777" w:rsidR="004C0FFE" w:rsidRPr="003F44D9" w:rsidRDefault="004C0FFE" w:rsidP="003661CD">
            <w:pPr>
              <w:ind w:firstLine="458"/>
              <w:jc w:val="both"/>
              <w:rPr>
                <w:bCs/>
                <w:lang w:val="kk-KZ"/>
              </w:rPr>
            </w:pPr>
            <w:r w:rsidRPr="003F44D9">
              <w:rPr>
                <w:bCs/>
                <w:lang w:val="kk-KZ"/>
              </w:rPr>
              <w:t xml:space="preserve">1) өкілді органдардың депутаты және жергілікті өзін-өзі басқару органдарының мүшесі болуға, саяси партияларда, кәсіптік одақтарда, діни </w:t>
            </w:r>
            <w:r w:rsidRPr="003F44D9">
              <w:rPr>
                <w:bCs/>
                <w:lang w:val="kk-KZ"/>
              </w:rPr>
              <w:lastRenderedPageBreak/>
              <w:t>бірлестіктерде тұруға, қандай да бір саяси партияға қолдау білдіруге;</w:t>
            </w:r>
          </w:p>
          <w:p w14:paraId="643CD318" w14:textId="77777777" w:rsidR="004C0FFE" w:rsidRPr="003F44D9" w:rsidRDefault="004C0FFE" w:rsidP="003661CD">
            <w:pPr>
              <w:ind w:firstLine="458"/>
              <w:jc w:val="both"/>
              <w:rPr>
                <w:bCs/>
                <w:lang w:val="kk-KZ"/>
              </w:rPr>
            </w:pPr>
            <w:r w:rsidRPr="003F44D9">
              <w:rPr>
                <w:bCs/>
                <w:lang w:val="kk-KZ"/>
              </w:rPr>
              <w:t>2) әскери қызмет міндеттерін орындауға кедергі келтірмейтін педагогтік, ғылыми және өзге де шығармашылық қызмет болмаса, басқа ақылы қызметпен айналысуға;</w:t>
            </w:r>
          </w:p>
          <w:p w14:paraId="0C7B28D9" w14:textId="77777777" w:rsidR="004C0FFE" w:rsidRPr="003F44D9" w:rsidRDefault="004C0FFE" w:rsidP="003661CD">
            <w:pPr>
              <w:ind w:firstLine="458"/>
              <w:jc w:val="both"/>
              <w:rPr>
                <w:bCs/>
                <w:lang w:val="kk-KZ"/>
              </w:rPr>
            </w:pPr>
            <w:r w:rsidRPr="003F44D9">
              <w:rPr>
                <w:bCs/>
                <w:lang w:val="kk-KZ"/>
              </w:rPr>
              <w:t xml:space="preserve">3) Қазақстан Республикасының заңнамасына сәйкес оның лауазымдық міндеттері болып табылатын жағдайларды және </w:t>
            </w:r>
            <w:r w:rsidRPr="003F44D9">
              <w:rPr>
                <w:b/>
                <w:lang w:val="kk-KZ"/>
              </w:rPr>
              <w:t>ұйымдастырылған бағалы қағаздар нарығында</w:t>
            </w:r>
            <w:r w:rsidRPr="003F44D9">
              <w:rPr>
                <w:bCs/>
                <w:lang w:val="kk-KZ"/>
              </w:rPr>
              <w:t xml:space="preserve"> ашық және аралық инвестициялық пай қорларының пайларын, облигацияларды, </w:t>
            </w:r>
            <w:r w:rsidRPr="003F44D9">
              <w:rPr>
                <w:b/>
                <w:lang w:val="kk-KZ"/>
              </w:rPr>
              <w:t>ұйымдастырылған бағалы қағаздар нарығында</w:t>
            </w:r>
            <w:r w:rsidRPr="003F44D9">
              <w:rPr>
                <w:bCs/>
                <w:lang w:val="kk-KZ"/>
              </w:rPr>
              <w:t xml:space="preserve">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кәсіпкерлік қызметпен айналысуға, оның ішінде коммерциялық ұйымның ұйымдастыру-құқықтық нысанына қарамастан, оны басқаруға қатысуға;</w:t>
            </w:r>
          </w:p>
          <w:p w14:paraId="6BDABA3C" w14:textId="77777777" w:rsidR="004C0FFE" w:rsidRPr="003F44D9" w:rsidRDefault="004C0FFE" w:rsidP="003661CD">
            <w:pPr>
              <w:ind w:firstLine="458"/>
              <w:jc w:val="both"/>
              <w:rPr>
                <w:bCs/>
                <w:lang w:val="kk-KZ"/>
              </w:rPr>
            </w:pPr>
            <w:r w:rsidRPr="003F44D9">
              <w:rPr>
                <w:bCs/>
                <w:lang w:val="kk-KZ"/>
              </w:rPr>
              <w:t>4) заңдарда көзделген жағдайларды қоспағанда, үшінші адамдардың істері бойынша өкіл болуға;</w:t>
            </w:r>
          </w:p>
          <w:p w14:paraId="412792D9" w14:textId="77777777" w:rsidR="004C0FFE" w:rsidRPr="003F44D9" w:rsidRDefault="004C0FFE" w:rsidP="003661CD">
            <w:pPr>
              <w:ind w:firstLine="458"/>
              <w:jc w:val="both"/>
              <w:rPr>
                <w:bCs/>
                <w:lang w:val="kk-KZ"/>
              </w:rPr>
            </w:pPr>
            <w:r w:rsidRPr="003F44D9">
              <w:rPr>
                <w:bCs/>
                <w:lang w:val="kk-KZ"/>
              </w:rPr>
              <w:t>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p w14:paraId="26395CD6" w14:textId="77777777" w:rsidR="004C0FFE" w:rsidRPr="003F44D9" w:rsidRDefault="004C0FFE" w:rsidP="003661CD">
            <w:pPr>
              <w:ind w:firstLine="458"/>
              <w:jc w:val="both"/>
              <w:rPr>
                <w:bCs/>
                <w:lang w:val="kk-KZ"/>
              </w:rPr>
            </w:pPr>
            <w:r w:rsidRPr="003F44D9">
              <w:rPr>
                <w:bCs/>
                <w:lang w:val="kk-KZ"/>
              </w:rPr>
              <w:lastRenderedPageBreak/>
              <w:t>6) ереуілдерді, пикеттерді және өзге де наразылық акцияларын ұйымдастыруға және оған қатысуға;</w:t>
            </w:r>
          </w:p>
          <w:p w14:paraId="01AB3498" w14:textId="77777777" w:rsidR="004C0FFE" w:rsidRPr="003F44D9" w:rsidRDefault="004C0FFE" w:rsidP="003661CD">
            <w:pPr>
              <w:ind w:firstLine="458"/>
              <w:jc w:val="both"/>
              <w:rPr>
                <w:bCs/>
                <w:lang w:val="kk-KZ"/>
              </w:rPr>
            </w:pPr>
            <w:r w:rsidRPr="003F44D9">
              <w:rPr>
                <w:bCs/>
                <w:lang w:val="kk-KZ"/>
              </w:rPr>
              <w:t>7) өзінің қызметтік жағдайын пайдакүнемдік мақсаттарда, оның ішінде лауазымды және өзге де адамдармен сөз байласу жолымен пайдалануға;</w:t>
            </w:r>
          </w:p>
          <w:p w14:paraId="200D5D33" w14:textId="77777777" w:rsidR="004C0FFE" w:rsidRPr="003F44D9" w:rsidRDefault="004C0FFE" w:rsidP="003661CD">
            <w:pPr>
              <w:ind w:firstLine="458"/>
              <w:jc w:val="both"/>
              <w:rPr>
                <w:bCs/>
                <w:lang w:val="kk-KZ"/>
              </w:rPr>
            </w:pPr>
            <w:r w:rsidRPr="003F44D9">
              <w:rPr>
                <w:bCs/>
                <w:lang w:val="kk-KZ"/>
              </w:rPr>
              <w:t>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p w14:paraId="3BBD26ED" w14:textId="77777777" w:rsidR="004C0FFE" w:rsidRPr="003F44D9" w:rsidRDefault="004C0FFE" w:rsidP="003661CD">
            <w:pPr>
              <w:ind w:firstLine="458"/>
              <w:jc w:val="both"/>
              <w:rPr>
                <w:bCs/>
                <w:lang w:val="kk-KZ"/>
              </w:rPr>
            </w:pPr>
            <w:r w:rsidRPr="003F44D9">
              <w:rPr>
                <w:bCs/>
                <w:lang w:val="kk-KZ"/>
              </w:rPr>
              <w:t>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p w14:paraId="628B21D2" w14:textId="77777777" w:rsidR="004C0FFE" w:rsidRPr="003F44D9" w:rsidRDefault="004C0FFE" w:rsidP="003661CD">
            <w:pPr>
              <w:ind w:firstLine="458"/>
              <w:jc w:val="both"/>
              <w:rPr>
                <w:b/>
                <w:bCs/>
                <w:lang w:val="kk-KZ"/>
              </w:rPr>
            </w:pPr>
            <w:r w:rsidRPr="003F44D9">
              <w:rPr>
                <w:bCs/>
                <w:lang w:val="kk-KZ"/>
              </w:rPr>
              <w:t>Куəландырудан өтуден бас тарту немесе жалтару əскери қызметтен шығаруға алып келеді.</w:t>
            </w:r>
          </w:p>
        </w:tc>
        <w:tc>
          <w:tcPr>
            <w:tcW w:w="4678" w:type="dxa"/>
            <w:shd w:val="clear" w:color="auto" w:fill="auto"/>
          </w:tcPr>
          <w:p w14:paraId="0E9D5952" w14:textId="77777777" w:rsidR="004C0FFE" w:rsidRPr="003F44D9" w:rsidRDefault="004C0FFE" w:rsidP="003661CD">
            <w:pPr>
              <w:ind w:firstLine="458"/>
              <w:jc w:val="both"/>
              <w:rPr>
                <w:b/>
                <w:bCs/>
                <w:lang w:val="kk-KZ"/>
              </w:rPr>
            </w:pPr>
            <w:r w:rsidRPr="003F44D9">
              <w:rPr>
                <w:b/>
                <w:bCs/>
                <w:lang w:val="kk-KZ"/>
              </w:rPr>
              <w:lastRenderedPageBreak/>
              <w:t>8-бап. Әскери қызмет өткерумен байланысты әскери қызметшілердің құқықтарын шектеу</w:t>
            </w:r>
          </w:p>
          <w:p w14:paraId="45786512" w14:textId="77777777" w:rsidR="004C0FFE" w:rsidRPr="003F44D9" w:rsidRDefault="004C0FFE" w:rsidP="003661CD">
            <w:pPr>
              <w:ind w:firstLine="458"/>
              <w:jc w:val="both"/>
              <w:rPr>
                <w:bCs/>
                <w:lang w:val="kk-KZ"/>
              </w:rPr>
            </w:pPr>
            <w:r w:rsidRPr="003F44D9">
              <w:rPr>
                <w:b/>
                <w:bCs/>
                <w:lang w:val="kk-KZ"/>
              </w:rPr>
              <w:t>1.</w:t>
            </w:r>
            <w:r w:rsidRPr="003F44D9">
              <w:rPr>
                <w:bCs/>
                <w:lang w:val="kk-KZ"/>
              </w:rPr>
              <w:t xml:space="preserve"> Әскери қызметші:</w:t>
            </w:r>
          </w:p>
          <w:p w14:paraId="36CA4BEA" w14:textId="77777777" w:rsidR="004C0FFE" w:rsidRPr="003F44D9" w:rsidRDefault="004C0FFE" w:rsidP="003661CD">
            <w:pPr>
              <w:ind w:firstLine="458"/>
              <w:jc w:val="both"/>
              <w:rPr>
                <w:bCs/>
                <w:lang w:val="kk-KZ"/>
              </w:rPr>
            </w:pPr>
            <w:r w:rsidRPr="003F44D9">
              <w:rPr>
                <w:bCs/>
                <w:lang w:val="kk-KZ"/>
              </w:rPr>
              <w:t xml:space="preserve">1) өкілді органдардың депутаты және жергілікті өзін-өзі басқару органдарының мүшесі болуға, саяси партияларда, кәсіптік одақтарда, діни бірлестіктерде тұруға, </w:t>
            </w:r>
            <w:r w:rsidRPr="003F44D9">
              <w:rPr>
                <w:bCs/>
                <w:lang w:val="kk-KZ"/>
              </w:rPr>
              <w:lastRenderedPageBreak/>
              <w:t>қандай да бір саяси партияға қолдау білдіруге;</w:t>
            </w:r>
          </w:p>
          <w:p w14:paraId="09CF2AD3" w14:textId="77777777" w:rsidR="004C0FFE" w:rsidRPr="003F44D9" w:rsidRDefault="004C0FFE" w:rsidP="003661CD">
            <w:pPr>
              <w:ind w:firstLine="458"/>
              <w:jc w:val="both"/>
              <w:rPr>
                <w:bCs/>
                <w:lang w:val="kk-KZ"/>
              </w:rPr>
            </w:pPr>
            <w:r w:rsidRPr="003F44D9">
              <w:rPr>
                <w:bCs/>
                <w:lang w:val="kk-KZ"/>
              </w:rPr>
              <w:t>2) әскери қызмет міндеттерін орындауға кедергі келтірмейтін педагогтік, ғылыми және өзге де шығармашылық қызмет болмаса, басқа ақылы қызметпен айналысуға;</w:t>
            </w:r>
          </w:p>
          <w:p w14:paraId="6BAA99D2" w14:textId="1BFE2A3C" w:rsidR="004C0FFE" w:rsidRPr="003F44D9" w:rsidRDefault="004C0FFE" w:rsidP="003661CD">
            <w:pPr>
              <w:ind w:firstLine="458"/>
              <w:jc w:val="both"/>
              <w:rPr>
                <w:bCs/>
                <w:lang w:val="kk-KZ"/>
              </w:rPr>
            </w:pPr>
            <w:r w:rsidRPr="003F44D9">
              <w:rPr>
                <w:bCs/>
                <w:lang w:val="kk-KZ"/>
              </w:rPr>
              <w:t>3) Қазақстан Республикасының заңнамасына сәйкес оның лауазымдық міндеттері болып табылатын жағдайларды және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w:t>
            </w:r>
            <w:r w:rsidR="00D7039B" w:rsidRPr="003F44D9">
              <w:rPr>
                <w:b/>
                <w:lang w:val="kk-KZ"/>
              </w:rPr>
              <w:t>,</w:t>
            </w:r>
            <w:r w:rsidR="000311D6" w:rsidRPr="003F44D9">
              <w:rPr>
                <w:bCs/>
                <w:lang w:val="kk-KZ"/>
              </w:rPr>
              <w:t xml:space="preserve"> </w:t>
            </w:r>
            <w:r w:rsidR="000311D6" w:rsidRPr="003F44D9">
              <w:rPr>
                <w:b/>
                <w:lang w:val="kk-KZ"/>
              </w:rPr>
              <w:t>цифрлық активтерді</w:t>
            </w:r>
            <w:r w:rsidR="000311D6" w:rsidRPr="003F44D9">
              <w:rPr>
                <w:bCs/>
                <w:lang w:val="kk-KZ"/>
              </w:rPr>
              <w:t xml:space="preserve">   </w:t>
            </w:r>
            <w:r w:rsidRPr="003F44D9">
              <w:rPr>
                <w:bCs/>
                <w:lang w:val="kk-KZ"/>
              </w:rPr>
              <w:t xml:space="preserve"> </w:t>
            </w:r>
            <w:r w:rsidR="00DA796B" w:rsidRPr="003F44D9">
              <w:rPr>
                <w:b/>
                <w:color w:val="000000"/>
                <w:spacing w:val="2"/>
                <w:lang w:val="kk-KZ"/>
              </w:rPr>
              <w:t>Қазақстан Республикасының заңнамасында белгіленген тәртіппен</w:t>
            </w:r>
            <w:r w:rsidR="00DA796B" w:rsidRPr="003F44D9">
              <w:rPr>
                <w:color w:val="000000"/>
                <w:spacing w:val="2"/>
                <w:lang w:val="kk-KZ"/>
              </w:rPr>
              <w:t xml:space="preserve"> </w:t>
            </w:r>
            <w:r w:rsidRPr="003F44D9">
              <w:rPr>
                <w:bCs/>
                <w:lang w:val="kk-KZ"/>
              </w:rPr>
              <w:t>сатып алу және (немесе) өткізу жағдайларын қоспағанда, кәсіпкерлік қызметпен айналысуға, оның ішінде коммерциялық ұйымның ұйымд</w:t>
            </w:r>
            <w:r w:rsidR="00364713">
              <w:rPr>
                <w:bCs/>
                <w:lang w:val="kk-KZ"/>
              </w:rPr>
              <w:t>ық</w:t>
            </w:r>
            <w:r w:rsidRPr="003F44D9">
              <w:rPr>
                <w:bCs/>
                <w:lang w:val="kk-KZ"/>
              </w:rPr>
              <w:t>-құқықтық нысанына қарамастан, оны басқаруға қатысуға;</w:t>
            </w:r>
          </w:p>
          <w:p w14:paraId="0ADBFDD6" w14:textId="77777777" w:rsidR="004C0FFE" w:rsidRPr="003F44D9" w:rsidRDefault="004C0FFE" w:rsidP="003661CD">
            <w:pPr>
              <w:ind w:firstLine="458"/>
              <w:jc w:val="both"/>
              <w:rPr>
                <w:bCs/>
                <w:lang w:val="kk-KZ"/>
              </w:rPr>
            </w:pPr>
            <w:r w:rsidRPr="003F44D9">
              <w:rPr>
                <w:bCs/>
                <w:lang w:val="kk-KZ"/>
              </w:rPr>
              <w:t>4) заңдарда көзделген жағдайларды қоспағанда, үшінші адамдардың істері бойынша өкіл болуға;</w:t>
            </w:r>
          </w:p>
          <w:p w14:paraId="34A5A7A0" w14:textId="77777777" w:rsidR="004C0FFE" w:rsidRPr="003F44D9" w:rsidRDefault="004C0FFE" w:rsidP="003661CD">
            <w:pPr>
              <w:ind w:firstLine="458"/>
              <w:jc w:val="both"/>
              <w:rPr>
                <w:bCs/>
                <w:lang w:val="kk-KZ"/>
              </w:rPr>
            </w:pPr>
            <w:r w:rsidRPr="003F44D9">
              <w:rPr>
                <w:bCs/>
                <w:lang w:val="kk-KZ"/>
              </w:rPr>
              <w:t>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p w14:paraId="521C7765" w14:textId="77777777" w:rsidR="004C0FFE" w:rsidRPr="003F44D9" w:rsidRDefault="004C0FFE" w:rsidP="003661CD">
            <w:pPr>
              <w:ind w:firstLine="458"/>
              <w:jc w:val="both"/>
              <w:rPr>
                <w:bCs/>
                <w:lang w:val="kk-KZ"/>
              </w:rPr>
            </w:pPr>
            <w:r w:rsidRPr="003F44D9">
              <w:rPr>
                <w:bCs/>
                <w:lang w:val="kk-KZ"/>
              </w:rPr>
              <w:lastRenderedPageBreak/>
              <w:t>6) ереуілдерді, пикеттерді және өзге де наразылық акцияларын ұйымдастыруға және оған қатысуға;</w:t>
            </w:r>
          </w:p>
          <w:p w14:paraId="291D4877" w14:textId="77777777" w:rsidR="004C0FFE" w:rsidRPr="003F44D9" w:rsidRDefault="004C0FFE" w:rsidP="003661CD">
            <w:pPr>
              <w:ind w:firstLine="458"/>
              <w:jc w:val="both"/>
              <w:rPr>
                <w:bCs/>
                <w:lang w:val="kk-KZ"/>
              </w:rPr>
            </w:pPr>
            <w:r w:rsidRPr="003F44D9">
              <w:rPr>
                <w:bCs/>
                <w:lang w:val="kk-KZ"/>
              </w:rPr>
              <w:t>7) өзінің қызметтік жағдайын пайдакүнемдік мақсаттарда, оның ішінде лауазымды және өзге де адамдармен сөз байласу жолымен пайдалануға;</w:t>
            </w:r>
          </w:p>
          <w:p w14:paraId="6371D0D9" w14:textId="77777777" w:rsidR="004C0FFE" w:rsidRPr="003F44D9" w:rsidRDefault="004C0FFE" w:rsidP="003661CD">
            <w:pPr>
              <w:ind w:firstLine="458"/>
              <w:jc w:val="both"/>
              <w:rPr>
                <w:bCs/>
                <w:lang w:val="kk-KZ"/>
              </w:rPr>
            </w:pPr>
            <w:r w:rsidRPr="003F44D9">
              <w:rPr>
                <w:bCs/>
                <w:lang w:val="kk-KZ"/>
              </w:rPr>
              <w:t>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p w14:paraId="206609F2" w14:textId="77777777" w:rsidR="004C0FFE" w:rsidRPr="003F44D9" w:rsidRDefault="004C0FFE" w:rsidP="003661CD">
            <w:pPr>
              <w:ind w:firstLine="458"/>
              <w:jc w:val="both"/>
              <w:rPr>
                <w:bCs/>
                <w:lang w:val="kk-KZ"/>
              </w:rPr>
            </w:pPr>
            <w:r w:rsidRPr="003F44D9">
              <w:rPr>
                <w:bCs/>
                <w:lang w:val="kk-KZ"/>
              </w:rPr>
              <w:t>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p w14:paraId="05985F16" w14:textId="77777777" w:rsidR="004C0FFE" w:rsidRPr="003F44D9" w:rsidRDefault="004C0FFE" w:rsidP="003661CD">
            <w:pPr>
              <w:ind w:firstLine="458"/>
              <w:jc w:val="both"/>
              <w:rPr>
                <w:bCs/>
                <w:lang w:val="kk-KZ"/>
              </w:rPr>
            </w:pPr>
            <w:r w:rsidRPr="003F44D9">
              <w:rPr>
                <w:bCs/>
                <w:lang w:val="kk-KZ"/>
              </w:rPr>
              <w:t>Куəландырудан өтуден бас тарту немесе жалтару əскери қызметтен шығаруға алып келеді.</w:t>
            </w:r>
          </w:p>
          <w:p w14:paraId="41847E1F" w14:textId="77777777" w:rsidR="004C0FFE" w:rsidRPr="003F44D9" w:rsidRDefault="004C0FFE" w:rsidP="003661CD">
            <w:pPr>
              <w:ind w:firstLine="458"/>
              <w:jc w:val="both"/>
              <w:rPr>
                <w:b/>
                <w:bCs/>
                <w:lang w:val="kk-KZ"/>
              </w:rPr>
            </w:pPr>
            <w:r w:rsidRPr="003F44D9">
              <w:rPr>
                <w:b/>
                <w:bCs/>
                <w:lang w:val="kk-KZ"/>
              </w:rPr>
              <w:t xml:space="preserve">2. «Сыбайлас жемқорлыққа қарсы іс-қимыл туралы» Қазақстан Республикасының Заңында осы баптың </w:t>
            </w:r>
            <w:r w:rsidRPr="003F44D9">
              <w:rPr>
                <w:b/>
                <w:bCs/>
                <w:lang w:val="kk-KZ"/>
              </w:rPr>
              <w:lastRenderedPageBreak/>
              <w:t>1-тармағында көрсетілген сыбайлас жемқорлыққа қарсы шектеулерден басқа да сыбайлас жемқорлыққа қарсы шектеулер белгіленуі мүмкін.</w:t>
            </w:r>
          </w:p>
          <w:p w14:paraId="12E74EC5" w14:textId="77777777" w:rsidR="004C0FFE" w:rsidRPr="003F44D9" w:rsidRDefault="004C0FFE" w:rsidP="003661CD">
            <w:pPr>
              <w:ind w:firstLine="458"/>
              <w:jc w:val="both"/>
              <w:rPr>
                <w:b/>
                <w:bCs/>
                <w:lang w:val="kk-KZ"/>
              </w:rPr>
            </w:pPr>
            <w:r w:rsidRPr="003F44D9">
              <w:rPr>
                <w:b/>
                <w:bCs/>
                <w:lang w:val="kk-KZ"/>
              </w:rPr>
              <w:t>Сыбайлас жемқорлыққа қарсы шектеулерді қабылдау тәртібі мен оларды сақтау ерекшеліктері «Сыбайлас жемқорлыққа қарсы іс-қимыл туралы» Қазақстан Республикасының Заңына сәйкес айқындалады.</w:t>
            </w:r>
          </w:p>
          <w:p w14:paraId="4EC5976F" w14:textId="44828118" w:rsidR="004C0FFE" w:rsidRPr="003F44D9" w:rsidRDefault="004C0FFE" w:rsidP="005E548E">
            <w:pPr>
              <w:ind w:firstLine="458"/>
              <w:jc w:val="both"/>
              <w:rPr>
                <w:b/>
                <w:bCs/>
                <w:lang w:val="kk-KZ"/>
              </w:rPr>
            </w:pPr>
            <w:r w:rsidRPr="003F44D9">
              <w:rPr>
                <w:b/>
                <w:bCs/>
                <w:lang w:val="kk-KZ"/>
              </w:rPr>
              <w:t>3. Осы бапта көзделген шектеулерді сақтамағаны үшін жауап</w:t>
            </w:r>
            <w:r w:rsidR="005E548E">
              <w:rPr>
                <w:b/>
                <w:bCs/>
                <w:lang w:val="kk-KZ"/>
              </w:rPr>
              <w:t xml:space="preserve">тылық </w:t>
            </w:r>
            <w:r w:rsidRPr="003F44D9">
              <w:rPr>
                <w:b/>
                <w:bCs/>
                <w:lang w:val="kk-KZ"/>
              </w:rPr>
              <w:t>осы Заңда</w:t>
            </w:r>
            <w:r w:rsidR="005E548E">
              <w:rPr>
                <w:b/>
                <w:bCs/>
                <w:lang w:val="kk-KZ"/>
              </w:rPr>
              <w:t>,</w:t>
            </w:r>
            <w:r w:rsidRPr="003F44D9">
              <w:rPr>
                <w:b/>
                <w:bCs/>
                <w:lang w:val="kk-KZ"/>
              </w:rPr>
              <w:t xml:space="preserve"> Қазақстан Республикасының басқа да заңдарында белгіленеді.</w:t>
            </w:r>
          </w:p>
        </w:tc>
        <w:tc>
          <w:tcPr>
            <w:tcW w:w="4819" w:type="dxa"/>
            <w:shd w:val="clear" w:color="auto" w:fill="auto"/>
          </w:tcPr>
          <w:p w14:paraId="0D4F5C30" w14:textId="77777777" w:rsidR="0084461E" w:rsidRPr="003F44D9" w:rsidRDefault="0084461E" w:rsidP="003661CD">
            <w:pPr>
              <w:pStyle w:val="a7"/>
              <w:spacing w:after="0" w:line="240" w:lineRule="auto"/>
              <w:ind w:left="0" w:firstLine="307"/>
              <w:jc w:val="both"/>
              <w:rPr>
                <w:rFonts w:ascii="Times New Roman" w:hAnsi="Times New Roman"/>
                <w:bCs/>
                <w:sz w:val="24"/>
                <w:szCs w:val="24"/>
                <w:lang w:val="kk-KZ"/>
              </w:rPr>
            </w:pPr>
            <w:r w:rsidRPr="003F44D9">
              <w:rPr>
                <w:rFonts w:ascii="Times New Roman" w:hAnsi="Times New Roman"/>
                <w:bCs/>
                <w:sz w:val="24"/>
                <w:szCs w:val="24"/>
                <w:lang w:val="kk-KZ"/>
              </w:rPr>
              <w:lastRenderedPageBreak/>
              <w:t xml:space="preserve">1. </w:t>
            </w:r>
            <w:r w:rsidRPr="003F44D9">
              <w:rPr>
                <w:rFonts w:ascii="Times New Roman" w:hAnsi="Times New Roman"/>
                <w:sz w:val="24"/>
                <w:szCs w:val="24"/>
                <w:lang w:val="kk-KZ"/>
              </w:rPr>
              <w:t>«</w:t>
            </w:r>
            <w:r w:rsidRPr="003F44D9">
              <w:rPr>
                <w:rFonts w:ascii="Times New Roman" w:hAnsi="Times New Roman"/>
                <w:bCs/>
                <w:sz w:val="24"/>
                <w:szCs w:val="24"/>
                <w:lang w:val="kk-KZ"/>
              </w:rPr>
              <w:t>Бағалы қағаздар рыногы туралы» Заңға сәйкес</w:t>
            </w:r>
            <w:r w:rsidR="00DF01F4" w:rsidRPr="003F44D9">
              <w:rPr>
                <w:rFonts w:ascii="Times New Roman" w:hAnsi="Times New Roman"/>
                <w:bCs/>
                <w:sz w:val="24"/>
                <w:szCs w:val="24"/>
                <w:lang w:val="kk-KZ"/>
              </w:rPr>
              <w:t>,</w:t>
            </w:r>
            <w:r w:rsidRPr="003F44D9">
              <w:rPr>
                <w:rFonts w:ascii="Times New Roman" w:hAnsi="Times New Roman"/>
                <w:bCs/>
                <w:sz w:val="24"/>
                <w:szCs w:val="24"/>
                <w:lang w:val="kk-KZ"/>
              </w:rPr>
              <w:t xml:space="preserve"> бағалы қағаздармен азаматтық-құқықтық мәмілелер ұйымдастырылған және ұйымдастырылмаған бағалы қағаздар рыногында жүзеге асырылады.</w:t>
            </w:r>
          </w:p>
          <w:p w14:paraId="38904F44" w14:textId="77777777" w:rsidR="0084461E" w:rsidRPr="003F44D9" w:rsidRDefault="0084461E" w:rsidP="003661CD">
            <w:pPr>
              <w:pStyle w:val="a7"/>
              <w:spacing w:after="0" w:line="240" w:lineRule="auto"/>
              <w:ind w:left="0" w:firstLine="307"/>
              <w:jc w:val="both"/>
              <w:rPr>
                <w:rFonts w:ascii="Times New Roman" w:hAnsi="Times New Roman"/>
                <w:bCs/>
                <w:sz w:val="24"/>
                <w:szCs w:val="24"/>
                <w:lang w:val="kk-KZ"/>
              </w:rPr>
            </w:pPr>
            <w:r w:rsidRPr="003F44D9">
              <w:rPr>
                <w:rFonts w:ascii="Times New Roman" w:hAnsi="Times New Roman"/>
                <w:bCs/>
                <w:sz w:val="24"/>
                <w:szCs w:val="24"/>
                <w:lang w:val="kk-KZ"/>
              </w:rPr>
              <w:t>Осыған байланысты</w:t>
            </w:r>
            <w:r w:rsidR="00DF01F4" w:rsidRPr="003F44D9">
              <w:rPr>
                <w:rFonts w:ascii="Times New Roman" w:hAnsi="Times New Roman"/>
                <w:bCs/>
                <w:sz w:val="24"/>
                <w:szCs w:val="24"/>
                <w:lang w:val="kk-KZ"/>
              </w:rPr>
              <w:t>,</w:t>
            </w:r>
            <w:r w:rsidRPr="003F44D9">
              <w:rPr>
                <w:rFonts w:ascii="Times New Roman" w:hAnsi="Times New Roman"/>
                <w:bCs/>
                <w:sz w:val="24"/>
                <w:szCs w:val="24"/>
                <w:lang w:val="kk-KZ"/>
              </w:rPr>
              <w:t xml:space="preserve"> «ұйымдастырылған бағалы қағаздар нарығында» деген сөздерді алып тастау ұсынылады.</w:t>
            </w:r>
          </w:p>
          <w:p w14:paraId="5EDF8EE6" w14:textId="77777777" w:rsidR="00BA1341" w:rsidRPr="003F44D9" w:rsidRDefault="00BA1341" w:rsidP="003661CD">
            <w:pPr>
              <w:ind w:firstLine="458"/>
              <w:jc w:val="both"/>
              <w:rPr>
                <w:bCs/>
                <w:lang w:val="kk-KZ"/>
              </w:rPr>
            </w:pPr>
            <w:r w:rsidRPr="003F44D9">
              <w:rPr>
                <w:bCs/>
                <w:lang w:val="kk-KZ"/>
              </w:rPr>
              <w:lastRenderedPageBreak/>
              <w:t>2. Азаматтық кодекстің 115-бабы</w:t>
            </w:r>
            <w:r w:rsidRPr="003F44D9">
              <w:rPr>
                <w:bCs/>
                <w:lang w:val="kk-KZ"/>
              </w:rPr>
              <w:br/>
              <w:t xml:space="preserve">2-тармағына сәйкес, </w:t>
            </w:r>
            <w:r w:rsidRPr="003F44D9">
              <w:rPr>
                <w:b/>
                <w:lang w:val="kk-KZ"/>
              </w:rPr>
              <w:t>цифрлық активтер</w:t>
            </w:r>
            <w:r w:rsidRPr="003F44D9">
              <w:rPr>
                <w:bCs/>
                <w:lang w:val="kk-KZ"/>
              </w:rPr>
              <w:t xml:space="preserve"> мүліктік игіліктер мен құқықтарға </w:t>
            </w:r>
            <w:r w:rsidRPr="003F44D9">
              <w:rPr>
                <w:b/>
                <w:lang w:val="kk-KZ"/>
              </w:rPr>
              <w:t>(мүлікке)</w:t>
            </w:r>
            <w:r w:rsidRPr="003F44D9">
              <w:rPr>
                <w:bCs/>
                <w:lang w:val="kk-KZ"/>
              </w:rPr>
              <w:t xml:space="preserve"> жатады.</w:t>
            </w:r>
          </w:p>
          <w:p w14:paraId="4179EC7D" w14:textId="77777777" w:rsidR="00BA1341" w:rsidRPr="003F44D9" w:rsidRDefault="00BA1341" w:rsidP="003661CD">
            <w:pPr>
              <w:ind w:firstLine="458"/>
              <w:jc w:val="both"/>
              <w:rPr>
                <w:bCs/>
                <w:lang w:val="kk-KZ"/>
              </w:rPr>
            </w:pPr>
            <w:r w:rsidRPr="003F44D9">
              <w:rPr>
                <w:bCs/>
                <w:lang w:val="kk-KZ"/>
              </w:rPr>
              <w:t xml:space="preserve">Салық кодексінің 634-бабы </w:t>
            </w:r>
            <w:r w:rsidRPr="003F44D9">
              <w:rPr>
                <w:bCs/>
                <w:lang w:val="kk-KZ"/>
              </w:rPr>
              <w:br/>
              <w:t xml:space="preserve">4-тармағына сәйкес «сыбайлас жемқорлыққа қарсы іс-қимыл туралы» Заңға сәйкес жеке тұлғалардың декларацияларын ұсыну бойынша міндет жүктелген жеке тұлғалар кірістер мен мүлік туралы декларацияда </w:t>
            </w:r>
            <w:r w:rsidRPr="003F44D9">
              <w:rPr>
                <w:b/>
                <w:lang w:val="kk-KZ"/>
              </w:rPr>
              <w:t>цифрлық активтерді</w:t>
            </w:r>
            <w:r w:rsidRPr="003F44D9">
              <w:rPr>
                <w:bCs/>
                <w:lang w:val="kk-KZ"/>
              </w:rPr>
              <w:t xml:space="preserve"> сатып алу және (немесе) иеліктен шығару туралы, сондай-ақ оларды сатып алуға арналған шығыстарды жабу көздері туралы мәліметтерді көрсетеді.</w:t>
            </w:r>
          </w:p>
          <w:p w14:paraId="7D725691" w14:textId="77777777" w:rsidR="00BA1341" w:rsidRPr="003F44D9" w:rsidRDefault="00BA1341" w:rsidP="003661CD">
            <w:pPr>
              <w:ind w:firstLine="458"/>
              <w:jc w:val="both"/>
              <w:rPr>
                <w:bCs/>
                <w:lang w:val="kk-KZ"/>
              </w:rPr>
            </w:pPr>
            <w:r w:rsidRPr="003F44D9">
              <w:rPr>
                <w:bCs/>
                <w:lang w:val="kk-KZ"/>
              </w:rPr>
              <w:t>Осылайша, мемлекеттік қызметшілердің және оларға теңестірілген тұлғалардың цифрлық активтерді сатып алуына тыйым салынбайды.</w:t>
            </w:r>
          </w:p>
          <w:p w14:paraId="266FECBE" w14:textId="77777777" w:rsidR="00BA1341" w:rsidRPr="003F44D9" w:rsidRDefault="00BA1341" w:rsidP="003661CD">
            <w:pPr>
              <w:ind w:firstLine="458"/>
              <w:jc w:val="both"/>
              <w:rPr>
                <w:bCs/>
                <w:lang w:val="kk-KZ"/>
              </w:rPr>
            </w:pPr>
            <w:r w:rsidRPr="003F44D9">
              <w:rPr>
                <w:bCs/>
                <w:lang w:val="kk-KZ"/>
              </w:rPr>
              <w:t xml:space="preserve">Бұл ретте, Салық кодексінің 363-бабы 1-тармағының 12-1) тармақшасына сәйкес Қазақстан Республикасының азаматтары, қандастар және есептік салық кезеңінің </w:t>
            </w:r>
            <w:r w:rsidRPr="003F44D9">
              <w:rPr>
                <w:bCs/>
                <w:lang w:val="kk-KZ"/>
              </w:rPr>
              <w:br/>
              <w:t>31 желтоқсандағы жағдай бойынша меншігінде цифрлық активтері бар Қазақстан Республикасында тұруға ықтиярхаты бар адамдар жеке табыс салығы бойынша декларацияны табыс етеді.</w:t>
            </w:r>
          </w:p>
          <w:p w14:paraId="2ED9F670" w14:textId="77777777" w:rsidR="00BA1341" w:rsidRPr="003F44D9" w:rsidRDefault="00BA1341" w:rsidP="003661CD">
            <w:pPr>
              <w:ind w:firstLine="458"/>
              <w:jc w:val="both"/>
              <w:rPr>
                <w:bCs/>
                <w:lang w:val="kk-KZ"/>
              </w:rPr>
            </w:pPr>
            <w:r w:rsidRPr="003F44D9">
              <w:rPr>
                <w:bCs/>
                <w:lang w:val="kk-KZ"/>
              </w:rPr>
              <w:t>Осылайша, цифрлық актив - бұл табыс әкелетін мүлік.</w:t>
            </w:r>
          </w:p>
          <w:p w14:paraId="7ACFF01D" w14:textId="77777777" w:rsidR="00BA1341" w:rsidRPr="003F44D9" w:rsidRDefault="00BA1341" w:rsidP="003661CD">
            <w:pPr>
              <w:ind w:firstLine="458"/>
              <w:jc w:val="both"/>
              <w:rPr>
                <w:bCs/>
                <w:lang w:val="kk-KZ"/>
              </w:rPr>
            </w:pPr>
            <w:r w:rsidRPr="003F44D9">
              <w:rPr>
                <w:bCs/>
                <w:lang w:val="kk-KZ"/>
              </w:rPr>
              <w:t>Осыған байланысты, цифрлық активтерді пайдалану сенімгерлік басқаруға міндетті түрде берілуге жатпайтын кірістер алуға әкеп соғатын мүлік түрлерінің қатарында көрсету ұсынылады.</w:t>
            </w:r>
          </w:p>
          <w:p w14:paraId="133DB587" w14:textId="2DA5F9B4" w:rsidR="00DF41B7" w:rsidRPr="003F44D9" w:rsidRDefault="00BA1341" w:rsidP="003661CD">
            <w:pPr>
              <w:ind w:firstLine="307"/>
              <w:jc w:val="both"/>
              <w:rPr>
                <w:bCs/>
                <w:lang w:val="kk-KZ"/>
              </w:rPr>
            </w:pPr>
            <w:r w:rsidRPr="003F44D9">
              <w:rPr>
                <w:rFonts w:eastAsia="Calibri"/>
                <w:bCs/>
                <w:lang w:val="kk-KZ" w:eastAsia="en-US"/>
              </w:rPr>
              <w:lastRenderedPageBreak/>
              <w:t>3</w:t>
            </w:r>
            <w:r w:rsidR="00DF41B7" w:rsidRPr="003F44D9">
              <w:rPr>
                <w:rFonts w:eastAsia="Calibri"/>
                <w:bCs/>
                <w:lang w:val="kk-KZ" w:eastAsia="en-US"/>
              </w:rPr>
              <w:t>.</w:t>
            </w:r>
            <w:r w:rsidR="00DF41B7" w:rsidRPr="003F44D9">
              <w:rPr>
                <w:bCs/>
                <w:lang w:val="kk-KZ"/>
              </w:rPr>
              <w:t xml:space="preserve"> «Әскери қызмет және әскери қызметшілердің мәртебесі туралы» Заңның 7-бабы 1-тармағының </w:t>
            </w:r>
            <w:r w:rsidR="00F26C6F" w:rsidRPr="003F44D9">
              <w:rPr>
                <w:bCs/>
                <w:lang w:val="kk-KZ"/>
              </w:rPr>
              <w:br/>
            </w:r>
            <w:r w:rsidR="00DF41B7" w:rsidRPr="003F44D9">
              <w:rPr>
                <w:bCs/>
                <w:lang w:val="kk-KZ"/>
              </w:rPr>
              <w:t>11) тармақшасына сәйкес әскери қызметшілер Қазақстан Республикасының заңдарында белгіленген шектеулерді қабылдауға міндетті.</w:t>
            </w:r>
          </w:p>
          <w:p w14:paraId="4169BD02" w14:textId="77777777" w:rsidR="00DF41B7" w:rsidRPr="003F44D9" w:rsidRDefault="00DF41B7" w:rsidP="003661CD">
            <w:pPr>
              <w:pStyle w:val="a7"/>
              <w:spacing w:after="0" w:line="240" w:lineRule="auto"/>
              <w:ind w:left="34" w:right="34" w:firstLine="317"/>
              <w:jc w:val="both"/>
              <w:rPr>
                <w:rFonts w:ascii="Times New Roman" w:hAnsi="Times New Roman"/>
                <w:bCs/>
                <w:lang w:val="kk-KZ"/>
              </w:rPr>
            </w:pPr>
            <w:r w:rsidRPr="003F44D9">
              <w:rPr>
                <w:rFonts w:ascii="Times New Roman" w:hAnsi="Times New Roman"/>
                <w:bCs/>
                <w:sz w:val="24"/>
                <w:szCs w:val="24"/>
                <w:lang w:val="kk-KZ"/>
              </w:rPr>
              <w:t>«Әскери қызмет және әскери қызметшілердің мәртебесі</w:t>
            </w:r>
            <w:r w:rsidR="00DA796B" w:rsidRPr="003F44D9">
              <w:rPr>
                <w:rFonts w:ascii="Times New Roman" w:hAnsi="Times New Roman"/>
                <w:bCs/>
                <w:sz w:val="24"/>
                <w:szCs w:val="24"/>
                <w:lang w:val="kk-KZ"/>
              </w:rPr>
              <w:t xml:space="preserve"> туралы» Заңның 7-бабы</w:t>
            </w:r>
            <w:r w:rsidRPr="003F44D9">
              <w:rPr>
                <w:rFonts w:ascii="Times New Roman" w:hAnsi="Times New Roman"/>
                <w:bCs/>
                <w:sz w:val="24"/>
                <w:szCs w:val="24"/>
                <w:lang w:val="kk-KZ"/>
              </w:rPr>
              <w:t xml:space="preserve"> 3-тармағында </w:t>
            </w:r>
            <w:r w:rsidRPr="003F44D9">
              <w:rPr>
                <w:rFonts w:ascii="Times New Roman" w:hAnsi="Times New Roman"/>
                <w:b/>
                <w:bCs/>
                <w:sz w:val="24"/>
                <w:szCs w:val="24"/>
                <w:lang w:val="kk-KZ"/>
              </w:rPr>
              <w:t xml:space="preserve">мемлекеттік функцияларды орындаумен сыйыспайтын қызметті жүзеге асыру кезінде </w:t>
            </w:r>
            <w:r w:rsidR="00DA796B" w:rsidRPr="003F44D9">
              <w:rPr>
                <w:rFonts w:ascii="Times New Roman" w:hAnsi="Times New Roman"/>
                <w:b/>
                <w:bCs/>
                <w:sz w:val="24"/>
                <w:szCs w:val="24"/>
                <w:lang w:val="kk-KZ"/>
              </w:rPr>
              <w:t xml:space="preserve">өзіне </w:t>
            </w:r>
            <w:r w:rsidRPr="003F44D9">
              <w:rPr>
                <w:rFonts w:ascii="Times New Roman" w:hAnsi="Times New Roman"/>
                <w:b/>
                <w:bCs/>
                <w:sz w:val="24"/>
                <w:szCs w:val="24"/>
                <w:lang w:val="kk-KZ"/>
              </w:rPr>
              <w:t>сыбайлас жемқорлыққа қарсы шектеулерді қабылдау тәртібі және оларды сақтау ерекшеліктері айқындалған</w:t>
            </w:r>
            <w:r w:rsidRPr="003F44D9">
              <w:rPr>
                <w:rFonts w:ascii="Times New Roman" w:hAnsi="Times New Roman"/>
                <w:bCs/>
                <w:sz w:val="24"/>
                <w:szCs w:val="24"/>
                <w:lang w:val="kk-KZ"/>
              </w:rPr>
              <w:t xml:space="preserve"> </w:t>
            </w:r>
            <w:r w:rsidRPr="003F44D9">
              <w:rPr>
                <w:rFonts w:ascii="Times New Roman" w:hAnsi="Times New Roman"/>
                <w:bCs/>
                <w:i/>
                <w:lang w:val="kk-KZ"/>
              </w:rPr>
              <w:t>(«Сыбайлас жемқорлыққа қарсы іс-қимыл туралы»  Заңның 13-бабы)</w:t>
            </w:r>
            <w:r w:rsidRPr="003F44D9">
              <w:rPr>
                <w:rFonts w:ascii="Times New Roman" w:hAnsi="Times New Roman"/>
                <w:bCs/>
                <w:lang w:val="kk-KZ"/>
              </w:rPr>
              <w:t>.</w:t>
            </w:r>
          </w:p>
          <w:p w14:paraId="1084BBB6" w14:textId="1C1BF5EC" w:rsidR="00DF41B7" w:rsidRPr="003F44D9" w:rsidRDefault="00DF41B7" w:rsidP="003661CD">
            <w:pPr>
              <w:pStyle w:val="a7"/>
              <w:spacing w:after="0" w:line="240" w:lineRule="auto"/>
              <w:ind w:left="34" w:right="34" w:firstLine="317"/>
              <w:jc w:val="both"/>
              <w:rPr>
                <w:rFonts w:ascii="Times New Roman" w:hAnsi="Times New Roman"/>
                <w:bCs/>
                <w:sz w:val="24"/>
                <w:szCs w:val="24"/>
                <w:lang w:val="kk-KZ"/>
              </w:rPr>
            </w:pPr>
            <w:r w:rsidRPr="003F44D9">
              <w:rPr>
                <w:rFonts w:ascii="Times New Roman" w:hAnsi="Times New Roman"/>
                <w:bCs/>
                <w:sz w:val="24"/>
                <w:szCs w:val="24"/>
                <w:lang w:val="kk-KZ"/>
              </w:rPr>
              <w:t>Бұл ретте</w:t>
            </w:r>
            <w:r w:rsidR="00DA796B" w:rsidRPr="003F44D9">
              <w:rPr>
                <w:rFonts w:ascii="Times New Roman" w:hAnsi="Times New Roman"/>
                <w:bCs/>
                <w:sz w:val="24"/>
                <w:szCs w:val="24"/>
                <w:lang w:val="kk-KZ"/>
              </w:rPr>
              <w:t>,</w:t>
            </w:r>
            <w:r w:rsidRPr="003F44D9">
              <w:rPr>
                <w:rFonts w:ascii="Times New Roman" w:hAnsi="Times New Roman"/>
                <w:bCs/>
                <w:sz w:val="24"/>
                <w:szCs w:val="24"/>
                <w:lang w:val="kk-KZ"/>
              </w:rPr>
              <w:t xml:space="preserve"> </w:t>
            </w:r>
            <w:r w:rsidR="00DA796B" w:rsidRPr="003F44D9">
              <w:rPr>
                <w:rFonts w:ascii="Times New Roman" w:hAnsi="Times New Roman"/>
                <w:bCs/>
                <w:sz w:val="24"/>
                <w:szCs w:val="24"/>
                <w:lang w:val="kk-KZ"/>
              </w:rPr>
              <w:t>«Әскери қызмет және әскери қызметшілердің мәртебесі туралы» Заңның</w:t>
            </w:r>
            <w:r w:rsidR="00401D80">
              <w:rPr>
                <w:rFonts w:ascii="Times New Roman" w:hAnsi="Times New Roman"/>
                <w:bCs/>
                <w:sz w:val="24"/>
                <w:szCs w:val="24"/>
                <w:lang w:val="kk-KZ"/>
              </w:rPr>
              <w:t xml:space="preserve"> 7-бабы</w:t>
            </w:r>
            <w:r w:rsidR="00DA796B" w:rsidRPr="003F44D9">
              <w:rPr>
                <w:rFonts w:ascii="Times New Roman" w:hAnsi="Times New Roman"/>
                <w:bCs/>
                <w:sz w:val="24"/>
                <w:szCs w:val="24"/>
                <w:lang w:val="kk-KZ"/>
              </w:rPr>
              <w:t xml:space="preserve"> 3-тармағының</w:t>
            </w:r>
            <w:r w:rsidRPr="003F44D9">
              <w:rPr>
                <w:rFonts w:ascii="Times New Roman" w:hAnsi="Times New Roman"/>
                <w:bCs/>
                <w:sz w:val="24"/>
                <w:szCs w:val="24"/>
                <w:lang w:val="kk-KZ"/>
              </w:rPr>
              <w:t xml:space="preserve"> ережелері «Сыбайлас жемқорлыққа қарсы іс-қимыл туралы» Заңның аталған бабының нормаларын қайталайды.</w:t>
            </w:r>
          </w:p>
          <w:p w14:paraId="4F22019E" w14:textId="77777777" w:rsidR="00DF41B7" w:rsidRPr="003F44D9" w:rsidRDefault="00DF41B7" w:rsidP="003661CD">
            <w:pPr>
              <w:pStyle w:val="a7"/>
              <w:spacing w:after="0" w:line="240" w:lineRule="auto"/>
              <w:ind w:left="34" w:right="34" w:firstLine="317"/>
              <w:jc w:val="both"/>
              <w:rPr>
                <w:rFonts w:ascii="Times New Roman" w:hAnsi="Times New Roman"/>
                <w:bCs/>
                <w:sz w:val="24"/>
                <w:szCs w:val="24"/>
                <w:lang w:val="kk-KZ"/>
              </w:rPr>
            </w:pPr>
            <w:r w:rsidRPr="003F44D9">
              <w:rPr>
                <w:rFonts w:ascii="Times New Roman" w:hAnsi="Times New Roman"/>
                <w:bCs/>
                <w:sz w:val="24"/>
                <w:szCs w:val="24"/>
                <w:lang w:val="kk-KZ"/>
              </w:rPr>
              <w:t>«Сыбайлас жемқорлыққа қарсы іс-қимыл туралы» Заңда «</w:t>
            </w:r>
            <w:r w:rsidR="00F03E68" w:rsidRPr="003F44D9">
              <w:rPr>
                <w:rFonts w:ascii="Times New Roman" w:hAnsi="Times New Roman"/>
                <w:bCs/>
                <w:sz w:val="24"/>
                <w:szCs w:val="24"/>
                <w:lang w:val="kk-KZ"/>
              </w:rPr>
              <w:t>Әскери қызмет және әскери қызметшілердің мәртебесі туралы» Заңның 8</w:t>
            </w:r>
            <w:r w:rsidRPr="003F44D9">
              <w:rPr>
                <w:rFonts w:ascii="Times New Roman" w:hAnsi="Times New Roman"/>
                <w:bCs/>
                <w:sz w:val="24"/>
                <w:szCs w:val="24"/>
                <w:lang w:val="kk-KZ"/>
              </w:rPr>
              <w:t>-бабын</w:t>
            </w:r>
            <w:r w:rsidR="00F03E68" w:rsidRPr="003F44D9">
              <w:rPr>
                <w:rFonts w:ascii="Times New Roman" w:hAnsi="Times New Roman"/>
                <w:bCs/>
                <w:sz w:val="24"/>
                <w:szCs w:val="24"/>
                <w:lang w:val="kk-KZ"/>
              </w:rPr>
              <w:t>да көзделмеген</w:t>
            </w:r>
            <w:r w:rsidRPr="003F44D9">
              <w:rPr>
                <w:rFonts w:ascii="Times New Roman" w:hAnsi="Times New Roman"/>
                <w:bCs/>
                <w:sz w:val="24"/>
                <w:szCs w:val="24"/>
                <w:lang w:val="kk-KZ"/>
              </w:rPr>
              <w:t xml:space="preserve"> </w:t>
            </w:r>
            <w:r w:rsidR="00F03E68" w:rsidRPr="003F44D9">
              <w:rPr>
                <w:rFonts w:ascii="Times New Roman" w:hAnsi="Times New Roman"/>
                <w:bCs/>
                <w:sz w:val="24"/>
                <w:szCs w:val="24"/>
                <w:lang w:val="kk-KZ"/>
              </w:rPr>
              <w:t xml:space="preserve">сыбайлас жемқорлыққа қарсы басқа да шектеулер </w:t>
            </w:r>
            <w:r w:rsidR="00F03E68" w:rsidRPr="003F44D9">
              <w:rPr>
                <w:rFonts w:ascii="Times New Roman" w:hAnsi="Times New Roman"/>
                <w:bCs/>
                <w:i/>
                <w:lang w:val="kk-KZ"/>
              </w:rPr>
              <w:t>(мысалы, шетелдік банктерде шот ашу және оларға иелік ету және т.б.)</w:t>
            </w:r>
            <w:r w:rsidR="00F03E68" w:rsidRPr="003F44D9">
              <w:rPr>
                <w:rFonts w:ascii="Times New Roman" w:hAnsi="Times New Roman"/>
                <w:bCs/>
                <w:sz w:val="24"/>
                <w:szCs w:val="24"/>
                <w:lang w:val="kk-KZ"/>
              </w:rPr>
              <w:t xml:space="preserve"> белгіленгенін </w:t>
            </w:r>
            <w:r w:rsidRPr="003F44D9">
              <w:rPr>
                <w:rFonts w:ascii="Times New Roman" w:hAnsi="Times New Roman"/>
                <w:bCs/>
                <w:sz w:val="24"/>
                <w:szCs w:val="24"/>
                <w:lang w:val="kk-KZ"/>
              </w:rPr>
              <w:t xml:space="preserve">атап өткен жөн. </w:t>
            </w:r>
          </w:p>
          <w:p w14:paraId="66A4F5B2" w14:textId="259CDE24" w:rsidR="0084461E" w:rsidRPr="003F44D9" w:rsidRDefault="00DF41B7" w:rsidP="003661CD">
            <w:pPr>
              <w:ind w:firstLine="307"/>
              <w:jc w:val="both"/>
              <w:rPr>
                <w:bCs/>
                <w:lang w:val="kk-KZ"/>
              </w:rPr>
            </w:pPr>
            <w:r w:rsidRPr="003F44D9">
              <w:rPr>
                <w:bCs/>
                <w:lang w:val="kk-KZ"/>
              </w:rPr>
              <w:t>Осыған байланысты, «</w:t>
            </w:r>
            <w:r w:rsidR="00F03E68" w:rsidRPr="003F44D9">
              <w:rPr>
                <w:bCs/>
                <w:lang w:val="kk-KZ"/>
              </w:rPr>
              <w:t>Әскери қызмет және әскери қызметшілердің мәртебесі туралы</w:t>
            </w:r>
            <w:r w:rsidRPr="003F44D9">
              <w:rPr>
                <w:bCs/>
                <w:lang w:val="kk-KZ"/>
              </w:rPr>
              <w:t xml:space="preserve">» Заңнан «Сыбайлас жемқорлыққа қарсы іс-қимыл туралы» Заңға сілтеме </w:t>
            </w:r>
            <w:r w:rsidR="00F03E68" w:rsidRPr="003F44D9">
              <w:rPr>
                <w:bCs/>
                <w:lang w:val="kk-KZ"/>
              </w:rPr>
              <w:lastRenderedPageBreak/>
              <w:t xml:space="preserve">жасалатын </w:t>
            </w:r>
            <w:r w:rsidRPr="003F44D9">
              <w:rPr>
                <w:bCs/>
                <w:lang w:val="kk-KZ"/>
              </w:rPr>
              <w:t xml:space="preserve">норманы </w:t>
            </w:r>
            <w:r w:rsidR="00F03E68" w:rsidRPr="003F44D9">
              <w:rPr>
                <w:bCs/>
                <w:lang w:val="kk-KZ"/>
              </w:rPr>
              <w:t xml:space="preserve">8-бапта </w:t>
            </w:r>
            <w:r w:rsidRPr="003F44D9">
              <w:rPr>
                <w:bCs/>
                <w:lang w:val="kk-KZ"/>
              </w:rPr>
              <w:t xml:space="preserve">көздей отырып, сыбайлас жемқорлыққа қарсы шектеулерді қабылдау тәртібін және сақтау ерекшеліктерін айқындайтын норманы </w:t>
            </w:r>
            <w:r w:rsidR="00401D80">
              <w:rPr>
                <w:bCs/>
                <w:lang w:val="kk-KZ"/>
              </w:rPr>
              <w:br/>
            </w:r>
            <w:r w:rsidR="00F03E68" w:rsidRPr="003F44D9">
              <w:rPr>
                <w:bCs/>
                <w:lang w:val="kk-KZ"/>
              </w:rPr>
              <w:t xml:space="preserve">(7-баптың 3-тармағы) </w:t>
            </w:r>
            <w:r w:rsidRPr="003F44D9">
              <w:rPr>
                <w:bCs/>
                <w:lang w:val="kk-KZ"/>
              </w:rPr>
              <w:t>алып тастау ұсынылады.</w:t>
            </w:r>
          </w:p>
          <w:p w14:paraId="02662A4C" w14:textId="238F97DA" w:rsidR="004C0FFE" w:rsidRPr="003F44D9" w:rsidRDefault="00401D80" w:rsidP="003661CD">
            <w:pPr>
              <w:ind w:firstLine="307"/>
              <w:jc w:val="both"/>
              <w:rPr>
                <w:bCs/>
                <w:lang w:val="kk-KZ"/>
              </w:rPr>
            </w:pPr>
            <w:r>
              <w:rPr>
                <w:bCs/>
                <w:lang w:val="kk-KZ"/>
              </w:rPr>
              <w:t>4</w:t>
            </w:r>
            <w:r w:rsidR="00DF41B7" w:rsidRPr="003F44D9">
              <w:rPr>
                <w:bCs/>
                <w:lang w:val="kk-KZ"/>
              </w:rPr>
              <w:t xml:space="preserve">. Қызметкердің қызметте болуына байланысты шектеулерді регламенттейтін «Құқық қорғау қызметі туралы» Заңның 17-бабына және «Қазақстан Республикасының арнаулы мемлекеттік органдары туралы» Заңның 19-бабына ұқсастығы бойынша </w:t>
            </w:r>
            <w:r w:rsidR="006D531F" w:rsidRPr="003F44D9">
              <w:rPr>
                <w:bCs/>
                <w:lang w:val="kk-KZ"/>
              </w:rPr>
              <w:t>«Ә</w:t>
            </w:r>
            <w:r w:rsidR="00DF41B7" w:rsidRPr="003F44D9">
              <w:rPr>
                <w:bCs/>
                <w:lang w:val="kk-KZ"/>
              </w:rPr>
              <w:t>скери қызмет және әскери қызметшілердің мәртебесі туралы</w:t>
            </w:r>
            <w:r w:rsidR="006D531F" w:rsidRPr="003F44D9">
              <w:rPr>
                <w:bCs/>
                <w:lang w:val="kk-KZ"/>
              </w:rPr>
              <w:t>»</w:t>
            </w:r>
            <w:r w:rsidR="00DF41B7" w:rsidRPr="003F44D9">
              <w:rPr>
                <w:bCs/>
                <w:lang w:val="kk-KZ"/>
              </w:rPr>
              <w:t xml:space="preserve"> Заңның 8-бабында шектеулерді сақтамағаны үшін жауапкершілік туралы норманы көздеу ұсынылады.</w:t>
            </w:r>
          </w:p>
        </w:tc>
      </w:tr>
      <w:tr w:rsidR="004C0FFE" w:rsidRPr="007A2AE8" w14:paraId="7F2909AD" w14:textId="77777777" w:rsidTr="00970ACC">
        <w:trPr>
          <w:trHeight w:val="447"/>
          <w:jc w:val="center"/>
        </w:trPr>
        <w:tc>
          <w:tcPr>
            <w:tcW w:w="15871" w:type="dxa"/>
            <w:gridSpan w:val="5"/>
            <w:shd w:val="clear" w:color="auto" w:fill="auto"/>
            <w:vAlign w:val="center"/>
          </w:tcPr>
          <w:p w14:paraId="2B4B347B" w14:textId="722968B9" w:rsidR="004C0FFE" w:rsidRPr="003F44D9" w:rsidRDefault="003101B1" w:rsidP="003101B1">
            <w:pPr>
              <w:ind w:left="317"/>
              <w:jc w:val="center"/>
              <w:rPr>
                <w:b/>
                <w:bCs/>
                <w:lang w:val="kk-KZ"/>
              </w:rPr>
            </w:pPr>
            <w:r w:rsidRPr="003F44D9">
              <w:rPr>
                <w:b/>
                <w:bCs/>
                <w:lang w:val="kk-KZ"/>
              </w:rPr>
              <w:lastRenderedPageBreak/>
              <w:t>4</w:t>
            </w:r>
            <w:r w:rsidR="004C0FFE" w:rsidRPr="003F44D9">
              <w:rPr>
                <w:b/>
                <w:bCs/>
                <w:lang w:val="kk-KZ"/>
              </w:rPr>
              <w:t>. «Сыбайлас жемқорлыққа қарсы іс-қимыл туралы» 2015 жылғы 18 қарашадағы Қазақстан Республикасының Заңы</w:t>
            </w:r>
          </w:p>
        </w:tc>
      </w:tr>
      <w:tr w:rsidR="003F44D9" w:rsidRPr="007A2AE8" w14:paraId="10CDBC94" w14:textId="77777777" w:rsidTr="00970ACC">
        <w:trPr>
          <w:jc w:val="center"/>
        </w:trPr>
        <w:tc>
          <w:tcPr>
            <w:tcW w:w="562" w:type="dxa"/>
            <w:shd w:val="clear" w:color="auto" w:fill="auto"/>
          </w:tcPr>
          <w:p w14:paraId="64653E7C" w14:textId="77B60360" w:rsidR="003F44D9" w:rsidRPr="003F44D9" w:rsidRDefault="003F44D9" w:rsidP="003F44D9">
            <w:pPr>
              <w:rPr>
                <w:lang w:val="kk-KZ"/>
              </w:rPr>
            </w:pPr>
            <w:r w:rsidRPr="003F44D9">
              <w:rPr>
                <w:lang w:val="kk-KZ"/>
              </w:rPr>
              <w:t>5</w:t>
            </w:r>
          </w:p>
        </w:tc>
        <w:tc>
          <w:tcPr>
            <w:tcW w:w="1418" w:type="dxa"/>
          </w:tcPr>
          <w:p w14:paraId="1B1B1901" w14:textId="77777777" w:rsidR="003F44D9" w:rsidRPr="003F44D9" w:rsidRDefault="003F44D9" w:rsidP="003F44D9">
            <w:pPr>
              <w:jc w:val="center"/>
              <w:rPr>
                <w:lang w:val="kk-KZ"/>
              </w:rPr>
            </w:pPr>
            <w:r w:rsidRPr="003F44D9">
              <w:rPr>
                <w:lang w:val="kk-KZ"/>
              </w:rPr>
              <w:t xml:space="preserve">13-баптың </w:t>
            </w:r>
            <w:r w:rsidRPr="003F44D9">
              <w:rPr>
                <w:lang w:val="kk-KZ"/>
              </w:rPr>
              <w:br/>
              <w:t>1-тармағы</w:t>
            </w:r>
          </w:p>
        </w:tc>
        <w:tc>
          <w:tcPr>
            <w:tcW w:w="4394" w:type="dxa"/>
            <w:shd w:val="clear" w:color="auto" w:fill="auto"/>
          </w:tcPr>
          <w:p w14:paraId="799AFBCC" w14:textId="77777777" w:rsidR="003F44D9" w:rsidRPr="003F44D9" w:rsidRDefault="003F44D9" w:rsidP="003F44D9">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49BAC967" w14:textId="77777777" w:rsidR="003F44D9" w:rsidRPr="003F44D9" w:rsidRDefault="003F44D9" w:rsidP="003F44D9">
            <w:pPr>
              <w:pStyle w:val="a3"/>
              <w:spacing w:before="0" w:beforeAutospacing="0" w:after="0" w:afterAutospacing="0"/>
              <w:ind w:firstLine="458"/>
              <w:contextualSpacing/>
              <w:jc w:val="both"/>
              <w:textAlignment w:val="baseline"/>
              <w:rPr>
                <w:color w:val="000000"/>
                <w:spacing w:val="2"/>
              </w:rPr>
            </w:pPr>
            <w:r w:rsidRPr="003F44D9">
              <w:rPr>
                <w:color w:val="000000"/>
                <w:spacing w:val="2"/>
              </w:rPr>
              <w:t xml:space="preserve">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w:t>
            </w:r>
            <w:r w:rsidRPr="003F44D9">
              <w:rPr>
                <w:b/>
                <w:color w:val="000000"/>
                <w:spacing w:val="2"/>
              </w:rPr>
              <w:t>мемлекеттік функцияларды орындауға уәкілеттік берілген адамдарға теңестірілген адамдарға</w:t>
            </w:r>
            <w:r w:rsidRPr="003F44D9">
              <w:rPr>
                <w:color w:val="000000"/>
                <w:spacing w:val="2"/>
              </w:rPr>
              <w:t xml:space="preserve"> </w:t>
            </w:r>
            <w:r w:rsidRPr="003F44D9">
              <w:rPr>
                <w:b/>
                <w:bCs/>
                <w:color w:val="000000" w:themeColor="text1"/>
                <w:spacing w:val="2"/>
              </w:rPr>
              <w:t xml:space="preserve">(Қазақстан Республикасының Президенттігіне, Қазақстан Республикасы Парламентінің немесе </w:t>
            </w:r>
            <w:r w:rsidRPr="003F44D9">
              <w:rPr>
                <w:b/>
                <w:bCs/>
                <w:color w:val="000000" w:themeColor="text1"/>
                <w:spacing w:val="2"/>
              </w:rPr>
              <w:lastRenderedPageBreak/>
              <w:t>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w:t>
            </w:r>
            <w:r w:rsidRPr="003F44D9">
              <w:rPr>
                <w:bCs/>
                <w:color w:val="000000" w:themeColor="text1"/>
                <w:spacing w:val="2"/>
              </w:rPr>
              <w:t>,</w:t>
            </w:r>
            <w:r w:rsidRPr="003F44D9">
              <w:rPr>
                <w:color w:val="000000" w:themeColor="text1"/>
                <w:spacing w:val="2"/>
              </w:rPr>
              <w:t xml:space="preserve"> лауазымды</w:t>
            </w:r>
            <w:r w:rsidRPr="003F44D9">
              <w:rPr>
                <w:b/>
                <w:color w:val="000000" w:themeColor="text1"/>
                <w:spacing w:val="2"/>
              </w:rPr>
              <w:t xml:space="preserve"> </w:t>
            </w:r>
            <w:r w:rsidRPr="003F44D9">
              <w:rPr>
                <w:color w:val="000000"/>
                <w:spacing w:val="2"/>
              </w:rPr>
              <w:t>адамдарға:</w:t>
            </w:r>
          </w:p>
          <w:p w14:paraId="1DCD5DD8" w14:textId="77777777" w:rsidR="003F44D9" w:rsidRPr="003F44D9" w:rsidRDefault="003F44D9" w:rsidP="003F44D9">
            <w:pPr>
              <w:pStyle w:val="a3"/>
              <w:spacing w:before="0" w:beforeAutospacing="0" w:after="0" w:afterAutospacing="0"/>
              <w:ind w:firstLine="458"/>
              <w:contextualSpacing/>
              <w:jc w:val="both"/>
              <w:textAlignment w:val="baseline"/>
              <w:rPr>
                <w:color w:val="000000"/>
                <w:spacing w:val="2"/>
              </w:rPr>
            </w:pPr>
            <w:r w:rsidRPr="003F44D9">
              <w:rPr>
                <w:color w:val="000000"/>
                <w:spacing w:val="2"/>
              </w:rPr>
              <w:t xml:space="preserve">1) егер </w:t>
            </w:r>
            <w:r w:rsidRPr="003F44D9">
              <w:rPr>
                <w:b/>
                <w:color w:val="000000"/>
                <w:spacing w:val="2"/>
              </w:rPr>
              <w:t>шаруашылық етуші субъектіні</w:t>
            </w:r>
            <w:r w:rsidRPr="003F44D9">
              <w:rPr>
                <w:color w:val="000000"/>
                <w:spacing w:val="2"/>
              </w:rPr>
              <w:t xml:space="preserve"> басқару немесе басқаруға қатысу Қазақстан Республикасының заңнамасына сәйкес олардың лауазымдық міндеттеріне кірмейтін болса, </w:t>
            </w:r>
            <w:r w:rsidRPr="003F44D9">
              <w:rPr>
                <w:b/>
                <w:color w:val="000000"/>
                <w:spacing w:val="2"/>
              </w:rPr>
              <w:t>шаруашылық етуші субъектіні</w:t>
            </w:r>
            <w:r w:rsidRPr="003F44D9">
              <w:rPr>
                <w:color w:val="000000"/>
                <w:spacing w:val="2"/>
              </w:rPr>
              <w:t xml:space="preserve">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14:paraId="6A95F0BF" w14:textId="77777777" w:rsidR="003F44D9" w:rsidRPr="003F44D9" w:rsidRDefault="003F44D9" w:rsidP="003F44D9">
            <w:pPr>
              <w:pStyle w:val="a3"/>
              <w:spacing w:before="0" w:beforeAutospacing="0" w:after="0" w:afterAutospacing="0"/>
              <w:ind w:firstLine="458"/>
              <w:contextualSpacing/>
              <w:jc w:val="both"/>
              <w:textAlignment w:val="baseline"/>
              <w:rPr>
                <w:color w:val="000000"/>
                <w:spacing w:val="2"/>
              </w:rPr>
            </w:pPr>
            <w:r w:rsidRPr="003F44D9">
              <w:rPr>
                <w:color w:val="000000"/>
                <w:spacing w:val="2"/>
              </w:rPr>
              <w:t xml:space="preserve">2) ашық және аралық инвестициялық пай қорларының пайларын, </w:t>
            </w:r>
            <w:r w:rsidRPr="003F44D9">
              <w:rPr>
                <w:b/>
                <w:color w:val="000000"/>
                <w:spacing w:val="2"/>
              </w:rPr>
              <w:t>ұйымдастырылған бағалы қағаздар нарығында</w:t>
            </w:r>
            <w:r w:rsidRPr="003F44D9">
              <w:rPr>
                <w:color w:val="000000"/>
                <w:spacing w:val="2"/>
              </w:rPr>
              <w:t xml:space="preserve"> облигацияларды, </w:t>
            </w:r>
            <w:r w:rsidRPr="003F44D9">
              <w:rPr>
                <w:b/>
                <w:color w:val="000000"/>
                <w:spacing w:val="2"/>
              </w:rPr>
              <w:t>ұйымдастырылған бағалы қағаздар нарығында</w:t>
            </w:r>
            <w:r w:rsidRPr="003F44D9">
              <w:rPr>
                <w:color w:val="000000"/>
                <w:spacing w:val="2"/>
              </w:rPr>
              <w:t xml:space="preserve">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14:paraId="1541C1F4" w14:textId="77777777" w:rsidR="003F44D9" w:rsidRPr="003F44D9" w:rsidRDefault="003F44D9" w:rsidP="003F44D9">
            <w:pPr>
              <w:pStyle w:val="a3"/>
              <w:spacing w:before="0" w:beforeAutospacing="0" w:after="0" w:afterAutospacing="0"/>
              <w:ind w:firstLine="458"/>
              <w:contextualSpacing/>
              <w:jc w:val="both"/>
              <w:textAlignment w:val="baseline"/>
              <w:rPr>
                <w:color w:val="000000"/>
                <w:spacing w:val="2"/>
              </w:rPr>
            </w:pPr>
            <w:r w:rsidRPr="003F44D9">
              <w:rPr>
                <w:color w:val="000000"/>
                <w:spacing w:val="2"/>
              </w:rPr>
              <w:lastRenderedPageBreak/>
              <w:t>3) педагогтік, ғылыми және өзге де шығармашылық қызметті қоспағанда, ақы төленетін басқа да қызметпен айналысуға тыйым салынады.</w:t>
            </w:r>
          </w:p>
          <w:p w14:paraId="16BA7D11" w14:textId="77777777" w:rsidR="003F44D9" w:rsidRPr="003F44D9" w:rsidRDefault="003F44D9" w:rsidP="003F44D9">
            <w:pPr>
              <w:ind w:firstLine="458"/>
              <w:contextualSpacing/>
              <w:jc w:val="both"/>
            </w:pPr>
          </w:p>
        </w:tc>
        <w:tc>
          <w:tcPr>
            <w:tcW w:w="4678" w:type="dxa"/>
            <w:shd w:val="clear" w:color="auto" w:fill="auto"/>
          </w:tcPr>
          <w:p w14:paraId="7BD7FBA5" w14:textId="77777777" w:rsidR="003F44D9" w:rsidRPr="00A54E20" w:rsidRDefault="003F44D9" w:rsidP="003F44D9">
            <w:pPr>
              <w:pStyle w:val="3"/>
              <w:spacing w:before="0" w:beforeAutospacing="0" w:after="0" w:afterAutospacing="0"/>
              <w:ind w:firstLine="458"/>
              <w:contextualSpacing/>
              <w:jc w:val="both"/>
              <w:textAlignment w:val="baseline"/>
              <w:rPr>
                <w:color w:val="1E1E1E"/>
                <w:sz w:val="24"/>
                <w:szCs w:val="24"/>
              </w:rPr>
            </w:pPr>
            <w:r w:rsidRPr="00A54E20">
              <w:rPr>
                <w:color w:val="1E1E1E"/>
                <w:sz w:val="24"/>
                <w:szCs w:val="24"/>
              </w:rPr>
              <w:lastRenderedPageBreak/>
              <w:t>13-бап. Мемлекеттiк функцияларды орындаумен сыйыспайтын қызмет</w:t>
            </w:r>
          </w:p>
          <w:p w14:paraId="27DDF343" w14:textId="4AA1D7CE" w:rsidR="003F44D9" w:rsidRPr="005B77F1" w:rsidRDefault="003F44D9" w:rsidP="003F44D9">
            <w:pPr>
              <w:ind w:firstLine="458"/>
              <w:jc w:val="both"/>
              <w:rPr>
                <w:lang w:val="kk-KZ"/>
              </w:rPr>
            </w:pPr>
            <w:r w:rsidRPr="00E040C1">
              <w:t>1.</w:t>
            </w:r>
            <w:r w:rsidRPr="00FC536A">
              <w:rPr>
                <w:color w:val="000000"/>
                <w:spacing w:val="2"/>
              </w:rPr>
              <w:t xml:space="preserve">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w:t>
            </w:r>
            <w:r w:rsidRPr="003F44D9">
              <w:rPr>
                <w:color w:val="000000"/>
                <w:spacing w:val="2"/>
                <w:lang w:val="kk-KZ"/>
              </w:rPr>
              <w:t>лауазымды адамдарға,</w:t>
            </w:r>
            <w:r>
              <w:rPr>
                <w:color w:val="000000"/>
                <w:spacing w:val="2"/>
                <w:lang w:val="kk-KZ"/>
              </w:rPr>
              <w:t xml:space="preserve"> </w:t>
            </w:r>
            <w:r w:rsidRPr="001134B4">
              <w:rPr>
                <w:b/>
                <w:color w:val="000000"/>
                <w:spacing w:val="2"/>
                <w:lang w:val="kk-KZ"/>
              </w:rPr>
              <w:t>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комиссияларының мүшелеріне,</w:t>
            </w:r>
            <w:r>
              <w:rPr>
                <w:b/>
                <w:color w:val="000000"/>
                <w:spacing w:val="2"/>
                <w:lang w:val="kk-KZ"/>
              </w:rPr>
              <w:t xml:space="preserve"> </w:t>
            </w:r>
            <w:r w:rsidRPr="00344528">
              <w:rPr>
                <w:b/>
                <w:color w:val="000000"/>
                <w:spacing w:val="2"/>
                <w:lang w:val="kk-KZ"/>
              </w:rPr>
              <w:t>Қазақстан Республикасы Ұлттық Банкін</w:t>
            </w:r>
            <w:r>
              <w:rPr>
                <w:b/>
                <w:color w:val="000000"/>
                <w:spacing w:val="2"/>
                <w:lang w:val="kk-KZ"/>
              </w:rPr>
              <w:t xml:space="preserve">ің </w:t>
            </w:r>
            <w:r w:rsidRPr="00344528">
              <w:rPr>
                <w:b/>
                <w:color w:val="000000"/>
                <w:spacing w:val="2"/>
                <w:lang w:val="kk-KZ"/>
              </w:rPr>
              <w:t xml:space="preserve">және оның </w:t>
            </w:r>
            <w:r w:rsidRPr="00344528">
              <w:rPr>
                <w:b/>
                <w:color w:val="000000"/>
                <w:spacing w:val="2"/>
                <w:lang w:val="kk-KZ"/>
              </w:rPr>
              <w:lastRenderedPageBreak/>
              <w:t>ведомстволарын</w:t>
            </w:r>
            <w:r>
              <w:rPr>
                <w:b/>
                <w:color w:val="000000"/>
                <w:spacing w:val="2"/>
                <w:lang w:val="kk-KZ"/>
              </w:rPr>
              <w:t>ың,</w:t>
            </w:r>
            <w:r w:rsidRPr="00605FE2">
              <w:rPr>
                <w:lang w:val="kk-KZ"/>
              </w:rPr>
              <w:t xml:space="preserve"> </w:t>
            </w:r>
            <w:r w:rsidRPr="00D05311">
              <w:rPr>
                <w:b/>
                <w:color w:val="000000"/>
                <w:spacing w:val="2"/>
                <w:lang w:val="kk-KZ"/>
              </w:rPr>
              <w:t>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r>
              <w:rPr>
                <w:b/>
                <w:color w:val="000000"/>
                <w:spacing w:val="2"/>
                <w:lang w:val="kk-KZ"/>
              </w:rPr>
              <w:t xml:space="preserve">не, </w:t>
            </w:r>
            <w:r w:rsidRPr="00D05311">
              <w:rPr>
                <w:b/>
                <w:bCs/>
                <w:lang w:val="kk-KZ"/>
              </w:rPr>
              <w:t>қаржы нарығы мен қаржы ұйымдарын реттеу, бақылау және қадағалау жөніндегі уәкілетті органның қызметшілері</w:t>
            </w:r>
            <w:r>
              <w:rPr>
                <w:b/>
                <w:bCs/>
                <w:lang w:val="kk-KZ"/>
              </w:rPr>
              <w:t xml:space="preserve">не, сондай-ақ </w:t>
            </w:r>
            <w:r w:rsidRPr="00D05311">
              <w:rPr>
                <w:b/>
                <w:bCs/>
                <w:lang w:val="kk-KZ"/>
              </w:rPr>
              <w:t>ұлттық басқарушы холдингтерде, ұлттық холдингтерде, ұлттық компанияларда</w:t>
            </w:r>
            <w:r w:rsidRPr="00D05311">
              <w:rPr>
                <w:lang w:val="kk-KZ"/>
              </w:rPr>
              <w:t xml:space="preserve"> </w:t>
            </w:r>
            <w:r w:rsidRPr="00D05311">
              <w:rPr>
                <w:b/>
                <w:bCs/>
                <w:lang w:val="kk-KZ"/>
              </w:rPr>
              <w:t xml:space="preserve"> қызметін жүзеге асыратын</w:t>
            </w:r>
            <w:r>
              <w:rPr>
                <w:b/>
                <w:bCs/>
                <w:lang w:val="kk-KZ"/>
              </w:rPr>
              <w:t>,</w:t>
            </w:r>
            <w:r w:rsidRPr="00D05311">
              <w:rPr>
                <w:color w:val="000000"/>
                <w:spacing w:val="2"/>
                <w:lang w:val="kk-KZ"/>
              </w:rPr>
              <w:t xml:space="preserve"> </w:t>
            </w:r>
            <w:r w:rsidRPr="00D05311">
              <w:rPr>
                <w:b/>
                <w:color w:val="000000"/>
                <w:spacing w:val="2"/>
                <w:lang w:val="kk-KZ"/>
              </w:rPr>
              <w:t xml:space="preserve">мемлекеттік функцияларды орындауға уәкілеттік берілген адамдарға теңестірілген </w:t>
            </w:r>
            <w:r w:rsidRPr="003F44D9">
              <w:rPr>
                <w:b/>
                <w:color w:val="000000"/>
                <w:spacing w:val="2"/>
                <w:lang w:val="kk-KZ"/>
              </w:rPr>
              <w:t>адамдарға</w:t>
            </w:r>
            <w:r w:rsidRPr="005B77F1">
              <w:rPr>
                <w:lang w:val="kk-KZ"/>
              </w:rPr>
              <w:t>:</w:t>
            </w:r>
          </w:p>
          <w:p w14:paraId="08CA10CF" w14:textId="77777777" w:rsidR="003F44D9" w:rsidRPr="00A54E20" w:rsidRDefault="003F44D9" w:rsidP="003F44D9">
            <w:pPr>
              <w:pStyle w:val="a3"/>
              <w:spacing w:before="0" w:beforeAutospacing="0" w:after="0" w:afterAutospacing="0"/>
              <w:ind w:firstLine="458"/>
              <w:contextualSpacing/>
              <w:jc w:val="both"/>
              <w:textAlignment w:val="baseline"/>
              <w:rPr>
                <w:color w:val="000000"/>
                <w:spacing w:val="2"/>
              </w:rPr>
            </w:pPr>
            <w:r w:rsidRPr="00A54E20">
              <w:rPr>
                <w:color w:val="000000"/>
                <w:spacing w:val="2"/>
              </w:rPr>
              <w:t xml:space="preserve">1) егер </w:t>
            </w:r>
            <w:r w:rsidRPr="00A54E20">
              <w:rPr>
                <w:b/>
                <w:color w:val="000000"/>
                <w:spacing w:val="2"/>
                <w:lang w:val="kk-KZ"/>
              </w:rPr>
              <w:t>коммерциялық ұйымды</w:t>
            </w:r>
            <w:r w:rsidRPr="00A54E20">
              <w:rPr>
                <w:color w:val="000000"/>
                <w:spacing w:val="2"/>
              </w:rPr>
              <w:t xml:space="preserve"> басқару немесе басқаруға қатысу Қазақстан Республикасының заңнамасына сәйкес олардың лауазымдық міндеттеріне кірмейтін болса, </w:t>
            </w:r>
            <w:r w:rsidRPr="00A54E20">
              <w:rPr>
                <w:b/>
                <w:color w:val="000000"/>
                <w:spacing w:val="2"/>
                <w:lang w:val="kk-KZ"/>
              </w:rPr>
              <w:t>коммерциялық ұйымды</w:t>
            </w:r>
            <w:r w:rsidRPr="00A54E20">
              <w:rPr>
                <w:color w:val="000000"/>
                <w:spacing w:val="2"/>
              </w:rPr>
              <w:t xml:space="preserve">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14:paraId="4AF382E8" w14:textId="0D7552DB" w:rsidR="003F44D9" w:rsidRPr="00A54E20" w:rsidRDefault="003F44D9" w:rsidP="003F44D9">
            <w:pPr>
              <w:pStyle w:val="a3"/>
              <w:spacing w:before="0" w:beforeAutospacing="0" w:after="0" w:afterAutospacing="0"/>
              <w:ind w:firstLine="458"/>
              <w:contextualSpacing/>
              <w:jc w:val="both"/>
              <w:textAlignment w:val="baseline"/>
              <w:rPr>
                <w:color w:val="000000"/>
                <w:spacing w:val="2"/>
              </w:rPr>
            </w:pPr>
            <w:r w:rsidRPr="00A54E20">
              <w:rPr>
                <w:color w:val="000000"/>
                <w:spacing w:val="2"/>
              </w:rPr>
              <w:t xml:space="preserve">2) ашық және аралық инвестициялық пай қорларының пайларын, облигацияларды, коммерциялық ұйымдардың акцияларын (ұйымдардың дауыс беретін акцияларының жалпы санының бес пайызынан аспайтын </w:t>
            </w:r>
            <w:r w:rsidRPr="00A54E20">
              <w:rPr>
                <w:color w:val="000000"/>
                <w:spacing w:val="2"/>
              </w:rPr>
              <w:lastRenderedPageBreak/>
              <w:t>көлемде</w:t>
            </w:r>
            <w:r w:rsidR="00E4608D">
              <w:rPr>
                <w:color w:val="000000"/>
                <w:spacing w:val="2"/>
                <w:lang w:val="kk-KZ"/>
              </w:rPr>
              <w:t>гі</w:t>
            </w:r>
            <w:r w:rsidRPr="00A54E20">
              <w:rPr>
                <w:color w:val="000000"/>
                <w:spacing w:val="2"/>
              </w:rPr>
              <w:t xml:space="preserve"> жай акциялар)</w:t>
            </w:r>
            <w:r>
              <w:rPr>
                <w:color w:val="000000"/>
                <w:spacing w:val="2"/>
                <w:lang w:val="kk-KZ"/>
              </w:rPr>
              <w:t xml:space="preserve">, </w:t>
            </w:r>
            <w:r w:rsidRPr="005804F8">
              <w:rPr>
                <w:b/>
                <w:lang w:val="kk-KZ"/>
              </w:rPr>
              <w:t>цифрлық активтерді</w:t>
            </w:r>
            <w:r w:rsidRPr="005804F8">
              <w:rPr>
                <w:bCs/>
                <w:lang w:val="kk-KZ"/>
              </w:rPr>
              <w:t xml:space="preserve"> </w:t>
            </w:r>
            <w:r w:rsidRPr="00A54E20">
              <w:rPr>
                <w:b/>
                <w:color w:val="000000"/>
                <w:spacing w:val="2"/>
              </w:rPr>
              <w:t>Қазақстан Республикасының заңнамасында белгіленген тәртіппен</w:t>
            </w:r>
            <w:r w:rsidRPr="00A54E20">
              <w:rPr>
                <w:color w:val="000000"/>
                <w:spacing w:val="2"/>
              </w:rPr>
              <w:t xml:space="preserve"> сатып алуды және (немесе) өткізуді қоспағанда, кәсіпкерлік қызметпен айналысуға;</w:t>
            </w:r>
          </w:p>
          <w:p w14:paraId="7AF1D079" w14:textId="77777777" w:rsidR="003F44D9" w:rsidRPr="00A54E20" w:rsidRDefault="003F44D9" w:rsidP="003F44D9">
            <w:pPr>
              <w:pStyle w:val="a3"/>
              <w:spacing w:before="0" w:beforeAutospacing="0" w:after="0" w:afterAutospacing="0"/>
              <w:ind w:firstLine="458"/>
              <w:contextualSpacing/>
              <w:jc w:val="both"/>
              <w:textAlignment w:val="baseline"/>
              <w:rPr>
                <w:color w:val="000000"/>
                <w:spacing w:val="2"/>
              </w:rPr>
            </w:pPr>
            <w:r w:rsidRPr="00A54E20">
              <w:rPr>
                <w:color w:val="000000"/>
                <w:spacing w:val="2"/>
              </w:rPr>
              <w:t>3) педагогтік, ғылыми және өзге де шығармашылық қызметті қоспағанда, ақы төленетін басқа да қызметпен айналысуға тыйым салынады.</w:t>
            </w:r>
          </w:p>
          <w:p w14:paraId="730747AD" w14:textId="77777777" w:rsidR="003F44D9" w:rsidRPr="003F44D9" w:rsidRDefault="003F44D9" w:rsidP="003F44D9">
            <w:pPr>
              <w:ind w:firstLine="458"/>
              <w:jc w:val="both"/>
            </w:pPr>
          </w:p>
        </w:tc>
        <w:tc>
          <w:tcPr>
            <w:tcW w:w="4819" w:type="dxa"/>
            <w:shd w:val="clear" w:color="auto" w:fill="auto"/>
          </w:tcPr>
          <w:p w14:paraId="5458EF5D" w14:textId="77777777" w:rsidR="003F44D9" w:rsidRPr="00A54E20" w:rsidRDefault="003F44D9" w:rsidP="003F44D9">
            <w:pPr>
              <w:pStyle w:val="a3"/>
              <w:spacing w:before="0" w:beforeAutospacing="0" w:after="0" w:afterAutospacing="0"/>
              <w:ind w:firstLine="458"/>
              <w:jc w:val="both"/>
              <w:rPr>
                <w:b/>
                <w:bCs/>
                <w:lang w:val="kk-KZ"/>
              </w:rPr>
            </w:pPr>
            <w:r w:rsidRPr="00A54E20">
              <w:rPr>
                <w:lang w:val="kk-KZ"/>
              </w:rPr>
              <w:lastRenderedPageBreak/>
              <w:t xml:space="preserve">1. ҚР Конституциялық Сотының </w:t>
            </w:r>
            <w:r w:rsidRPr="00A54E20">
              <w:rPr>
                <w:lang w:val="kk-KZ"/>
              </w:rPr>
              <w:br/>
              <w:t>2023 жылғы 13 маусымдағы № 19-НП нормативтік қаулысының қарар бөлігінің 1-тармағына сәйкес «Сыбайлас жемқорлыққа қарсы іс-қимыл туралы» Заңның 13-бабы (егер мұндай шектеу конституциялық құрылысты қорғау, қоғамдық тәртіпті, адамның құқықтары мен бостандықтарын, денсаулығын және денсаулығын, халықтың адамгершілігін қорғау мақсаттарына негізделмесе,</w:t>
            </w:r>
            <w:r w:rsidRPr="00A54E20">
              <w:rPr>
                <w:b/>
                <w:bCs/>
                <w:lang w:val="kk-KZ"/>
              </w:rPr>
              <w:t xml:space="preserve"> мемлекеттік функцияларды орындауға уәкілеттік берілген адамдарға теңестірілген адамдардың кәсіпкерлік қызмет бостандығына құқығын шектеуді белгілеу бөлігінде Қазақстан Республи</w:t>
            </w:r>
            <w:r>
              <w:rPr>
                <w:b/>
                <w:bCs/>
                <w:lang w:val="kk-KZ"/>
              </w:rPr>
              <w:t>касы Конституциясының</w:t>
            </w:r>
            <w:r>
              <w:rPr>
                <w:b/>
                <w:bCs/>
                <w:lang w:val="kk-KZ"/>
              </w:rPr>
              <w:br/>
            </w:r>
            <w:r>
              <w:rPr>
                <w:b/>
                <w:bCs/>
                <w:lang w:val="kk-KZ"/>
              </w:rPr>
              <w:lastRenderedPageBreak/>
              <w:t>26-бабы 4-тармағына және 39-бабы</w:t>
            </w:r>
            <w:r>
              <w:rPr>
                <w:b/>
                <w:bCs/>
                <w:lang w:val="kk-KZ"/>
              </w:rPr>
              <w:br/>
            </w:r>
            <w:r w:rsidRPr="00A54E20">
              <w:rPr>
                <w:b/>
                <w:bCs/>
                <w:lang w:val="kk-KZ"/>
              </w:rPr>
              <w:t>1-тармағына сәйкес келмейді деп танылды.</w:t>
            </w:r>
          </w:p>
          <w:p w14:paraId="72E3B785" w14:textId="77777777" w:rsidR="003F44D9" w:rsidRPr="00A54E20" w:rsidRDefault="003F44D9" w:rsidP="003F44D9">
            <w:pPr>
              <w:pStyle w:val="a3"/>
              <w:spacing w:before="0" w:beforeAutospacing="0" w:after="0" w:afterAutospacing="0"/>
              <w:ind w:firstLine="458"/>
              <w:jc w:val="both"/>
              <w:rPr>
                <w:lang w:val="kk-KZ"/>
              </w:rPr>
            </w:pPr>
            <w:r w:rsidRPr="00A54E20">
              <w:rPr>
                <w:lang w:val="kk-KZ"/>
              </w:rPr>
              <w:t xml:space="preserve">Бұл ретте, нормативтік қаулының қарар бөлігінің 3-тармағына сәйкес, Үкіметке осы нормативтік құқықтық актіде жазылған </w:t>
            </w:r>
            <w:r w:rsidRPr="00A54E20">
              <w:rPr>
                <w:b/>
                <w:bCs/>
                <w:lang w:val="kk-KZ"/>
              </w:rPr>
              <w:t>Конституциялық Соттың құқықтық ұстанымдарын ескере отырып</w:t>
            </w:r>
            <w:r w:rsidRPr="00A54E20">
              <w:rPr>
                <w:lang w:val="kk-KZ"/>
              </w:rPr>
              <w:t>, мемлекеттік қызметшілер мен мемлекеттік функцияларды орындауға уәкілеттік берілген адамдарға теңестірілген адамдар үшін сыбайлас жемқорлыққа қарсы шектеулер мәселелерін реттейтін Қазақстан Республикасының заңнамалық актілеріне өзгерістер мен толықтырулар енгізу туралы заң жобасын Парламент Мәжілісіне енгізу тапсырылады.</w:t>
            </w:r>
          </w:p>
          <w:p w14:paraId="2504695F" w14:textId="77777777" w:rsidR="003F44D9" w:rsidRPr="00A54E20" w:rsidRDefault="003F44D9" w:rsidP="003F44D9">
            <w:pPr>
              <w:pStyle w:val="a3"/>
              <w:spacing w:before="0" w:beforeAutospacing="0" w:after="0" w:afterAutospacing="0"/>
              <w:ind w:firstLine="458"/>
              <w:jc w:val="both"/>
              <w:rPr>
                <w:lang w:val="kk-KZ"/>
              </w:rPr>
            </w:pPr>
            <w:r w:rsidRPr="00A54E20">
              <w:rPr>
                <w:lang w:val="kk-KZ"/>
              </w:rPr>
              <w:t>Осылайша, Конституциялық Сот жария лауазымды адамдардың кәсіпкерлік қызмет бостандығына конституциялық құқықты іске асыруына байланысты шек</w:t>
            </w:r>
            <w:r>
              <w:rPr>
                <w:lang w:val="kk-KZ"/>
              </w:rPr>
              <w:t>теулер Конституцияның 33-бабы</w:t>
            </w:r>
            <w:r w:rsidRPr="00A54E20">
              <w:rPr>
                <w:lang w:val="kk-KZ"/>
              </w:rPr>
              <w:t xml:space="preserve"> 4-тармағында көрсетілгендей </w:t>
            </w:r>
            <w:r w:rsidRPr="00A54E20">
              <w:rPr>
                <w:b/>
                <w:bCs/>
                <w:lang w:val="kk-KZ"/>
              </w:rPr>
              <w:t>саралануға</w:t>
            </w:r>
            <w:r w:rsidRPr="00A54E20">
              <w:rPr>
                <w:lang w:val="kk-KZ"/>
              </w:rPr>
              <w:t xml:space="preserve"> және олардың лауазымдық міндеттемелерінің сипатына негізделуге, сондай-ақ олардың өз өкілеттіктерін жеке, топтық және өзге де қызметтік емес мүдделерде пайдалануына жол бермеуге бағытталған болуға тиіс деп пайымдайды.</w:t>
            </w:r>
          </w:p>
          <w:p w14:paraId="354B2553" w14:textId="77777777" w:rsidR="003F44D9" w:rsidRPr="00A54E20" w:rsidRDefault="003F44D9" w:rsidP="003F44D9">
            <w:pPr>
              <w:pStyle w:val="a3"/>
              <w:spacing w:before="0" w:beforeAutospacing="0" w:after="0" w:afterAutospacing="0"/>
              <w:ind w:firstLine="458"/>
              <w:jc w:val="both"/>
              <w:rPr>
                <w:lang w:val="kk-KZ"/>
              </w:rPr>
            </w:pPr>
            <w:r w:rsidRPr="00A54E20">
              <w:rPr>
                <w:lang w:val="kk-KZ"/>
              </w:rPr>
              <w:t xml:space="preserve">Бұдан бөлек, Конституциялық Сот тыйым салулар мен шектеулер басқа да көтермелеу шараларымен (мысалға, мемлекеттік қызметшінің еңбегін ұйымдастыру үшін қосымша әлеуметтік кепілдіктер, жағдайлар белгілеу, мүдделер </w:t>
            </w:r>
            <w:r w:rsidRPr="00A54E20">
              <w:rPr>
                <w:lang w:val="kk-KZ"/>
              </w:rPr>
              <w:lastRenderedPageBreak/>
              <w:t xml:space="preserve">қақтығысы болмаған жағдайда, </w:t>
            </w:r>
            <w:r w:rsidRPr="00A54E20">
              <w:rPr>
                <w:b/>
                <w:bCs/>
                <w:lang w:val="kk-KZ"/>
              </w:rPr>
              <w:t>өзге ақылы қызметпен айналысу құқығын беру</w:t>
            </w:r>
            <w:r w:rsidRPr="00A54E20">
              <w:rPr>
                <w:lang w:val="kk-KZ"/>
              </w:rPr>
              <w:t>) сүйемелденетіндей етіп белгіленуге тиіс деп санайды.</w:t>
            </w:r>
          </w:p>
          <w:p w14:paraId="1EE3A364" w14:textId="77777777" w:rsidR="003F44D9" w:rsidRPr="00A54E20" w:rsidRDefault="003F44D9" w:rsidP="003F44D9">
            <w:pPr>
              <w:pStyle w:val="a3"/>
              <w:spacing w:before="0" w:beforeAutospacing="0" w:after="0" w:afterAutospacing="0"/>
              <w:ind w:firstLine="458"/>
              <w:jc w:val="both"/>
              <w:rPr>
                <w:lang w:val="kk-KZ"/>
              </w:rPr>
            </w:pPr>
            <w:r w:rsidRPr="00A54E20">
              <w:rPr>
                <w:lang w:val="kk-KZ"/>
              </w:rPr>
              <w:t>Бұл ретте, қарау қорытындысы бойынша нормативтік қаулы шығарылған өтініш субъектісі коммуналдық мемлекеттік мекеменің директоры, яғни мемлекеттік ұйымда басқару функцияларын орындайтын адам болғанын атап өткен жөн.</w:t>
            </w:r>
          </w:p>
          <w:p w14:paraId="1DFFFCAF" w14:textId="77777777" w:rsidR="003F44D9" w:rsidRPr="00A54E20" w:rsidRDefault="003F44D9" w:rsidP="003F44D9">
            <w:pPr>
              <w:pStyle w:val="a3"/>
              <w:spacing w:before="0" w:beforeAutospacing="0" w:after="0" w:afterAutospacing="0"/>
              <w:ind w:firstLine="459"/>
              <w:jc w:val="both"/>
              <w:rPr>
                <w:lang w:val="kk-KZ"/>
              </w:rPr>
            </w:pPr>
            <w:r w:rsidRPr="00A54E20">
              <w:rPr>
                <w:lang w:val="kk-KZ"/>
              </w:rPr>
              <w:t xml:space="preserve">Айтылғанды ескере отырып, аталған адамдарды қоспағанда, мемлекеттік функцияларды орындауға уәкілеттік берілген адамдарға теңестірілген адамдардың көпшілігінің </w:t>
            </w:r>
            <w:r w:rsidRPr="00A54E20">
              <w:rPr>
                <w:b/>
                <w:bCs/>
                <w:lang w:val="kk-KZ"/>
              </w:rPr>
              <w:t>кәсіпкерлік және басқа да ақылы қызметпен айналысу</w:t>
            </w:r>
            <w:r w:rsidRPr="00A54E20">
              <w:rPr>
                <w:lang w:val="kk-KZ"/>
              </w:rPr>
              <w:t xml:space="preserve"> құқығын бекіту ұсынылады.</w:t>
            </w:r>
          </w:p>
          <w:p w14:paraId="008D98C0" w14:textId="77777777" w:rsidR="003F44D9" w:rsidRPr="00764443" w:rsidRDefault="003F44D9" w:rsidP="003F44D9">
            <w:pPr>
              <w:pStyle w:val="a3"/>
              <w:spacing w:before="0" w:beforeAutospacing="0" w:after="0" w:afterAutospacing="0"/>
              <w:ind w:firstLine="459"/>
              <w:jc w:val="both"/>
              <w:rPr>
                <w:bCs/>
                <w:lang w:val="kk-KZ"/>
              </w:rPr>
            </w:pPr>
            <w:r w:rsidRPr="00815531">
              <w:rPr>
                <w:bCs/>
                <w:lang w:val="kk-KZ"/>
              </w:rPr>
              <w:t>«Қазақстан Республикасындағы сайлау туралы</w:t>
            </w:r>
            <w:r>
              <w:rPr>
                <w:bCs/>
                <w:lang w:val="kk-KZ"/>
              </w:rPr>
              <w:t xml:space="preserve">» </w:t>
            </w:r>
            <w:r>
              <w:t xml:space="preserve"> </w:t>
            </w:r>
            <w:r w:rsidRPr="00815531">
              <w:rPr>
                <w:bCs/>
                <w:lang w:val="kk-KZ"/>
              </w:rPr>
              <w:t>Конституциялық заңы</w:t>
            </w:r>
            <w:r>
              <w:rPr>
                <w:bCs/>
                <w:lang w:val="kk-KZ"/>
              </w:rPr>
              <w:t>ның 19-бабы 3-тармағына сәйкес</w:t>
            </w:r>
            <w:r w:rsidRPr="00B2719E">
              <w:rPr>
                <w:bCs/>
                <w:lang w:val="kk-KZ"/>
              </w:rPr>
              <w:t xml:space="preserve"> </w:t>
            </w:r>
            <w:r>
              <w:rPr>
                <w:bCs/>
                <w:lang w:val="kk-KZ"/>
              </w:rPr>
              <w:t>ө</w:t>
            </w:r>
            <w:r w:rsidRPr="00B2719E">
              <w:rPr>
                <w:bCs/>
                <w:lang w:val="kk-KZ"/>
              </w:rPr>
              <w:t>кілеттіктерін кәсіби тұрақты негізде жүзеге асыратын аумақтық сайлау комиссия</w:t>
            </w:r>
            <w:r>
              <w:rPr>
                <w:bCs/>
                <w:lang w:val="kk-KZ"/>
              </w:rPr>
              <w:t>лары</w:t>
            </w:r>
            <w:r w:rsidRPr="00B2719E">
              <w:rPr>
                <w:bCs/>
                <w:lang w:val="kk-KZ"/>
              </w:rPr>
              <w:t>ның мүше</w:t>
            </w:r>
            <w:r>
              <w:rPr>
                <w:bCs/>
                <w:lang w:val="kk-KZ"/>
              </w:rPr>
              <w:t>лері</w:t>
            </w:r>
            <w:r w:rsidRPr="00B2719E">
              <w:rPr>
                <w:bCs/>
                <w:lang w:val="kk-KZ"/>
              </w:rPr>
              <w:t xml:space="preserve"> кәсіпкерлік қызметті жүзеге асыруға, шаруашылық жүргізуші субъектіні басқаруға дербес қатысуға, педагогтік, ғылыми немесе өзге де шығармашылық қызметті қоспағанда, ақы төленетін басқа да қызметпен айналысуға құқылы емес.</w:t>
            </w:r>
            <w:r>
              <w:rPr>
                <w:bCs/>
                <w:lang w:val="kk-KZ"/>
              </w:rPr>
              <w:t xml:space="preserve"> </w:t>
            </w:r>
          </w:p>
          <w:p w14:paraId="5329A2B0" w14:textId="71577C7A" w:rsidR="003F44D9" w:rsidRDefault="003F44D9" w:rsidP="003F44D9">
            <w:pPr>
              <w:pStyle w:val="a3"/>
              <w:spacing w:before="0" w:beforeAutospacing="0" w:after="0" w:afterAutospacing="0"/>
              <w:ind w:firstLine="458"/>
              <w:jc w:val="both"/>
              <w:rPr>
                <w:bCs/>
                <w:lang w:val="kk-KZ"/>
              </w:rPr>
            </w:pPr>
            <w:r w:rsidRPr="001A3FAD">
              <w:rPr>
                <w:bCs/>
                <w:lang w:val="kk-KZ"/>
              </w:rPr>
              <w:t xml:space="preserve">НҚА-ның сатысына сәйкес </w:t>
            </w:r>
            <w:r w:rsidRPr="001A3FAD">
              <w:rPr>
                <w:lang w:val="kk-KZ"/>
              </w:rPr>
              <w:t>«</w:t>
            </w:r>
            <w:r w:rsidRPr="001A3FAD">
              <w:rPr>
                <w:bCs/>
                <w:lang w:val="kk-KZ"/>
              </w:rPr>
              <w:t>Сыбайлас жемқорлыққа қарсы іс-қимыл туралы» Заңның нормалары Конституциялық заңға қайшы келмеуі керек.</w:t>
            </w:r>
            <w:r>
              <w:rPr>
                <w:bCs/>
                <w:lang w:val="kk-KZ"/>
              </w:rPr>
              <w:t xml:space="preserve"> </w:t>
            </w:r>
          </w:p>
          <w:p w14:paraId="7F5328D4" w14:textId="77777777" w:rsidR="003F44D9" w:rsidRPr="00A54E20" w:rsidRDefault="003F44D9" w:rsidP="003F44D9">
            <w:pPr>
              <w:pStyle w:val="a3"/>
              <w:spacing w:before="0" w:beforeAutospacing="0" w:after="0" w:afterAutospacing="0"/>
              <w:ind w:firstLine="458"/>
              <w:jc w:val="both"/>
              <w:rPr>
                <w:bCs/>
                <w:lang w:val="kk-KZ"/>
              </w:rPr>
            </w:pPr>
            <w:r w:rsidRPr="00A54E20">
              <w:rPr>
                <w:bCs/>
                <w:lang w:val="kk-KZ"/>
              </w:rPr>
              <w:t xml:space="preserve">Ұлттық Банктің және оның ведомстволарының; азаматтық авиация саласындағы уәкілетті ұйымның, қаржы </w:t>
            </w:r>
            <w:r w:rsidRPr="00A54E20">
              <w:rPr>
                <w:bCs/>
                <w:lang w:val="kk-KZ"/>
              </w:rPr>
              <w:lastRenderedPageBreak/>
              <w:t>нарығын және қаржы ұйымдарын реттеу, бақылау және қадағалау жөніндегі уәкілетті органның қызметшілері салалық заңдарға сәйкес бақылау-қадағалау өкілеттіктерін жүзеге асырады.</w:t>
            </w:r>
          </w:p>
          <w:p w14:paraId="34525217" w14:textId="77777777" w:rsidR="003F44D9" w:rsidRPr="00A54E20" w:rsidRDefault="003F44D9" w:rsidP="003F44D9">
            <w:pPr>
              <w:pStyle w:val="a3"/>
              <w:spacing w:before="0" w:beforeAutospacing="0" w:after="0" w:afterAutospacing="0"/>
              <w:ind w:firstLine="458"/>
              <w:jc w:val="both"/>
              <w:rPr>
                <w:lang w:val="kk-KZ"/>
              </w:rPr>
            </w:pPr>
            <w:r w:rsidRPr="00A54E20">
              <w:rPr>
                <w:lang w:val="kk-KZ"/>
              </w:rPr>
              <w:t xml:space="preserve">«Мемлекеттік мүлік туралы» Заңға сәйкес ұлттық басқарушы холдингтер, ұлттық холдингтер, ұлттық </w:t>
            </w:r>
            <w:r w:rsidRPr="00A54E20">
              <w:rPr>
                <w:lang w:val="kk-KZ"/>
              </w:rPr>
              <w:br/>
              <w:t>компаниялар – бұлар Үкіметтің шешімі бойынша құрылатын заңды тұлғалар.</w:t>
            </w:r>
          </w:p>
          <w:p w14:paraId="5524069C" w14:textId="77777777" w:rsidR="003F44D9" w:rsidRPr="00A54E20" w:rsidRDefault="003F44D9" w:rsidP="003F44D9">
            <w:pPr>
              <w:pStyle w:val="a3"/>
              <w:spacing w:before="0" w:beforeAutospacing="0" w:after="0" w:afterAutospacing="0"/>
              <w:ind w:firstLine="458"/>
              <w:jc w:val="both"/>
              <w:rPr>
                <w:lang w:val="kk-KZ"/>
              </w:rPr>
            </w:pPr>
            <w:r w:rsidRPr="00A54E20">
              <w:rPr>
                <w:lang w:val="kk-KZ"/>
              </w:rPr>
              <w:t>Бұл ұйымдар Қазақстанның экономикасы үшін стратегиялық маңызы бар функцияларды жүзеге асырады.</w:t>
            </w:r>
          </w:p>
          <w:p w14:paraId="621E68BC" w14:textId="77777777" w:rsidR="003F44D9" w:rsidRPr="00A54E20" w:rsidRDefault="003F44D9" w:rsidP="003F44D9">
            <w:pPr>
              <w:pStyle w:val="a3"/>
              <w:spacing w:before="0" w:beforeAutospacing="0" w:after="0" w:afterAutospacing="0"/>
              <w:ind w:firstLine="458"/>
              <w:jc w:val="both"/>
              <w:rPr>
                <w:lang w:val="kk-KZ"/>
              </w:rPr>
            </w:pPr>
            <w:r w:rsidRPr="00A54E20">
              <w:rPr>
                <w:lang w:val="kk-KZ"/>
              </w:rPr>
              <w:t>Осыған байланысты, жоғарыда аталған ұйымдарда қызметін жүзеге асыратын мемлекеттік функцияларды орындауға уәкілеттік берілген адамдарға теңестірілген адамдарға кәсіпкерлік және басқа да ақылы қызметпен айналысуға тыйым салу мемлекеттік қызметшілермен тең дәрежеде қолданылуға тиіс деп санаймыз.</w:t>
            </w:r>
          </w:p>
          <w:p w14:paraId="43A4DAE0" w14:textId="77777777" w:rsidR="003F44D9" w:rsidRPr="00A54E20" w:rsidRDefault="003F44D9" w:rsidP="003F44D9">
            <w:pPr>
              <w:pStyle w:val="a3"/>
              <w:spacing w:before="0" w:beforeAutospacing="0" w:after="0" w:afterAutospacing="0"/>
              <w:ind w:firstLine="458"/>
              <w:jc w:val="both"/>
              <w:rPr>
                <w:bCs/>
                <w:lang w:val="kk-KZ"/>
              </w:rPr>
            </w:pPr>
            <w:r w:rsidRPr="00A54E20">
              <w:rPr>
                <w:bCs/>
                <w:lang w:val="kk-KZ"/>
              </w:rPr>
              <w:t>Бұл ретте, өтініші бойынша конституциялық іс қозғалып, кәсіпкерлік қызметке тыйым салу конституциялық емес деп танылған А.А. Белгібаевтың коммуналдық мемлекеттік мекеменің директоры болғанын айта кеткен жөн.</w:t>
            </w:r>
          </w:p>
          <w:p w14:paraId="266D9067" w14:textId="77777777" w:rsidR="003F44D9" w:rsidRPr="00A54E20" w:rsidRDefault="003F44D9" w:rsidP="003F44D9">
            <w:pPr>
              <w:pStyle w:val="a3"/>
              <w:spacing w:before="0" w:beforeAutospacing="0" w:after="0" w:afterAutospacing="0"/>
              <w:ind w:firstLine="458"/>
              <w:jc w:val="both"/>
              <w:rPr>
                <w:b/>
                <w:bCs/>
                <w:lang w:val="kk-KZ"/>
              </w:rPr>
            </w:pPr>
            <w:r w:rsidRPr="00A54E20">
              <w:rPr>
                <w:bCs/>
                <w:lang w:val="kk-KZ"/>
              </w:rPr>
              <w:t xml:space="preserve">Тиісінше, </w:t>
            </w:r>
            <w:r w:rsidRPr="00A54E20">
              <w:rPr>
                <w:b/>
                <w:bCs/>
                <w:lang w:val="kk-KZ"/>
              </w:rPr>
              <w:t>Конституциялық сот мемлекеттік мекеменің бірінші басшысы</w:t>
            </w:r>
            <w:r>
              <w:rPr>
                <w:b/>
                <w:bCs/>
                <w:lang w:val="kk-KZ"/>
              </w:rPr>
              <w:t>ның</w:t>
            </w:r>
            <w:r w:rsidRPr="00A54E20">
              <w:rPr>
                <w:b/>
                <w:bCs/>
                <w:lang w:val="kk-KZ"/>
              </w:rPr>
              <w:t xml:space="preserve"> </w:t>
            </w:r>
            <w:r>
              <w:rPr>
                <w:b/>
                <w:bCs/>
                <w:lang w:val="kk-KZ"/>
              </w:rPr>
              <w:t>өзі</w:t>
            </w:r>
            <w:r w:rsidRPr="00A54E20">
              <w:rPr>
                <w:b/>
                <w:bCs/>
                <w:lang w:val="kk-KZ"/>
              </w:rPr>
              <w:t xml:space="preserve"> негізгі қызметін кәсіпкерлік қызметпен қоса атқаруға құқылы екенін мойындады.</w:t>
            </w:r>
          </w:p>
          <w:p w14:paraId="54498EC4" w14:textId="77777777" w:rsidR="003F44D9" w:rsidRPr="00A54E20" w:rsidRDefault="003F44D9" w:rsidP="003F44D9">
            <w:pPr>
              <w:pStyle w:val="a3"/>
              <w:spacing w:before="0" w:beforeAutospacing="0" w:after="0" w:afterAutospacing="0"/>
              <w:ind w:firstLine="458"/>
              <w:jc w:val="both"/>
              <w:rPr>
                <w:bCs/>
                <w:lang w:val="kk-KZ"/>
              </w:rPr>
            </w:pPr>
            <w:r>
              <w:rPr>
                <w:bCs/>
                <w:lang w:val="kk-KZ"/>
              </w:rPr>
              <w:t>Сондай-ақ, бұдан бұрын</w:t>
            </w:r>
            <w:r w:rsidRPr="00A54E20">
              <w:rPr>
                <w:bCs/>
                <w:lang w:val="kk-KZ"/>
              </w:rPr>
              <w:t xml:space="preserve"> 2023 жылғы </w:t>
            </w:r>
            <w:r w:rsidRPr="00A54E20">
              <w:rPr>
                <w:bCs/>
                <w:lang w:val="kk-KZ"/>
              </w:rPr>
              <w:br/>
              <w:t>3 қаңтардағы Заңмен «Сыбайлас жемқорлыққа қарсы іс</w:t>
            </w:r>
            <w:r>
              <w:rPr>
                <w:bCs/>
                <w:lang w:val="kk-KZ"/>
              </w:rPr>
              <w:t xml:space="preserve">-қимыл туралы» </w:t>
            </w:r>
            <w:r>
              <w:rPr>
                <w:bCs/>
                <w:lang w:val="kk-KZ"/>
              </w:rPr>
              <w:lastRenderedPageBreak/>
              <w:t>Заңның 13-бабы</w:t>
            </w:r>
            <w:r w:rsidRPr="00A54E20">
              <w:rPr>
                <w:bCs/>
                <w:lang w:val="kk-KZ"/>
              </w:rPr>
              <w:t xml:space="preserve"> 1-тармағына өзгерістер енгізілгенге дейін</w:t>
            </w:r>
            <w:r>
              <w:rPr>
                <w:bCs/>
                <w:lang w:val="kk-KZ"/>
              </w:rPr>
              <w:t>,</w:t>
            </w:r>
            <w:r w:rsidRPr="00A54E20">
              <w:rPr>
                <w:bCs/>
                <w:lang w:val="kk-KZ"/>
              </w:rPr>
              <w:t xml:space="preserve"> </w:t>
            </w:r>
            <w:r w:rsidRPr="00A54E20">
              <w:rPr>
                <w:b/>
                <w:bCs/>
                <w:lang w:val="kk-KZ"/>
              </w:rPr>
              <w:t>кәсіпкерлік және өзге де ақылы қызметке тыйым салу</w:t>
            </w:r>
            <w:r w:rsidRPr="00A54E20">
              <w:t xml:space="preserve"> </w:t>
            </w:r>
            <w:r w:rsidRPr="00A54E20">
              <w:rPr>
                <w:b/>
                <w:bCs/>
                <w:lang w:val="kk-KZ"/>
              </w:rPr>
              <w:t>квазимемлекеттік сектор субъектілерінде жұмыс істейтін</w:t>
            </w:r>
            <w:r w:rsidRPr="00A54E20">
              <w:rPr>
                <w:bCs/>
                <w:lang w:val="kk-KZ"/>
              </w:rPr>
              <w:t xml:space="preserve"> мемлекеттік функцияларды жүзеге асыруға уәкілетті тұлғаларға теңестірілетін  тұлғаларға </w:t>
            </w:r>
            <w:r w:rsidRPr="00A54E20">
              <w:rPr>
                <w:b/>
                <w:bCs/>
                <w:lang w:val="kk-KZ"/>
              </w:rPr>
              <w:t>қолданылмағанын</w:t>
            </w:r>
            <w:r w:rsidRPr="00A54E20">
              <w:rPr>
                <w:bCs/>
                <w:lang w:val="kk-KZ"/>
              </w:rPr>
              <w:t xml:space="preserve"> атап өткен жөн.</w:t>
            </w:r>
          </w:p>
          <w:p w14:paraId="24F6DCC2" w14:textId="77777777" w:rsidR="003F44D9" w:rsidRPr="00A54E20" w:rsidRDefault="003F44D9" w:rsidP="003F44D9">
            <w:pPr>
              <w:pStyle w:val="a3"/>
              <w:spacing w:before="0" w:beforeAutospacing="0" w:after="0" w:afterAutospacing="0"/>
              <w:ind w:firstLine="458"/>
              <w:jc w:val="both"/>
              <w:rPr>
                <w:bCs/>
                <w:lang w:val="kk-KZ"/>
              </w:rPr>
            </w:pPr>
            <w:r w:rsidRPr="00A54E20">
              <w:rPr>
                <w:bCs/>
                <w:lang w:val="kk-KZ"/>
              </w:rPr>
              <w:t>«Ақжол» партиясы депутаттарының бастамасымен жоғарыда аталған тыйым квазимемлекеттік сектор субъектілерінде қызметін жүзеге асыратын мемлекеттік функцияларды орындауға уәкілетті тұлғаларға қолданылды.</w:t>
            </w:r>
          </w:p>
          <w:p w14:paraId="2D7FB301" w14:textId="77777777" w:rsidR="003F44D9" w:rsidRPr="00A54E20" w:rsidRDefault="003F44D9" w:rsidP="003F44D9">
            <w:pPr>
              <w:pStyle w:val="a3"/>
              <w:spacing w:before="0" w:beforeAutospacing="0" w:after="0" w:afterAutospacing="0"/>
              <w:ind w:firstLine="458"/>
              <w:jc w:val="both"/>
              <w:rPr>
                <w:bCs/>
                <w:i/>
                <w:lang w:val="kk-KZ"/>
              </w:rPr>
            </w:pPr>
            <w:r w:rsidRPr="00A54E20">
              <w:rPr>
                <w:bCs/>
                <w:lang w:val="kk-KZ"/>
              </w:rPr>
              <w:t xml:space="preserve">Бюджет кодексіне сәйкес </w:t>
            </w:r>
            <w:r w:rsidRPr="00A54E20">
              <w:rPr>
                <w:bCs/>
                <w:u w:val="single"/>
                <w:lang w:val="kk-KZ"/>
              </w:rPr>
              <w:t>квазимемлекеттік сектор субъектілеріне</w:t>
            </w:r>
            <w:r w:rsidRPr="00A54E20">
              <w:rPr>
                <w:bCs/>
                <w:lang w:val="kk-KZ"/>
              </w:rPr>
              <w:t xml:space="preserve"> мемлекеттік кәсіпорындар, жауапкершілігі шектеулі серіктестіктер, мемлекет қатысатын акционерлік қоғамдар және олардың еншілес ұйымдары жатады </w:t>
            </w:r>
            <w:r w:rsidRPr="00A54E20">
              <w:rPr>
                <w:bCs/>
                <w:i/>
                <w:sz w:val="22"/>
                <w:szCs w:val="22"/>
                <w:lang w:val="kk-KZ"/>
              </w:rPr>
              <w:t xml:space="preserve">(3-бабы </w:t>
            </w:r>
            <w:r w:rsidRPr="00A54E20">
              <w:rPr>
                <w:bCs/>
                <w:i/>
                <w:sz w:val="22"/>
                <w:szCs w:val="22"/>
                <w:lang w:val="kk-KZ"/>
              </w:rPr>
              <w:br/>
              <w:t>1-тармағының 31)-тармақшасы)</w:t>
            </w:r>
            <w:r w:rsidRPr="00A54E20">
              <w:rPr>
                <w:bCs/>
                <w:i/>
                <w:lang w:val="kk-KZ"/>
              </w:rPr>
              <w:t>.</w:t>
            </w:r>
          </w:p>
          <w:p w14:paraId="1702ED81" w14:textId="77777777" w:rsidR="003F44D9" w:rsidRPr="00A54E20" w:rsidRDefault="003F44D9" w:rsidP="003F44D9">
            <w:pPr>
              <w:pStyle w:val="a3"/>
              <w:spacing w:before="0" w:beforeAutospacing="0" w:after="0" w:afterAutospacing="0"/>
              <w:ind w:firstLine="458"/>
              <w:jc w:val="both"/>
              <w:rPr>
                <w:bCs/>
                <w:lang w:val="kk-KZ"/>
              </w:rPr>
            </w:pPr>
            <w:r w:rsidRPr="00A54E20">
              <w:rPr>
                <w:bCs/>
                <w:lang w:val="kk-KZ"/>
              </w:rPr>
              <w:t>Жоғарыда айтылғанды ескере отырып, мемлекеттік мекемелерде ғана емес, сонымен қатар қазыналық кәсіпорындарда, квазимемлекеттік сектордың басқа да субъектілерінде (ұлттық холдингтер мен ұлттық ко</w:t>
            </w:r>
            <w:r>
              <w:rPr>
                <w:bCs/>
                <w:lang w:val="kk-KZ"/>
              </w:rPr>
              <w:t>мпаниялар қоспағанда)  қызмет</w:t>
            </w:r>
            <w:r w:rsidRPr="00A54E20">
              <w:rPr>
                <w:bCs/>
                <w:lang w:val="kk-KZ"/>
              </w:rPr>
              <w:t xml:space="preserve"> жүзеге асыратын мемлекеттік функцияларды орындауға уәкілетті тұ</w:t>
            </w:r>
            <w:r>
              <w:rPr>
                <w:bCs/>
                <w:lang w:val="kk-KZ"/>
              </w:rPr>
              <w:t>лғаларға теңестірілген адамдардың</w:t>
            </w:r>
            <w:r w:rsidRPr="00A54E20">
              <w:rPr>
                <w:bCs/>
                <w:lang w:val="kk-KZ"/>
              </w:rPr>
              <w:t xml:space="preserve"> басқа да ақылы қызмет түрлерімен айналысуға құқығы болуы керек</w:t>
            </w:r>
            <w:r w:rsidRPr="00A54E20">
              <w:t xml:space="preserve"> </w:t>
            </w:r>
            <w:r w:rsidRPr="00A54E20">
              <w:rPr>
                <w:bCs/>
                <w:lang w:val="kk-KZ"/>
              </w:rPr>
              <w:t>деп есептейміз.</w:t>
            </w:r>
          </w:p>
          <w:p w14:paraId="665E33EB" w14:textId="77777777" w:rsidR="003F44D9" w:rsidRPr="00A54E20" w:rsidRDefault="003F44D9" w:rsidP="003F44D9">
            <w:pPr>
              <w:pStyle w:val="a3"/>
              <w:spacing w:before="0" w:beforeAutospacing="0" w:after="0" w:afterAutospacing="0"/>
              <w:ind w:firstLine="458"/>
              <w:jc w:val="both"/>
              <w:rPr>
                <w:bCs/>
                <w:lang w:val="kk-KZ"/>
              </w:rPr>
            </w:pPr>
            <w:r w:rsidRPr="00A54E20">
              <w:rPr>
                <w:bCs/>
                <w:lang w:val="kk-KZ"/>
              </w:rPr>
              <w:t xml:space="preserve">Сонымен бірге, «Сыбайлас жемқорлыққа қарсы іс-қимыл туралы» Заңның 13-бабы 2-1-тармағына сәйкес </w:t>
            </w:r>
            <w:r w:rsidRPr="00A54E20">
              <w:rPr>
                <w:bCs/>
                <w:lang w:val="kk-KZ"/>
              </w:rPr>
              <w:lastRenderedPageBreak/>
              <w:t>ұлттық холдингтерде және ұлттық компанияларда қызметін жүзеге асыратын, мемлекеттік функцияларды орындауға уәкілеттік берілген адамдарға теңестірілген тұлғаларға тиісті ұлттық холдингтермен және ұлттық компаниялармен аффилиирленген ұйымдардың басқару органдарында, байқау кеңестерін</w:t>
            </w:r>
            <w:r>
              <w:rPr>
                <w:bCs/>
                <w:lang w:val="kk-KZ"/>
              </w:rPr>
              <w:t>де, атқарушы органдарында ақы тө</w:t>
            </w:r>
            <w:r w:rsidRPr="00A54E20">
              <w:rPr>
                <w:bCs/>
                <w:lang w:val="kk-KZ"/>
              </w:rPr>
              <w:t>ленетін лауазымдарды атқару мүмкіндігі көзделгенін атап өтеміз.</w:t>
            </w:r>
          </w:p>
          <w:p w14:paraId="46FAB834" w14:textId="77777777" w:rsidR="003F44D9" w:rsidRPr="00A54E20" w:rsidRDefault="003F44D9" w:rsidP="003F44D9">
            <w:pPr>
              <w:pStyle w:val="a3"/>
              <w:numPr>
                <w:ilvl w:val="0"/>
                <w:numId w:val="35"/>
              </w:numPr>
              <w:spacing w:before="0" w:beforeAutospacing="0" w:after="0" w:afterAutospacing="0"/>
              <w:ind w:left="33" w:firstLine="458"/>
              <w:jc w:val="both"/>
              <w:rPr>
                <w:bCs/>
                <w:lang w:val="kk-KZ"/>
              </w:rPr>
            </w:pPr>
            <w:r w:rsidRPr="00A54E20">
              <w:rPr>
                <w:lang w:val="kk-KZ"/>
              </w:rPr>
              <w:t>«</w:t>
            </w:r>
            <w:r w:rsidRPr="00A54E20">
              <w:rPr>
                <w:bCs/>
                <w:lang w:val="kk-KZ"/>
              </w:rPr>
              <w:t>Шаруашылық етуші субъект» ұғымын «Қазақстан Республикасының мемлекеттік қызметі туралы» Заңдағы, Конституциядағы ұқсас нормаларға сәйкес келтіру мақсатында</w:t>
            </w:r>
            <w:r>
              <w:rPr>
                <w:bCs/>
                <w:lang w:val="kk-KZ"/>
              </w:rPr>
              <w:t>,</w:t>
            </w:r>
            <w:r w:rsidRPr="00A54E20">
              <w:rPr>
                <w:bCs/>
                <w:lang w:val="kk-KZ"/>
              </w:rPr>
              <w:t xml:space="preserve"> «коммерциялық ұйым» ұғымына ауыстыру ұсынылады.</w:t>
            </w:r>
          </w:p>
          <w:p w14:paraId="1B798A12" w14:textId="77777777" w:rsidR="003F44D9" w:rsidRPr="00A54E20" w:rsidRDefault="003F44D9" w:rsidP="003F44D9">
            <w:pPr>
              <w:pStyle w:val="a7"/>
              <w:numPr>
                <w:ilvl w:val="0"/>
                <w:numId w:val="35"/>
              </w:numPr>
              <w:spacing w:after="0" w:line="240" w:lineRule="auto"/>
              <w:ind w:left="0" w:firstLine="458"/>
              <w:jc w:val="both"/>
              <w:rPr>
                <w:rFonts w:ascii="Times New Roman" w:hAnsi="Times New Roman"/>
                <w:bCs/>
                <w:sz w:val="24"/>
                <w:szCs w:val="24"/>
                <w:lang w:val="kk-KZ"/>
              </w:rPr>
            </w:pPr>
            <w:r w:rsidRPr="00A54E20">
              <w:rPr>
                <w:rFonts w:ascii="Times New Roman" w:hAnsi="Times New Roman"/>
                <w:sz w:val="24"/>
                <w:szCs w:val="24"/>
                <w:lang w:val="kk-KZ"/>
              </w:rPr>
              <w:t>«</w:t>
            </w:r>
            <w:r w:rsidRPr="00A54E20">
              <w:rPr>
                <w:rFonts w:ascii="Times New Roman" w:hAnsi="Times New Roman"/>
                <w:bCs/>
                <w:sz w:val="24"/>
                <w:szCs w:val="24"/>
                <w:lang w:val="kk-KZ"/>
              </w:rPr>
              <w:t>Бағалы қағаздар рыногы туралы» Заңға сәйкес</w:t>
            </w:r>
            <w:r>
              <w:rPr>
                <w:rFonts w:ascii="Times New Roman" w:hAnsi="Times New Roman"/>
                <w:bCs/>
                <w:sz w:val="24"/>
                <w:szCs w:val="24"/>
                <w:lang w:val="kk-KZ"/>
              </w:rPr>
              <w:t>,</w:t>
            </w:r>
            <w:r w:rsidRPr="00A54E20">
              <w:rPr>
                <w:rFonts w:ascii="Times New Roman" w:hAnsi="Times New Roman"/>
                <w:bCs/>
                <w:sz w:val="24"/>
                <w:szCs w:val="24"/>
                <w:lang w:val="kk-KZ"/>
              </w:rPr>
              <w:t xml:space="preserve"> бағалы қағаздармен азаматтық-құқықтық мәмілелер ұйымдастырылған және ұйымдастырылмаған бағалы қағаздар рыногында жүзеге асырылады.</w:t>
            </w:r>
          </w:p>
          <w:p w14:paraId="20B28C96" w14:textId="77777777" w:rsidR="003F44D9" w:rsidRDefault="003F44D9" w:rsidP="003F44D9">
            <w:pPr>
              <w:pStyle w:val="a7"/>
              <w:spacing w:after="0" w:line="240" w:lineRule="auto"/>
              <w:ind w:left="0" w:firstLine="458"/>
              <w:jc w:val="both"/>
              <w:rPr>
                <w:rFonts w:ascii="Times New Roman" w:hAnsi="Times New Roman"/>
                <w:bCs/>
                <w:sz w:val="24"/>
                <w:szCs w:val="24"/>
                <w:lang w:val="kk-KZ"/>
              </w:rPr>
            </w:pPr>
            <w:r w:rsidRPr="00A54E20">
              <w:rPr>
                <w:rFonts w:ascii="Times New Roman" w:hAnsi="Times New Roman"/>
                <w:bCs/>
                <w:sz w:val="24"/>
                <w:szCs w:val="24"/>
                <w:lang w:val="kk-KZ"/>
              </w:rPr>
              <w:t>Осыған байланысты</w:t>
            </w:r>
            <w:r>
              <w:rPr>
                <w:rFonts w:ascii="Times New Roman" w:hAnsi="Times New Roman"/>
                <w:bCs/>
                <w:sz w:val="24"/>
                <w:szCs w:val="24"/>
                <w:lang w:val="kk-KZ"/>
              </w:rPr>
              <w:t>,</w:t>
            </w:r>
            <w:r w:rsidRPr="00A54E20">
              <w:rPr>
                <w:rFonts w:ascii="Times New Roman" w:hAnsi="Times New Roman"/>
                <w:bCs/>
                <w:sz w:val="24"/>
                <w:szCs w:val="24"/>
                <w:lang w:val="kk-KZ"/>
              </w:rPr>
              <w:t xml:space="preserve"> «ұйымдастырылған бағалы қағаздар нарығында» деген сөздерді алып тастау ұсынылады.</w:t>
            </w:r>
          </w:p>
          <w:p w14:paraId="7CC82B3C" w14:textId="77777777" w:rsidR="003F44D9" w:rsidRPr="00A54E20" w:rsidRDefault="003F44D9" w:rsidP="003F44D9">
            <w:pPr>
              <w:ind w:firstLine="458"/>
              <w:jc w:val="both"/>
              <w:rPr>
                <w:bCs/>
                <w:lang w:val="kk-KZ"/>
              </w:rPr>
            </w:pPr>
            <w:r>
              <w:rPr>
                <w:bCs/>
                <w:lang w:val="kk-KZ"/>
              </w:rPr>
              <w:t>4</w:t>
            </w:r>
            <w:r w:rsidRPr="00A54E20">
              <w:rPr>
                <w:bCs/>
                <w:lang w:val="kk-KZ"/>
              </w:rPr>
              <w:t xml:space="preserve">. Азаматтық </w:t>
            </w:r>
            <w:r>
              <w:rPr>
                <w:bCs/>
                <w:lang w:val="kk-KZ"/>
              </w:rPr>
              <w:t>кодекстің 115-бабы</w:t>
            </w:r>
            <w:r>
              <w:rPr>
                <w:bCs/>
                <w:lang w:val="kk-KZ"/>
              </w:rPr>
              <w:br/>
            </w:r>
            <w:r w:rsidRPr="00A54E20">
              <w:rPr>
                <w:bCs/>
                <w:lang w:val="kk-KZ"/>
              </w:rPr>
              <w:t>2-тармағына сәйкес</w:t>
            </w:r>
            <w:r>
              <w:rPr>
                <w:bCs/>
                <w:lang w:val="kk-KZ"/>
              </w:rPr>
              <w:t>,</w:t>
            </w:r>
            <w:r w:rsidRPr="00A54E20">
              <w:rPr>
                <w:bCs/>
                <w:lang w:val="kk-KZ"/>
              </w:rPr>
              <w:t xml:space="preserve"> </w:t>
            </w:r>
            <w:r w:rsidRPr="00A54E20">
              <w:rPr>
                <w:b/>
                <w:lang w:val="kk-KZ"/>
              </w:rPr>
              <w:t>цифрлы</w:t>
            </w:r>
            <w:r>
              <w:rPr>
                <w:b/>
                <w:lang w:val="kk-KZ"/>
              </w:rPr>
              <w:t>қ</w:t>
            </w:r>
            <w:r w:rsidRPr="00A54E20">
              <w:rPr>
                <w:b/>
                <w:lang w:val="kk-KZ"/>
              </w:rPr>
              <w:t xml:space="preserve"> активтер</w:t>
            </w:r>
            <w:r w:rsidRPr="00A54E20">
              <w:rPr>
                <w:bCs/>
                <w:lang w:val="kk-KZ"/>
              </w:rPr>
              <w:t xml:space="preserve"> мүліктік игіліктер мен құқықтарға </w:t>
            </w:r>
            <w:r w:rsidRPr="00A54E20">
              <w:rPr>
                <w:b/>
                <w:lang w:val="kk-KZ"/>
              </w:rPr>
              <w:t>(мүлікке)</w:t>
            </w:r>
            <w:r w:rsidRPr="00A54E20">
              <w:rPr>
                <w:bCs/>
                <w:lang w:val="kk-KZ"/>
              </w:rPr>
              <w:t xml:space="preserve"> жатады.</w:t>
            </w:r>
          </w:p>
          <w:p w14:paraId="262F8759" w14:textId="77777777" w:rsidR="003F44D9" w:rsidRPr="00A54E20" w:rsidRDefault="003F44D9" w:rsidP="003F44D9">
            <w:pPr>
              <w:ind w:firstLine="458"/>
              <w:jc w:val="both"/>
              <w:rPr>
                <w:bCs/>
                <w:lang w:val="kk-KZ"/>
              </w:rPr>
            </w:pPr>
            <w:r>
              <w:rPr>
                <w:bCs/>
                <w:lang w:val="kk-KZ"/>
              </w:rPr>
              <w:t>Салық кодексінің 634-бабы</w:t>
            </w:r>
            <w:r w:rsidRPr="00A54E20">
              <w:rPr>
                <w:bCs/>
                <w:lang w:val="kk-KZ"/>
              </w:rPr>
              <w:t xml:space="preserve"> </w:t>
            </w:r>
            <w:r>
              <w:rPr>
                <w:bCs/>
                <w:lang w:val="kk-KZ"/>
              </w:rPr>
              <w:br/>
            </w:r>
            <w:r w:rsidRPr="00A54E20">
              <w:rPr>
                <w:bCs/>
                <w:lang w:val="kk-KZ"/>
              </w:rPr>
              <w:t xml:space="preserve">4-тармағына сәйкес «сыбайлас жемқорлыққа қарсы іс-қимыл туралы» Заңға сәйкес жеке тұлғалардың декларацияларын ұсыну бойынша міндет жүктелген жеке тұлғалар </w:t>
            </w:r>
            <w:r w:rsidRPr="00A54E20">
              <w:rPr>
                <w:bCs/>
                <w:lang w:val="kk-KZ"/>
              </w:rPr>
              <w:lastRenderedPageBreak/>
              <w:t xml:space="preserve">кірістер мен мүлік туралы декларацияда </w:t>
            </w:r>
            <w:r w:rsidRPr="00A54E20">
              <w:rPr>
                <w:b/>
                <w:lang w:val="kk-KZ"/>
              </w:rPr>
              <w:t>цифрлы</w:t>
            </w:r>
            <w:r>
              <w:rPr>
                <w:b/>
                <w:lang w:val="kk-KZ"/>
              </w:rPr>
              <w:t>қ</w:t>
            </w:r>
            <w:r w:rsidRPr="00A54E20">
              <w:rPr>
                <w:b/>
                <w:lang w:val="kk-KZ"/>
              </w:rPr>
              <w:t xml:space="preserve"> активтерді</w:t>
            </w:r>
            <w:r w:rsidRPr="00A54E20">
              <w:rPr>
                <w:bCs/>
                <w:lang w:val="kk-KZ"/>
              </w:rPr>
              <w:t xml:space="preserve"> сатып алу және (немесе) иеліктен шығару туралы, сондай-ақ оларды сатып алуға арналған шығыстарды жабу көздері туралы мәліметтерді көрсетеді.</w:t>
            </w:r>
          </w:p>
          <w:p w14:paraId="08682033" w14:textId="77777777" w:rsidR="003F44D9" w:rsidRPr="00A54E20" w:rsidRDefault="003F44D9" w:rsidP="003F44D9">
            <w:pPr>
              <w:ind w:firstLine="458"/>
              <w:jc w:val="both"/>
              <w:rPr>
                <w:bCs/>
                <w:lang w:val="kk-KZ"/>
              </w:rPr>
            </w:pPr>
            <w:r w:rsidRPr="00A54E20">
              <w:rPr>
                <w:bCs/>
                <w:lang w:val="kk-KZ"/>
              </w:rPr>
              <w:t>Осылайша, мемлекеттік қызметшілердің және оларға теңестірілген тұлғалардың цифрлы</w:t>
            </w:r>
            <w:r>
              <w:rPr>
                <w:bCs/>
                <w:lang w:val="kk-KZ"/>
              </w:rPr>
              <w:t>қ</w:t>
            </w:r>
            <w:r w:rsidRPr="00A54E20">
              <w:rPr>
                <w:bCs/>
                <w:lang w:val="kk-KZ"/>
              </w:rPr>
              <w:t xml:space="preserve"> активтерді сатып алуына тыйым салынбайды.</w:t>
            </w:r>
          </w:p>
          <w:p w14:paraId="1DA80737" w14:textId="77777777" w:rsidR="003F44D9" w:rsidRPr="00A54E20" w:rsidRDefault="003F44D9" w:rsidP="003F44D9">
            <w:pPr>
              <w:ind w:firstLine="458"/>
              <w:jc w:val="both"/>
              <w:rPr>
                <w:bCs/>
                <w:lang w:val="kk-KZ"/>
              </w:rPr>
            </w:pPr>
            <w:r w:rsidRPr="00A54E20">
              <w:rPr>
                <w:bCs/>
                <w:lang w:val="kk-KZ"/>
              </w:rPr>
              <w:t>Бұл ретте, Салық кодексінің 363-бабы 1-тармағының 12-1) тармақшасына сәйкес Қазақстан Республикасының азаматтары, қандастар және есепті</w:t>
            </w:r>
            <w:r>
              <w:rPr>
                <w:bCs/>
                <w:lang w:val="kk-KZ"/>
              </w:rPr>
              <w:t>к</w:t>
            </w:r>
            <w:r w:rsidRPr="00A54E20">
              <w:rPr>
                <w:bCs/>
                <w:lang w:val="kk-KZ"/>
              </w:rPr>
              <w:t xml:space="preserve"> салық кезеңінің </w:t>
            </w:r>
            <w:r>
              <w:rPr>
                <w:bCs/>
                <w:lang w:val="kk-KZ"/>
              </w:rPr>
              <w:br/>
              <w:t>31 желтоқсан</w:t>
            </w:r>
            <w:r w:rsidRPr="00A54E20">
              <w:rPr>
                <w:bCs/>
                <w:lang w:val="kk-KZ"/>
              </w:rPr>
              <w:t>дағы ж</w:t>
            </w:r>
            <w:r>
              <w:rPr>
                <w:bCs/>
                <w:lang w:val="kk-KZ"/>
              </w:rPr>
              <w:t>ағдай бойынша меншігінде цифрлық</w:t>
            </w:r>
            <w:r w:rsidRPr="00A54E20">
              <w:rPr>
                <w:bCs/>
                <w:lang w:val="kk-KZ"/>
              </w:rPr>
              <w:t xml:space="preserve"> активтері бар Қазақстан Республикасында тұруға ықтиярхаты бар адамдар жеке табыс салығы бойынша декларацияны табыс етеді.</w:t>
            </w:r>
          </w:p>
          <w:p w14:paraId="522995C8" w14:textId="77777777" w:rsidR="003F44D9" w:rsidRPr="00A54E20" w:rsidRDefault="003F44D9" w:rsidP="003F44D9">
            <w:pPr>
              <w:ind w:firstLine="458"/>
              <w:jc w:val="both"/>
              <w:rPr>
                <w:bCs/>
                <w:lang w:val="kk-KZ"/>
              </w:rPr>
            </w:pPr>
            <w:r w:rsidRPr="00A54E20">
              <w:rPr>
                <w:bCs/>
                <w:lang w:val="kk-KZ"/>
              </w:rPr>
              <w:t>Осылайша, цифрлы</w:t>
            </w:r>
            <w:r>
              <w:rPr>
                <w:bCs/>
                <w:lang w:val="kk-KZ"/>
              </w:rPr>
              <w:t>қ</w:t>
            </w:r>
            <w:r w:rsidRPr="00A54E20">
              <w:rPr>
                <w:bCs/>
                <w:lang w:val="kk-KZ"/>
              </w:rPr>
              <w:t xml:space="preserve"> актив</w:t>
            </w:r>
            <w:r>
              <w:rPr>
                <w:bCs/>
                <w:lang w:val="kk-KZ"/>
              </w:rPr>
              <w:t xml:space="preserve"> </w:t>
            </w:r>
            <w:r w:rsidRPr="00A54E20">
              <w:rPr>
                <w:bCs/>
                <w:lang w:val="kk-KZ"/>
              </w:rPr>
              <w:t>-</w:t>
            </w:r>
            <w:r>
              <w:rPr>
                <w:bCs/>
                <w:lang w:val="kk-KZ"/>
              </w:rPr>
              <w:t xml:space="preserve"> </w:t>
            </w:r>
            <w:r w:rsidRPr="00A54E20">
              <w:rPr>
                <w:bCs/>
                <w:lang w:val="kk-KZ"/>
              </w:rPr>
              <w:t>бұл табыс әкелетін мүлік.</w:t>
            </w:r>
          </w:p>
          <w:p w14:paraId="164283FA" w14:textId="2063FA77" w:rsidR="003F44D9" w:rsidRPr="003F44D9" w:rsidRDefault="003F44D9" w:rsidP="003F44D9">
            <w:pPr>
              <w:ind w:firstLine="458"/>
              <w:jc w:val="both"/>
              <w:rPr>
                <w:bCs/>
                <w:lang w:val="kk-KZ"/>
              </w:rPr>
            </w:pPr>
            <w:r w:rsidRPr="00A54E20">
              <w:rPr>
                <w:bCs/>
                <w:lang w:val="kk-KZ"/>
              </w:rPr>
              <w:t>Осыған байланысты</w:t>
            </w:r>
            <w:r>
              <w:rPr>
                <w:bCs/>
                <w:lang w:val="kk-KZ"/>
              </w:rPr>
              <w:t>,</w:t>
            </w:r>
            <w:r w:rsidRPr="00A54E20">
              <w:rPr>
                <w:bCs/>
                <w:lang w:val="kk-KZ"/>
              </w:rPr>
              <w:t xml:space="preserve"> цифрлы</w:t>
            </w:r>
            <w:r>
              <w:rPr>
                <w:bCs/>
                <w:lang w:val="kk-KZ"/>
              </w:rPr>
              <w:t>қ</w:t>
            </w:r>
            <w:r w:rsidRPr="00A54E20">
              <w:rPr>
                <w:bCs/>
                <w:lang w:val="kk-KZ"/>
              </w:rPr>
              <w:t xml:space="preserve"> активтерді пайдалану сенімгерлік басқаруға міндетті түрде берілуге жатпайтын кірістер алуға әкеп соғатын мүлік түрлерінің қатарында көрсету ұсынылады.</w:t>
            </w:r>
          </w:p>
        </w:tc>
      </w:tr>
      <w:tr w:rsidR="004C0FFE" w:rsidRPr="003F44D9" w14:paraId="282952C4" w14:textId="77777777" w:rsidTr="00970ACC">
        <w:trPr>
          <w:jc w:val="center"/>
        </w:trPr>
        <w:tc>
          <w:tcPr>
            <w:tcW w:w="562" w:type="dxa"/>
            <w:shd w:val="clear" w:color="auto" w:fill="auto"/>
          </w:tcPr>
          <w:p w14:paraId="3FC83A6E" w14:textId="2060FC9A" w:rsidR="004C0FFE" w:rsidRPr="003F44D9" w:rsidRDefault="003661CD" w:rsidP="003661CD">
            <w:pPr>
              <w:rPr>
                <w:lang w:val="kk-KZ"/>
              </w:rPr>
            </w:pPr>
            <w:r w:rsidRPr="003F44D9">
              <w:rPr>
                <w:lang w:val="kk-KZ"/>
              </w:rPr>
              <w:lastRenderedPageBreak/>
              <w:t>6</w:t>
            </w:r>
          </w:p>
        </w:tc>
        <w:tc>
          <w:tcPr>
            <w:tcW w:w="1418" w:type="dxa"/>
          </w:tcPr>
          <w:p w14:paraId="7F765E6E" w14:textId="77777777" w:rsidR="004C0FFE" w:rsidRPr="003F44D9" w:rsidRDefault="004C0FFE" w:rsidP="003661CD">
            <w:pPr>
              <w:jc w:val="center"/>
              <w:rPr>
                <w:lang w:val="kk-KZ"/>
              </w:rPr>
            </w:pPr>
            <w:r w:rsidRPr="003F44D9">
              <w:rPr>
                <w:lang w:val="kk-KZ"/>
              </w:rPr>
              <w:t xml:space="preserve">13-баптың </w:t>
            </w:r>
            <w:r w:rsidRPr="003F44D9">
              <w:rPr>
                <w:lang w:val="kk-KZ"/>
              </w:rPr>
              <w:br/>
              <w:t>1-1-тармағы</w:t>
            </w:r>
          </w:p>
        </w:tc>
        <w:tc>
          <w:tcPr>
            <w:tcW w:w="4394" w:type="dxa"/>
            <w:shd w:val="clear" w:color="auto" w:fill="auto"/>
          </w:tcPr>
          <w:p w14:paraId="7B11A54F" w14:textId="77777777" w:rsidR="004C0FFE" w:rsidRPr="003F44D9" w:rsidRDefault="004C0FFE" w:rsidP="003661CD">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6EFFB192" w14:textId="77777777" w:rsidR="004C0FFE" w:rsidRPr="003F44D9" w:rsidRDefault="004C0FFE" w:rsidP="003661CD">
            <w:pPr>
              <w:ind w:firstLine="458"/>
              <w:jc w:val="both"/>
            </w:pPr>
            <w:r w:rsidRPr="003F44D9">
              <w:t>…</w:t>
            </w:r>
          </w:p>
          <w:p w14:paraId="624C2134" w14:textId="77777777" w:rsidR="004C0FFE" w:rsidRPr="003F44D9" w:rsidRDefault="004C0FFE" w:rsidP="003661CD">
            <w:pPr>
              <w:ind w:firstLine="458"/>
              <w:jc w:val="both"/>
              <w:rPr>
                <w:b/>
                <w:lang w:val="kk-KZ"/>
              </w:rPr>
            </w:pPr>
            <w:r w:rsidRPr="003F44D9">
              <w:rPr>
                <w:b/>
                <w:lang w:val="kk-KZ"/>
              </w:rPr>
              <w:t>Жоқ</w:t>
            </w:r>
          </w:p>
        </w:tc>
        <w:tc>
          <w:tcPr>
            <w:tcW w:w="4678" w:type="dxa"/>
            <w:shd w:val="clear" w:color="auto" w:fill="auto"/>
          </w:tcPr>
          <w:p w14:paraId="1DA2A8C6" w14:textId="77777777" w:rsidR="004C0FFE" w:rsidRPr="003F44D9" w:rsidRDefault="004C0FFE" w:rsidP="003661CD">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04318874" w14:textId="77777777" w:rsidR="004C0FFE" w:rsidRPr="003F44D9" w:rsidRDefault="004C0FFE" w:rsidP="003661CD">
            <w:pPr>
              <w:ind w:firstLine="458"/>
              <w:jc w:val="both"/>
            </w:pPr>
            <w:r w:rsidRPr="003F44D9">
              <w:t>…</w:t>
            </w:r>
          </w:p>
          <w:p w14:paraId="7B4C796B" w14:textId="77777777" w:rsidR="004C0FFE" w:rsidRPr="003F44D9" w:rsidRDefault="004C0FFE" w:rsidP="003661CD">
            <w:pPr>
              <w:ind w:firstLine="458"/>
              <w:jc w:val="both"/>
              <w:rPr>
                <w:b/>
              </w:rPr>
            </w:pPr>
            <w:r w:rsidRPr="003F44D9">
              <w:rPr>
                <w:b/>
              </w:rPr>
              <w:t xml:space="preserve">1-1. Осы баптың 1-тармағының талаптары қолданылмайтын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w:t>
            </w:r>
            <w:r w:rsidRPr="003F44D9">
              <w:rPr>
                <w:b/>
              </w:rPr>
              <w:lastRenderedPageBreak/>
              <w:t>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w:t>
            </w:r>
          </w:p>
          <w:p w14:paraId="3FDAEF50" w14:textId="77777777" w:rsidR="004C0FFE" w:rsidRPr="003F44D9" w:rsidRDefault="004C0FFE" w:rsidP="003661CD">
            <w:pPr>
              <w:ind w:firstLine="458"/>
              <w:jc w:val="both"/>
              <w:rPr>
                <w:b/>
              </w:rPr>
            </w:pPr>
            <w:r w:rsidRPr="003F44D9">
              <w:rPr>
                <w:b/>
              </w:rPr>
              <w:t>1) егер тиісті қызмет лауазымдық міндеттерді орындауға кедергі келтірсе;</w:t>
            </w:r>
          </w:p>
          <w:p w14:paraId="4D1BAA33" w14:textId="172E12C4" w:rsidR="004C0FFE" w:rsidRPr="003F44D9" w:rsidRDefault="004C0FFE" w:rsidP="003661CD">
            <w:pPr>
              <w:ind w:firstLine="458"/>
              <w:jc w:val="both"/>
              <w:rPr>
                <w:b/>
              </w:rPr>
            </w:pPr>
            <w:r w:rsidRPr="003F44D9">
              <w:rPr>
                <w:b/>
              </w:rPr>
              <w:t xml:space="preserve">2) егер тиісті қызмет қызметтік мүлікті пайдалануға </w:t>
            </w:r>
            <w:r w:rsidR="00E4608D">
              <w:rPr>
                <w:b/>
                <w:lang w:val="kk-KZ"/>
              </w:rPr>
              <w:t>алып келсе</w:t>
            </w:r>
            <w:r w:rsidRPr="003F44D9">
              <w:rPr>
                <w:b/>
              </w:rPr>
              <w:t>;</w:t>
            </w:r>
          </w:p>
          <w:p w14:paraId="395D5413" w14:textId="77777777" w:rsidR="004C0FFE" w:rsidRPr="003F44D9" w:rsidRDefault="004C0FFE" w:rsidP="003661CD">
            <w:pPr>
              <w:ind w:firstLine="458"/>
              <w:jc w:val="both"/>
              <w:rPr>
                <w:b/>
              </w:rPr>
            </w:pPr>
            <w:r w:rsidRPr="003F44D9">
              <w:rPr>
                <w:b/>
              </w:rPr>
              <w:t>3) лауазымдық міндеттермен мүдделер қақтығысы болған кезде</w:t>
            </w:r>
            <w:r w:rsidRPr="003F44D9">
              <w:rPr>
                <w:b/>
                <w:lang w:val="kk-KZ"/>
              </w:rPr>
              <w:t>,</w:t>
            </w:r>
            <w:r w:rsidRPr="003F44D9">
              <w:rPr>
                <w:b/>
              </w:rPr>
              <w:t xml:space="preserve"> коммерциялық ұйымды басқаруға өз бетінше қатысуға, кәсіпкерлік және басқа да ақылы қызметпен айналысуға құқы</w:t>
            </w:r>
            <w:r w:rsidRPr="003F44D9">
              <w:rPr>
                <w:b/>
                <w:lang w:val="kk-KZ"/>
              </w:rPr>
              <w:t>л</w:t>
            </w:r>
            <w:r w:rsidRPr="003F44D9">
              <w:rPr>
                <w:b/>
              </w:rPr>
              <w:t xml:space="preserve">ы </w:t>
            </w:r>
            <w:r w:rsidRPr="003F44D9">
              <w:rPr>
                <w:b/>
                <w:lang w:val="kk-KZ"/>
              </w:rPr>
              <w:t>емес</w:t>
            </w:r>
            <w:r w:rsidRPr="003F44D9">
              <w:rPr>
                <w:b/>
              </w:rPr>
              <w:t>.</w:t>
            </w:r>
          </w:p>
        </w:tc>
        <w:tc>
          <w:tcPr>
            <w:tcW w:w="4819" w:type="dxa"/>
            <w:shd w:val="clear" w:color="auto" w:fill="auto"/>
          </w:tcPr>
          <w:p w14:paraId="5F0A45EC" w14:textId="77777777" w:rsidR="004C0FFE" w:rsidRPr="003F44D9" w:rsidRDefault="004C0FFE" w:rsidP="003661CD">
            <w:pPr>
              <w:pStyle w:val="a3"/>
              <w:spacing w:before="0" w:beforeAutospacing="0" w:after="0" w:afterAutospacing="0"/>
              <w:ind w:firstLine="458"/>
              <w:jc w:val="both"/>
              <w:rPr>
                <w:bCs/>
                <w:lang w:val="kk-KZ"/>
              </w:rPr>
            </w:pPr>
            <w:r w:rsidRPr="003F44D9">
              <w:rPr>
                <w:lang w:val="kk-KZ"/>
              </w:rPr>
              <w:lastRenderedPageBreak/>
              <w:t>Нормативтік қаулыға сәйкес жария лауазымды адамдардың кәсіпкерлік қызмет бостандығына конституциялық құқықты іске асыруына байланысты шек</w:t>
            </w:r>
            <w:r w:rsidR="00963584" w:rsidRPr="003F44D9">
              <w:rPr>
                <w:lang w:val="kk-KZ"/>
              </w:rPr>
              <w:t>теулер Конституцияның 33-бабы</w:t>
            </w:r>
            <w:r w:rsidRPr="003F44D9">
              <w:rPr>
                <w:lang w:val="kk-KZ"/>
              </w:rPr>
              <w:t xml:space="preserve"> </w:t>
            </w:r>
            <w:r w:rsidR="00AE0BF0" w:rsidRPr="003F44D9">
              <w:rPr>
                <w:lang w:val="kk-KZ"/>
              </w:rPr>
              <w:br/>
            </w:r>
            <w:r w:rsidRPr="003F44D9">
              <w:rPr>
                <w:lang w:val="kk-KZ"/>
              </w:rPr>
              <w:t xml:space="preserve">4-тармағында көрсетілгендей сараланып, олардың лауазымдық міндеттемелерінің сипатына негізделуге, сондай-ақ </w:t>
            </w:r>
            <w:r w:rsidRPr="003F44D9">
              <w:rPr>
                <w:b/>
                <w:bCs/>
                <w:lang w:val="kk-KZ"/>
              </w:rPr>
              <w:t xml:space="preserve">олардың өз өкілеттіктерін жеке, топтық және өзге де </w:t>
            </w:r>
            <w:r w:rsidRPr="003F44D9">
              <w:rPr>
                <w:b/>
                <w:bCs/>
                <w:lang w:val="kk-KZ"/>
              </w:rPr>
              <w:lastRenderedPageBreak/>
              <w:t>қызметтік емес мүдделерде пайдалануына жол бермеуге бағытталған болуға тиіс</w:t>
            </w:r>
            <w:r w:rsidRPr="003F44D9">
              <w:rPr>
                <w:lang w:val="kk-KZ"/>
              </w:rPr>
              <w:t>.</w:t>
            </w:r>
          </w:p>
        </w:tc>
      </w:tr>
      <w:tr w:rsidR="004C0FFE" w:rsidRPr="007A2AE8" w14:paraId="43CEE9EE" w14:textId="77777777" w:rsidTr="00970ACC">
        <w:trPr>
          <w:jc w:val="center"/>
        </w:trPr>
        <w:tc>
          <w:tcPr>
            <w:tcW w:w="562" w:type="dxa"/>
            <w:shd w:val="clear" w:color="auto" w:fill="auto"/>
          </w:tcPr>
          <w:p w14:paraId="5458EF7C" w14:textId="550297ED" w:rsidR="004C0FFE" w:rsidRPr="003F44D9" w:rsidRDefault="003661CD" w:rsidP="003661CD">
            <w:pPr>
              <w:rPr>
                <w:lang w:val="kk-KZ"/>
              </w:rPr>
            </w:pPr>
            <w:r w:rsidRPr="003F44D9">
              <w:rPr>
                <w:lang w:val="kk-KZ"/>
              </w:rPr>
              <w:lastRenderedPageBreak/>
              <w:t>7</w:t>
            </w:r>
          </w:p>
        </w:tc>
        <w:tc>
          <w:tcPr>
            <w:tcW w:w="1418" w:type="dxa"/>
          </w:tcPr>
          <w:p w14:paraId="72E8506B" w14:textId="77777777" w:rsidR="004C0FFE" w:rsidRPr="003F44D9" w:rsidRDefault="004C0FFE" w:rsidP="003661CD">
            <w:pPr>
              <w:jc w:val="center"/>
              <w:rPr>
                <w:lang w:val="kk-KZ"/>
              </w:rPr>
            </w:pPr>
            <w:r w:rsidRPr="003F44D9">
              <w:rPr>
                <w:lang w:val="kk-KZ"/>
              </w:rPr>
              <w:t xml:space="preserve">13-баптың </w:t>
            </w:r>
            <w:r w:rsidRPr="003F44D9">
              <w:rPr>
                <w:lang w:val="kk-KZ"/>
              </w:rPr>
              <w:br/>
              <w:t>2-1-тармағы</w:t>
            </w:r>
          </w:p>
        </w:tc>
        <w:tc>
          <w:tcPr>
            <w:tcW w:w="4394" w:type="dxa"/>
            <w:shd w:val="clear" w:color="auto" w:fill="auto"/>
          </w:tcPr>
          <w:p w14:paraId="55621A0C" w14:textId="77777777" w:rsidR="004C0FFE" w:rsidRPr="003F44D9" w:rsidRDefault="004C0FFE" w:rsidP="003661CD">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2F8E1DE5" w14:textId="77777777" w:rsidR="004C0FFE" w:rsidRPr="003F44D9" w:rsidRDefault="004C0FFE" w:rsidP="003661CD">
            <w:pPr>
              <w:shd w:val="clear" w:color="auto" w:fill="FFFFFF" w:themeFill="background1"/>
              <w:ind w:firstLine="458"/>
              <w:jc w:val="both"/>
            </w:pPr>
            <w:r w:rsidRPr="003F44D9">
              <w:t>…</w:t>
            </w:r>
          </w:p>
          <w:p w14:paraId="5E37A39B" w14:textId="2D8BE342" w:rsidR="004C0FFE" w:rsidRPr="003F44D9" w:rsidRDefault="004C0FFE" w:rsidP="001E386A">
            <w:pPr>
              <w:shd w:val="clear" w:color="auto" w:fill="FFFFFF" w:themeFill="background1"/>
              <w:ind w:firstLine="458"/>
              <w:jc w:val="both"/>
              <w:rPr>
                <w:lang w:val="kk-KZ"/>
              </w:rPr>
            </w:pPr>
            <w:r w:rsidRPr="003F44D9">
              <w:rPr>
                <w:color w:val="000000"/>
                <w:spacing w:val="2"/>
                <w:shd w:val="clear" w:color="auto" w:fill="FFFFFF"/>
              </w:rPr>
              <w:t xml:space="preserve">2-1. </w:t>
            </w:r>
            <w:r w:rsidRPr="00DF6A38">
              <w:rPr>
                <w:color w:val="000000"/>
                <w:spacing w:val="2"/>
                <w:shd w:val="clear" w:color="auto" w:fill="FFFFFF"/>
              </w:rPr>
              <w:t>Мемлекеттік функцияларды орындауға уәкілеттік берілген адамдарға теңестірілген</w:t>
            </w:r>
            <w:r w:rsidRPr="003F44D9">
              <w:rPr>
                <w:color w:val="000000"/>
                <w:spacing w:val="2"/>
                <w:shd w:val="clear" w:color="auto" w:fill="FFFFFF"/>
              </w:rPr>
              <w:t xml:space="preserve">, </w:t>
            </w:r>
            <w:r w:rsidRPr="003F44D9">
              <w:rPr>
                <w:b/>
                <w:bCs/>
                <w:color w:val="000000"/>
                <w:spacing w:val="2"/>
                <w:shd w:val="clear" w:color="auto" w:fill="FFFFFF"/>
              </w:rPr>
              <w:t>квазимемлекеттік сектор субъектілерінде (мемлекеттік кәсіпорындарды қоспағанда)</w:t>
            </w:r>
            <w:r w:rsidRPr="003F44D9">
              <w:rPr>
                <w:color w:val="000000"/>
                <w:spacing w:val="2"/>
                <w:shd w:val="clear" w:color="auto" w:fill="FFFFFF"/>
              </w:rPr>
              <w:t xml:space="preserve"> қызметін жүзеге асыратын адамдар </w:t>
            </w:r>
            <w:r w:rsidRPr="003F44D9">
              <w:rPr>
                <w:b/>
                <w:bCs/>
                <w:color w:val="000000"/>
                <w:spacing w:val="2"/>
                <w:shd w:val="clear" w:color="auto" w:fill="FFFFFF"/>
              </w:rPr>
              <w:t>тиісті квазимемлекеттік сектор субъектілерінің</w:t>
            </w:r>
            <w:r w:rsidRPr="003F44D9">
              <w:rPr>
                <w:color w:val="000000"/>
                <w:spacing w:val="2"/>
                <w:shd w:val="clear" w:color="auto" w:fill="FFFFFF"/>
              </w:rPr>
              <w:t xml:space="preserve"> </w:t>
            </w:r>
            <w:r w:rsidRPr="003F44D9">
              <w:rPr>
                <w:b/>
                <w:color w:val="000000"/>
                <w:spacing w:val="2"/>
                <w:shd w:val="clear" w:color="auto" w:fill="FFFFFF"/>
              </w:rPr>
              <w:t>және Қазақстан Республикасының заңдарына сәйкес</w:t>
            </w:r>
            <w:r w:rsidRPr="003F44D9">
              <w:rPr>
                <w:color w:val="000000"/>
                <w:spacing w:val="2"/>
                <w:shd w:val="clear" w:color="auto" w:fill="FFFFFF"/>
              </w:rPr>
              <w:t xml:space="preserve"> </w:t>
            </w:r>
            <w:r w:rsidRPr="003F44D9">
              <w:rPr>
                <w:b/>
                <w:bCs/>
                <w:color w:val="000000"/>
                <w:spacing w:val="2"/>
                <w:shd w:val="clear" w:color="auto" w:fill="FFFFFF"/>
              </w:rPr>
              <w:t>олармен</w:t>
            </w:r>
            <w:r w:rsidRPr="003F44D9">
              <w:rPr>
                <w:color w:val="000000"/>
                <w:spacing w:val="2"/>
                <w:shd w:val="clear" w:color="auto" w:fill="FFFFFF"/>
              </w:rPr>
              <w:t xml:space="preserve"> үлестес болып табылатын өзге де заңды тұлғалардың еншілес, тәуелді </w:t>
            </w:r>
            <w:r w:rsidRPr="003F44D9">
              <w:rPr>
                <w:b/>
                <w:bCs/>
                <w:color w:val="000000"/>
                <w:spacing w:val="2"/>
                <w:shd w:val="clear" w:color="auto" w:fill="FFFFFF"/>
              </w:rPr>
              <w:lastRenderedPageBreak/>
              <w:t>ұйымдарының</w:t>
            </w:r>
            <w:r w:rsidRPr="003F44D9">
              <w:rPr>
                <w:color w:val="000000"/>
                <w:spacing w:val="2"/>
                <w:shd w:val="clear" w:color="auto" w:fill="FFFFFF"/>
              </w:rPr>
              <w:t xml:space="preserve"> басқару органдарында, байқау кеңестерінде, атқарушы органдарында ақы төленетін лауазымдарды атқаруға құқылы.</w:t>
            </w:r>
          </w:p>
        </w:tc>
        <w:tc>
          <w:tcPr>
            <w:tcW w:w="4678" w:type="dxa"/>
            <w:shd w:val="clear" w:color="auto" w:fill="auto"/>
          </w:tcPr>
          <w:p w14:paraId="178C5C16" w14:textId="77777777" w:rsidR="004C0FFE" w:rsidRPr="003F44D9" w:rsidRDefault="004C0FFE" w:rsidP="003661CD">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lastRenderedPageBreak/>
              <w:t>13-бап. Мемлекеттiк функцияларды орындаумен сыйыспайтын қызмет</w:t>
            </w:r>
          </w:p>
          <w:p w14:paraId="7EB5653F" w14:textId="77777777" w:rsidR="004C0FFE" w:rsidRPr="003F44D9" w:rsidRDefault="004C0FFE" w:rsidP="003661CD">
            <w:pPr>
              <w:ind w:firstLine="458"/>
              <w:jc w:val="both"/>
            </w:pPr>
            <w:r w:rsidRPr="003F44D9">
              <w:t>…</w:t>
            </w:r>
          </w:p>
          <w:p w14:paraId="38963385" w14:textId="67338DD2" w:rsidR="00DF6A38" w:rsidRPr="003F44D9" w:rsidRDefault="00DF6A38" w:rsidP="00DF6A38">
            <w:pPr>
              <w:ind w:firstLine="458"/>
              <w:jc w:val="both"/>
            </w:pPr>
            <w:r>
              <w:t xml:space="preserve">2-1. </w:t>
            </w:r>
            <w:r w:rsidRPr="00DF6A38">
              <w:t>Мемлекеттік функцияларды орындауға уәкілеттік берілген адамдарға теңестірілген</w:t>
            </w:r>
            <w:r>
              <w:t xml:space="preserve">, </w:t>
            </w:r>
            <w:r w:rsidRPr="00DF6A38">
              <w:rPr>
                <w:b/>
              </w:rPr>
              <w:t>ұлттық басқарушы холдингтерде, ұлттық холдингтерде, ұлттық компанияларда қызметін жүзеге асыратын адамдар Қазақстан Республикасының заңдарына сәйкес тиісті ұлттық басқарушы холдингтермен, ұлттық холдингтермен, ұлттық компаниялармен үлестес болып табылатын еншілес, тәуелді және өзге де заңды тұлғалардың</w:t>
            </w:r>
            <w:r>
              <w:t xml:space="preserve"> басқару органдарында, байқау кеңестерінде, </w:t>
            </w:r>
            <w:r>
              <w:lastRenderedPageBreak/>
              <w:t>атқарушы органдарында ақы төленетін лауазымдарды атқаруға құқылы.</w:t>
            </w:r>
          </w:p>
          <w:p w14:paraId="0851313F" w14:textId="678C1D73" w:rsidR="004C0FFE" w:rsidRPr="003F44D9" w:rsidRDefault="004C0FFE" w:rsidP="003661CD">
            <w:pPr>
              <w:ind w:firstLine="458"/>
              <w:jc w:val="both"/>
              <w:rPr>
                <w:lang w:val="kk-KZ"/>
              </w:rPr>
            </w:pPr>
          </w:p>
        </w:tc>
        <w:tc>
          <w:tcPr>
            <w:tcW w:w="4819" w:type="dxa"/>
            <w:shd w:val="clear" w:color="auto" w:fill="auto"/>
          </w:tcPr>
          <w:p w14:paraId="2DDAF3FD" w14:textId="77777777" w:rsidR="004C0FFE" w:rsidRPr="003F44D9" w:rsidRDefault="004C0FFE" w:rsidP="003661CD">
            <w:pPr>
              <w:ind w:firstLine="458"/>
              <w:jc w:val="both"/>
              <w:rPr>
                <w:bCs/>
                <w:lang w:val="kk-KZ"/>
              </w:rPr>
            </w:pPr>
            <w:r w:rsidRPr="003F44D9">
              <w:rPr>
                <w:bCs/>
                <w:lang w:val="kk-KZ"/>
              </w:rPr>
              <w:lastRenderedPageBreak/>
              <w:t>Кәсіпкерлік және өзге де ақы төленетін қызметпен айналысуға тыйым салынатын мемлекеттік функцияларды орындауға уәкілеттік берілген адамдарға теңестірілген адамдар тізбесінің қысқаруына байланысты, «Сыбайлас жемқорлыққа қарсы іс-қимыл туралы» Заңның 13-бабы 2-1-тармағына ұсынылатын түзетулер енгізу талап етіледі.</w:t>
            </w:r>
          </w:p>
        </w:tc>
      </w:tr>
      <w:tr w:rsidR="004C0FFE" w:rsidRPr="007A2AE8" w14:paraId="6A5D02EC" w14:textId="77777777" w:rsidTr="00970ACC">
        <w:trPr>
          <w:jc w:val="center"/>
        </w:trPr>
        <w:tc>
          <w:tcPr>
            <w:tcW w:w="562" w:type="dxa"/>
            <w:shd w:val="clear" w:color="auto" w:fill="auto"/>
          </w:tcPr>
          <w:p w14:paraId="2B964FAA" w14:textId="7BDA77EF" w:rsidR="004C0FFE" w:rsidRPr="003F44D9" w:rsidRDefault="003661CD" w:rsidP="003661CD">
            <w:r w:rsidRPr="003F44D9">
              <w:rPr>
                <w:lang w:val="kk-KZ"/>
              </w:rPr>
              <w:lastRenderedPageBreak/>
              <w:t>8</w:t>
            </w:r>
          </w:p>
        </w:tc>
        <w:tc>
          <w:tcPr>
            <w:tcW w:w="1418" w:type="dxa"/>
          </w:tcPr>
          <w:p w14:paraId="407AF7EA" w14:textId="77777777" w:rsidR="004C0FFE" w:rsidRPr="003F44D9" w:rsidRDefault="004C0FFE" w:rsidP="003661CD">
            <w:pPr>
              <w:jc w:val="center"/>
              <w:rPr>
                <w:lang w:val="kk-KZ"/>
              </w:rPr>
            </w:pPr>
            <w:r w:rsidRPr="003F44D9">
              <w:rPr>
                <w:lang w:val="kk-KZ"/>
              </w:rPr>
              <w:t xml:space="preserve">13-баптың </w:t>
            </w:r>
            <w:r w:rsidRPr="003F44D9">
              <w:rPr>
                <w:lang w:val="kk-KZ"/>
              </w:rPr>
              <w:br/>
              <w:t>5-тармағы</w:t>
            </w:r>
          </w:p>
        </w:tc>
        <w:tc>
          <w:tcPr>
            <w:tcW w:w="4394" w:type="dxa"/>
            <w:shd w:val="clear" w:color="auto" w:fill="auto"/>
          </w:tcPr>
          <w:p w14:paraId="48859D9B" w14:textId="77777777" w:rsidR="004C0FFE" w:rsidRPr="003F44D9" w:rsidRDefault="004C0FFE" w:rsidP="0084784B">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48FC15BB" w14:textId="77777777" w:rsidR="004C0FFE" w:rsidRPr="003F44D9" w:rsidRDefault="004C0FFE" w:rsidP="0084784B">
            <w:pPr>
              <w:shd w:val="clear" w:color="auto" w:fill="FFFFFF" w:themeFill="background1"/>
              <w:ind w:firstLine="458"/>
              <w:jc w:val="both"/>
            </w:pPr>
            <w:r w:rsidRPr="003F44D9">
              <w:t>…</w:t>
            </w:r>
          </w:p>
          <w:p w14:paraId="09DA7949" w14:textId="77777777" w:rsidR="004C0FFE" w:rsidRPr="003F44D9" w:rsidRDefault="004C0FFE" w:rsidP="0084784B">
            <w:pPr>
              <w:ind w:firstLine="458"/>
              <w:jc w:val="both"/>
            </w:pPr>
            <w:r w:rsidRPr="003F44D9">
              <w:rPr>
                <w:color w:val="000000"/>
                <w:spacing w:val="2"/>
                <w:shd w:val="clear" w:color="auto" w:fill="FFFFFF"/>
              </w:rPr>
              <w:t>5. Осы баптың</w:t>
            </w:r>
            <w:r w:rsidRPr="003F44D9">
              <w:rPr>
                <w:color w:val="000000"/>
                <w:spacing w:val="2"/>
                <w:shd w:val="clear" w:color="auto" w:fill="FFFFFF"/>
                <w:lang w:val="kk-KZ"/>
              </w:rPr>
              <w:t xml:space="preserve"> </w:t>
            </w:r>
            <w:r w:rsidRPr="003F44D9">
              <w:rPr>
                <w:spacing w:val="2"/>
              </w:rPr>
              <w:t>1-тармағында</w:t>
            </w:r>
            <w:r w:rsidRPr="003F44D9">
              <w:rPr>
                <w:rStyle w:val="apple-converted-space"/>
                <w:color w:val="000000"/>
                <w:spacing w:val="2"/>
                <w:shd w:val="clear" w:color="auto" w:fill="FFFFFF"/>
              </w:rPr>
              <w:t xml:space="preserve"> </w:t>
            </w:r>
            <w:r w:rsidRPr="003F44D9">
              <w:rPr>
                <w:color w:val="000000"/>
                <w:spacing w:val="2"/>
                <w:shd w:val="clear" w:color="auto" w:fill="FFFFFF"/>
              </w:rPr>
              <w:t xml:space="preserve">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w:t>
            </w:r>
            <w:r w:rsidRPr="00F76539">
              <w:rPr>
                <w:b/>
                <w:color w:val="000000"/>
                <w:spacing w:val="2"/>
                <w:shd w:val="clear" w:color="auto" w:fill="FFFFFF"/>
              </w:rPr>
              <w:t xml:space="preserve">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w:t>
            </w:r>
            <w:r w:rsidRPr="00F76539">
              <w:rPr>
                <w:color w:val="000000"/>
                <w:spacing w:val="2"/>
                <w:shd w:val="clear" w:color="auto" w:fill="FFFFFF"/>
              </w:rPr>
              <w:t>міндетті</w:t>
            </w:r>
            <w:r w:rsidRPr="00F76539">
              <w:rPr>
                <w:b/>
                <w:color w:val="000000"/>
                <w:spacing w:val="2"/>
                <w:shd w:val="clear" w:color="auto" w:fill="FFFFFF"/>
              </w:rPr>
              <w:t>.</w:t>
            </w:r>
          </w:p>
        </w:tc>
        <w:tc>
          <w:tcPr>
            <w:tcW w:w="4678" w:type="dxa"/>
            <w:shd w:val="clear" w:color="auto" w:fill="auto"/>
          </w:tcPr>
          <w:p w14:paraId="1D6B8A89" w14:textId="77777777" w:rsidR="004C0FFE" w:rsidRPr="003F44D9" w:rsidRDefault="004C0FFE" w:rsidP="0084784B">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41AE7945" w14:textId="77777777" w:rsidR="004C0FFE" w:rsidRPr="003F44D9" w:rsidRDefault="004C0FFE" w:rsidP="0084784B">
            <w:pPr>
              <w:shd w:val="clear" w:color="auto" w:fill="FFFFFF" w:themeFill="background1"/>
              <w:ind w:firstLine="458"/>
              <w:jc w:val="both"/>
            </w:pPr>
            <w:r w:rsidRPr="003F44D9">
              <w:t>…</w:t>
            </w:r>
          </w:p>
          <w:p w14:paraId="0A5D91FF" w14:textId="77777777" w:rsidR="001578AB" w:rsidRDefault="001578AB" w:rsidP="0084784B">
            <w:pPr>
              <w:ind w:firstLine="458"/>
              <w:jc w:val="both"/>
              <w:rPr>
                <w:bCs/>
                <w:color w:val="000000"/>
                <w:spacing w:val="2"/>
                <w:shd w:val="clear" w:color="auto" w:fill="FFFFFF"/>
                <w:lang w:val="kk-KZ"/>
              </w:rPr>
            </w:pPr>
          </w:p>
          <w:p w14:paraId="6EE007FE" w14:textId="70D9AE67" w:rsidR="001578AB" w:rsidRPr="003F44D9" w:rsidRDefault="001578AB" w:rsidP="001578AB">
            <w:pPr>
              <w:ind w:firstLine="458"/>
              <w:jc w:val="both"/>
              <w:rPr>
                <w:bCs/>
                <w:color w:val="000000"/>
                <w:spacing w:val="2"/>
                <w:shd w:val="clear" w:color="auto" w:fill="FFFFFF"/>
                <w:lang w:val="kk-KZ"/>
              </w:rPr>
            </w:pPr>
            <w:r w:rsidRPr="001578AB">
              <w:rPr>
                <w:bCs/>
                <w:color w:val="000000"/>
                <w:spacing w:val="2"/>
                <w:shd w:val="clear" w:color="auto" w:fill="FFFFFF"/>
                <w:lang w:val="kk-KZ"/>
              </w:rPr>
              <w:t xml:space="preserve">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w:t>
            </w:r>
            <w:r w:rsidRPr="00F76539">
              <w:rPr>
                <w:b/>
                <w:bCs/>
                <w:color w:val="000000"/>
                <w:spacing w:val="2"/>
                <w:shd w:val="clear" w:color="auto" w:fill="FFFFFF"/>
                <w:lang w:val="kk-KZ"/>
              </w:rPr>
              <w:t xml:space="preserve">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берілген мүлікті қоспағанда, оларға меншік құқығында немесе өзге де заттық құқықта тиесілі, пайдаланылуы кіріс алуға алып келетін мүлікті Қазақстан Республикасының заңдарында белгіленген тәртіппен, осы функцияларды орындау уақытына сенімгерлік басқаруға беруге және көрсетілген мерзімде жұмыс орны бойынша персоналды басқару қызметіне (кадр қызметіне) мүлікті сенімгерлік басқаруға арналған шарттың нотариаттық куәландырылған көшірмесін ұсынуға </w:t>
            </w:r>
            <w:r w:rsidRPr="00F76539">
              <w:rPr>
                <w:bCs/>
                <w:color w:val="000000"/>
                <w:spacing w:val="2"/>
                <w:shd w:val="clear" w:color="auto" w:fill="FFFFFF"/>
                <w:lang w:val="kk-KZ"/>
              </w:rPr>
              <w:t>міндетті.</w:t>
            </w:r>
          </w:p>
          <w:p w14:paraId="0A72F973" w14:textId="77777777" w:rsidR="004C0FFE" w:rsidRPr="003F44D9" w:rsidRDefault="004C0FFE" w:rsidP="0084784B">
            <w:pPr>
              <w:ind w:firstLine="458"/>
              <w:jc w:val="both"/>
              <w:rPr>
                <w:lang w:val="kk-KZ"/>
              </w:rPr>
            </w:pPr>
          </w:p>
        </w:tc>
        <w:tc>
          <w:tcPr>
            <w:tcW w:w="4819" w:type="dxa"/>
            <w:shd w:val="clear" w:color="auto" w:fill="auto"/>
          </w:tcPr>
          <w:p w14:paraId="024B99A4" w14:textId="77777777" w:rsidR="004C0FFE" w:rsidRPr="003F44D9" w:rsidRDefault="004C0FFE" w:rsidP="0084784B">
            <w:pPr>
              <w:pStyle w:val="a7"/>
              <w:numPr>
                <w:ilvl w:val="0"/>
                <w:numId w:val="36"/>
              </w:numPr>
              <w:spacing w:after="0" w:line="240" w:lineRule="auto"/>
              <w:ind w:left="0" w:firstLine="458"/>
              <w:jc w:val="both"/>
              <w:rPr>
                <w:rFonts w:ascii="Times New Roman" w:hAnsi="Times New Roman"/>
                <w:bCs/>
                <w:sz w:val="24"/>
                <w:szCs w:val="24"/>
              </w:rPr>
            </w:pPr>
            <w:r w:rsidRPr="003F44D9">
              <w:rPr>
                <w:rFonts w:ascii="Times New Roman" w:hAnsi="Times New Roman"/>
                <w:bCs/>
                <w:sz w:val="24"/>
                <w:szCs w:val="24"/>
              </w:rPr>
              <w:lastRenderedPageBreak/>
              <w:t>Нормативтік қаулыда Азаматтық кодекстің 884-бабы 1-тармағына</w:t>
            </w:r>
            <w:r w:rsidRPr="003F44D9">
              <w:rPr>
                <w:rFonts w:ascii="Times New Roman" w:hAnsi="Times New Roman"/>
                <w:bCs/>
                <w:sz w:val="24"/>
                <w:szCs w:val="24"/>
                <w:lang w:val="kk-KZ"/>
              </w:rPr>
              <w:t xml:space="preserve"> </w:t>
            </w:r>
            <w:r w:rsidRPr="003F44D9">
              <w:rPr>
                <w:rFonts w:ascii="Times New Roman" w:hAnsi="Times New Roman"/>
                <w:bCs/>
                <w:sz w:val="24"/>
                <w:szCs w:val="24"/>
              </w:rPr>
              <w:t>(</w:t>
            </w:r>
            <w:r w:rsidRPr="003F44D9">
              <w:rPr>
                <w:rFonts w:ascii="Times New Roman" w:hAnsi="Times New Roman"/>
                <w:bCs/>
                <w:sz w:val="24"/>
                <w:szCs w:val="24"/>
                <w:lang w:val="kk-KZ"/>
              </w:rPr>
              <w:t>Ж</w:t>
            </w:r>
            <w:r w:rsidRPr="003F44D9">
              <w:rPr>
                <w:rFonts w:ascii="Times New Roman" w:hAnsi="Times New Roman"/>
                <w:bCs/>
                <w:sz w:val="24"/>
                <w:szCs w:val="24"/>
              </w:rPr>
              <w:t xml:space="preserve">алпы бөлігі) сәйкес </w:t>
            </w:r>
            <w:r w:rsidRPr="003F44D9">
              <w:rPr>
                <w:rFonts w:ascii="Times New Roman" w:hAnsi="Times New Roman"/>
                <w:b/>
                <w:sz w:val="24"/>
                <w:szCs w:val="24"/>
              </w:rPr>
              <w:t xml:space="preserve">мүлікті сенімгерлік басқару субъектісі (құрылтайшысы) ретінде мүлікті сенімгерлік басқаруға беруге уәкілетті меншік иесі, сондай-ақ өзге де заттық құқық субъектісі </w:t>
            </w:r>
            <w:r w:rsidRPr="003F44D9">
              <w:rPr>
                <w:rFonts w:ascii="Times New Roman" w:hAnsi="Times New Roman"/>
                <w:bCs/>
                <w:sz w:val="24"/>
                <w:szCs w:val="24"/>
              </w:rPr>
              <w:t xml:space="preserve">немесе құзыретті орган бола алатындығы көрсетілген. Тиісінше, меншік құқығында мүлкі жоқ, өзге заттық құқықтардың субъектісі болып табылмайтын </w:t>
            </w:r>
            <w:r w:rsidRPr="003F44D9">
              <w:rPr>
                <w:rFonts w:ascii="Times New Roman" w:hAnsi="Times New Roman"/>
                <w:bCs/>
                <w:sz w:val="24"/>
                <w:szCs w:val="24"/>
                <w:lang w:val="kk-KZ"/>
              </w:rPr>
              <w:t>жеке</w:t>
            </w:r>
            <w:r w:rsidRPr="003F44D9">
              <w:rPr>
                <w:rFonts w:ascii="Times New Roman" w:hAnsi="Times New Roman"/>
                <w:bCs/>
                <w:sz w:val="24"/>
                <w:szCs w:val="24"/>
              </w:rPr>
              <w:t xml:space="preserve"> кәсіпкер оларды Азаматтық кодекстің 195-бабына (</w:t>
            </w:r>
            <w:r w:rsidRPr="003F44D9">
              <w:rPr>
                <w:rFonts w:ascii="Times New Roman" w:hAnsi="Times New Roman"/>
                <w:bCs/>
                <w:sz w:val="24"/>
                <w:szCs w:val="24"/>
                <w:lang w:val="kk-KZ"/>
              </w:rPr>
              <w:t>Ж</w:t>
            </w:r>
            <w:r w:rsidRPr="003F44D9">
              <w:rPr>
                <w:rFonts w:ascii="Times New Roman" w:hAnsi="Times New Roman"/>
                <w:bCs/>
                <w:sz w:val="24"/>
                <w:szCs w:val="24"/>
              </w:rPr>
              <w:t>алпы бөлігі) сәйкес сенімгерлік басқаруға бере алады.</w:t>
            </w:r>
          </w:p>
          <w:p w14:paraId="2951D59D" w14:textId="77777777" w:rsidR="004C0FFE" w:rsidRPr="003F44D9" w:rsidRDefault="004C0FFE" w:rsidP="0084784B">
            <w:pPr>
              <w:ind w:firstLine="458"/>
              <w:contextualSpacing/>
              <w:jc w:val="both"/>
              <w:rPr>
                <w:bCs/>
              </w:rPr>
            </w:pPr>
            <w:r w:rsidRPr="003F44D9">
              <w:rPr>
                <w:bCs/>
              </w:rPr>
              <w:t>Осыған байланысты</w:t>
            </w:r>
            <w:r w:rsidRPr="003F44D9">
              <w:rPr>
                <w:bCs/>
                <w:lang w:val="kk-KZ"/>
              </w:rPr>
              <w:t>,</w:t>
            </w:r>
            <w:r w:rsidRPr="003F44D9">
              <w:rPr>
                <w:bCs/>
              </w:rPr>
              <w:t xml:space="preserve"> жеке тұлғаға меншік құқығында немесе өзге де заттық құқықта тиесілі мүлік</w:t>
            </w:r>
            <w:r w:rsidRPr="003F44D9">
              <w:rPr>
                <w:bCs/>
                <w:lang w:val="kk-KZ"/>
              </w:rPr>
              <w:t>тің</w:t>
            </w:r>
            <w:r w:rsidRPr="003F44D9">
              <w:rPr>
                <w:bCs/>
              </w:rPr>
              <w:t xml:space="preserve"> сенімгерлік басқаруға берілуге жататындығын нақтылау ұсынылады.</w:t>
            </w:r>
          </w:p>
          <w:p w14:paraId="437CA1E2" w14:textId="77777777" w:rsidR="004C0FFE" w:rsidRPr="003F44D9" w:rsidRDefault="004C0FFE" w:rsidP="0084784B">
            <w:pPr>
              <w:pStyle w:val="a7"/>
              <w:numPr>
                <w:ilvl w:val="0"/>
                <w:numId w:val="36"/>
              </w:numPr>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Қазіргі уақытта қолданыстағы заңнамаға сәйкес мемлекеттік қызметшілер коммерциялық ұйымдардың акцияларын (ұйымдардың дауыс беретін акцияларының жалпы санының бес пайызынан аспайтын көлемде жай акцияларды) сатып алуға құқылы. Бірақ бұл ретте</w:t>
            </w:r>
            <w:r w:rsidR="009A5EA2" w:rsidRPr="003F44D9">
              <w:rPr>
                <w:rFonts w:ascii="Times New Roman" w:hAnsi="Times New Roman"/>
                <w:bCs/>
                <w:sz w:val="24"/>
                <w:szCs w:val="24"/>
                <w:lang w:val="kk-KZ"/>
              </w:rPr>
              <w:t>,</w:t>
            </w:r>
            <w:r w:rsidRPr="003F44D9">
              <w:rPr>
                <w:rFonts w:ascii="Times New Roman" w:hAnsi="Times New Roman"/>
                <w:bCs/>
                <w:sz w:val="24"/>
                <w:szCs w:val="24"/>
                <w:lang w:val="kk-KZ"/>
              </w:rPr>
              <w:t xml:space="preserve"> оларды сенімгерлік басқаруға беруге міндетті.</w:t>
            </w:r>
          </w:p>
          <w:p w14:paraId="1F5B2E46" w14:textId="77777777" w:rsidR="004C0FFE" w:rsidRPr="003F44D9" w:rsidRDefault="004C0FFE" w:rsidP="0084784B">
            <w:pPr>
              <w:ind w:firstLine="458"/>
              <w:contextualSpacing/>
              <w:jc w:val="both"/>
              <w:rPr>
                <w:bCs/>
                <w:lang w:val="kk-KZ"/>
              </w:rPr>
            </w:pPr>
            <w:r w:rsidRPr="003F44D9">
              <w:rPr>
                <w:bCs/>
                <w:lang w:val="kk-KZ"/>
              </w:rPr>
              <w:t xml:space="preserve">Акцияларды сенімгерлік басқаруға беру туралы шарт нотариаттық куәландыруға жатады. Нотариаттық куәліктің құны 22000 теңгені құрайды. Барлық мемлекеттік </w:t>
            </w:r>
            <w:r w:rsidRPr="003F44D9">
              <w:rPr>
                <w:bCs/>
                <w:lang w:val="kk-KZ"/>
              </w:rPr>
              <w:lastRenderedPageBreak/>
              <w:t>қызметшілер бірден көптеген акцияларды сатып ала алмайды, сондықтан акциялардың аз мөлшерін сенімгерлік басқаруға беру дивидендтерден түсетін кірістерден көп шығыстарға әкеледі.</w:t>
            </w:r>
          </w:p>
          <w:p w14:paraId="080AFEBD" w14:textId="77777777" w:rsidR="004C0FFE" w:rsidRPr="003F44D9" w:rsidRDefault="004C0FFE" w:rsidP="0084784B">
            <w:pPr>
              <w:ind w:firstLine="458"/>
              <w:contextualSpacing/>
              <w:jc w:val="both"/>
              <w:rPr>
                <w:bCs/>
                <w:lang w:val="kk-KZ"/>
              </w:rPr>
            </w:pPr>
            <w:r w:rsidRPr="003F44D9">
              <w:rPr>
                <w:bCs/>
                <w:lang w:val="kk-KZ"/>
              </w:rPr>
              <w:t xml:space="preserve">Сонымен қатар, елде Халықтық </w:t>
            </w:r>
            <w:r w:rsidR="00F26C6F" w:rsidRPr="003F44D9">
              <w:rPr>
                <w:bCs/>
                <w:lang w:val="kk-KZ"/>
              </w:rPr>
              <w:br/>
            </w:r>
            <w:r w:rsidRPr="003F44D9">
              <w:rPr>
                <w:bCs/>
                <w:lang w:val="kk-KZ"/>
              </w:rPr>
              <w:t>IPO-ны дамыту бойынша акция жүзеге асырылуда.</w:t>
            </w:r>
          </w:p>
          <w:p w14:paraId="28DB3AD4" w14:textId="77777777" w:rsidR="004C0FFE" w:rsidRPr="003F44D9" w:rsidRDefault="004C0FFE" w:rsidP="0084784B">
            <w:pPr>
              <w:ind w:firstLine="458"/>
              <w:contextualSpacing/>
              <w:jc w:val="both"/>
              <w:rPr>
                <w:bCs/>
                <w:lang w:val="kk-KZ"/>
              </w:rPr>
            </w:pPr>
            <w:r w:rsidRPr="003F44D9">
              <w:rPr>
                <w:bCs/>
                <w:lang w:val="kk-KZ"/>
              </w:rPr>
              <w:t>Мемлекеттік қызметшілері халықтың өкілдері болып табылады және акцияларды сат</w:t>
            </w:r>
            <w:r w:rsidR="009A5EA2" w:rsidRPr="003F44D9">
              <w:rPr>
                <w:bCs/>
                <w:lang w:val="kk-KZ"/>
              </w:rPr>
              <w:t>ып алуға тең құқықтарға ие болуға</w:t>
            </w:r>
            <w:r w:rsidRPr="003F44D9">
              <w:rPr>
                <w:bCs/>
                <w:lang w:val="kk-KZ"/>
              </w:rPr>
              <w:t xml:space="preserve"> тиіс деп санаймыз.</w:t>
            </w:r>
          </w:p>
          <w:p w14:paraId="7D6CAA42" w14:textId="77777777" w:rsidR="004C0FFE" w:rsidRPr="003F44D9" w:rsidRDefault="004C0FFE" w:rsidP="0084784B">
            <w:pPr>
              <w:ind w:firstLine="458"/>
              <w:contextualSpacing/>
              <w:jc w:val="both"/>
              <w:rPr>
                <w:bCs/>
                <w:lang w:val="kk-KZ"/>
              </w:rPr>
            </w:pPr>
            <w:r w:rsidRPr="003F44D9">
              <w:rPr>
                <w:bCs/>
                <w:lang w:val="kk-KZ"/>
              </w:rPr>
              <w:t xml:space="preserve">Конституциялық Соттың 2023 жылғы 13 маусымдағы нормативтік қаулысында конституциялық іс жүргізу барысында анықталған, жекелеген тыйым салулар мен шектеулерді сыбайлас жемқорлыққа қарсы заңнамада регламенттеуге және практикада қолдануға байланысты проблемалар жеке </w:t>
            </w:r>
            <w:r w:rsidRPr="003F44D9">
              <w:rPr>
                <w:b/>
                <w:bCs/>
                <w:lang w:val="kk-KZ"/>
              </w:rPr>
              <w:t>және жария мүдделер арасындағы теңгерімді сақтай отырып,</w:t>
            </w:r>
            <w:r w:rsidRPr="003F44D9">
              <w:rPr>
                <w:bCs/>
                <w:lang w:val="kk-KZ"/>
              </w:rPr>
              <w:t xml:space="preserve"> </w:t>
            </w:r>
            <w:r w:rsidRPr="003F44D9">
              <w:rPr>
                <w:b/>
                <w:bCs/>
                <w:lang w:val="kk-KZ"/>
              </w:rPr>
              <w:t>мемлекеттік қызметтің тартымдылығын арттыру мақсатында</w:t>
            </w:r>
            <w:r w:rsidRPr="003F44D9">
              <w:rPr>
                <w:bCs/>
                <w:lang w:val="kk-KZ"/>
              </w:rPr>
              <w:t xml:space="preserve"> оны өткеру шарттарын одан әрі заңнамалық тұрғыдан жетілдіруге назар аудару қажеттігін куәландырады.</w:t>
            </w:r>
          </w:p>
          <w:p w14:paraId="4CCC9E9C" w14:textId="288B8E62" w:rsidR="004C0FFE" w:rsidRPr="003F44D9" w:rsidRDefault="004C0FFE" w:rsidP="0084784B">
            <w:pPr>
              <w:ind w:firstLine="458"/>
              <w:contextualSpacing/>
              <w:jc w:val="both"/>
              <w:rPr>
                <w:bCs/>
                <w:lang w:val="kk-KZ"/>
              </w:rPr>
            </w:pPr>
            <w:r w:rsidRPr="003F44D9">
              <w:rPr>
                <w:bCs/>
                <w:lang w:val="kk-KZ"/>
              </w:rPr>
              <w:t>Осыған байланысты, мемлекеттік қызметшілерге коммерциялық ұйымдардың акцияларын</w:t>
            </w:r>
            <w:r w:rsidR="00712D35" w:rsidRPr="003F44D9">
              <w:rPr>
                <w:bCs/>
                <w:lang w:val="kk-KZ"/>
              </w:rPr>
              <w:t xml:space="preserve"> (ұйымдардың дауыс беретін акцияларының жалпы санының бес пайызынан аспайтын көлемде жай акциялар) </w:t>
            </w:r>
            <w:r w:rsidRPr="003F44D9">
              <w:rPr>
                <w:bCs/>
                <w:lang w:val="kk-KZ"/>
              </w:rPr>
              <w:t>сенімгерлік басқаруға бермеуге  және одан табыс алуға мүмкіндік беретін түзету ұсынылады.</w:t>
            </w:r>
          </w:p>
          <w:p w14:paraId="5A4C1D4F" w14:textId="31FC7914" w:rsidR="00712D35" w:rsidRPr="003F44D9" w:rsidRDefault="00712D35" w:rsidP="0084784B">
            <w:pPr>
              <w:ind w:firstLine="458"/>
              <w:jc w:val="both"/>
              <w:rPr>
                <w:bCs/>
                <w:lang w:val="kk-KZ"/>
              </w:rPr>
            </w:pPr>
            <w:r w:rsidRPr="003F44D9">
              <w:rPr>
                <w:bCs/>
                <w:lang w:val="kk-KZ"/>
              </w:rPr>
              <w:t>3. Азаматтық кодекстің 115-бабы</w:t>
            </w:r>
            <w:r w:rsidRPr="003F44D9">
              <w:rPr>
                <w:bCs/>
                <w:lang w:val="kk-KZ"/>
              </w:rPr>
              <w:br/>
              <w:t xml:space="preserve">2-тармағына сәйкес, </w:t>
            </w:r>
            <w:r w:rsidRPr="003F44D9">
              <w:rPr>
                <w:b/>
                <w:lang w:val="kk-KZ"/>
              </w:rPr>
              <w:t>цифрлық активтер</w:t>
            </w:r>
            <w:r w:rsidRPr="003F44D9">
              <w:rPr>
                <w:bCs/>
                <w:lang w:val="kk-KZ"/>
              </w:rPr>
              <w:t xml:space="preserve"> </w:t>
            </w:r>
            <w:r w:rsidRPr="003F44D9">
              <w:rPr>
                <w:bCs/>
                <w:lang w:val="kk-KZ"/>
              </w:rPr>
              <w:lastRenderedPageBreak/>
              <w:t xml:space="preserve">мүліктік игіліктер мен құқықтарға </w:t>
            </w:r>
            <w:r w:rsidRPr="003F44D9">
              <w:rPr>
                <w:b/>
                <w:lang w:val="kk-KZ"/>
              </w:rPr>
              <w:t>(мүлікке)</w:t>
            </w:r>
            <w:r w:rsidRPr="003F44D9">
              <w:rPr>
                <w:bCs/>
                <w:lang w:val="kk-KZ"/>
              </w:rPr>
              <w:t xml:space="preserve"> жатады.</w:t>
            </w:r>
          </w:p>
          <w:p w14:paraId="350D51F7" w14:textId="77777777" w:rsidR="00712D35" w:rsidRPr="003F44D9" w:rsidRDefault="00712D35" w:rsidP="0084784B">
            <w:pPr>
              <w:ind w:firstLine="458"/>
              <w:jc w:val="both"/>
              <w:rPr>
                <w:bCs/>
                <w:lang w:val="kk-KZ"/>
              </w:rPr>
            </w:pPr>
            <w:r w:rsidRPr="003F44D9">
              <w:rPr>
                <w:bCs/>
                <w:lang w:val="kk-KZ"/>
              </w:rPr>
              <w:t xml:space="preserve">Салық кодексінің 634-бабы </w:t>
            </w:r>
            <w:r w:rsidRPr="003F44D9">
              <w:rPr>
                <w:bCs/>
                <w:lang w:val="kk-KZ"/>
              </w:rPr>
              <w:br/>
              <w:t xml:space="preserve">4-тармағына сәйкес «сыбайлас жемқорлыққа қарсы іс-қимыл туралы» Заңға сәйкес жеке тұлғалардың декларацияларын ұсыну бойынша міндет жүктелген жеке тұлғалар кірістер мен мүлік туралы декларацияда </w:t>
            </w:r>
            <w:r w:rsidRPr="003F44D9">
              <w:rPr>
                <w:b/>
                <w:lang w:val="kk-KZ"/>
              </w:rPr>
              <w:t>цифрлық активтерді</w:t>
            </w:r>
            <w:r w:rsidRPr="003F44D9">
              <w:rPr>
                <w:bCs/>
                <w:lang w:val="kk-KZ"/>
              </w:rPr>
              <w:t xml:space="preserve"> сатып алу және (немесе) иеліктен шығару туралы, сондай-ақ оларды сатып алуға арналған шығыстарды жабу көздері туралы мәліметтерді көрсетеді.</w:t>
            </w:r>
          </w:p>
          <w:p w14:paraId="5B0E4AA5" w14:textId="77777777" w:rsidR="00712D35" w:rsidRPr="003F44D9" w:rsidRDefault="00712D35" w:rsidP="0084784B">
            <w:pPr>
              <w:ind w:firstLine="458"/>
              <w:jc w:val="both"/>
              <w:rPr>
                <w:bCs/>
                <w:lang w:val="kk-KZ"/>
              </w:rPr>
            </w:pPr>
            <w:r w:rsidRPr="003F44D9">
              <w:rPr>
                <w:bCs/>
                <w:lang w:val="kk-KZ"/>
              </w:rPr>
              <w:t>Осылайша, мемлекеттік қызметшілердің және оларға теңестірілген тұлғалардың цифрлық активтерді сатып алуына тыйым салынбайды.</w:t>
            </w:r>
          </w:p>
          <w:p w14:paraId="4E527495" w14:textId="77777777" w:rsidR="00712D35" w:rsidRPr="003F44D9" w:rsidRDefault="00712D35" w:rsidP="0084784B">
            <w:pPr>
              <w:ind w:firstLine="458"/>
              <w:jc w:val="both"/>
              <w:rPr>
                <w:bCs/>
                <w:lang w:val="kk-KZ"/>
              </w:rPr>
            </w:pPr>
            <w:r w:rsidRPr="003F44D9">
              <w:rPr>
                <w:bCs/>
                <w:lang w:val="kk-KZ"/>
              </w:rPr>
              <w:t xml:space="preserve">Бұл ретте, Салық кодексінің 363-бабы 1-тармағының 12-1) тармақшасына сәйкес Қазақстан Республикасының азаматтары, қандастар және есептік салық кезеңінің </w:t>
            </w:r>
            <w:r w:rsidRPr="003F44D9">
              <w:rPr>
                <w:bCs/>
                <w:lang w:val="kk-KZ"/>
              </w:rPr>
              <w:br/>
              <w:t>31 желтоқсандағы жағдай бойынша меншігінде цифрлық активтері бар Қазақстан Республикасында тұруға ықтиярхаты бар адамдар жеке табыс салығы бойынша декларацияны табыс етеді.</w:t>
            </w:r>
          </w:p>
          <w:p w14:paraId="4C4F4D66" w14:textId="77777777" w:rsidR="00712D35" w:rsidRPr="003F44D9" w:rsidRDefault="00712D35" w:rsidP="0084784B">
            <w:pPr>
              <w:ind w:firstLine="458"/>
              <w:jc w:val="both"/>
              <w:rPr>
                <w:bCs/>
                <w:lang w:val="kk-KZ"/>
              </w:rPr>
            </w:pPr>
            <w:r w:rsidRPr="003F44D9">
              <w:rPr>
                <w:bCs/>
                <w:lang w:val="kk-KZ"/>
              </w:rPr>
              <w:t>Осылайша, цифрлық актив - бұл табыс әкелетін мүлік.</w:t>
            </w:r>
          </w:p>
          <w:p w14:paraId="195910A8" w14:textId="77777777" w:rsidR="00712D35" w:rsidRPr="003F44D9" w:rsidRDefault="00712D35" w:rsidP="0084784B">
            <w:pPr>
              <w:ind w:firstLine="458"/>
              <w:jc w:val="both"/>
              <w:rPr>
                <w:bCs/>
                <w:lang w:val="kk-KZ"/>
              </w:rPr>
            </w:pPr>
            <w:r w:rsidRPr="003F44D9">
              <w:rPr>
                <w:bCs/>
                <w:lang w:val="kk-KZ"/>
              </w:rPr>
              <w:t>Осыған байланысты, цифрлық активтерді пайдалану сенімгерлік басқаруға міндетті түрде берілуге жатпайтын кірістер алуға әкеп соғатын мүлік түрлерінің қатарында көрсету ұсынылады.</w:t>
            </w:r>
          </w:p>
          <w:p w14:paraId="4035C896" w14:textId="25270920" w:rsidR="00916290" w:rsidRPr="003F44D9" w:rsidRDefault="00712D35" w:rsidP="0084784B">
            <w:pPr>
              <w:ind w:firstLine="458"/>
              <w:jc w:val="both"/>
              <w:rPr>
                <w:bCs/>
                <w:lang w:val="kk-KZ"/>
              </w:rPr>
            </w:pPr>
            <w:r w:rsidRPr="003F44D9">
              <w:rPr>
                <w:bCs/>
                <w:lang w:val="kk-KZ"/>
              </w:rPr>
              <w:t>4</w:t>
            </w:r>
            <w:r w:rsidR="00916290" w:rsidRPr="003F44D9">
              <w:rPr>
                <w:bCs/>
                <w:lang w:val="kk-KZ"/>
              </w:rPr>
              <w:t xml:space="preserve">. </w:t>
            </w:r>
            <w:r w:rsidR="00916290" w:rsidRPr="003F44D9">
              <w:rPr>
                <w:lang w:val="kk-KZ"/>
              </w:rPr>
              <w:t>«</w:t>
            </w:r>
            <w:r w:rsidR="00916290" w:rsidRPr="003F44D9">
              <w:rPr>
                <w:bCs/>
                <w:lang w:val="kk-KZ"/>
              </w:rPr>
              <w:t xml:space="preserve">Сыбайлас жемқорлыққа қарсы </w:t>
            </w:r>
            <w:r w:rsidR="00F26C6F" w:rsidRPr="003F44D9">
              <w:rPr>
                <w:bCs/>
                <w:lang w:val="kk-KZ"/>
              </w:rPr>
              <w:br/>
            </w:r>
            <w:r w:rsidR="00916290" w:rsidRPr="003F44D9">
              <w:rPr>
                <w:bCs/>
                <w:lang w:val="kk-KZ"/>
              </w:rPr>
              <w:t xml:space="preserve">іс-қимыл туралы» Заңның 13-бабы </w:t>
            </w:r>
            <w:r w:rsidR="0005000D" w:rsidRPr="003F44D9">
              <w:rPr>
                <w:bCs/>
                <w:lang w:val="kk-KZ"/>
              </w:rPr>
              <w:br/>
            </w:r>
            <w:r w:rsidR="00916290" w:rsidRPr="003F44D9">
              <w:rPr>
                <w:bCs/>
                <w:lang w:val="kk-KZ"/>
              </w:rPr>
              <w:t>7-тармағына ұқсас</w:t>
            </w:r>
            <w:r w:rsidR="0005000D" w:rsidRPr="003F44D9">
              <w:rPr>
                <w:bCs/>
                <w:lang w:val="kk-KZ"/>
              </w:rPr>
              <w:t>,</w:t>
            </w:r>
            <w:r w:rsidR="00916290" w:rsidRPr="003F44D9">
              <w:rPr>
                <w:bCs/>
                <w:lang w:val="kk-KZ"/>
              </w:rPr>
              <w:t xml:space="preserve"> 5-тармақта сенімгерлік </w:t>
            </w:r>
            <w:r w:rsidR="00916290" w:rsidRPr="003F44D9">
              <w:rPr>
                <w:bCs/>
                <w:lang w:val="kk-KZ"/>
              </w:rPr>
              <w:lastRenderedPageBreak/>
              <w:t>басқару шартының немесе мүліктік жалдау (жалдау) шартының нотариат куәландырған көшірмесін кадр қызметіне ұсыну тәртібін бекіту қажет.</w:t>
            </w:r>
          </w:p>
        </w:tc>
      </w:tr>
      <w:tr w:rsidR="004C0FFE" w:rsidRPr="007A2AE8" w14:paraId="5B2EEA87" w14:textId="77777777" w:rsidTr="00970ACC">
        <w:trPr>
          <w:jc w:val="center"/>
        </w:trPr>
        <w:tc>
          <w:tcPr>
            <w:tcW w:w="562" w:type="dxa"/>
            <w:shd w:val="clear" w:color="auto" w:fill="auto"/>
          </w:tcPr>
          <w:p w14:paraId="0D460F2C" w14:textId="58A5662F" w:rsidR="004C0FFE" w:rsidRPr="003F44D9" w:rsidRDefault="00873008" w:rsidP="003661CD">
            <w:pPr>
              <w:rPr>
                <w:lang w:val="kk-KZ"/>
              </w:rPr>
            </w:pPr>
            <w:r w:rsidRPr="003F44D9">
              <w:rPr>
                <w:lang w:val="kk-KZ"/>
              </w:rPr>
              <w:lastRenderedPageBreak/>
              <w:t>9</w:t>
            </w:r>
          </w:p>
        </w:tc>
        <w:tc>
          <w:tcPr>
            <w:tcW w:w="1418" w:type="dxa"/>
          </w:tcPr>
          <w:p w14:paraId="53C0D2FD" w14:textId="77777777" w:rsidR="004C0FFE" w:rsidRPr="003F44D9" w:rsidRDefault="004C0FFE" w:rsidP="003661CD">
            <w:pPr>
              <w:jc w:val="center"/>
              <w:rPr>
                <w:lang w:val="kk-KZ"/>
              </w:rPr>
            </w:pPr>
            <w:r w:rsidRPr="003F44D9">
              <w:rPr>
                <w:lang w:val="kk-KZ"/>
              </w:rPr>
              <w:t xml:space="preserve">13-баптың </w:t>
            </w:r>
            <w:r w:rsidRPr="003F44D9">
              <w:rPr>
                <w:lang w:val="kk-KZ"/>
              </w:rPr>
              <w:br/>
              <w:t>7-тармағы</w:t>
            </w:r>
          </w:p>
        </w:tc>
        <w:tc>
          <w:tcPr>
            <w:tcW w:w="4394" w:type="dxa"/>
            <w:shd w:val="clear" w:color="auto" w:fill="auto"/>
          </w:tcPr>
          <w:p w14:paraId="276B231B" w14:textId="77777777" w:rsidR="004C0FFE" w:rsidRPr="003F44D9" w:rsidRDefault="004C0FFE" w:rsidP="0084784B">
            <w:pPr>
              <w:pStyle w:val="3"/>
              <w:spacing w:before="0" w:beforeAutospacing="0" w:after="0" w:afterAutospacing="0"/>
              <w:ind w:firstLine="458"/>
              <w:jc w:val="both"/>
              <w:rPr>
                <w:color w:val="1E1E1E"/>
                <w:sz w:val="24"/>
                <w:szCs w:val="24"/>
              </w:rPr>
            </w:pPr>
            <w:r w:rsidRPr="003F44D9">
              <w:rPr>
                <w:color w:val="1E1E1E"/>
                <w:sz w:val="24"/>
                <w:szCs w:val="24"/>
              </w:rPr>
              <w:t>13-бап. Мемлекеттiк функцияларды орындаумен сыйыспайтын қызмет</w:t>
            </w:r>
          </w:p>
          <w:p w14:paraId="542E8B90" w14:textId="77777777" w:rsidR="004C0FFE" w:rsidRPr="003F44D9" w:rsidRDefault="004C0FFE" w:rsidP="0084784B">
            <w:pPr>
              <w:pStyle w:val="3"/>
              <w:spacing w:before="0" w:beforeAutospacing="0" w:after="0" w:afterAutospacing="0"/>
              <w:ind w:firstLine="458"/>
              <w:contextualSpacing/>
              <w:jc w:val="both"/>
              <w:textAlignment w:val="baseline"/>
              <w:rPr>
                <w:color w:val="1E1E1E"/>
                <w:sz w:val="24"/>
                <w:szCs w:val="24"/>
                <w:lang w:val="ru-RU"/>
              </w:rPr>
            </w:pPr>
            <w:r w:rsidRPr="003F44D9">
              <w:rPr>
                <w:color w:val="1E1E1E"/>
                <w:sz w:val="24"/>
                <w:szCs w:val="24"/>
                <w:lang w:val="ru-RU"/>
              </w:rPr>
              <w:t>…</w:t>
            </w:r>
          </w:p>
          <w:p w14:paraId="18ACFB77" w14:textId="77777777" w:rsidR="004C0FFE" w:rsidRPr="003F44D9" w:rsidRDefault="004C0FFE" w:rsidP="0084784B">
            <w:pPr>
              <w:pStyle w:val="3"/>
              <w:spacing w:before="0" w:beforeAutospacing="0" w:after="0" w:afterAutospacing="0"/>
              <w:ind w:firstLine="458"/>
              <w:contextualSpacing/>
              <w:jc w:val="both"/>
              <w:textAlignment w:val="baseline"/>
              <w:rPr>
                <w:b w:val="0"/>
                <w:color w:val="1E1E1E"/>
                <w:sz w:val="24"/>
                <w:szCs w:val="24"/>
              </w:rPr>
            </w:pPr>
            <w:r w:rsidRPr="003F44D9">
              <w:rPr>
                <w:b w:val="0"/>
                <w:color w:val="1E1E1E"/>
                <w:sz w:val="24"/>
                <w:szCs w:val="24"/>
                <w:lang w:val="ru-RU"/>
              </w:rPr>
              <w:t xml:space="preserve">7. </w:t>
            </w:r>
            <w:r w:rsidRPr="003F44D9">
              <w:rPr>
                <w:b w:val="0"/>
                <w:bCs w:val="0"/>
                <w:color w:val="1E1E1E"/>
                <w:sz w:val="24"/>
                <w:szCs w:val="24"/>
                <w:lang w:val="ru-RU"/>
              </w:rPr>
              <w:t>Облигацияларды,</w:t>
            </w:r>
            <w:r w:rsidRPr="003F44D9">
              <w:rPr>
                <w:b w:val="0"/>
                <w:color w:val="1E1E1E"/>
                <w:sz w:val="24"/>
                <w:szCs w:val="24"/>
                <w:lang w:val="ru-RU"/>
              </w:rPr>
              <w:t xml:space="preserve"> ашық және аралық</w:t>
            </w:r>
            <w:r w:rsidRPr="003F44D9">
              <w:rPr>
                <w:color w:val="1E1E1E"/>
                <w:sz w:val="24"/>
                <w:szCs w:val="24"/>
                <w:lang w:val="ru-RU"/>
              </w:rPr>
              <w:t xml:space="preserve"> </w:t>
            </w:r>
            <w:r w:rsidRPr="003F44D9">
              <w:rPr>
                <w:b w:val="0"/>
                <w:color w:val="1E1E1E"/>
                <w:sz w:val="24"/>
                <w:szCs w:val="24"/>
                <w:lang w:val="ru-RU"/>
              </w:rPr>
              <w:t xml:space="preserve">инвестициялық пай қорларының пайларын қоспағанда, </w:t>
            </w:r>
            <w:r w:rsidRPr="003F44D9">
              <w:rPr>
                <w:color w:val="1E1E1E"/>
                <w:sz w:val="24"/>
                <w:szCs w:val="24"/>
                <w:lang w:val="ru-RU"/>
              </w:rPr>
              <w:t>коммерциялық ұйымдардың акцияларын (жарғылық капиталға қатысу үлестерін)</w:t>
            </w:r>
            <w:r w:rsidRPr="003F44D9">
              <w:rPr>
                <w:b w:val="0"/>
                <w:color w:val="1E1E1E"/>
                <w:sz w:val="24"/>
                <w:szCs w:val="24"/>
                <w:lang w:val="ru-RU"/>
              </w:rPr>
              <w:t xml:space="preserve"> </w:t>
            </w:r>
            <w:r w:rsidRPr="003F44D9">
              <w:rPr>
                <w:color w:val="1E1E1E"/>
                <w:sz w:val="24"/>
                <w:szCs w:val="24"/>
                <w:lang w:val="ru-RU"/>
              </w:rPr>
              <w:t xml:space="preserve">және </w:t>
            </w:r>
            <w:r w:rsidRPr="003F44D9">
              <w:rPr>
                <w:b w:val="0"/>
                <w:bCs w:val="0"/>
                <w:color w:val="1E1E1E"/>
                <w:sz w:val="24"/>
                <w:szCs w:val="24"/>
                <w:lang w:val="ru-RU"/>
              </w:rPr>
              <w:t>пайдаланылуы кірістер алуға алып келетін</w:t>
            </w:r>
            <w:r w:rsidRPr="003F44D9">
              <w:rPr>
                <w:color w:val="1E1E1E"/>
                <w:sz w:val="24"/>
                <w:szCs w:val="24"/>
                <w:lang w:val="ru-RU"/>
              </w:rPr>
              <w:t xml:space="preserve"> өзге де </w:t>
            </w:r>
            <w:r w:rsidRPr="003F44D9">
              <w:rPr>
                <w:b w:val="0"/>
                <w:color w:val="1E1E1E"/>
                <w:sz w:val="24"/>
                <w:szCs w:val="24"/>
                <w:lang w:val="ru-RU"/>
              </w:rPr>
              <w:t xml:space="preserve">мүлікті сатып алған жағдайда осы баптың 1-тармағында аталған адамдар </w:t>
            </w:r>
            <w:r w:rsidRPr="003F44D9">
              <w:rPr>
                <w:b w:val="0"/>
                <w:bCs w:val="0"/>
                <w:color w:val="1E1E1E"/>
                <w:sz w:val="24"/>
                <w:szCs w:val="24"/>
                <w:lang w:val="ru-RU"/>
              </w:rPr>
              <w:t>Қазақстан Республикасының заңдарында белгіленген тәртіппен,</w:t>
            </w:r>
            <w:r w:rsidRPr="003F44D9">
              <w:rPr>
                <w:b w:val="0"/>
                <w:color w:val="1E1E1E"/>
                <w:sz w:val="24"/>
                <w:szCs w:val="24"/>
                <w:lang w:val="ru-RU"/>
              </w:rPr>
              <w:t xml:space="preserve"> сатып алған күннен бастап күнтізбелік отыз күн ішінде </w:t>
            </w:r>
            <w:r w:rsidRPr="003F44D9">
              <w:rPr>
                <w:bCs w:val="0"/>
                <w:color w:val="1E1E1E"/>
                <w:sz w:val="24"/>
                <w:szCs w:val="24"/>
                <w:lang w:val="ru-RU"/>
              </w:rPr>
              <w:t>оларды</w:t>
            </w:r>
            <w:r w:rsidRPr="003F44D9">
              <w:rPr>
                <w:b w:val="0"/>
                <w:color w:val="1E1E1E"/>
                <w:sz w:val="24"/>
                <w:szCs w:val="24"/>
                <w:lang w:val="ru-RU"/>
              </w:rPr>
              <w:t xml:space="preserve"> сенімгерлік басқаруға беруге және жұмыс орны бойынша персоналды басқару қызметіне (кадр қызметіне) мүлікті сенімгерлік басқаруға арналған </w:t>
            </w:r>
            <w:r w:rsidRPr="003F44D9">
              <w:rPr>
                <w:color w:val="1E1E1E"/>
                <w:sz w:val="24"/>
                <w:szCs w:val="24"/>
                <w:lang w:val="ru-RU"/>
              </w:rPr>
              <w:t>шарт</w:t>
            </w:r>
            <w:r w:rsidRPr="003F44D9">
              <w:rPr>
                <w:b w:val="0"/>
                <w:color w:val="1E1E1E"/>
                <w:sz w:val="24"/>
                <w:szCs w:val="24"/>
                <w:lang w:val="ru-RU"/>
              </w:rPr>
              <w:t xml:space="preserve"> </w:t>
            </w:r>
            <w:r w:rsidRPr="003F44D9">
              <w:rPr>
                <w:bCs w:val="0"/>
                <w:color w:val="1E1E1E"/>
                <w:sz w:val="24"/>
                <w:szCs w:val="24"/>
                <w:lang w:val="ru-RU"/>
              </w:rPr>
              <w:t xml:space="preserve">нотариаттық куәландырылғаннан кейін он жұмыс күні ішінде нотариаттық куәландырылған </w:t>
            </w:r>
            <w:r w:rsidRPr="003F44D9">
              <w:rPr>
                <w:b w:val="0"/>
                <w:bCs w:val="0"/>
                <w:color w:val="1E1E1E"/>
                <w:sz w:val="24"/>
                <w:szCs w:val="24"/>
                <w:lang w:val="ru-RU"/>
              </w:rPr>
              <w:t>шарттың</w:t>
            </w:r>
            <w:r w:rsidRPr="003F44D9">
              <w:rPr>
                <w:bCs w:val="0"/>
                <w:color w:val="1E1E1E"/>
                <w:sz w:val="24"/>
                <w:szCs w:val="24"/>
                <w:lang w:val="ru-RU"/>
              </w:rPr>
              <w:t xml:space="preserve"> </w:t>
            </w:r>
            <w:r w:rsidRPr="003F44D9">
              <w:rPr>
                <w:b w:val="0"/>
                <w:color w:val="1E1E1E"/>
                <w:sz w:val="24"/>
                <w:szCs w:val="24"/>
                <w:lang w:val="ru-RU"/>
              </w:rPr>
              <w:t>нотариаттық куәландырылған көшірмесін ұсынуға міндетті.</w:t>
            </w:r>
          </w:p>
          <w:p w14:paraId="3F37CA24" w14:textId="77777777" w:rsidR="004C0FFE" w:rsidRPr="003F44D9" w:rsidRDefault="004C0FFE" w:rsidP="0084784B">
            <w:pPr>
              <w:pStyle w:val="3"/>
              <w:spacing w:before="0" w:beforeAutospacing="0" w:after="0" w:afterAutospacing="0"/>
              <w:ind w:firstLine="458"/>
              <w:contextualSpacing/>
              <w:jc w:val="both"/>
              <w:textAlignment w:val="baseline"/>
              <w:rPr>
                <w:color w:val="1E1E1E"/>
                <w:sz w:val="24"/>
                <w:szCs w:val="24"/>
              </w:rPr>
            </w:pPr>
          </w:p>
        </w:tc>
        <w:tc>
          <w:tcPr>
            <w:tcW w:w="4678" w:type="dxa"/>
            <w:shd w:val="clear" w:color="auto" w:fill="auto"/>
          </w:tcPr>
          <w:p w14:paraId="5A528C9C" w14:textId="77777777" w:rsidR="004C0FFE" w:rsidRPr="003F44D9" w:rsidRDefault="004C0FFE" w:rsidP="0084784B">
            <w:pPr>
              <w:pStyle w:val="3"/>
              <w:spacing w:before="0" w:beforeAutospacing="0" w:after="0" w:afterAutospacing="0"/>
              <w:ind w:firstLine="458"/>
              <w:contextualSpacing/>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2BE92C17" w14:textId="77777777" w:rsidR="004C0FFE" w:rsidRPr="003F44D9" w:rsidRDefault="004C0FFE" w:rsidP="0084784B">
            <w:pPr>
              <w:pStyle w:val="3"/>
              <w:spacing w:before="0" w:beforeAutospacing="0" w:after="0" w:afterAutospacing="0"/>
              <w:ind w:firstLine="458"/>
              <w:rPr>
                <w:color w:val="1E1E1E"/>
                <w:sz w:val="24"/>
                <w:szCs w:val="24"/>
                <w:lang w:val="ru-RU"/>
              </w:rPr>
            </w:pPr>
            <w:r w:rsidRPr="003F44D9">
              <w:rPr>
                <w:color w:val="1E1E1E"/>
                <w:sz w:val="24"/>
                <w:szCs w:val="24"/>
                <w:lang w:val="ru-RU"/>
              </w:rPr>
              <w:t>…</w:t>
            </w:r>
          </w:p>
          <w:p w14:paraId="3B3CD536" w14:textId="77777777" w:rsidR="00392E68" w:rsidRDefault="00392E68" w:rsidP="0084784B">
            <w:pPr>
              <w:pStyle w:val="3"/>
              <w:spacing w:before="0" w:beforeAutospacing="0" w:after="0" w:afterAutospacing="0"/>
              <w:ind w:firstLine="458"/>
              <w:jc w:val="both"/>
              <w:rPr>
                <w:b w:val="0"/>
                <w:color w:val="1E1E1E"/>
                <w:sz w:val="24"/>
                <w:szCs w:val="24"/>
                <w:lang w:val="ru-RU"/>
              </w:rPr>
            </w:pPr>
          </w:p>
          <w:p w14:paraId="2B4D4C04" w14:textId="6487C4F3" w:rsidR="004C0FFE" w:rsidRPr="003F44D9" w:rsidRDefault="004C0FFE" w:rsidP="0084784B">
            <w:pPr>
              <w:pStyle w:val="3"/>
              <w:spacing w:before="0" w:beforeAutospacing="0" w:after="0" w:afterAutospacing="0"/>
              <w:ind w:firstLine="458"/>
              <w:jc w:val="both"/>
              <w:rPr>
                <w:b w:val="0"/>
                <w:color w:val="1E1E1E"/>
                <w:sz w:val="24"/>
                <w:szCs w:val="24"/>
              </w:rPr>
            </w:pPr>
            <w:r w:rsidRPr="003F44D9">
              <w:rPr>
                <w:b w:val="0"/>
                <w:color w:val="1E1E1E"/>
                <w:sz w:val="24"/>
                <w:szCs w:val="24"/>
                <w:lang w:val="ru-RU"/>
              </w:rPr>
              <w:t xml:space="preserve">7. </w:t>
            </w:r>
            <w:r w:rsidR="00A74FDA" w:rsidRPr="003F44D9">
              <w:rPr>
                <w:bCs w:val="0"/>
                <w:color w:val="1E1E1E"/>
                <w:sz w:val="24"/>
                <w:szCs w:val="24"/>
                <w:lang w:val="ru-RU"/>
              </w:rPr>
              <w:t>Қазақстан</w:t>
            </w:r>
            <w:r w:rsidR="00A74FDA" w:rsidRPr="003F44D9">
              <w:rPr>
                <w:color w:val="1E1E1E"/>
                <w:sz w:val="24"/>
                <w:szCs w:val="24"/>
                <w:lang w:val="ru-RU"/>
              </w:rPr>
              <w:t xml:space="preserve"> Республикасының заңнамасында белгіленген тәртіппен алынған</w:t>
            </w:r>
            <w:r w:rsidR="00A74FDA" w:rsidRPr="003F44D9">
              <w:rPr>
                <w:b w:val="0"/>
                <w:color w:val="1E1E1E"/>
                <w:sz w:val="24"/>
                <w:szCs w:val="24"/>
                <w:lang w:val="ru-RU"/>
              </w:rPr>
              <w:t xml:space="preserve"> </w:t>
            </w:r>
            <w:r w:rsidR="00DD7C78" w:rsidRPr="003F44D9">
              <w:rPr>
                <w:b w:val="0"/>
                <w:color w:val="1E1E1E"/>
                <w:sz w:val="24"/>
                <w:szCs w:val="24"/>
                <w:lang w:val="ru-RU"/>
              </w:rPr>
              <w:t>о</w:t>
            </w:r>
            <w:r w:rsidRPr="003F44D9">
              <w:rPr>
                <w:b w:val="0"/>
                <w:color w:val="1E1E1E"/>
                <w:sz w:val="24"/>
                <w:szCs w:val="24"/>
                <w:lang w:val="ru-RU"/>
              </w:rPr>
              <w:t xml:space="preserve">блигацияларды, ашық және аралық инвестициялық пай қорларының пайларын, </w:t>
            </w:r>
            <w:r w:rsidRPr="003F44D9">
              <w:rPr>
                <w:sz w:val="24"/>
                <w:szCs w:val="24"/>
                <w:lang w:val="kk-KZ"/>
              </w:rPr>
              <w:t>коммерциялық ұйымдардың акцияларын (ұйымдардың дауыс беретін акциялары жалпы санының бес пайызынан аспайтын көлем</w:t>
            </w:r>
            <w:r w:rsidR="00392E68">
              <w:rPr>
                <w:sz w:val="24"/>
                <w:szCs w:val="24"/>
                <w:lang w:val="kk-KZ"/>
              </w:rPr>
              <w:t>дегі</w:t>
            </w:r>
            <w:r w:rsidRPr="003F44D9">
              <w:rPr>
                <w:sz w:val="24"/>
                <w:szCs w:val="24"/>
                <w:lang w:val="kk-KZ"/>
              </w:rPr>
              <w:t xml:space="preserve"> жай акциялар)</w:t>
            </w:r>
            <w:r w:rsidR="00060293" w:rsidRPr="003F44D9">
              <w:rPr>
                <w:sz w:val="24"/>
                <w:szCs w:val="24"/>
                <w:lang w:val="kk-KZ"/>
              </w:rPr>
              <w:t>, цифрлық активтер</w:t>
            </w:r>
            <w:r w:rsidR="00C61FB0" w:rsidRPr="003F44D9">
              <w:rPr>
                <w:sz w:val="24"/>
                <w:szCs w:val="24"/>
                <w:lang w:val="kk-KZ"/>
              </w:rPr>
              <w:t>д</w:t>
            </w:r>
            <w:r w:rsidR="00060293" w:rsidRPr="003F44D9">
              <w:rPr>
                <w:sz w:val="24"/>
                <w:szCs w:val="24"/>
                <w:lang w:val="kk-KZ"/>
              </w:rPr>
              <w:t>і</w:t>
            </w:r>
            <w:r w:rsidRPr="003F44D9">
              <w:rPr>
                <w:b w:val="0"/>
                <w:sz w:val="24"/>
                <w:szCs w:val="24"/>
                <w:lang w:val="kk-KZ"/>
              </w:rPr>
              <w:t xml:space="preserve"> </w:t>
            </w:r>
            <w:r w:rsidRPr="003F44D9">
              <w:rPr>
                <w:color w:val="1E1E1E"/>
                <w:sz w:val="24"/>
                <w:szCs w:val="24"/>
                <w:lang w:val="ru-RU"/>
              </w:rPr>
              <w:t xml:space="preserve">қоспағанда, </w:t>
            </w:r>
            <w:r w:rsidRPr="003F44D9">
              <w:rPr>
                <w:b w:val="0"/>
                <w:bCs w:val="0"/>
                <w:color w:val="1E1E1E"/>
                <w:sz w:val="24"/>
                <w:szCs w:val="24"/>
                <w:lang w:val="ru-RU"/>
              </w:rPr>
              <w:t>пайдаланылуы кіріс алуға алып келетін</w:t>
            </w:r>
            <w:r w:rsidRPr="003F44D9">
              <w:rPr>
                <w:color w:val="1E1E1E"/>
                <w:sz w:val="24"/>
                <w:szCs w:val="24"/>
                <w:lang w:val="ru-RU"/>
              </w:rPr>
              <w:t xml:space="preserve"> </w:t>
            </w:r>
            <w:r w:rsidRPr="003F44D9">
              <w:rPr>
                <w:b w:val="0"/>
                <w:color w:val="1E1E1E"/>
                <w:sz w:val="24"/>
                <w:szCs w:val="24"/>
                <w:lang w:val="ru-RU"/>
              </w:rPr>
              <w:t>мүлікті сатып алған жағдайда, осы баптың 1-тармағында аталған адамдар</w:t>
            </w:r>
            <w:r w:rsidRPr="003F44D9">
              <w:rPr>
                <w:color w:val="1E1E1E"/>
                <w:sz w:val="24"/>
                <w:szCs w:val="24"/>
                <w:lang w:val="ru-RU"/>
              </w:rPr>
              <w:t xml:space="preserve"> </w:t>
            </w:r>
            <w:r w:rsidRPr="003F44D9">
              <w:rPr>
                <w:b w:val="0"/>
                <w:color w:val="1E1E1E"/>
                <w:sz w:val="24"/>
                <w:szCs w:val="24"/>
                <w:lang w:val="ru-RU"/>
              </w:rPr>
              <w:t xml:space="preserve">сатып алған күннен бастап күнтізбелік отыз күн ішінде </w:t>
            </w:r>
            <w:r w:rsidRPr="003F44D9">
              <w:rPr>
                <w:color w:val="1E1E1E"/>
                <w:sz w:val="24"/>
                <w:szCs w:val="24"/>
                <w:lang w:val="ru-RU"/>
              </w:rPr>
              <w:t>оны</w:t>
            </w:r>
            <w:r w:rsidRPr="003F44D9">
              <w:rPr>
                <w:b w:val="0"/>
                <w:bCs w:val="0"/>
                <w:color w:val="1E1E1E"/>
                <w:sz w:val="24"/>
                <w:szCs w:val="24"/>
                <w:lang w:val="ru-RU"/>
              </w:rPr>
              <w:t xml:space="preserve"> Қазақстан Республикасының заңдарында белгіленген тәртіппен</w:t>
            </w:r>
            <w:r w:rsidRPr="003F44D9">
              <w:rPr>
                <w:b w:val="0"/>
                <w:color w:val="1E1E1E"/>
                <w:sz w:val="24"/>
                <w:szCs w:val="24"/>
                <w:lang w:val="ru-RU"/>
              </w:rPr>
              <w:t xml:space="preserve"> сенімгерлік басқаруға беруге </w:t>
            </w:r>
            <w:r w:rsidR="00060293" w:rsidRPr="003F44D9">
              <w:rPr>
                <w:b w:val="0"/>
                <w:bCs w:val="0"/>
                <w:color w:val="000000"/>
                <w:spacing w:val="2"/>
                <w:shd w:val="clear" w:color="auto" w:fill="FFFFFF"/>
                <w:lang w:val="kk-KZ"/>
              </w:rPr>
              <w:t xml:space="preserve"> </w:t>
            </w:r>
            <w:r w:rsidRPr="003F44D9">
              <w:rPr>
                <w:b w:val="0"/>
                <w:color w:val="1E1E1E"/>
                <w:sz w:val="24"/>
                <w:szCs w:val="24"/>
                <w:lang w:val="ru-RU"/>
              </w:rPr>
              <w:t xml:space="preserve">және </w:t>
            </w:r>
            <w:r w:rsidR="009310E5" w:rsidRPr="003F44D9">
              <w:rPr>
                <w:bCs w:val="0"/>
                <w:color w:val="1E1E1E"/>
                <w:sz w:val="24"/>
                <w:szCs w:val="24"/>
                <w:lang w:val="ru-RU"/>
              </w:rPr>
              <w:t>көрсетілген мерзімде</w:t>
            </w:r>
            <w:r w:rsidR="009310E5" w:rsidRPr="003F44D9">
              <w:rPr>
                <w:b w:val="0"/>
                <w:color w:val="1E1E1E"/>
                <w:sz w:val="24"/>
                <w:szCs w:val="24"/>
                <w:lang w:val="ru-RU"/>
              </w:rPr>
              <w:t xml:space="preserve"> </w:t>
            </w:r>
            <w:r w:rsidRPr="003F44D9">
              <w:rPr>
                <w:b w:val="0"/>
                <w:color w:val="1E1E1E"/>
                <w:sz w:val="24"/>
                <w:szCs w:val="24"/>
                <w:lang w:val="ru-RU"/>
              </w:rPr>
              <w:t>жұмыс орны бойынша персоналды басқару қызметіне (кадр қызметіне) мүлікті сенімгерлік басқаруға арналған шарттың</w:t>
            </w:r>
            <w:r w:rsidR="009310E5" w:rsidRPr="003F44D9">
              <w:rPr>
                <w:b w:val="0"/>
                <w:color w:val="1E1E1E"/>
                <w:sz w:val="24"/>
                <w:szCs w:val="24"/>
                <w:lang w:val="ru-RU"/>
              </w:rPr>
              <w:t xml:space="preserve"> </w:t>
            </w:r>
            <w:r w:rsidRPr="003F44D9">
              <w:rPr>
                <w:b w:val="0"/>
                <w:color w:val="1E1E1E"/>
                <w:sz w:val="24"/>
                <w:szCs w:val="24"/>
                <w:lang w:val="ru-RU"/>
              </w:rPr>
              <w:t>нотариаттық куәландырылған көшірмесін ұсынуға міндетті.</w:t>
            </w:r>
          </w:p>
          <w:p w14:paraId="4F6A113D" w14:textId="77777777" w:rsidR="004C0FFE" w:rsidRPr="003F44D9" w:rsidRDefault="004C0FFE" w:rsidP="0084784B">
            <w:pPr>
              <w:pStyle w:val="3"/>
              <w:spacing w:before="0" w:beforeAutospacing="0" w:after="0" w:afterAutospacing="0"/>
              <w:ind w:firstLine="458"/>
              <w:contextualSpacing/>
              <w:jc w:val="both"/>
              <w:textAlignment w:val="baseline"/>
              <w:rPr>
                <w:color w:val="1E1E1E"/>
                <w:sz w:val="24"/>
                <w:szCs w:val="24"/>
              </w:rPr>
            </w:pPr>
          </w:p>
        </w:tc>
        <w:tc>
          <w:tcPr>
            <w:tcW w:w="4819" w:type="dxa"/>
            <w:shd w:val="clear" w:color="auto" w:fill="auto"/>
          </w:tcPr>
          <w:p w14:paraId="33243E8E" w14:textId="77777777" w:rsidR="004C0FFE" w:rsidRPr="003F44D9" w:rsidRDefault="004C0FFE"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1. Редакциялық түзету.</w:t>
            </w:r>
          </w:p>
          <w:p w14:paraId="1080AEEC" w14:textId="77777777" w:rsidR="004C0FFE" w:rsidRPr="003F44D9" w:rsidRDefault="004C0FFE"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«Пайдаланылуы табыс табуға әкелетін мүлік» ұғымы коммерциялық ұйымдардың акцияларын (жарғылық капиталға қатысу үлестерін) қамтиды.</w:t>
            </w:r>
          </w:p>
          <w:p w14:paraId="4FADFA96" w14:textId="58DD820A" w:rsidR="004C0FFE" w:rsidRPr="003F44D9" w:rsidRDefault="00F70196" w:rsidP="0084784B">
            <w:pPr>
              <w:ind w:firstLine="458"/>
              <w:jc w:val="both"/>
              <w:rPr>
                <w:bCs/>
                <w:lang w:val="kk-KZ"/>
              </w:rPr>
            </w:pPr>
            <w:r w:rsidRPr="003F44D9">
              <w:rPr>
                <w:bCs/>
                <w:lang w:val="kk-KZ"/>
              </w:rPr>
              <w:t>2</w:t>
            </w:r>
            <w:r w:rsidR="006765B6" w:rsidRPr="003F44D9">
              <w:rPr>
                <w:bCs/>
                <w:lang w:val="kk-KZ"/>
              </w:rPr>
              <w:t xml:space="preserve">. </w:t>
            </w:r>
            <w:r w:rsidR="004C0FFE" w:rsidRPr="003F44D9">
              <w:rPr>
                <w:bCs/>
                <w:lang w:val="kk-KZ"/>
              </w:rPr>
              <w:t>Қазіргі уақытта қолданыстағы заңнамаға сәйкес мемлекеттік қызметшілер коммерциялық ұйымдардың акцияларын (ұйымдардың дауыс беретін акцияларының жалпы санының бес пайызынан аспайтын көлемде жай акцияларды) сатып алуға құқылы. Бірақ</w:t>
            </w:r>
            <w:r w:rsidR="0005000D" w:rsidRPr="003F44D9">
              <w:rPr>
                <w:bCs/>
                <w:lang w:val="kk-KZ"/>
              </w:rPr>
              <w:t>,</w:t>
            </w:r>
            <w:r w:rsidR="004C0FFE" w:rsidRPr="003F44D9">
              <w:rPr>
                <w:bCs/>
                <w:lang w:val="kk-KZ"/>
              </w:rPr>
              <w:t xml:space="preserve"> бұл ретте</w:t>
            </w:r>
            <w:r w:rsidR="0005000D" w:rsidRPr="003F44D9">
              <w:rPr>
                <w:bCs/>
                <w:lang w:val="kk-KZ"/>
              </w:rPr>
              <w:t>,</w:t>
            </w:r>
            <w:r w:rsidR="004C0FFE" w:rsidRPr="003F44D9">
              <w:rPr>
                <w:bCs/>
                <w:lang w:val="kk-KZ"/>
              </w:rPr>
              <w:t xml:space="preserve"> оларды сенімгерлік басқаруға беруге міндетті.</w:t>
            </w:r>
          </w:p>
          <w:p w14:paraId="6073238F" w14:textId="77777777" w:rsidR="004C0FFE" w:rsidRPr="003F44D9" w:rsidRDefault="004C0FFE"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Акцияларды сенімгерлік басқаруға беру туралы шарт нотариаттық куәландыруға жатады. Нотариаттық куәліктің құны 22000 теңгені құрайды. Барлық мемлекеттік қызметшілер бірден көптеген акцияларды сатып ала алмайды, сондықтан акциялардың аз мөлшерін сенімгерлік басқаруға беру дивидендтерден түсетін кірістерден көп шығыстарға әкеледі.</w:t>
            </w:r>
          </w:p>
          <w:p w14:paraId="3C280156" w14:textId="77777777" w:rsidR="004C0FFE" w:rsidRPr="003F44D9" w:rsidRDefault="004C0FFE"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Сонымен қатар, елде Халықтық </w:t>
            </w:r>
            <w:r w:rsidR="00F26C6F" w:rsidRPr="003F44D9">
              <w:rPr>
                <w:rFonts w:ascii="Times New Roman" w:hAnsi="Times New Roman"/>
                <w:bCs/>
                <w:sz w:val="24"/>
                <w:szCs w:val="24"/>
                <w:lang w:val="kk-KZ"/>
              </w:rPr>
              <w:br/>
            </w:r>
            <w:r w:rsidRPr="003F44D9">
              <w:rPr>
                <w:rFonts w:ascii="Times New Roman" w:hAnsi="Times New Roman"/>
                <w:bCs/>
                <w:sz w:val="24"/>
                <w:szCs w:val="24"/>
                <w:lang w:val="kk-KZ"/>
              </w:rPr>
              <w:t>IPO-ны дамыту бойынша акция жүзеге асырылуда.</w:t>
            </w:r>
          </w:p>
          <w:p w14:paraId="65C818A8" w14:textId="77777777" w:rsidR="004C0FFE" w:rsidRPr="003F44D9" w:rsidRDefault="004C0FFE"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Мемлекеттік қызметшілері халықтың өкілдері болып табылады және акцияларды сат</w:t>
            </w:r>
            <w:r w:rsidR="002B5506" w:rsidRPr="003F44D9">
              <w:rPr>
                <w:rFonts w:ascii="Times New Roman" w:hAnsi="Times New Roman"/>
                <w:bCs/>
                <w:sz w:val="24"/>
                <w:szCs w:val="24"/>
                <w:lang w:val="kk-KZ"/>
              </w:rPr>
              <w:t>ып алуға тең құқықтарға ие болуға</w:t>
            </w:r>
            <w:r w:rsidRPr="003F44D9">
              <w:rPr>
                <w:rFonts w:ascii="Times New Roman" w:hAnsi="Times New Roman"/>
                <w:bCs/>
                <w:sz w:val="24"/>
                <w:szCs w:val="24"/>
                <w:lang w:val="kk-KZ"/>
              </w:rPr>
              <w:t xml:space="preserve"> тиіс деп санаймыз.</w:t>
            </w:r>
          </w:p>
          <w:p w14:paraId="4866CBC2" w14:textId="07506AC1" w:rsidR="004C0FFE" w:rsidRPr="003F44D9" w:rsidRDefault="00B65C74" w:rsidP="0084784B">
            <w:pPr>
              <w:pStyle w:val="a7"/>
              <w:spacing w:after="0" w:line="240" w:lineRule="auto"/>
              <w:ind w:left="0" w:firstLine="458"/>
              <w:jc w:val="both"/>
              <w:rPr>
                <w:rFonts w:ascii="Times New Roman" w:hAnsi="Times New Roman"/>
                <w:bCs/>
                <w:sz w:val="24"/>
                <w:szCs w:val="24"/>
                <w:lang w:val="kk-KZ"/>
              </w:rPr>
            </w:pPr>
            <w:r>
              <w:rPr>
                <w:rFonts w:ascii="Times New Roman" w:hAnsi="Times New Roman"/>
                <w:bCs/>
                <w:sz w:val="24"/>
                <w:szCs w:val="24"/>
                <w:lang w:val="kk-KZ"/>
              </w:rPr>
              <w:t>Н</w:t>
            </w:r>
            <w:r w:rsidR="004C0FFE" w:rsidRPr="003F44D9">
              <w:rPr>
                <w:rFonts w:ascii="Times New Roman" w:hAnsi="Times New Roman"/>
                <w:bCs/>
                <w:sz w:val="24"/>
                <w:szCs w:val="24"/>
                <w:lang w:val="kk-KZ"/>
              </w:rPr>
              <w:t xml:space="preserve">ормативтік қаулысында конституциялық іс жүргізу барысында </w:t>
            </w:r>
            <w:r w:rsidR="004C0FFE" w:rsidRPr="003F44D9">
              <w:rPr>
                <w:rFonts w:ascii="Times New Roman" w:hAnsi="Times New Roman"/>
                <w:bCs/>
                <w:sz w:val="24"/>
                <w:szCs w:val="24"/>
                <w:lang w:val="kk-KZ"/>
              </w:rPr>
              <w:lastRenderedPageBreak/>
              <w:t xml:space="preserve">анықталған, жекелеген тыйым салулар мен шектеулерді сыбайлас жемқорлыққа қарсы заңнамада регламенттеуге және практикада қолдануға байланысты проблемалар жеке </w:t>
            </w:r>
            <w:r w:rsidR="004C0FFE" w:rsidRPr="003F44D9">
              <w:rPr>
                <w:rFonts w:ascii="Times New Roman" w:hAnsi="Times New Roman"/>
                <w:b/>
                <w:bCs/>
                <w:sz w:val="24"/>
                <w:szCs w:val="24"/>
                <w:lang w:val="kk-KZ"/>
              </w:rPr>
              <w:t>және жария мүдделер арасындағы теңгерімді сақтай отырып,</w:t>
            </w:r>
            <w:r w:rsidR="004C0FFE" w:rsidRPr="003F44D9">
              <w:rPr>
                <w:rFonts w:ascii="Times New Roman" w:hAnsi="Times New Roman"/>
                <w:bCs/>
                <w:sz w:val="24"/>
                <w:szCs w:val="24"/>
                <w:lang w:val="kk-KZ"/>
              </w:rPr>
              <w:t xml:space="preserve"> </w:t>
            </w:r>
            <w:r w:rsidR="004C0FFE" w:rsidRPr="003F44D9">
              <w:rPr>
                <w:rFonts w:ascii="Times New Roman" w:hAnsi="Times New Roman"/>
                <w:b/>
                <w:bCs/>
                <w:sz w:val="24"/>
                <w:szCs w:val="24"/>
                <w:lang w:val="kk-KZ"/>
              </w:rPr>
              <w:t>мемлекеттік қызметтің тартымдылығын арттыру мақсатында</w:t>
            </w:r>
            <w:r w:rsidR="002B5506" w:rsidRPr="003F44D9">
              <w:rPr>
                <w:rFonts w:ascii="Times New Roman" w:hAnsi="Times New Roman"/>
                <w:b/>
                <w:bCs/>
                <w:sz w:val="24"/>
                <w:szCs w:val="24"/>
                <w:lang w:val="kk-KZ"/>
              </w:rPr>
              <w:t>,</w:t>
            </w:r>
            <w:r w:rsidR="004C0FFE" w:rsidRPr="003F44D9">
              <w:rPr>
                <w:rFonts w:ascii="Times New Roman" w:hAnsi="Times New Roman"/>
                <w:bCs/>
                <w:sz w:val="24"/>
                <w:szCs w:val="24"/>
                <w:lang w:val="kk-KZ"/>
              </w:rPr>
              <w:t xml:space="preserve"> оны өткеру шарттарын одан әрі заңнамалық тұрғыдан жетілдіруге назар аудару қажеттігін куәландырады.</w:t>
            </w:r>
          </w:p>
          <w:p w14:paraId="2AA3AC71" w14:textId="77777777" w:rsidR="004C0FFE" w:rsidRPr="003F44D9" w:rsidRDefault="004C0FFE"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Осыған байланысты, мемлекеттік қызметшілерге коммерциялық ұйымдардың акцияларын сенімгерлік басқаруға бермеуге (ұйымдардың дауыс беретін акцияларының жалпы санының бес пайызынан аспайтын көлемде жай акциялар) және одан табыс алуға мүмкіндік беретін түзету ұсынылады.</w:t>
            </w:r>
          </w:p>
          <w:p w14:paraId="3C426427" w14:textId="3619AC05" w:rsidR="003038C2" w:rsidRPr="003F44D9" w:rsidRDefault="003038C2"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3. Азаматтық кодекстің 115-бабы</w:t>
            </w:r>
            <w:r w:rsidR="00873008" w:rsidRPr="003F44D9">
              <w:rPr>
                <w:rFonts w:ascii="Times New Roman" w:hAnsi="Times New Roman"/>
                <w:bCs/>
                <w:sz w:val="24"/>
                <w:szCs w:val="24"/>
                <w:lang w:val="kk-KZ"/>
              </w:rPr>
              <w:t xml:space="preserve"> </w:t>
            </w:r>
            <w:r w:rsidR="00B65C74">
              <w:rPr>
                <w:rFonts w:ascii="Times New Roman" w:hAnsi="Times New Roman"/>
                <w:bCs/>
                <w:sz w:val="24"/>
                <w:szCs w:val="24"/>
                <w:lang w:val="kk-KZ"/>
              </w:rPr>
              <w:br/>
            </w:r>
            <w:r w:rsidRPr="003F44D9">
              <w:rPr>
                <w:rFonts w:ascii="Times New Roman" w:hAnsi="Times New Roman"/>
                <w:bCs/>
                <w:sz w:val="24"/>
                <w:szCs w:val="24"/>
                <w:lang w:val="kk-KZ"/>
              </w:rPr>
              <w:t>2-тармағына сәйкес, цифрлық активтер мүліктік игіліктер мен құқықтарға (мүлікке) жатады.</w:t>
            </w:r>
          </w:p>
          <w:p w14:paraId="282401CC" w14:textId="7649A8AE" w:rsidR="003038C2" w:rsidRPr="003F44D9" w:rsidRDefault="003038C2"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 xml:space="preserve">Салық кодексінің 634-бабы 4-тармағына сәйкес «сыбайлас жемқорлыққа қарсы </w:t>
            </w:r>
            <w:r w:rsidR="00B65C74">
              <w:rPr>
                <w:rFonts w:ascii="Times New Roman" w:hAnsi="Times New Roman"/>
                <w:bCs/>
                <w:sz w:val="24"/>
                <w:szCs w:val="24"/>
                <w:lang w:val="kk-KZ"/>
              </w:rPr>
              <w:br/>
            </w:r>
            <w:r w:rsidRPr="003F44D9">
              <w:rPr>
                <w:rFonts w:ascii="Times New Roman" w:hAnsi="Times New Roman"/>
                <w:bCs/>
                <w:sz w:val="24"/>
                <w:szCs w:val="24"/>
                <w:lang w:val="kk-KZ"/>
              </w:rPr>
              <w:t>іс-қимыл туралы» Заңға сәйкес жеке тұлғалардың декларацияларын ұсыну бойынша міндет жүктелген жеке тұлғалар кірістер мен мүлік туралы декларацияда цифрлық активтерді сатып алу және (немесе) иеліктен шығару туралы, сондай-ақ оларды сатып алуға арналған шығыстарды жабу көздері туралы мәліметтерді көрсетеді.</w:t>
            </w:r>
          </w:p>
          <w:p w14:paraId="0865A97B" w14:textId="77777777" w:rsidR="003038C2" w:rsidRPr="003F44D9" w:rsidRDefault="003038C2"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Осылайша, мемлекеттік қызметшілердің және оларға теңестірілген тұлғалардың цифрлық активтерді сатып алуына тыйым салынбайды.</w:t>
            </w:r>
          </w:p>
          <w:p w14:paraId="53E20096" w14:textId="7121C340" w:rsidR="003038C2" w:rsidRPr="003F44D9" w:rsidRDefault="003038C2"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lastRenderedPageBreak/>
              <w:t xml:space="preserve">Бұл ретте, Салық кодексінің 363-бабы </w:t>
            </w:r>
            <w:r w:rsidR="00B65C74">
              <w:rPr>
                <w:rFonts w:ascii="Times New Roman" w:hAnsi="Times New Roman"/>
                <w:bCs/>
                <w:sz w:val="24"/>
                <w:szCs w:val="24"/>
                <w:lang w:val="kk-KZ"/>
              </w:rPr>
              <w:br/>
            </w:r>
            <w:r w:rsidRPr="003F44D9">
              <w:rPr>
                <w:rFonts w:ascii="Times New Roman" w:hAnsi="Times New Roman"/>
                <w:bCs/>
                <w:sz w:val="24"/>
                <w:szCs w:val="24"/>
                <w:lang w:val="kk-KZ"/>
              </w:rPr>
              <w:t xml:space="preserve">1-тармағының 12-1) тармақшасына сәйкес Қазақстан Республикасының азаматтары, қандастар және есептік салық кезеңінің </w:t>
            </w:r>
            <w:r w:rsidR="00B65C74">
              <w:rPr>
                <w:rFonts w:ascii="Times New Roman" w:hAnsi="Times New Roman"/>
                <w:bCs/>
                <w:sz w:val="24"/>
                <w:szCs w:val="24"/>
                <w:lang w:val="kk-KZ"/>
              </w:rPr>
              <w:br/>
            </w:r>
            <w:r w:rsidRPr="003F44D9">
              <w:rPr>
                <w:rFonts w:ascii="Times New Roman" w:hAnsi="Times New Roman"/>
                <w:bCs/>
                <w:sz w:val="24"/>
                <w:szCs w:val="24"/>
                <w:lang w:val="kk-KZ"/>
              </w:rPr>
              <w:t>31 желтоқсандағы жағдай бойынша меншігінде цифрлық активтері бар Қазақстан Республикасында тұруға ықтиярхаты бар адамдар жеке табыс салығы бойынша декларацияны табыс етеді.</w:t>
            </w:r>
          </w:p>
          <w:p w14:paraId="203D6B30" w14:textId="77777777" w:rsidR="003038C2" w:rsidRPr="003F44D9" w:rsidRDefault="003038C2"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Осылайша, цифрлық актив - бұл табыс әкелетін мүлік.</w:t>
            </w:r>
          </w:p>
          <w:p w14:paraId="6FDB6C6D" w14:textId="6F45CB1B" w:rsidR="003038C2" w:rsidRPr="003F44D9" w:rsidRDefault="003038C2"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Осыған байланысты, цифрлық активтерді пайдалану сенімгерлік басқаруға міндетті түрде берілуге жатпайтын кірістер алуға әкеп соғатын мүлік түрлерінің қатарында көрсету ұсынылады</w:t>
            </w:r>
          </w:p>
          <w:p w14:paraId="03547C3D" w14:textId="324D7BA3" w:rsidR="004C0FFE" w:rsidRPr="003F44D9" w:rsidRDefault="003038C2" w:rsidP="0084784B">
            <w:pPr>
              <w:pStyle w:val="a7"/>
              <w:spacing w:after="0" w:line="240" w:lineRule="auto"/>
              <w:ind w:left="0" w:firstLine="458"/>
              <w:jc w:val="both"/>
              <w:rPr>
                <w:rFonts w:ascii="Times New Roman" w:hAnsi="Times New Roman"/>
                <w:bCs/>
                <w:sz w:val="24"/>
                <w:szCs w:val="24"/>
                <w:lang w:val="kk-KZ"/>
              </w:rPr>
            </w:pPr>
            <w:r w:rsidRPr="003F44D9">
              <w:rPr>
                <w:rFonts w:ascii="Times New Roman" w:hAnsi="Times New Roman"/>
                <w:bCs/>
                <w:sz w:val="24"/>
                <w:szCs w:val="24"/>
                <w:lang w:val="kk-KZ"/>
              </w:rPr>
              <w:t>4</w:t>
            </w:r>
            <w:r w:rsidR="006765B6" w:rsidRPr="003F44D9">
              <w:rPr>
                <w:rFonts w:ascii="Times New Roman" w:hAnsi="Times New Roman"/>
                <w:bCs/>
                <w:sz w:val="24"/>
                <w:szCs w:val="24"/>
                <w:lang w:val="kk-KZ"/>
              </w:rPr>
              <w:t>. Азаматтық кодексте мүлікті сенімгерлік басқару шартын және мүліктік жалдау (жалдау) шартын міндетті нотариаттық куәландыру бойынша талаптар көзделмеген.</w:t>
            </w:r>
          </w:p>
        </w:tc>
      </w:tr>
      <w:tr w:rsidR="004C0FFE" w:rsidRPr="003F44D9" w14:paraId="18984655" w14:textId="77777777" w:rsidTr="00970ACC">
        <w:trPr>
          <w:jc w:val="center"/>
        </w:trPr>
        <w:tc>
          <w:tcPr>
            <w:tcW w:w="562" w:type="dxa"/>
            <w:shd w:val="clear" w:color="auto" w:fill="auto"/>
          </w:tcPr>
          <w:p w14:paraId="31E829FE" w14:textId="39AB5BCC" w:rsidR="004C0FFE" w:rsidRPr="003F44D9" w:rsidRDefault="004C0FFE" w:rsidP="003661CD">
            <w:pPr>
              <w:rPr>
                <w:lang w:val="kk-KZ"/>
              </w:rPr>
            </w:pPr>
            <w:r w:rsidRPr="003F44D9">
              <w:rPr>
                <w:lang w:val="kk-KZ"/>
              </w:rPr>
              <w:lastRenderedPageBreak/>
              <w:t>1</w:t>
            </w:r>
            <w:r w:rsidR="00873008" w:rsidRPr="003F44D9">
              <w:rPr>
                <w:lang w:val="kk-KZ"/>
              </w:rPr>
              <w:t>0</w:t>
            </w:r>
          </w:p>
        </w:tc>
        <w:tc>
          <w:tcPr>
            <w:tcW w:w="1418" w:type="dxa"/>
          </w:tcPr>
          <w:p w14:paraId="329FC3CD" w14:textId="77777777" w:rsidR="004C0FFE" w:rsidRPr="003F44D9" w:rsidRDefault="004C0FFE" w:rsidP="003661CD">
            <w:pPr>
              <w:jc w:val="center"/>
              <w:rPr>
                <w:lang w:val="kk-KZ"/>
              </w:rPr>
            </w:pPr>
            <w:r w:rsidRPr="003F44D9">
              <w:rPr>
                <w:lang w:val="kk-KZ"/>
              </w:rPr>
              <w:t xml:space="preserve">13-баптың </w:t>
            </w:r>
            <w:r w:rsidRPr="003F44D9">
              <w:rPr>
                <w:lang w:val="kk-KZ"/>
              </w:rPr>
              <w:br/>
              <w:t>7-1-тармағы</w:t>
            </w:r>
          </w:p>
        </w:tc>
        <w:tc>
          <w:tcPr>
            <w:tcW w:w="4394" w:type="dxa"/>
            <w:shd w:val="clear" w:color="auto" w:fill="auto"/>
          </w:tcPr>
          <w:p w14:paraId="362750BC" w14:textId="77777777" w:rsidR="004C0FFE" w:rsidRPr="003F44D9" w:rsidRDefault="004C0FFE" w:rsidP="003661CD">
            <w:pPr>
              <w:pStyle w:val="3"/>
              <w:spacing w:before="0" w:beforeAutospacing="0" w:after="0" w:afterAutospacing="0"/>
              <w:ind w:firstLine="317"/>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1D511E28" w14:textId="77777777" w:rsidR="004C0FFE" w:rsidRPr="003F44D9" w:rsidRDefault="004C0FFE" w:rsidP="003661CD">
            <w:pPr>
              <w:ind w:firstLine="317"/>
              <w:jc w:val="both"/>
            </w:pPr>
            <w:r w:rsidRPr="003F44D9">
              <w:t>…</w:t>
            </w:r>
          </w:p>
          <w:p w14:paraId="4BFEA08C" w14:textId="77777777" w:rsidR="004C0FFE" w:rsidRPr="003F44D9" w:rsidRDefault="004C0FFE" w:rsidP="003661CD">
            <w:pPr>
              <w:ind w:firstLine="317"/>
              <w:jc w:val="both"/>
              <w:rPr>
                <w:b/>
              </w:rPr>
            </w:pPr>
            <w:r w:rsidRPr="003F44D9">
              <w:rPr>
                <w:b/>
                <w:lang w:val="kk-KZ"/>
              </w:rPr>
              <w:t>Жоқ</w:t>
            </w:r>
          </w:p>
        </w:tc>
        <w:tc>
          <w:tcPr>
            <w:tcW w:w="4678" w:type="dxa"/>
            <w:shd w:val="clear" w:color="auto" w:fill="auto"/>
          </w:tcPr>
          <w:p w14:paraId="026207A9" w14:textId="77777777" w:rsidR="004C0FFE" w:rsidRPr="003F44D9" w:rsidRDefault="004C0FFE" w:rsidP="003661CD">
            <w:pPr>
              <w:pStyle w:val="3"/>
              <w:spacing w:before="0" w:beforeAutospacing="0" w:after="0" w:afterAutospacing="0"/>
              <w:ind w:firstLine="318"/>
              <w:contextualSpacing/>
              <w:jc w:val="both"/>
              <w:textAlignment w:val="baseline"/>
              <w:rPr>
                <w:color w:val="1E1E1E"/>
                <w:sz w:val="24"/>
                <w:szCs w:val="24"/>
              </w:rPr>
            </w:pPr>
            <w:r w:rsidRPr="003F44D9">
              <w:rPr>
                <w:color w:val="1E1E1E"/>
                <w:sz w:val="24"/>
                <w:szCs w:val="24"/>
              </w:rPr>
              <w:t>13-бап. Мемлекеттiк функцияларды орындаумен сыйыспайтын қызмет</w:t>
            </w:r>
          </w:p>
          <w:p w14:paraId="05CC87FC" w14:textId="77777777" w:rsidR="004C0FFE" w:rsidRPr="003F44D9" w:rsidRDefault="004C0FFE" w:rsidP="003661CD">
            <w:pPr>
              <w:ind w:firstLine="318"/>
              <w:jc w:val="both"/>
            </w:pPr>
            <w:r w:rsidRPr="003F44D9">
              <w:t>…</w:t>
            </w:r>
          </w:p>
          <w:p w14:paraId="12897AC3" w14:textId="77777777" w:rsidR="004C0FFE" w:rsidRPr="003F44D9" w:rsidRDefault="004C0FFE" w:rsidP="003661CD">
            <w:pPr>
              <w:ind w:firstLine="318"/>
              <w:jc w:val="both"/>
              <w:rPr>
                <w:b/>
              </w:rPr>
            </w:pPr>
            <w:r w:rsidRPr="003F44D9">
              <w:rPr>
                <w:b/>
              </w:rPr>
              <w:t>7-1. Осы баптың 1-тармағында көрсетілген адамдардың сенімгерлік басқаруға берілген мүліктен табыс алуға құқығы бар.</w:t>
            </w:r>
          </w:p>
          <w:p w14:paraId="3F373564" w14:textId="77777777" w:rsidR="004C0FFE" w:rsidRPr="003F44D9" w:rsidRDefault="004C0FFE" w:rsidP="003661CD">
            <w:pPr>
              <w:ind w:firstLine="318"/>
              <w:jc w:val="both"/>
              <w:rPr>
                <w:b/>
              </w:rPr>
            </w:pPr>
          </w:p>
        </w:tc>
        <w:tc>
          <w:tcPr>
            <w:tcW w:w="4819" w:type="dxa"/>
            <w:shd w:val="clear" w:color="auto" w:fill="auto"/>
          </w:tcPr>
          <w:p w14:paraId="44080E83" w14:textId="77777777" w:rsidR="004C0FFE" w:rsidRPr="003F44D9" w:rsidRDefault="004C0FFE" w:rsidP="003661CD">
            <w:pPr>
              <w:ind w:firstLine="317"/>
              <w:jc w:val="both"/>
            </w:pPr>
            <w:r w:rsidRPr="003F44D9">
              <w:rPr>
                <w:lang w:val="kk-KZ"/>
              </w:rPr>
              <w:t>«</w:t>
            </w:r>
            <w:r w:rsidRPr="003F44D9">
              <w:t>Қазақстан Республикасының мемлекеттік қызметі туралы</w:t>
            </w:r>
            <w:r w:rsidRPr="003F44D9">
              <w:rPr>
                <w:lang w:val="kk-KZ"/>
              </w:rPr>
              <w:t>»</w:t>
            </w:r>
            <w:r w:rsidRPr="003F44D9">
              <w:t xml:space="preserve"> Заңның </w:t>
            </w:r>
            <w:r w:rsidRPr="003F44D9">
              <w:br/>
              <w:t xml:space="preserve">13-бабы 4-тармағында </w:t>
            </w:r>
            <w:r w:rsidRPr="003F44D9">
              <w:rPr>
                <w:b/>
                <w:bCs/>
              </w:rPr>
              <w:t>мемлекеттік қызметшінің сенімгерлік басқаруға берілген мүліктен табыс алуға құқығы бар</w:t>
            </w:r>
            <w:r w:rsidRPr="003F44D9">
              <w:t>.</w:t>
            </w:r>
          </w:p>
          <w:p w14:paraId="04219D32" w14:textId="77777777" w:rsidR="004C0FFE" w:rsidRPr="003F44D9" w:rsidRDefault="004C0FFE" w:rsidP="003661CD">
            <w:pPr>
              <w:ind w:firstLine="317"/>
              <w:jc w:val="both"/>
              <w:rPr>
                <w:bCs/>
              </w:rPr>
            </w:pPr>
            <w:r w:rsidRPr="003F44D9">
              <w:rPr>
                <w:bCs/>
              </w:rPr>
              <w:t>Осыған ұқсас ереже</w:t>
            </w:r>
            <w:r w:rsidRPr="003F44D9">
              <w:rPr>
                <w:bCs/>
                <w:lang w:val="kk-KZ"/>
              </w:rPr>
              <w:t>ні</w:t>
            </w:r>
            <w:r w:rsidRPr="003F44D9">
              <w:rPr>
                <w:bCs/>
              </w:rPr>
              <w:t xml:space="preserve"> </w:t>
            </w:r>
            <w:r w:rsidRPr="003F44D9">
              <w:rPr>
                <w:bCs/>
                <w:lang w:val="kk-KZ"/>
              </w:rPr>
              <w:t>«С</w:t>
            </w:r>
            <w:r w:rsidRPr="003F44D9">
              <w:rPr>
                <w:bCs/>
              </w:rPr>
              <w:t>ыбайлас жемқорлыққа қарсы іс-қимыл туралы</w:t>
            </w:r>
            <w:r w:rsidRPr="003F44D9">
              <w:rPr>
                <w:bCs/>
                <w:lang w:val="kk-KZ"/>
              </w:rPr>
              <w:t>» З</w:t>
            </w:r>
            <w:r w:rsidRPr="003F44D9">
              <w:rPr>
                <w:bCs/>
              </w:rPr>
              <w:t>аңда бекіту керек.</w:t>
            </w:r>
          </w:p>
        </w:tc>
      </w:tr>
      <w:tr w:rsidR="004C0FFE" w:rsidRPr="003F44D9" w14:paraId="2FEA3296" w14:textId="77777777" w:rsidTr="00970ACC">
        <w:trPr>
          <w:trHeight w:val="521"/>
          <w:jc w:val="center"/>
        </w:trPr>
        <w:tc>
          <w:tcPr>
            <w:tcW w:w="15871" w:type="dxa"/>
            <w:gridSpan w:val="5"/>
            <w:shd w:val="clear" w:color="auto" w:fill="auto"/>
            <w:vAlign w:val="center"/>
          </w:tcPr>
          <w:p w14:paraId="24CEE314" w14:textId="5F2B61E9" w:rsidR="004C0FFE" w:rsidRPr="003F44D9" w:rsidRDefault="003101B1" w:rsidP="003101B1">
            <w:pPr>
              <w:pStyle w:val="1"/>
              <w:spacing w:before="0" w:line="240" w:lineRule="auto"/>
              <w:ind w:left="317"/>
              <w:jc w:val="center"/>
              <w:textAlignment w:val="baseline"/>
              <w:rPr>
                <w:rFonts w:ascii="Times New Roman" w:hAnsi="Times New Roman"/>
                <w:color w:val="000000" w:themeColor="text1"/>
                <w:sz w:val="24"/>
                <w:szCs w:val="24"/>
                <w:lang w:val="kk-KZ" w:eastAsia="ru-RU"/>
              </w:rPr>
            </w:pPr>
            <w:r w:rsidRPr="003F44D9">
              <w:rPr>
                <w:rFonts w:ascii="Times New Roman" w:hAnsi="Times New Roman"/>
                <w:color w:val="000000" w:themeColor="text1"/>
                <w:sz w:val="24"/>
                <w:szCs w:val="24"/>
                <w:lang w:val="ru-RU"/>
              </w:rPr>
              <w:t>5</w:t>
            </w:r>
            <w:r w:rsidR="004C0FFE" w:rsidRPr="003F44D9">
              <w:rPr>
                <w:rFonts w:ascii="Times New Roman" w:hAnsi="Times New Roman"/>
                <w:color w:val="000000" w:themeColor="text1"/>
                <w:sz w:val="24"/>
                <w:szCs w:val="24"/>
                <w:lang w:val="kk-KZ"/>
              </w:rPr>
              <w:t>. «</w:t>
            </w:r>
            <w:r w:rsidR="004C0FFE" w:rsidRPr="003F44D9">
              <w:rPr>
                <w:rFonts w:ascii="Times New Roman" w:hAnsi="Times New Roman"/>
                <w:color w:val="000000" w:themeColor="text1"/>
                <w:sz w:val="24"/>
                <w:szCs w:val="24"/>
              </w:rPr>
              <w:t>Қазақстан Республикасының мемлекеттік қызметі туралы</w:t>
            </w:r>
            <w:r w:rsidR="004C0FFE" w:rsidRPr="003F44D9">
              <w:rPr>
                <w:rFonts w:ascii="Times New Roman" w:hAnsi="Times New Roman"/>
                <w:color w:val="000000" w:themeColor="text1"/>
                <w:sz w:val="24"/>
                <w:szCs w:val="24"/>
                <w:lang w:val="kk-KZ"/>
              </w:rPr>
              <w:t>» 2015 жылғы 23 қарашадағы Қазақстан Республикасының Заңы</w:t>
            </w:r>
          </w:p>
        </w:tc>
      </w:tr>
      <w:tr w:rsidR="004C0FFE" w:rsidRPr="007A2AE8" w14:paraId="349DA2FC" w14:textId="77777777" w:rsidTr="00970ACC">
        <w:trPr>
          <w:jc w:val="center"/>
        </w:trPr>
        <w:tc>
          <w:tcPr>
            <w:tcW w:w="562" w:type="dxa"/>
            <w:shd w:val="clear" w:color="auto" w:fill="auto"/>
          </w:tcPr>
          <w:p w14:paraId="46A3606F" w14:textId="170636D2" w:rsidR="004C0FFE" w:rsidRPr="003F44D9" w:rsidRDefault="004C0FFE" w:rsidP="003661CD">
            <w:pPr>
              <w:rPr>
                <w:lang w:val="kk-KZ"/>
              </w:rPr>
            </w:pPr>
            <w:r w:rsidRPr="003F44D9">
              <w:rPr>
                <w:lang w:val="kk-KZ"/>
              </w:rPr>
              <w:t>1</w:t>
            </w:r>
            <w:r w:rsidR="00873008" w:rsidRPr="003F44D9">
              <w:rPr>
                <w:lang w:val="kk-KZ"/>
              </w:rPr>
              <w:t>1</w:t>
            </w:r>
          </w:p>
        </w:tc>
        <w:tc>
          <w:tcPr>
            <w:tcW w:w="1418" w:type="dxa"/>
          </w:tcPr>
          <w:p w14:paraId="04B76828" w14:textId="77777777" w:rsidR="004C0FFE" w:rsidRPr="003F44D9" w:rsidRDefault="004C0FFE" w:rsidP="003661CD">
            <w:pPr>
              <w:jc w:val="center"/>
              <w:rPr>
                <w:lang w:val="kk-KZ"/>
              </w:rPr>
            </w:pPr>
            <w:r w:rsidRPr="003F44D9">
              <w:rPr>
                <w:lang w:val="kk-KZ"/>
              </w:rPr>
              <w:t xml:space="preserve">13-баптың </w:t>
            </w:r>
            <w:r w:rsidRPr="003F44D9">
              <w:rPr>
                <w:lang w:val="kk-KZ"/>
              </w:rPr>
              <w:br/>
              <w:t>2-тармағы</w:t>
            </w:r>
          </w:p>
        </w:tc>
        <w:tc>
          <w:tcPr>
            <w:tcW w:w="4394" w:type="dxa"/>
            <w:shd w:val="clear" w:color="auto" w:fill="auto"/>
          </w:tcPr>
          <w:p w14:paraId="0B23743E" w14:textId="77777777" w:rsidR="004C0FFE" w:rsidRPr="003F44D9" w:rsidRDefault="004C0FFE" w:rsidP="0084784B">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t>13-бап. Мемлекеттiк қызметте болуға байланысты шектеулер</w:t>
            </w:r>
          </w:p>
          <w:p w14:paraId="6A2F1A5B" w14:textId="77777777" w:rsidR="004C0FFE" w:rsidRPr="003F44D9" w:rsidRDefault="004C0FFE" w:rsidP="0084784B">
            <w:pPr>
              <w:ind w:firstLine="458"/>
              <w:contextualSpacing/>
              <w:jc w:val="both"/>
            </w:pPr>
            <w:r w:rsidRPr="003F44D9">
              <w:t>…</w:t>
            </w:r>
          </w:p>
          <w:p w14:paraId="2C12F8DD" w14:textId="77777777" w:rsidR="004C0FFE" w:rsidRPr="003F44D9" w:rsidRDefault="004C0FFE" w:rsidP="0084784B">
            <w:pPr>
              <w:ind w:firstLine="458"/>
              <w:jc w:val="both"/>
            </w:pPr>
            <w:r w:rsidRPr="003F44D9">
              <w:lastRenderedPageBreak/>
              <w:t xml:space="preserve">2. </w:t>
            </w:r>
            <w:r w:rsidRPr="003F44D9">
              <w:rPr>
                <w:color w:val="000000"/>
                <w:spacing w:val="2"/>
                <w:shd w:val="clear" w:color="auto" w:fill="FFFFFF"/>
              </w:rPr>
              <w:t xml:space="preserve">Мемлекеттік қызметші </w:t>
            </w:r>
            <w:r w:rsidRPr="003F44D9">
              <w:rPr>
                <w:b/>
                <w:color w:val="000000"/>
                <w:spacing w:val="2"/>
                <w:shd w:val="clear" w:color="auto" w:fill="FFFFFF"/>
              </w:rPr>
              <w:t xml:space="preserve">мемлекеттік </w:t>
            </w:r>
            <w:r w:rsidRPr="003F44D9">
              <w:rPr>
                <w:bCs/>
                <w:color w:val="000000"/>
                <w:spacing w:val="2"/>
                <w:shd w:val="clear" w:color="auto" w:fill="FFFFFF"/>
              </w:rPr>
              <w:t>лауазымға</w:t>
            </w:r>
            <w:r w:rsidRPr="003F44D9">
              <w:rPr>
                <w:color w:val="000000"/>
                <w:spacing w:val="2"/>
                <w:shd w:val="clear" w:color="auto" w:fill="FFFFFF"/>
              </w:rPr>
              <w:t xml:space="preserve"> </w:t>
            </w:r>
            <w:r w:rsidRPr="003F44D9">
              <w:rPr>
                <w:b/>
                <w:bCs/>
                <w:color w:val="000000"/>
                <w:spacing w:val="2"/>
                <w:shd w:val="clear" w:color="auto" w:fill="FFFFFF"/>
              </w:rPr>
              <w:t>кірген</w:t>
            </w:r>
            <w:r w:rsidRPr="003F44D9">
              <w:rPr>
                <w:color w:val="000000"/>
                <w:spacing w:val="2"/>
                <w:shd w:val="clear" w:color="auto" w:fill="FFFFFF"/>
              </w:rPr>
              <w:t xml:space="preserve"> күннен бастап күнтізбелік отыз күн ішінде осы адамға заңды түрде тиесілі ақшаны,</w:t>
            </w:r>
            <w:r w:rsidRPr="003F44D9">
              <w:rPr>
                <w:b/>
                <w:bCs/>
                <w:color w:val="000000"/>
                <w:spacing w:val="2"/>
                <w:shd w:val="clear" w:color="auto" w:fill="FFFFFF"/>
              </w:rPr>
              <w:t xml:space="preserve"> </w:t>
            </w:r>
            <w:r w:rsidRPr="003F44D9">
              <w:rPr>
                <w:color w:val="000000"/>
                <w:spacing w:val="2"/>
                <w:shd w:val="clear" w:color="auto" w:fill="FFFFFF"/>
              </w:rPr>
              <w:t xml:space="preserve">сондай-ақ мүліктік жалдауға берілген мүлікті қоспағанда, </w:t>
            </w:r>
            <w:r w:rsidRPr="003F44D9">
              <w:rPr>
                <w:b/>
                <w:bCs/>
                <w:color w:val="000000"/>
                <w:spacing w:val="2"/>
                <w:shd w:val="clear" w:color="auto" w:fill="FFFFFF"/>
              </w:rPr>
              <w:t>өз меншігіндегі, коммерциялық ұйымдардың жарғылық капиталындағы үлестерді, акцияларды (акцияны)</w:t>
            </w:r>
            <w:r w:rsidRPr="003F44D9">
              <w:rPr>
                <w:color w:val="000000"/>
                <w:spacing w:val="2"/>
                <w:shd w:val="clear" w:color="auto" w:fill="FFFFFF"/>
              </w:rPr>
              <w:t xml:space="preserve"> </w:t>
            </w:r>
            <w:r w:rsidRPr="003F44D9">
              <w:rPr>
                <w:b/>
                <w:bCs/>
                <w:color w:val="000000"/>
                <w:spacing w:val="2"/>
                <w:shd w:val="clear" w:color="auto" w:fill="FFFFFF"/>
              </w:rPr>
              <w:t>және</w:t>
            </w:r>
            <w:r w:rsidRPr="003F44D9">
              <w:rPr>
                <w:color w:val="000000"/>
                <w:spacing w:val="2"/>
                <w:shd w:val="clear" w:color="auto" w:fill="FFFFFF"/>
              </w:rPr>
              <w:t xml:space="preserve"> </w:t>
            </w:r>
            <w:r w:rsidRPr="003F44D9">
              <w:rPr>
                <w:b/>
                <w:color w:val="000000"/>
                <w:spacing w:val="2"/>
                <w:shd w:val="clear" w:color="auto" w:fill="FFFFFF"/>
              </w:rPr>
              <w:t>пайдаланылуы кірістер алуға әкелетін</w:t>
            </w:r>
            <w:r w:rsidRPr="003F44D9">
              <w:rPr>
                <w:color w:val="000000"/>
                <w:spacing w:val="2"/>
                <w:shd w:val="clear" w:color="auto" w:fill="FFFFFF"/>
              </w:rPr>
              <w:t xml:space="preserve"> </w:t>
            </w:r>
            <w:r w:rsidRPr="003F44D9">
              <w:rPr>
                <w:b/>
                <w:bCs/>
                <w:color w:val="000000"/>
                <w:spacing w:val="2"/>
                <w:shd w:val="clear" w:color="auto" w:fill="FFFFFF"/>
              </w:rPr>
              <w:t xml:space="preserve">өзге де </w:t>
            </w:r>
            <w:r w:rsidRPr="003F44D9">
              <w:rPr>
                <w:color w:val="000000"/>
                <w:spacing w:val="2"/>
                <w:shd w:val="clear" w:color="auto" w:fill="FFFFFF"/>
              </w:rPr>
              <w:t xml:space="preserve">мүлікті мемлекеттік қызметті өткеру уақытында Қазақстан Республикасының заңнамасында белгіленген тәртіппен сенімгерлік басқаруға беруге міндетті. </w:t>
            </w:r>
            <w:r w:rsidRPr="003F44D9">
              <w:rPr>
                <w:b/>
                <w:bCs/>
                <w:color w:val="000000"/>
                <w:spacing w:val="2"/>
                <w:shd w:val="clear" w:color="auto" w:fill="FFFFFF"/>
              </w:rPr>
              <w:t>Мүлікті сенімгерлік басқару шарты нотариатта куәландырылуға жатады.</w:t>
            </w:r>
            <w:r w:rsidRPr="003F44D9">
              <w:rPr>
                <w:color w:val="000000"/>
                <w:spacing w:val="2"/>
                <w:shd w:val="clear" w:color="auto" w:fill="FFFFFF"/>
              </w:rPr>
              <w:t xml:space="preserve"> Мүлiктi сенiмгерлiк басқару </w:t>
            </w:r>
            <w:r w:rsidRPr="003F44D9">
              <w:rPr>
                <w:bCs/>
                <w:color w:val="000000"/>
                <w:spacing w:val="2"/>
                <w:shd w:val="clear" w:color="auto" w:fill="FFFFFF"/>
              </w:rPr>
              <w:t>шартының нотариат</w:t>
            </w:r>
            <w:r w:rsidRPr="003F44D9">
              <w:rPr>
                <w:b/>
                <w:color w:val="000000"/>
                <w:spacing w:val="2"/>
                <w:shd w:val="clear" w:color="auto" w:fill="FFFFFF"/>
              </w:rPr>
              <w:t xml:space="preserve"> куәландырған </w:t>
            </w:r>
            <w:r w:rsidRPr="003F44D9">
              <w:rPr>
                <w:bCs/>
                <w:color w:val="000000"/>
                <w:spacing w:val="2"/>
                <w:shd w:val="clear" w:color="auto" w:fill="FFFFFF"/>
              </w:rPr>
              <w:t xml:space="preserve">көшiрмесiн </w:t>
            </w:r>
            <w:r w:rsidRPr="003F44D9">
              <w:rPr>
                <w:b/>
                <w:color w:val="000000"/>
                <w:spacing w:val="2"/>
                <w:shd w:val="clear" w:color="auto" w:fill="FFFFFF"/>
              </w:rPr>
              <w:t xml:space="preserve">мемлекеттiк қызметшi нотариат куәландырған күннен бастап он күн мерзiмде </w:t>
            </w:r>
            <w:r w:rsidRPr="003F44D9">
              <w:rPr>
                <w:bCs/>
                <w:color w:val="000000"/>
                <w:spacing w:val="2"/>
                <w:shd w:val="clear" w:color="auto" w:fill="FFFFFF"/>
              </w:rPr>
              <w:t>жұмыс орнындағы персоналды басқару қызметіне (кадр қызметiне) ұсынады</w:t>
            </w:r>
            <w:r w:rsidRPr="003F44D9">
              <w:rPr>
                <w:b/>
                <w:color w:val="000000"/>
                <w:spacing w:val="2"/>
                <w:shd w:val="clear" w:color="auto" w:fill="FFFFFF"/>
              </w:rPr>
              <w:t>.</w:t>
            </w:r>
          </w:p>
        </w:tc>
        <w:tc>
          <w:tcPr>
            <w:tcW w:w="4678" w:type="dxa"/>
            <w:shd w:val="clear" w:color="auto" w:fill="auto"/>
          </w:tcPr>
          <w:p w14:paraId="6EE20E06" w14:textId="77777777" w:rsidR="004C0FFE" w:rsidRPr="003F44D9" w:rsidRDefault="004C0FFE" w:rsidP="0084784B">
            <w:pPr>
              <w:pStyle w:val="3"/>
              <w:spacing w:before="0" w:beforeAutospacing="0" w:after="0" w:afterAutospacing="0"/>
              <w:ind w:firstLine="458"/>
              <w:contextualSpacing/>
              <w:jc w:val="both"/>
              <w:textAlignment w:val="baseline"/>
              <w:rPr>
                <w:color w:val="1E1E1E"/>
                <w:sz w:val="24"/>
                <w:szCs w:val="24"/>
              </w:rPr>
            </w:pPr>
            <w:r w:rsidRPr="003F44D9">
              <w:rPr>
                <w:color w:val="1E1E1E"/>
                <w:sz w:val="24"/>
                <w:szCs w:val="24"/>
              </w:rPr>
              <w:lastRenderedPageBreak/>
              <w:t>13-бап. Мемлекеттiк қызметте болуға байланысты шектеулер</w:t>
            </w:r>
          </w:p>
          <w:p w14:paraId="7140F0EA" w14:textId="77777777" w:rsidR="004C0FFE" w:rsidRPr="003F44D9" w:rsidRDefault="004C0FFE" w:rsidP="0084784B">
            <w:pPr>
              <w:ind w:firstLine="458"/>
              <w:contextualSpacing/>
              <w:jc w:val="both"/>
            </w:pPr>
            <w:r w:rsidRPr="003F44D9">
              <w:t>…</w:t>
            </w:r>
          </w:p>
          <w:p w14:paraId="44566E89" w14:textId="45E57187" w:rsidR="00A60B44" w:rsidRPr="003F44D9" w:rsidRDefault="00945F7D" w:rsidP="0084784B">
            <w:pPr>
              <w:ind w:firstLine="458"/>
              <w:jc w:val="both"/>
              <w:rPr>
                <w:color w:val="000000"/>
                <w:spacing w:val="2"/>
                <w:shd w:val="clear" w:color="auto" w:fill="FFFFFF"/>
              </w:rPr>
            </w:pPr>
            <w:r w:rsidRPr="003F44D9">
              <w:rPr>
                <w:color w:val="000000"/>
                <w:spacing w:val="2"/>
                <w:shd w:val="clear" w:color="auto" w:fill="FFFFFF"/>
                <w:lang w:val="kk-KZ"/>
              </w:rPr>
              <w:lastRenderedPageBreak/>
              <w:t xml:space="preserve">2. </w:t>
            </w:r>
            <w:r w:rsidR="004C0FFE" w:rsidRPr="003F44D9">
              <w:rPr>
                <w:color w:val="000000"/>
                <w:spacing w:val="2"/>
                <w:shd w:val="clear" w:color="auto" w:fill="FFFFFF"/>
              </w:rPr>
              <w:t xml:space="preserve">Мемлекеттік </w:t>
            </w:r>
            <w:r w:rsidR="00AF11AA" w:rsidRPr="003F44D9">
              <w:rPr>
                <w:color w:val="000000"/>
                <w:spacing w:val="2"/>
                <w:shd w:val="clear" w:color="auto" w:fill="FFFFFF"/>
              </w:rPr>
              <w:t>қызметші</w:t>
            </w:r>
            <w:r w:rsidR="00AF11AA" w:rsidRPr="003F44D9">
              <w:rPr>
                <w:color w:val="000000"/>
                <w:spacing w:val="2"/>
                <w:shd w:val="clear" w:color="auto" w:fill="FFFFFF"/>
                <w:lang w:val="kk-KZ"/>
              </w:rPr>
              <w:t>,</w:t>
            </w:r>
            <w:r w:rsidR="00AF11AA" w:rsidRPr="003F44D9">
              <w:rPr>
                <w:color w:val="000000"/>
                <w:spacing w:val="2"/>
                <w:shd w:val="clear" w:color="auto" w:fill="FFFFFF"/>
              </w:rPr>
              <w:t xml:space="preserve"> </w:t>
            </w:r>
            <w:r w:rsidR="00AF11AA" w:rsidRPr="003F44D9">
              <w:rPr>
                <w:b/>
              </w:rPr>
              <w:t>мемлекеттік</w:t>
            </w:r>
            <w:r w:rsidR="004C0FFE" w:rsidRPr="003F44D9">
              <w:rPr>
                <w:b/>
                <w:color w:val="000000"/>
                <w:spacing w:val="2"/>
                <w:shd w:val="clear" w:color="auto" w:fill="FFFFFF"/>
              </w:rPr>
              <w:t xml:space="preserve"> лауазымда көзделген міндеттерді уақытша атқарушы </w:t>
            </w:r>
            <w:r w:rsidR="004C0FFE" w:rsidRPr="003F44D9">
              <w:rPr>
                <w:b/>
                <w:color w:val="000000"/>
                <w:spacing w:val="2"/>
                <w:shd w:val="clear" w:color="auto" w:fill="FFFFFF"/>
                <w:lang w:val="kk-KZ"/>
              </w:rPr>
              <w:t xml:space="preserve">адам </w:t>
            </w:r>
            <w:r w:rsidR="004C0FFE" w:rsidRPr="003F44D9">
              <w:rPr>
                <w:b/>
                <w:bCs/>
                <w:color w:val="000000"/>
                <w:spacing w:val="2"/>
                <w:shd w:val="clear" w:color="auto" w:fill="FFFFFF"/>
              </w:rPr>
              <w:t>лауазымға</w:t>
            </w:r>
            <w:r w:rsidR="004C0FFE" w:rsidRPr="003F44D9">
              <w:rPr>
                <w:b/>
                <w:color w:val="000000"/>
                <w:spacing w:val="2"/>
                <w:shd w:val="clear" w:color="auto" w:fill="FFFFFF"/>
              </w:rPr>
              <w:t xml:space="preserve"> орналасқан </w:t>
            </w:r>
            <w:r w:rsidR="004C0FFE" w:rsidRPr="003F44D9">
              <w:rPr>
                <w:color w:val="000000"/>
                <w:spacing w:val="2"/>
                <w:shd w:val="clear" w:color="auto" w:fill="FFFFFF"/>
              </w:rPr>
              <w:t xml:space="preserve">күннен бастап күнтізбелік отыз күн ішінде </w:t>
            </w:r>
            <w:r w:rsidR="003427AA">
              <w:rPr>
                <w:color w:val="000000"/>
                <w:spacing w:val="2"/>
                <w:shd w:val="clear" w:color="auto" w:fill="FFFFFF"/>
                <w:lang w:val="kk-KZ"/>
              </w:rPr>
              <w:t xml:space="preserve">өздеріне </w:t>
            </w:r>
            <w:r w:rsidR="00A60B44" w:rsidRPr="003F44D9">
              <w:rPr>
                <w:color w:val="000000"/>
                <w:spacing w:val="2"/>
                <w:shd w:val="clear" w:color="auto" w:fill="FFFFFF"/>
              </w:rPr>
              <w:t xml:space="preserve">заңды түрде тиесілі ақшаны, </w:t>
            </w:r>
            <w:r w:rsidR="00A60B44" w:rsidRPr="003F44D9">
              <w:rPr>
                <w:b/>
                <w:color w:val="000000"/>
                <w:spacing w:val="2"/>
                <w:shd w:val="clear" w:color="auto" w:fill="FFFFFF"/>
              </w:rPr>
              <w:t xml:space="preserve">облигацияларды, ашық және аралық инвестициялық пай қорларының пайларын, </w:t>
            </w:r>
            <w:r w:rsidR="00A60B44" w:rsidRPr="003F44D9">
              <w:rPr>
                <w:b/>
                <w:bCs/>
                <w:color w:val="000000"/>
                <w:spacing w:val="2"/>
                <w:shd w:val="clear" w:color="auto" w:fill="FFFFFF"/>
                <w:lang w:val="kk-KZ"/>
              </w:rPr>
              <w:t>коммерциялық ұйымдардың акцияларын (ұйымдардың дауыс беретін акциялары жалпы санының бес пайызынан аспайтын көлемде</w:t>
            </w:r>
            <w:r w:rsidR="003427AA">
              <w:rPr>
                <w:b/>
                <w:bCs/>
                <w:color w:val="000000"/>
                <w:spacing w:val="2"/>
                <w:shd w:val="clear" w:color="auto" w:fill="FFFFFF"/>
                <w:lang w:val="kk-KZ"/>
              </w:rPr>
              <w:t>гі</w:t>
            </w:r>
            <w:r w:rsidR="00A60B44" w:rsidRPr="003F44D9">
              <w:rPr>
                <w:b/>
                <w:bCs/>
                <w:color w:val="000000"/>
                <w:spacing w:val="2"/>
                <w:shd w:val="clear" w:color="auto" w:fill="FFFFFF"/>
                <w:lang w:val="kk-KZ"/>
              </w:rPr>
              <w:t xml:space="preserve"> жай акциялар), цифрлық активтерді, </w:t>
            </w:r>
            <w:r w:rsidR="00A60B44" w:rsidRPr="003F44D9">
              <w:rPr>
                <w:color w:val="000000"/>
                <w:spacing w:val="2"/>
                <w:shd w:val="clear" w:color="auto" w:fill="FFFFFF"/>
              </w:rPr>
              <w:t xml:space="preserve">сондай-ақ мүліктік жалдауға берілген мүлікті қоспағанда, </w:t>
            </w:r>
            <w:r w:rsidR="003427AA">
              <w:rPr>
                <w:b/>
                <w:color w:val="000000"/>
                <w:spacing w:val="2"/>
                <w:shd w:val="clear" w:color="auto" w:fill="FFFFFF"/>
                <w:lang w:val="kk-KZ"/>
              </w:rPr>
              <w:t>өздеріне</w:t>
            </w:r>
            <w:r w:rsidR="00A60B44" w:rsidRPr="003F44D9">
              <w:rPr>
                <w:b/>
                <w:color w:val="000000"/>
                <w:spacing w:val="2"/>
                <w:shd w:val="clear" w:color="auto" w:fill="FFFFFF"/>
              </w:rPr>
              <w:t xml:space="preserve"> </w:t>
            </w:r>
            <w:r w:rsidR="00A60B44" w:rsidRPr="003F44D9">
              <w:rPr>
                <w:b/>
                <w:bCs/>
              </w:rPr>
              <w:t xml:space="preserve">меншік құқығында немесе өзге де заттық құқықта </w:t>
            </w:r>
            <w:r w:rsidR="00A60B44" w:rsidRPr="003F44D9">
              <w:rPr>
                <w:color w:val="000000"/>
                <w:spacing w:val="2"/>
                <w:shd w:val="clear" w:color="auto" w:fill="FFFFFF"/>
              </w:rPr>
              <w:t xml:space="preserve">тиесілі, </w:t>
            </w:r>
            <w:r w:rsidR="00A60B44" w:rsidRPr="003F44D9">
              <w:rPr>
                <w:color w:val="000000"/>
                <w:spacing w:val="2"/>
                <w:shd w:val="clear" w:color="auto" w:fill="FFFFFF"/>
                <w:lang w:val="kk-KZ"/>
              </w:rPr>
              <w:t xml:space="preserve">пайдаланылуы кіріс алуға </w:t>
            </w:r>
            <w:r w:rsidR="003427AA">
              <w:rPr>
                <w:color w:val="000000"/>
                <w:spacing w:val="2"/>
                <w:shd w:val="clear" w:color="auto" w:fill="FFFFFF"/>
                <w:lang w:val="kk-KZ"/>
              </w:rPr>
              <w:t xml:space="preserve">алып </w:t>
            </w:r>
            <w:r w:rsidR="00A60B44" w:rsidRPr="003F44D9">
              <w:rPr>
                <w:color w:val="000000"/>
                <w:spacing w:val="2"/>
                <w:shd w:val="clear" w:color="auto" w:fill="FFFFFF"/>
                <w:lang w:val="kk-KZ"/>
              </w:rPr>
              <w:t>келетін мүлікті</w:t>
            </w:r>
            <w:r w:rsidR="00B24550" w:rsidRPr="003F44D9">
              <w:rPr>
                <w:color w:val="000000"/>
                <w:spacing w:val="2"/>
                <w:shd w:val="clear" w:color="auto" w:fill="FFFFFF"/>
                <w:lang w:val="kk-KZ"/>
              </w:rPr>
              <w:t xml:space="preserve"> </w:t>
            </w:r>
            <w:r w:rsidR="00B24550" w:rsidRPr="003F44D9">
              <w:rPr>
                <w:color w:val="000000"/>
                <w:spacing w:val="2"/>
                <w:shd w:val="clear" w:color="auto" w:fill="FFFFFF"/>
              </w:rPr>
              <w:t xml:space="preserve"> мемлекеттік қызметті өткеру уақытына</w:t>
            </w:r>
            <w:r w:rsidR="00B24550" w:rsidRPr="003F44D9">
              <w:rPr>
                <w:color w:val="000000"/>
                <w:spacing w:val="2"/>
                <w:shd w:val="clear" w:color="auto" w:fill="FFFFFF"/>
                <w:lang w:val="kk-KZ"/>
              </w:rPr>
              <w:t xml:space="preserve"> </w:t>
            </w:r>
            <w:r w:rsidR="00A60B44" w:rsidRPr="003F44D9">
              <w:rPr>
                <w:color w:val="000000"/>
                <w:spacing w:val="2"/>
                <w:shd w:val="clear" w:color="auto" w:fill="FFFFFF"/>
                <w:lang w:val="kk-KZ"/>
              </w:rPr>
              <w:t xml:space="preserve">Қазақстан Республикасының заңдарында белгіленген тәртіппен сенімгерлік басқаруға беруге </w:t>
            </w:r>
            <w:r w:rsidR="00A60B44" w:rsidRPr="003F44D9">
              <w:rPr>
                <w:b/>
                <w:color w:val="000000"/>
                <w:spacing w:val="2"/>
                <w:shd w:val="clear" w:color="auto" w:fill="FFFFFF"/>
                <w:lang w:val="kk-KZ"/>
              </w:rPr>
              <w:t xml:space="preserve">және </w:t>
            </w:r>
            <w:r w:rsidR="003427AA">
              <w:rPr>
                <w:b/>
                <w:color w:val="000000"/>
                <w:spacing w:val="2"/>
                <w:shd w:val="clear" w:color="auto" w:fill="FFFFFF"/>
                <w:lang w:val="kk-KZ"/>
              </w:rPr>
              <w:t>көрсетілген</w:t>
            </w:r>
            <w:r w:rsidR="00A60B44" w:rsidRPr="003F44D9">
              <w:rPr>
                <w:b/>
                <w:color w:val="000000"/>
                <w:spacing w:val="2"/>
                <w:shd w:val="clear" w:color="auto" w:fill="FFFFFF"/>
                <w:lang w:val="kk-KZ"/>
              </w:rPr>
              <w:t xml:space="preserve"> мерзімде жұмыс орны бойынша персоналды басқару қызметіне (кадр қызметіне) мүлікті сенімгерлік басқаруға арналған шарттың нотариаттық куәландырылған көшірмесін ұсынуға міндетті</w:t>
            </w:r>
            <w:r w:rsidR="003609C0" w:rsidRPr="003F44D9">
              <w:rPr>
                <w:b/>
                <w:color w:val="000000"/>
                <w:spacing w:val="2"/>
                <w:shd w:val="clear" w:color="auto" w:fill="FFFFFF"/>
                <w:lang w:val="kk-KZ"/>
              </w:rPr>
              <w:t>.</w:t>
            </w:r>
          </w:p>
          <w:p w14:paraId="73834FED" w14:textId="77777777" w:rsidR="00A60B44" w:rsidRPr="003F44D9" w:rsidRDefault="00A60B44" w:rsidP="0084784B">
            <w:pPr>
              <w:ind w:firstLine="458"/>
              <w:jc w:val="both"/>
              <w:rPr>
                <w:color w:val="000000"/>
                <w:spacing w:val="2"/>
                <w:shd w:val="clear" w:color="auto" w:fill="FFFFFF"/>
              </w:rPr>
            </w:pPr>
          </w:p>
          <w:p w14:paraId="44858DAB" w14:textId="77777777" w:rsidR="00A60B44" w:rsidRPr="003F44D9" w:rsidRDefault="00A60B44" w:rsidP="0084784B">
            <w:pPr>
              <w:ind w:firstLine="458"/>
              <w:jc w:val="both"/>
              <w:rPr>
                <w:color w:val="000000"/>
                <w:spacing w:val="2"/>
                <w:shd w:val="clear" w:color="auto" w:fill="FFFFFF"/>
              </w:rPr>
            </w:pPr>
          </w:p>
          <w:p w14:paraId="3E3884C5" w14:textId="77777777" w:rsidR="00AE039E" w:rsidRPr="003F44D9" w:rsidRDefault="00AE039E" w:rsidP="0084784B">
            <w:pPr>
              <w:pStyle w:val="a7"/>
              <w:spacing w:after="0" w:line="240" w:lineRule="auto"/>
              <w:ind w:left="487" w:firstLine="458"/>
              <w:jc w:val="both"/>
              <w:rPr>
                <w:rFonts w:ascii="Times New Roman" w:hAnsi="Times New Roman"/>
              </w:rPr>
            </w:pPr>
          </w:p>
          <w:p w14:paraId="500A7582" w14:textId="77777777" w:rsidR="00A60B44" w:rsidRPr="003F44D9" w:rsidRDefault="00A60B44" w:rsidP="0084784B">
            <w:pPr>
              <w:pStyle w:val="a7"/>
              <w:spacing w:after="0" w:line="240" w:lineRule="auto"/>
              <w:ind w:left="487" w:firstLine="458"/>
              <w:jc w:val="both"/>
              <w:rPr>
                <w:rFonts w:ascii="Times New Roman" w:hAnsi="Times New Roman"/>
              </w:rPr>
            </w:pPr>
          </w:p>
          <w:p w14:paraId="0B3D865E" w14:textId="50838267" w:rsidR="00A60B44" w:rsidRPr="003F44D9" w:rsidRDefault="00A60B44" w:rsidP="0084784B">
            <w:pPr>
              <w:pStyle w:val="a7"/>
              <w:spacing w:after="0" w:line="240" w:lineRule="auto"/>
              <w:ind w:left="39" w:firstLine="458"/>
              <w:jc w:val="both"/>
              <w:rPr>
                <w:rFonts w:ascii="Times New Roman" w:hAnsi="Times New Roman"/>
              </w:rPr>
            </w:pPr>
          </w:p>
        </w:tc>
        <w:tc>
          <w:tcPr>
            <w:tcW w:w="4819" w:type="dxa"/>
            <w:shd w:val="clear" w:color="auto" w:fill="auto"/>
          </w:tcPr>
          <w:p w14:paraId="52587E24" w14:textId="77777777" w:rsidR="00945F7D" w:rsidRPr="003F44D9" w:rsidRDefault="00945F7D" w:rsidP="0084784B">
            <w:pPr>
              <w:pStyle w:val="a7"/>
              <w:numPr>
                <w:ilvl w:val="0"/>
                <w:numId w:val="28"/>
              </w:numPr>
              <w:spacing w:after="0" w:line="240" w:lineRule="auto"/>
              <w:ind w:left="24" w:firstLine="458"/>
              <w:jc w:val="both"/>
              <w:rPr>
                <w:rFonts w:ascii="Times New Roman" w:hAnsi="Times New Roman"/>
                <w:bCs/>
                <w:sz w:val="24"/>
                <w:szCs w:val="24"/>
              </w:rPr>
            </w:pPr>
            <w:r w:rsidRPr="003F44D9">
              <w:rPr>
                <w:rFonts w:ascii="Times New Roman" w:hAnsi="Times New Roman"/>
                <w:bCs/>
                <w:sz w:val="24"/>
                <w:szCs w:val="24"/>
                <w:lang w:val="kk-KZ"/>
              </w:rPr>
              <w:lastRenderedPageBreak/>
              <w:t xml:space="preserve">Сыбайлас жемқорлыққа қарсы </w:t>
            </w:r>
            <w:r w:rsidRPr="003F44D9">
              <w:rPr>
                <w:rFonts w:ascii="Times New Roman" w:hAnsi="Times New Roman"/>
                <w:bCs/>
                <w:sz w:val="24"/>
                <w:szCs w:val="24"/>
                <w:lang w:val="kk-KZ"/>
              </w:rPr>
              <w:br/>
              <w:t xml:space="preserve">іс-қимыл туралы» Заңның 1-бабына сәйкес мемлекеттік функцияларды орындауға </w:t>
            </w:r>
            <w:r w:rsidRPr="003F44D9">
              <w:rPr>
                <w:rFonts w:ascii="Times New Roman" w:hAnsi="Times New Roman"/>
                <w:bCs/>
                <w:sz w:val="24"/>
                <w:szCs w:val="24"/>
                <w:lang w:val="kk-KZ"/>
              </w:rPr>
              <w:lastRenderedPageBreak/>
              <w:t>уәкілеттік берілген адамдарға мемлекеттік қызметке тағайындалғанға дейін мемлекеттік лауазымда көзделген міндеттерді уақытша атқаратын адамдар да жатқызылады.</w:t>
            </w:r>
          </w:p>
          <w:p w14:paraId="1A9CF0FE" w14:textId="77777777" w:rsidR="004C0FFE" w:rsidRPr="003F44D9" w:rsidRDefault="004C0FFE" w:rsidP="0084784B">
            <w:pPr>
              <w:pStyle w:val="a7"/>
              <w:numPr>
                <w:ilvl w:val="0"/>
                <w:numId w:val="28"/>
              </w:numPr>
              <w:spacing w:after="0" w:line="240" w:lineRule="auto"/>
              <w:ind w:left="24" w:firstLine="458"/>
              <w:jc w:val="both"/>
              <w:rPr>
                <w:rFonts w:ascii="Times New Roman" w:hAnsi="Times New Roman"/>
                <w:bCs/>
                <w:sz w:val="28"/>
                <w:szCs w:val="24"/>
              </w:rPr>
            </w:pPr>
            <w:r w:rsidRPr="003F44D9">
              <w:rPr>
                <w:rFonts w:ascii="Times New Roman" w:hAnsi="Times New Roman"/>
                <w:bCs/>
                <w:sz w:val="24"/>
              </w:rPr>
              <w:t>Нормативтік қаулыда Азаматтық кодекстің 884-бабы 1-тармағына</w:t>
            </w:r>
            <w:r w:rsidRPr="003F44D9">
              <w:rPr>
                <w:rFonts w:ascii="Times New Roman" w:hAnsi="Times New Roman"/>
                <w:bCs/>
                <w:sz w:val="24"/>
                <w:lang w:val="kk-KZ"/>
              </w:rPr>
              <w:t xml:space="preserve"> </w:t>
            </w:r>
            <w:r w:rsidRPr="003F44D9">
              <w:rPr>
                <w:rFonts w:ascii="Times New Roman" w:hAnsi="Times New Roman"/>
                <w:bCs/>
                <w:sz w:val="24"/>
              </w:rPr>
              <w:t>(</w:t>
            </w:r>
            <w:r w:rsidRPr="003F44D9">
              <w:rPr>
                <w:rFonts w:ascii="Times New Roman" w:hAnsi="Times New Roman"/>
                <w:bCs/>
                <w:sz w:val="24"/>
                <w:lang w:val="kk-KZ"/>
              </w:rPr>
              <w:t>Ж</w:t>
            </w:r>
            <w:r w:rsidRPr="003F44D9">
              <w:rPr>
                <w:rFonts w:ascii="Times New Roman" w:hAnsi="Times New Roman"/>
                <w:bCs/>
                <w:sz w:val="24"/>
              </w:rPr>
              <w:t xml:space="preserve">алпы бөлігі) сәйкес </w:t>
            </w:r>
            <w:r w:rsidRPr="003F44D9">
              <w:rPr>
                <w:rFonts w:ascii="Times New Roman" w:hAnsi="Times New Roman"/>
                <w:b/>
                <w:sz w:val="24"/>
              </w:rPr>
              <w:t xml:space="preserve">мүлікті сенімгерлік басқару субъектісі (құрылтайшысы) ретінде мүлікті сенімгерлік басқаруға беруге уәкілетті меншік иесі, сондай-ақ өзге де заттық құқық субъектісі </w:t>
            </w:r>
            <w:r w:rsidRPr="003F44D9">
              <w:rPr>
                <w:rFonts w:ascii="Times New Roman" w:hAnsi="Times New Roman"/>
                <w:bCs/>
                <w:sz w:val="24"/>
              </w:rPr>
              <w:t xml:space="preserve">немесе құзыретті орган бола алатындығы көрсетілген. Тиісінше, меншік құқығында мүлкі жоқ, өзге заттық құқықтардың субъектісі болып табылмайтын </w:t>
            </w:r>
            <w:r w:rsidRPr="003F44D9">
              <w:rPr>
                <w:rFonts w:ascii="Times New Roman" w:hAnsi="Times New Roman"/>
                <w:bCs/>
                <w:sz w:val="24"/>
                <w:lang w:val="kk-KZ"/>
              </w:rPr>
              <w:t>жеке</w:t>
            </w:r>
            <w:r w:rsidRPr="003F44D9">
              <w:rPr>
                <w:rFonts w:ascii="Times New Roman" w:hAnsi="Times New Roman"/>
                <w:bCs/>
                <w:sz w:val="24"/>
              </w:rPr>
              <w:t xml:space="preserve"> кәсіпкер оларды Азаматтық кодекстің 195-бабына (</w:t>
            </w:r>
            <w:r w:rsidRPr="003F44D9">
              <w:rPr>
                <w:rFonts w:ascii="Times New Roman" w:hAnsi="Times New Roman"/>
                <w:bCs/>
                <w:sz w:val="24"/>
                <w:lang w:val="kk-KZ"/>
              </w:rPr>
              <w:t>Ж</w:t>
            </w:r>
            <w:r w:rsidRPr="003F44D9">
              <w:rPr>
                <w:rFonts w:ascii="Times New Roman" w:hAnsi="Times New Roman"/>
                <w:bCs/>
                <w:sz w:val="24"/>
              </w:rPr>
              <w:t>алпы бөлігі) сәйкес сенімгерлік басқаруға бере алады.</w:t>
            </w:r>
          </w:p>
          <w:p w14:paraId="11D60463" w14:textId="77777777" w:rsidR="004C0FFE" w:rsidRPr="003F44D9" w:rsidRDefault="004C0FFE" w:rsidP="0084784B">
            <w:pPr>
              <w:ind w:firstLine="458"/>
              <w:jc w:val="both"/>
              <w:rPr>
                <w:bCs/>
              </w:rPr>
            </w:pPr>
            <w:r w:rsidRPr="003F44D9">
              <w:rPr>
                <w:bCs/>
              </w:rPr>
              <w:t>Осыған байланысты</w:t>
            </w:r>
            <w:r w:rsidRPr="003F44D9">
              <w:rPr>
                <w:bCs/>
                <w:lang w:val="kk-KZ"/>
              </w:rPr>
              <w:t>,</w:t>
            </w:r>
            <w:r w:rsidRPr="003F44D9">
              <w:rPr>
                <w:bCs/>
              </w:rPr>
              <w:t xml:space="preserve"> жеке тұлғаға меншік құқығында немесе өзге де заттық құқықта тиесілі мүлік</w:t>
            </w:r>
            <w:r w:rsidRPr="003F44D9">
              <w:rPr>
                <w:bCs/>
                <w:lang w:val="kk-KZ"/>
              </w:rPr>
              <w:t>тің</w:t>
            </w:r>
            <w:r w:rsidRPr="003F44D9">
              <w:rPr>
                <w:bCs/>
              </w:rPr>
              <w:t xml:space="preserve"> сенімгерлік басқаруға берілуге жататындығын нақтылау ұсынылады.</w:t>
            </w:r>
          </w:p>
          <w:p w14:paraId="5A7301B6" w14:textId="77777777" w:rsidR="004C0FFE" w:rsidRPr="003F44D9" w:rsidRDefault="004C0FFE" w:rsidP="001F49EA">
            <w:pPr>
              <w:pStyle w:val="a7"/>
              <w:numPr>
                <w:ilvl w:val="0"/>
                <w:numId w:val="28"/>
              </w:numPr>
              <w:spacing w:after="0" w:line="240" w:lineRule="auto"/>
              <w:ind w:hanging="71"/>
              <w:jc w:val="both"/>
              <w:rPr>
                <w:rFonts w:ascii="Times New Roman" w:hAnsi="Times New Roman"/>
                <w:bCs/>
                <w:sz w:val="28"/>
                <w:szCs w:val="28"/>
                <w:lang w:val="kk-KZ"/>
              </w:rPr>
            </w:pPr>
            <w:r w:rsidRPr="003F44D9">
              <w:rPr>
                <w:rFonts w:ascii="Times New Roman" w:hAnsi="Times New Roman"/>
                <w:bCs/>
                <w:sz w:val="24"/>
                <w:szCs w:val="24"/>
                <w:lang w:val="kk-KZ"/>
              </w:rPr>
              <w:t>Редакциялық түзету.</w:t>
            </w:r>
          </w:p>
          <w:p w14:paraId="0915825B" w14:textId="77777777" w:rsidR="004C0FFE" w:rsidRPr="003F44D9" w:rsidRDefault="004C0FFE" w:rsidP="001F49EA">
            <w:pPr>
              <w:ind w:hanging="71"/>
              <w:jc w:val="both"/>
              <w:rPr>
                <w:rFonts w:eastAsia="Calibri"/>
                <w:bCs/>
                <w:lang w:val="kk-KZ"/>
              </w:rPr>
            </w:pPr>
            <w:r w:rsidRPr="003F44D9">
              <w:rPr>
                <w:rFonts w:eastAsia="Calibri"/>
                <w:bCs/>
                <w:lang w:val="kk-KZ"/>
              </w:rPr>
              <w:t>«Пайдаланылуы табыс табуға әкелетін мүлік» ұғымы коммерциялық ұйымдардың акцияларын (жарғылық капиталға қатысу үлестерін) қамтиды.</w:t>
            </w:r>
          </w:p>
          <w:p w14:paraId="7EC454AB" w14:textId="77777777" w:rsidR="003314D9" w:rsidRPr="003F44D9" w:rsidRDefault="000609FE" w:rsidP="0084784B">
            <w:pPr>
              <w:ind w:firstLine="458"/>
              <w:jc w:val="both"/>
              <w:rPr>
                <w:bCs/>
                <w:lang w:val="kk-KZ"/>
              </w:rPr>
            </w:pPr>
            <w:r w:rsidRPr="003F44D9">
              <w:rPr>
                <w:bCs/>
                <w:lang w:val="kk-KZ"/>
              </w:rPr>
              <w:t xml:space="preserve">4. </w:t>
            </w:r>
            <w:r w:rsidR="003314D9" w:rsidRPr="003F44D9">
              <w:rPr>
                <w:bCs/>
                <w:lang w:val="kk-KZ"/>
              </w:rPr>
              <w:t xml:space="preserve">Мемлекеттік қызмет туралы Заңның 13-бабы 2 және 3-тармақтарының мазмұнын біріктіру мақсатындағы  редакциялық түзету. </w:t>
            </w:r>
          </w:p>
          <w:p w14:paraId="5C8D525D" w14:textId="6D41EC5B" w:rsidR="004C0FFE" w:rsidRPr="003F44D9" w:rsidRDefault="000609FE" w:rsidP="0084784B">
            <w:pPr>
              <w:ind w:firstLine="458"/>
              <w:jc w:val="both"/>
              <w:rPr>
                <w:bCs/>
                <w:lang w:val="kk-KZ"/>
              </w:rPr>
            </w:pPr>
            <w:r w:rsidRPr="003F44D9">
              <w:rPr>
                <w:bCs/>
                <w:lang w:val="kk-KZ"/>
              </w:rPr>
              <w:t>5</w:t>
            </w:r>
            <w:r w:rsidR="00945F7D" w:rsidRPr="003F44D9">
              <w:rPr>
                <w:bCs/>
                <w:lang w:val="kk-KZ"/>
              </w:rPr>
              <w:t xml:space="preserve">. Азаматтық кодексте мүлікті сенімгерлік басқару шартын міндетті </w:t>
            </w:r>
            <w:r w:rsidR="00945F7D" w:rsidRPr="003F44D9">
              <w:rPr>
                <w:bCs/>
                <w:lang w:val="kk-KZ"/>
              </w:rPr>
              <w:lastRenderedPageBreak/>
              <w:t>нотариаттық куәландыру бойынша талаптар көзделмеген.</w:t>
            </w:r>
          </w:p>
        </w:tc>
      </w:tr>
      <w:tr w:rsidR="004C0FFE" w:rsidRPr="003F44D9" w14:paraId="0B38DC8A" w14:textId="77777777" w:rsidTr="00970ACC">
        <w:trPr>
          <w:jc w:val="center"/>
        </w:trPr>
        <w:tc>
          <w:tcPr>
            <w:tcW w:w="562" w:type="dxa"/>
            <w:shd w:val="clear" w:color="auto" w:fill="auto"/>
          </w:tcPr>
          <w:p w14:paraId="1E82784A" w14:textId="2C565D87" w:rsidR="004C0FFE" w:rsidRPr="003F44D9" w:rsidRDefault="004C0FFE" w:rsidP="0084784B">
            <w:pPr>
              <w:jc w:val="both"/>
              <w:rPr>
                <w:lang w:val="kk-KZ"/>
              </w:rPr>
            </w:pPr>
            <w:r w:rsidRPr="003F44D9">
              <w:rPr>
                <w:lang w:val="kk-KZ"/>
              </w:rPr>
              <w:lastRenderedPageBreak/>
              <w:t>1</w:t>
            </w:r>
            <w:r w:rsidR="0084784B" w:rsidRPr="003F44D9">
              <w:rPr>
                <w:lang w:val="kk-KZ"/>
              </w:rPr>
              <w:t>2</w:t>
            </w:r>
          </w:p>
        </w:tc>
        <w:tc>
          <w:tcPr>
            <w:tcW w:w="1418" w:type="dxa"/>
          </w:tcPr>
          <w:p w14:paraId="0E4D6117" w14:textId="77777777" w:rsidR="004C0FFE" w:rsidRPr="003F44D9" w:rsidRDefault="004C0FFE" w:rsidP="003661CD">
            <w:pPr>
              <w:jc w:val="center"/>
              <w:rPr>
                <w:lang w:val="kk-KZ"/>
              </w:rPr>
            </w:pPr>
            <w:r w:rsidRPr="003F44D9">
              <w:rPr>
                <w:lang w:val="kk-KZ"/>
              </w:rPr>
              <w:t xml:space="preserve">13-баптың </w:t>
            </w:r>
            <w:r w:rsidRPr="003F44D9">
              <w:rPr>
                <w:lang w:val="kk-KZ"/>
              </w:rPr>
              <w:br/>
              <w:t>3-тармағы</w:t>
            </w:r>
          </w:p>
        </w:tc>
        <w:tc>
          <w:tcPr>
            <w:tcW w:w="4394" w:type="dxa"/>
            <w:shd w:val="clear" w:color="auto" w:fill="auto"/>
          </w:tcPr>
          <w:p w14:paraId="4992574B" w14:textId="77777777" w:rsidR="004C0FFE" w:rsidRPr="003F44D9" w:rsidRDefault="004C0FFE" w:rsidP="003661CD">
            <w:pPr>
              <w:pStyle w:val="3"/>
              <w:spacing w:before="0" w:beforeAutospacing="0" w:after="0" w:afterAutospacing="0"/>
              <w:ind w:firstLine="317"/>
              <w:contextualSpacing/>
              <w:jc w:val="both"/>
              <w:textAlignment w:val="baseline"/>
              <w:rPr>
                <w:color w:val="1E1E1E"/>
                <w:sz w:val="24"/>
                <w:szCs w:val="24"/>
              </w:rPr>
            </w:pPr>
            <w:r w:rsidRPr="003F44D9">
              <w:rPr>
                <w:color w:val="1E1E1E"/>
                <w:sz w:val="24"/>
                <w:szCs w:val="24"/>
              </w:rPr>
              <w:t>13-бап. Мемлекеттiк қызметте болуға байланысты шектеулер</w:t>
            </w:r>
          </w:p>
          <w:p w14:paraId="0E2BAAF8" w14:textId="77777777" w:rsidR="004C0FFE" w:rsidRPr="003F44D9" w:rsidRDefault="004C0FFE" w:rsidP="003661CD">
            <w:pPr>
              <w:ind w:firstLine="317"/>
              <w:contextualSpacing/>
              <w:jc w:val="both"/>
            </w:pPr>
            <w:r w:rsidRPr="003F44D9">
              <w:t>…</w:t>
            </w:r>
          </w:p>
          <w:p w14:paraId="3C4AB3F3" w14:textId="77777777" w:rsidR="004C0FFE" w:rsidRPr="003F44D9" w:rsidRDefault="004C0FFE" w:rsidP="003661CD">
            <w:pPr>
              <w:ind w:firstLine="317"/>
              <w:jc w:val="both"/>
            </w:pPr>
            <w:r w:rsidRPr="003F44D9">
              <w:rPr>
                <w:color w:val="000000"/>
                <w:spacing w:val="2"/>
                <w:shd w:val="clear" w:color="auto" w:fill="FFFFFF"/>
              </w:rPr>
              <w:t xml:space="preserve">3. </w:t>
            </w:r>
            <w:r w:rsidRPr="003F44D9">
              <w:rPr>
                <w:b/>
                <w:bCs/>
                <w:color w:val="000000"/>
                <w:spacing w:val="2"/>
                <w:shd w:val="clear" w:color="auto" w:fill="FFFFFF"/>
              </w:rPr>
              <w:t>Қазақстан Республикасы Үкіметінің мүшелерін</w:t>
            </w:r>
            <w:r w:rsidRPr="003F44D9">
              <w:rPr>
                <w:color w:val="000000"/>
                <w:spacing w:val="2"/>
                <w:shd w:val="clear" w:color="auto" w:fill="FFFFFF"/>
              </w:rPr>
              <w:t xml:space="preserve">, осы баптың </w:t>
            </w:r>
            <w:r w:rsidRPr="003F44D9">
              <w:rPr>
                <w:color w:val="000000"/>
                <w:spacing w:val="2"/>
                <w:shd w:val="clear" w:color="auto" w:fill="FFFFFF"/>
              </w:rPr>
              <w:br/>
              <w:t xml:space="preserve">6-тармағында аталған </w:t>
            </w:r>
            <w:r w:rsidRPr="003F44D9">
              <w:rPr>
                <w:b/>
                <w:color w:val="000000"/>
                <w:spacing w:val="2"/>
                <w:shd w:val="clear" w:color="auto" w:fill="FFFFFF"/>
              </w:rPr>
              <w:t>тұлғаларды</w:t>
            </w:r>
            <w:r w:rsidRPr="003F44D9">
              <w:rPr>
                <w:color w:val="000000"/>
                <w:spacing w:val="2"/>
                <w:shd w:val="clear" w:color="auto" w:fill="FFFFFF"/>
              </w:rPr>
              <w:t xml:space="preserve"> қоспағанда, мемлекеттік қызметшілердің өздеріне тиесілі облигацияларды, ашық және аралық инвестициялық пай қорларының пайларын сенімгерлік басқаруға бермеуіне болады.</w:t>
            </w:r>
          </w:p>
        </w:tc>
        <w:tc>
          <w:tcPr>
            <w:tcW w:w="4678" w:type="dxa"/>
            <w:shd w:val="clear" w:color="auto" w:fill="auto"/>
          </w:tcPr>
          <w:p w14:paraId="18E65289" w14:textId="77777777" w:rsidR="004C0FFE" w:rsidRPr="003F44D9" w:rsidRDefault="004C0FFE" w:rsidP="003661CD">
            <w:pPr>
              <w:pStyle w:val="3"/>
              <w:spacing w:before="0" w:beforeAutospacing="0" w:after="0" w:afterAutospacing="0"/>
              <w:ind w:firstLine="317"/>
              <w:contextualSpacing/>
              <w:jc w:val="both"/>
              <w:textAlignment w:val="baseline"/>
              <w:rPr>
                <w:color w:val="1E1E1E"/>
                <w:sz w:val="24"/>
                <w:szCs w:val="24"/>
              </w:rPr>
            </w:pPr>
            <w:r w:rsidRPr="003F44D9">
              <w:rPr>
                <w:color w:val="1E1E1E"/>
                <w:sz w:val="24"/>
                <w:szCs w:val="24"/>
              </w:rPr>
              <w:t>13-бап. Мемлекеттiк қызметте болуға байланысты шектеулер</w:t>
            </w:r>
          </w:p>
          <w:p w14:paraId="56F922C4" w14:textId="77777777" w:rsidR="004C0FFE" w:rsidRPr="003F44D9" w:rsidRDefault="004C0FFE" w:rsidP="003661CD">
            <w:pPr>
              <w:ind w:firstLine="317"/>
              <w:contextualSpacing/>
              <w:jc w:val="both"/>
            </w:pPr>
            <w:r w:rsidRPr="003F44D9">
              <w:t>…</w:t>
            </w:r>
          </w:p>
          <w:p w14:paraId="2EB7A09B" w14:textId="3911C3CE" w:rsidR="004C0FFE" w:rsidRPr="003F44D9" w:rsidRDefault="004C0FFE" w:rsidP="003661CD">
            <w:pPr>
              <w:ind w:firstLine="317"/>
              <w:jc w:val="both"/>
              <w:rPr>
                <w:b/>
                <w:color w:val="000000"/>
                <w:spacing w:val="2"/>
                <w:shd w:val="clear" w:color="auto" w:fill="FFFFFF"/>
              </w:rPr>
            </w:pPr>
            <w:r w:rsidRPr="003F44D9">
              <w:rPr>
                <w:color w:val="000000"/>
                <w:spacing w:val="2"/>
                <w:shd w:val="clear" w:color="auto" w:fill="FFFFFF"/>
              </w:rPr>
              <w:t>3.</w:t>
            </w:r>
            <w:r w:rsidRPr="003F44D9">
              <w:rPr>
                <w:color w:val="000000"/>
                <w:spacing w:val="2"/>
                <w:shd w:val="clear" w:color="auto" w:fill="FFFFFF"/>
                <w:lang w:val="kk-KZ"/>
              </w:rPr>
              <w:t xml:space="preserve"> </w:t>
            </w:r>
            <w:r w:rsidR="002E2BCF" w:rsidRPr="003F44D9">
              <w:rPr>
                <w:b/>
                <w:bCs/>
                <w:lang w:val="kk-KZ"/>
              </w:rPr>
              <w:t>Алып тасталсын</w:t>
            </w:r>
          </w:p>
          <w:p w14:paraId="55992742" w14:textId="77777777" w:rsidR="004C0FFE" w:rsidRPr="003F44D9" w:rsidRDefault="004C0FFE" w:rsidP="003661CD">
            <w:pPr>
              <w:ind w:firstLine="317"/>
              <w:jc w:val="both"/>
            </w:pPr>
          </w:p>
        </w:tc>
        <w:tc>
          <w:tcPr>
            <w:tcW w:w="4819" w:type="dxa"/>
            <w:shd w:val="clear" w:color="auto" w:fill="auto"/>
          </w:tcPr>
          <w:p w14:paraId="1D598F3D" w14:textId="14DB21DB" w:rsidR="003314D9" w:rsidRPr="003F44D9" w:rsidRDefault="009A5CAB" w:rsidP="00075AA5">
            <w:pPr>
              <w:ind w:firstLine="460"/>
              <w:jc w:val="both"/>
              <w:rPr>
                <w:rFonts w:eastAsia="BatangChe"/>
                <w:color w:val="000000"/>
              </w:rPr>
            </w:pPr>
            <w:r w:rsidRPr="003F44D9">
              <w:rPr>
                <w:bCs/>
                <w:lang w:val="kk-KZ"/>
              </w:rPr>
              <w:t xml:space="preserve">3-тармақтың мазмұны </w:t>
            </w:r>
            <w:r w:rsidR="003314D9" w:rsidRPr="003F44D9">
              <w:rPr>
                <w:bCs/>
                <w:lang w:val="kk-KZ"/>
              </w:rPr>
              <w:t>Мемлекеттік қызмет туралы Заңның 13-бабы</w:t>
            </w:r>
            <w:r w:rsidRPr="003F44D9">
              <w:rPr>
                <w:bCs/>
                <w:lang w:val="kk-KZ"/>
              </w:rPr>
              <w:t>ның</w:t>
            </w:r>
            <w:r w:rsidR="003314D9" w:rsidRPr="003F44D9">
              <w:rPr>
                <w:bCs/>
                <w:lang w:val="kk-KZ"/>
              </w:rPr>
              <w:t xml:space="preserve"> </w:t>
            </w:r>
            <w:r w:rsidRPr="003F44D9">
              <w:rPr>
                <w:bCs/>
                <w:lang w:val="kk-KZ"/>
              </w:rPr>
              <w:br/>
            </w:r>
            <w:r w:rsidR="003314D9" w:rsidRPr="003F44D9">
              <w:rPr>
                <w:bCs/>
                <w:lang w:val="kk-KZ"/>
              </w:rPr>
              <w:t>2</w:t>
            </w:r>
            <w:r w:rsidRPr="003F44D9">
              <w:rPr>
                <w:bCs/>
                <w:lang w:val="kk-KZ"/>
              </w:rPr>
              <w:t>-тармағына көшірілді.</w:t>
            </w:r>
          </w:p>
          <w:p w14:paraId="220A9668" w14:textId="3938F169" w:rsidR="004C0FFE" w:rsidRPr="003F44D9" w:rsidRDefault="009A5CAB" w:rsidP="009A5CAB">
            <w:pPr>
              <w:ind w:firstLine="458"/>
              <w:jc w:val="both"/>
              <w:rPr>
                <w:rFonts w:eastAsia="BatangChe"/>
                <w:color w:val="000000"/>
                <w:lang w:val="kk-KZ"/>
              </w:rPr>
            </w:pPr>
            <w:r w:rsidRPr="003F44D9">
              <w:rPr>
                <w:rFonts w:eastAsia="BatangChe"/>
                <w:color w:val="000000"/>
                <w:lang w:val="kk-KZ"/>
              </w:rPr>
              <w:t xml:space="preserve">Бұл ретте, Үкімет мүшелеріне сілтеме алынып тасталды, өйткені «Қазақстан Республикасының Үкіметі туралы» Конституциялық заңға және «Сыбайлас жемқорлыққа қарсы іс-қимыл туралы» Заңның 13-бабына сәйкес оларға тиесілі </w:t>
            </w:r>
            <w:r w:rsidRPr="003F44D9">
              <w:t xml:space="preserve"> </w:t>
            </w:r>
            <w:r w:rsidRPr="003F44D9">
              <w:rPr>
                <w:rFonts w:eastAsia="BatangChe"/>
                <w:color w:val="000000"/>
                <w:lang w:val="kk-KZ"/>
              </w:rPr>
              <w:t xml:space="preserve">облигацияларды, ашық және аралық инвестициялық пай қорларының пайларын </w:t>
            </w:r>
            <w:r w:rsidRPr="003F44D9">
              <w:t xml:space="preserve"> </w:t>
            </w:r>
            <w:r w:rsidRPr="003F44D9">
              <w:rPr>
                <w:rFonts w:eastAsia="BatangChe"/>
                <w:color w:val="000000"/>
                <w:lang w:val="kk-KZ"/>
              </w:rPr>
              <w:t xml:space="preserve">сенімгерлік басқаруға беру </w:t>
            </w:r>
            <w:r w:rsidRPr="003F44D9">
              <w:rPr>
                <w:rFonts w:eastAsia="BatangChe"/>
                <w:b/>
                <w:color w:val="000000"/>
                <w:lang w:val="kk-KZ"/>
              </w:rPr>
              <w:t>талабы қарастырылмаған</w:t>
            </w:r>
            <w:r w:rsidRPr="003F44D9">
              <w:rPr>
                <w:rFonts w:eastAsia="BatangChe"/>
                <w:color w:val="000000"/>
                <w:lang w:val="kk-KZ"/>
              </w:rPr>
              <w:t>.</w:t>
            </w:r>
          </w:p>
        </w:tc>
      </w:tr>
      <w:tr w:rsidR="00813D9B" w:rsidRPr="003F44D9" w14:paraId="3FF04751" w14:textId="77777777" w:rsidTr="00970ACC">
        <w:trPr>
          <w:jc w:val="center"/>
        </w:trPr>
        <w:tc>
          <w:tcPr>
            <w:tcW w:w="562" w:type="dxa"/>
            <w:shd w:val="clear" w:color="auto" w:fill="auto"/>
          </w:tcPr>
          <w:p w14:paraId="1F715BEC" w14:textId="021E6C30" w:rsidR="00813D9B" w:rsidRPr="003F44D9" w:rsidRDefault="00813D9B" w:rsidP="0084784B">
            <w:pPr>
              <w:jc w:val="both"/>
              <w:rPr>
                <w:lang w:val="kk-KZ"/>
              </w:rPr>
            </w:pPr>
            <w:r w:rsidRPr="003F44D9">
              <w:rPr>
                <w:lang w:val="kk-KZ"/>
              </w:rPr>
              <w:t>1</w:t>
            </w:r>
            <w:r w:rsidR="0084784B" w:rsidRPr="003F44D9">
              <w:rPr>
                <w:lang w:val="kk-KZ"/>
              </w:rPr>
              <w:t>3</w:t>
            </w:r>
          </w:p>
        </w:tc>
        <w:tc>
          <w:tcPr>
            <w:tcW w:w="1418" w:type="dxa"/>
          </w:tcPr>
          <w:p w14:paraId="5AE032A4" w14:textId="77777777" w:rsidR="00813D9B" w:rsidRPr="003F44D9" w:rsidRDefault="00813D9B" w:rsidP="00813D9B">
            <w:pPr>
              <w:jc w:val="center"/>
              <w:rPr>
                <w:lang w:val="kk-KZ"/>
              </w:rPr>
            </w:pPr>
            <w:r w:rsidRPr="003F44D9">
              <w:rPr>
                <w:lang w:val="kk-KZ"/>
              </w:rPr>
              <w:t xml:space="preserve">13-баптың </w:t>
            </w:r>
            <w:r w:rsidRPr="003F44D9">
              <w:rPr>
                <w:lang w:val="kk-KZ"/>
              </w:rPr>
              <w:br/>
              <w:t>4-тармағы</w:t>
            </w:r>
          </w:p>
        </w:tc>
        <w:tc>
          <w:tcPr>
            <w:tcW w:w="4394" w:type="dxa"/>
            <w:shd w:val="clear" w:color="auto" w:fill="auto"/>
          </w:tcPr>
          <w:p w14:paraId="49F8E069" w14:textId="77777777" w:rsidR="00813D9B" w:rsidRPr="003F44D9" w:rsidRDefault="00813D9B" w:rsidP="0084784B">
            <w:pPr>
              <w:pStyle w:val="3"/>
              <w:spacing w:before="0" w:beforeAutospacing="0" w:after="0" w:afterAutospacing="0"/>
              <w:ind w:firstLine="468"/>
              <w:contextualSpacing/>
              <w:jc w:val="both"/>
              <w:textAlignment w:val="baseline"/>
              <w:rPr>
                <w:color w:val="1E1E1E"/>
                <w:sz w:val="24"/>
                <w:szCs w:val="24"/>
              </w:rPr>
            </w:pPr>
            <w:r w:rsidRPr="003F44D9">
              <w:rPr>
                <w:color w:val="1E1E1E"/>
                <w:sz w:val="24"/>
                <w:szCs w:val="24"/>
              </w:rPr>
              <w:t>13-бап. Мемлекеттiк қызметте болуға байланысты шектеулер</w:t>
            </w:r>
          </w:p>
          <w:p w14:paraId="6BC60172" w14:textId="77777777" w:rsidR="00813D9B" w:rsidRPr="003F44D9" w:rsidRDefault="00813D9B" w:rsidP="0084784B">
            <w:pPr>
              <w:ind w:firstLine="468"/>
              <w:contextualSpacing/>
              <w:jc w:val="both"/>
            </w:pPr>
            <w:r w:rsidRPr="003F44D9">
              <w:t>…</w:t>
            </w:r>
          </w:p>
          <w:p w14:paraId="2632626F" w14:textId="77777777" w:rsidR="00813D9B" w:rsidRPr="003F44D9" w:rsidRDefault="00813D9B" w:rsidP="0084784B">
            <w:pPr>
              <w:pStyle w:val="a3"/>
              <w:spacing w:before="0" w:beforeAutospacing="0" w:after="0" w:afterAutospacing="0"/>
              <w:ind w:firstLine="468"/>
              <w:contextualSpacing/>
              <w:jc w:val="both"/>
              <w:textAlignment w:val="baseline"/>
              <w:rPr>
                <w:color w:val="000000"/>
                <w:spacing w:val="2"/>
              </w:rPr>
            </w:pPr>
            <w:r w:rsidRPr="003F44D9">
              <w:rPr>
                <w:color w:val="000000"/>
                <w:spacing w:val="2"/>
              </w:rPr>
              <w:t>4.</w:t>
            </w:r>
            <w:r w:rsidRPr="003F44D9">
              <w:rPr>
                <w:color w:val="000000"/>
                <w:spacing w:val="2"/>
                <w:lang w:val="kk-KZ"/>
              </w:rPr>
              <w:t xml:space="preserve"> </w:t>
            </w:r>
            <w:r w:rsidRPr="003F44D9">
              <w:rPr>
                <w:color w:val="000000"/>
                <w:spacing w:val="2"/>
              </w:rPr>
              <w:t>Мемлекеттік қызметшінің сенімгерлік басқаруға берілген мүліктен кіріс алуға құқығы бар.</w:t>
            </w:r>
          </w:p>
          <w:p w14:paraId="75F70514" w14:textId="77777777" w:rsidR="00813D9B" w:rsidRPr="003F44D9" w:rsidRDefault="00813D9B" w:rsidP="0084784B">
            <w:pPr>
              <w:pStyle w:val="a3"/>
              <w:spacing w:before="0" w:beforeAutospacing="0" w:after="0" w:afterAutospacing="0"/>
              <w:ind w:firstLine="468"/>
              <w:contextualSpacing/>
              <w:jc w:val="both"/>
              <w:textAlignment w:val="baseline"/>
              <w:rPr>
                <w:color w:val="000000"/>
                <w:spacing w:val="2"/>
              </w:rPr>
            </w:pPr>
            <w:r w:rsidRPr="003F44D9">
              <w:rPr>
                <w:b/>
                <w:bCs/>
                <w:color w:val="000000"/>
                <w:spacing w:val="2"/>
              </w:rPr>
              <w:t>Қазақстан Республикасы Үкіметінің мүшелерін қоспағанда,</w:t>
            </w:r>
            <w:r w:rsidRPr="003F44D9">
              <w:rPr>
                <w:color w:val="000000"/>
                <w:spacing w:val="2"/>
              </w:rPr>
              <w:t xml:space="preserve"> </w:t>
            </w:r>
            <w:r w:rsidRPr="00204063">
              <w:rPr>
                <w:b/>
                <w:color w:val="000000"/>
                <w:spacing w:val="2"/>
              </w:rPr>
              <w:t>мемлекеттік қызметшілер</w:t>
            </w:r>
            <w:r w:rsidRPr="003F44D9">
              <w:rPr>
                <w:color w:val="000000"/>
                <w:spacing w:val="2"/>
              </w:rPr>
              <w:t xml:space="preserve"> </w:t>
            </w:r>
            <w:r w:rsidRPr="003F44D9">
              <w:rPr>
                <w:b/>
                <w:color w:val="000000"/>
                <w:spacing w:val="2"/>
              </w:rPr>
              <w:t>тұрғын-жайларын мүліктік жалдауға беруге</w:t>
            </w:r>
            <w:r w:rsidRPr="003F44D9">
              <w:rPr>
                <w:color w:val="000000"/>
                <w:spacing w:val="2"/>
              </w:rPr>
              <w:t xml:space="preserve"> құқылы.</w:t>
            </w:r>
          </w:p>
          <w:p w14:paraId="4379BA0E" w14:textId="77777777" w:rsidR="00813D9B" w:rsidRPr="003F44D9" w:rsidRDefault="00813D9B" w:rsidP="0084784B">
            <w:pPr>
              <w:ind w:firstLine="468"/>
              <w:jc w:val="both"/>
            </w:pPr>
          </w:p>
        </w:tc>
        <w:tc>
          <w:tcPr>
            <w:tcW w:w="4678" w:type="dxa"/>
            <w:shd w:val="clear" w:color="auto" w:fill="auto"/>
          </w:tcPr>
          <w:p w14:paraId="04D1A6EF" w14:textId="77777777" w:rsidR="00813D9B" w:rsidRPr="003F44D9" w:rsidRDefault="00813D9B" w:rsidP="0084784B">
            <w:pPr>
              <w:pStyle w:val="3"/>
              <w:spacing w:before="0" w:beforeAutospacing="0" w:after="0" w:afterAutospacing="0"/>
              <w:ind w:firstLine="468"/>
              <w:contextualSpacing/>
              <w:jc w:val="both"/>
              <w:textAlignment w:val="baseline"/>
              <w:rPr>
                <w:color w:val="1E1E1E"/>
                <w:sz w:val="24"/>
                <w:szCs w:val="24"/>
              </w:rPr>
            </w:pPr>
            <w:r w:rsidRPr="003F44D9">
              <w:rPr>
                <w:color w:val="1E1E1E"/>
                <w:sz w:val="24"/>
                <w:szCs w:val="24"/>
              </w:rPr>
              <w:t>13-бап. Мемлекеттiк қызметте болуға байланысты шектеулер</w:t>
            </w:r>
          </w:p>
          <w:p w14:paraId="79FDCBEE" w14:textId="77777777" w:rsidR="00813D9B" w:rsidRPr="003F44D9" w:rsidRDefault="00813D9B" w:rsidP="0084784B">
            <w:pPr>
              <w:ind w:firstLine="468"/>
              <w:contextualSpacing/>
              <w:jc w:val="both"/>
            </w:pPr>
            <w:r w:rsidRPr="003F44D9">
              <w:t>…</w:t>
            </w:r>
          </w:p>
          <w:p w14:paraId="188550A4" w14:textId="77777777" w:rsidR="00813D9B" w:rsidRPr="003F44D9" w:rsidRDefault="00813D9B" w:rsidP="0084784B">
            <w:pPr>
              <w:pStyle w:val="a3"/>
              <w:spacing w:before="0" w:beforeAutospacing="0" w:after="0" w:afterAutospacing="0"/>
              <w:ind w:firstLine="468"/>
              <w:contextualSpacing/>
              <w:jc w:val="both"/>
              <w:textAlignment w:val="baseline"/>
              <w:rPr>
                <w:color w:val="000000"/>
                <w:spacing w:val="2"/>
              </w:rPr>
            </w:pPr>
            <w:r w:rsidRPr="003F44D9">
              <w:rPr>
                <w:color w:val="000000"/>
                <w:spacing w:val="2"/>
                <w:lang w:val="ru-RU"/>
              </w:rPr>
              <w:t xml:space="preserve">4. </w:t>
            </w:r>
            <w:r w:rsidRPr="003F44D9">
              <w:rPr>
                <w:color w:val="000000"/>
                <w:spacing w:val="2"/>
              </w:rPr>
              <w:t xml:space="preserve">Мемлекеттік </w:t>
            </w:r>
            <w:proofErr w:type="gramStart"/>
            <w:r w:rsidRPr="003F44D9">
              <w:rPr>
                <w:color w:val="000000"/>
                <w:spacing w:val="2"/>
              </w:rPr>
              <w:t>қызметшінің</w:t>
            </w:r>
            <w:r w:rsidRPr="003F44D9">
              <w:rPr>
                <w:b/>
                <w:color w:val="000000"/>
                <w:spacing w:val="2"/>
                <w:lang w:val="kk-KZ"/>
              </w:rPr>
              <w:t>,</w:t>
            </w:r>
            <w:r w:rsidRPr="003F44D9">
              <w:rPr>
                <w:color w:val="000000"/>
                <w:spacing w:val="2"/>
              </w:rPr>
              <w:t xml:space="preserve"> </w:t>
            </w:r>
            <w:r w:rsidRPr="003F44D9">
              <w:rPr>
                <w:b/>
                <w:color w:val="000000"/>
                <w:spacing w:val="2"/>
                <w:shd w:val="clear" w:color="auto" w:fill="FFFFFF"/>
                <w:lang w:val="kk-KZ" w:eastAsia="ru-RU"/>
              </w:rPr>
              <w:t xml:space="preserve"> </w:t>
            </w:r>
            <w:r w:rsidRPr="003F44D9">
              <w:rPr>
                <w:b/>
                <w:color w:val="000000"/>
                <w:spacing w:val="2"/>
                <w:lang w:val="kk-KZ"/>
              </w:rPr>
              <w:t>мемлекеттік</w:t>
            </w:r>
            <w:proofErr w:type="gramEnd"/>
            <w:r w:rsidRPr="003F44D9">
              <w:rPr>
                <w:b/>
                <w:color w:val="000000"/>
                <w:spacing w:val="2"/>
                <w:lang w:val="kk-KZ"/>
              </w:rPr>
              <w:t xml:space="preserve"> лауазымда көзделген міндеттерді уақытша атқаратын адамның </w:t>
            </w:r>
            <w:r w:rsidRPr="003F44D9">
              <w:rPr>
                <w:color w:val="000000"/>
                <w:spacing w:val="2"/>
              </w:rPr>
              <w:t>сенімгерлік басқаруға берілген мүліктен кіріс алуға құқығы бар.</w:t>
            </w:r>
          </w:p>
          <w:p w14:paraId="2D57735D" w14:textId="25CAAF66" w:rsidR="00813D9B" w:rsidRPr="003F44D9" w:rsidRDefault="00813D9B" w:rsidP="009142FA">
            <w:pPr>
              <w:pStyle w:val="a3"/>
              <w:spacing w:before="0" w:beforeAutospacing="0" w:after="0" w:afterAutospacing="0"/>
              <w:ind w:firstLine="468"/>
              <w:contextualSpacing/>
              <w:jc w:val="both"/>
              <w:textAlignment w:val="baseline"/>
            </w:pPr>
            <w:r w:rsidRPr="00204063">
              <w:rPr>
                <w:b/>
                <w:color w:val="000000"/>
                <w:spacing w:val="2"/>
                <w:lang w:val="kk-KZ"/>
              </w:rPr>
              <w:t>М</w:t>
            </w:r>
            <w:r w:rsidRPr="00204063">
              <w:rPr>
                <w:b/>
                <w:color w:val="000000"/>
                <w:spacing w:val="2"/>
              </w:rPr>
              <w:t>емлекеттік қызметші</w:t>
            </w:r>
            <w:r w:rsidRPr="00204063">
              <w:rPr>
                <w:b/>
                <w:color w:val="000000"/>
                <w:spacing w:val="2"/>
                <w:lang w:val="kk-KZ"/>
              </w:rPr>
              <w:t>,</w:t>
            </w:r>
            <w:r w:rsidRPr="003F44D9">
              <w:rPr>
                <w:color w:val="000000"/>
                <w:spacing w:val="2"/>
              </w:rPr>
              <w:t xml:space="preserve"> </w:t>
            </w:r>
            <w:r w:rsidRPr="003F44D9">
              <w:rPr>
                <w:color w:val="000000"/>
                <w:spacing w:val="2"/>
              </w:rPr>
              <w:br/>
            </w:r>
            <w:r w:rsidRPr="003F44D9">
              <w:t xml:space="preserve"> </w:t>
            </w:r>
            <w:r w:rsidRPr="003F44D9">
              <w:rPr>
                <w:b/>
                <w:color w:val="000000"/>
                <w:spacing w:val="2"/>
              </w:rPr>
              <w:t xml:space="preserve">мемлекеттік лауазымда көзделген міндеттерді уақытша атқаратын </w:t>
            </w:r>
            <w:r w:rsidRPr="003F44D9">
              <w:rPr>
                <w:b/>
              </w:rPr>
              <w:t>адам өздеріне меншік құқығымен тиесілі тұрғын</w:t>
            </w:r>
            <w:r w:rsidR="0003381E">
              <w:rPr>
                <w:b/>
                <w:lang w:val="kk-KZ"/>
              </w:rPr>
              <w:t>жайда</w:t>
            </w:r>
            <w:r w:rsidRPr="003F44D9">
              <w:rPr>
                <w:b/>
                <w:lang w:val="ru-RU"/>
              </w:rPr>
              <w:t xml:space="preserve"> </w:t>
            </w:r>
            <w:r w:rsidRPr="003F44D9">
              <w:rPr>
                <w:b/>
              </w:rPr>
              <w:t>мүліктік жалдауға (жалға) беруге және осындай тапсырудан кіріс алуға</w:t>
            </w:r>
            <w:r w:rsidRPr="003F44D9">
              <w:t xml:space="preserve"> құқылы.</w:t>
            </w:r>
          </w:p>
        </w:tc>
        <w:tc>
          <w:tcPr>
            <w:tcW w:w="4819" w:type="dxa"/>
            <w:shd w:val="clear" w:color="auto" w:fill="auto"/>
          </w:tcPr>
          <w:p w14:paraId="3B28E216" w14:textId="77777777" w:rsidR="00813D9B" w:rsidRPr="003F44D9" w:rsidRDefault="00813D9B" w:rsidP="0084784B">
            <w:pPr>
              <w:ind w:firstLine="468"/>
              <w:jc w:val="both"/>
              <w:rPr>
                <w:b/>
              </w:rPr>
            </w:pPr>
            <w:r w:rsidRPr="003F44D9">
              <w:rPr>
                <w:bCs/>
                <w:lang w:val="kk-KZ"/>
              </w:rPr>
              <w:t>«Қ</w:t>
            </w:r>
            <w:r w:rsidRPr="003F44D9">
              <w:rPr>
                <w:bCs/>
              </w:rPr>
              <w:t>азақстан Республикасының Үкіметі туралы</w:t>
            </w:r>
            <w:r w:rsidRPr="003F44D9">
              <w:rPr>
                <w:bCs/>
                <w:lang w:val="kk-KZ"/>
              </w:rPr>
              <w:t>»</w:t>
            </w:r>
            <w:r w:rsidRPr="003F44D9">
              <w:rPr>
                <w:bCs/>
              </w:rPr>
              <w:t xml:space="preserve"> Конституциялық заңға және </w:t>
            </w:r>
            <w:r w:rsidRPr="003F44D9">
              <w:rPr>
                <w:bCs/>
                <w:lang w:val="kk-KZ"/>
              </w:rPr>
              <w:t>«С</w:t>
            </w:r>
            <w:r w:rsidRPr="003F44D9">
              <w:rPr>
                <w:bCs/>
              </w:rPr>
              <w:t>ыбайлас жемқорлыққа қарсы іс-қимыл туралы</w:t>
            </w:r>
            <w:r w:rsidRPr="003F44D9">
              <w:rPr>
                <w:bCs/>
                <w:lang w:val="kk-KZ"/>
              </w:rPr>
              <w:t>»</w:t>
            </w:r>
            <w:r w:rsidRPr="003F44D9">
              <w:rPr>
                <w:bCs/>
              </w:rPr>
              <w:t xml:space="preserve"> Заңның 13-бабына сәйкес</w:t>
            </w:r>
            <w:r w:rsidRPr="003F44D9">
              <w:rPr>
                <w:bCs/>
                <w:lang w:val="kk-KZ"/>
              </w:rPr>
              <w:t>,</w:t>
            </w:r>
            <w:r w:rsidRPr="003F44D9">
              <w:rPr>
                <w:bCs/>
              </w:rPr>
              <w:t xml:space="preserve"> Үкімет мүшелері үшін оларға тиесілі облигацияларды, ашық және аралық инвестициялық пай қорларының пайларын сенімгерлік басқаруға беру</w:t>
            </w:r>
            <w:r w:rsidRPr="003F44D9">
              <w:rPr>
                <w:bCs/>
                <w:lang w:val="kk-KZ"/>
              </w:rPr>
              <w:t>ге</w:t>
            </w:r>
            <w:r w:rsidRPr="003F44D9">
              <w:rPr>
                <w:bCs/>
              </w:rPr>
              <w:t xml:space="preserve"> </w:t>
            </w:r>
            <w:r w:rsidRPr="003F44D9">
              <w:rPr>
                <w:b/>
              </w:rPr>
              <w:t>тыйым салу көзделмеген.</w:t>
            </w:r>
          </w:p>
          <w:p w14:paraId="2A764B72" w14:textId="4CC554BB" w:rsidR="00813D9B" w:rsidRPr="003F44D9" w:rsidRDefault="00813D9B" w:rsidP="0084784B">
            <w:pPr>
              <w:ind w:firstLine="468"/>
              <w:jc w:val="both"/>
              <w:rPr>
                <w:bCs/>
              </w:rPr>
            </w:pPr>
            <w:r w:rsidRPr="003F44D9">
              <w:rPr>
                <w:bCs/>
                <w:lang w:val="kk-KZ"/>
              </w:rPr>
              <w:t>«С</w:t>
            </w:r>
            <w:r w:rsidRPr="003F44D9">
              <w:rPr>
                <w:bCs/>
              </w:rPr>
              <w:t xml:space="preserve">ыбайлас жемқорлыққа қарсы </w:t>
            </w:r>
            <w:r w:rsidR="00356750">
              <w:rPr>
                <w:bCs/>
              </w:rPr>
              <w:br/>
            </w:r>
            <w:r w:rsidRPr="003F44D9">
              <w:rPr>
                <w:bCs/>
              </w:rPr>
              <w:t>іс-қимыл туралы</w:t>
            </w:r>
            <w:r w:rsidRPr="003F44D9">
              <w:rPr>
                <w:bCs/>
                <w:lang w:val="kk-KZ"/>
              </w:rPr>
              <w:t>»</w:t>
            </w:r>
            <w:r w:rsidRPr="003F44D9">
              <w:rPr>
                <w:bCs/>
              </w:rPr>
              <w:t xml:space="preserve"> Заңның 13-бабы</w:t>
            </w:r>
            <w:r w:rsidRPr="003F44D9">
              <w:rPr>
                <w:bCs/>
                <w:lang w:val="kk-KZ"/>
              </w:rPr>
              <w:t xml:space="preserve"> </w:t>
            </w:r>
            <w:r w:rsidR="0084784B" w:rsidRPr="003F44D9">
              <w:rPr>
                <w:bCs/>
                <w:lang w:val="kk-KZ"/>
              </w:rPr>
              <w:br/>
            </w:r>
            <w:r w:rsidRPr="003F44D9">
              <w:rPr>
                <w:bCs/>
                <w:lang w:val="kk-KZ"/>
              </w:rPr>
              <w:t>3-тармағына</w:t>
            </w:r>
            <w:r w:rsidRPr="003F44D9">
              <w:rPr>
                <w:bCs/>
              </w:rPr>
              <w:t xml:space="preserve"> сәйкес </w:t>
            </w:r>
            <w:r w:rsidRPr="003F44D9">
              <w:rPr>
                <w:bCs/>
                <w:lang w:val="kk-KZ"/>
              </w:rPr>
              <w:t>о</w:t>
            </w:r>
            <w:r w:rsidRPr="003F44D9">
              <w:rPr>
                <w:bCs/>
              </w:rPr>
              <w:t xml:space="preserve">сы баптың </w:t>
            </w:r>
            <w:r w:rsidR="0084784B" w:rsidRPr="003F44D9">
              <w:rPr>
                <w:bCs/>
              </w:rPr>
              <w:br/>
            </w:r>
            <w:r w:rsidRPr="003F44D9">
              <w:rPr>
                <w:bCs/>
              </w:rPr>
              <w:t xml:space="preserve">1-тармағында аталған адамдар өздеріне меншік құқығымен тиесілі тұрғын үйді мүліктік жалдауға (жалға) беруге </w:t>
            </w:r>
            <w:r w:rsidRPr="003F44D9">
              <w:rPr>
                <w:b/>
                <w:bCs/>
              </w:rPr>
              <w:t>және осындай тапсырудан кіріс алуға құқылы</w:t>
            </w:r>
            <w:r w:rsidRPr="003F44D9">
              <w:rPr>
                <w:bCs/>
              </w:rPr>
              <w:t>.</w:t>
            </w:r>
          </w:p>
          <w:p w14:paraId="655318EE" w14:textId="17392C02" w:rsidR="00813D9B" w:rsidRPr="003F44D9" w:rsidRDefault="00813D9B" w:rsidP="0084784B">
            <w:pPr>
              <w:ind w:firstLine="468"/>
              <w:jc w:val="both"/>
              <w:rPr>
                <w:bCs/>
                <w:lang w:val="kk-KZ"/>
              </w:rPr>
            </w:pPr>
            <w:r w:rsidRPr="003F44D9">
              <w:t>Осыған байланысты</w:t>
            </w:r>
            <w:r w:rsidRPr="003F44D9">
              <w:rPr>
                <w:lang w:val="kk-KZ"/>
              </w:rPr>
              <w:t>,</w:t>
            </w:r>
            <w:r w:rsidRPr="003F44D9">
              <w:t xml:space="preserve"> аталған тармақты </w:t>
            </w:r>
            <w:r w:rsidRPr="003F44D9">
              <w:rPr>
                <w:lang w:val="kk-KZ"/>
              </w:rPr>
              <w:t>«С</w:t>
            </w:r>
            <w:r w:rsidRPr="003F44D9">
              <w:t>ыбайлас жемқорлыққа қарсы іс-қимыл туралы</w:t>
            </w:r>
            <w:r w:rsidRPr="003F44D9">
              <w:rPr>
                <w:lang w:val="kk-KZ"/>
              </w:rPr>
              <w:t xml:space="preserve">» </w:t>
            </w:r>
            <w:r w:rsidRPr="003F44D9">
              <w:t>Заңның 13-бабына сәйкес келтіру ұсынылады.</w:t>
            </w:r>
          </w:p>
        </w:tc>
      </w:tr>
      <w:tr w:rsidR="00813D9B" w:rsidRPr="007A2AE8" w14:paraId="76B4BD09" w14:textId="77777777" w:rsidTr="00970ACC">
        <w:trPr>
          <w:jc w:val="center"/>
        </w:trPr>
        <w:tc>
          <w:tcPr>
            <w:tcW w:w="562" w:type="dxa"/>
            <w:shd w:val="clear" w:color="auto" w:fill="auto"/>
          </w:tcPr>
          <w:p w14:paraId="7FECB4A1" w14:textId="33155E72" w:rsidR="00813D9B" w:rsidRPr="003F44D9" w:rsidRDefault="00813D9B" w:rsidP="0084784B">
            <w:pPr>
              <w:jc w:val="both"/>
              <w:rPr>
                <w:lang w:val="kk-KZ"/>
              </w:rPr>
            </w:pPr>
            <w:r w:rsidRPr="003F44D9">
              <w:rPr>
                <w:lang w:val="kk-KZ"/>
              </w:rPr>
              <w:lastRenderedPageBreak/>
              <w:t>1</w:t>
            </w:r>
            <w:r w:rsidR="0084784B" w:rsidRPr="003F44D9">
              <w:rPr>
                <w:lang w:val="kk-KZ"/>
              </w:rPr>
              <w:t>4</w:t>
            </w:r>
          </w:p>
        </w:tc>
        <w:tc>
          <w:tcPr>
            <w:tcW w:w="1418" w:type="dxa"/>
          </w:tcPr>
          <w:p w14:paraId="36DA8C42" w14:textId="77777777" w:rsidR="00813D9B" w:rsidRPr="003F44D9" w:rsidRDefault="00813D9B" w:rsidP="00813D9B">
            <w:pPr>
              <w:jc w:val="center"/>
              <w:rPr>
                <w:lang w:val="kk-KZ"/>
              </w:rPr>
            </w:pPr>
            <w:r w:rsidRPr="003F44D9">
              <w:rPr>
                <w:lang w:val="kk-KZ"/>
              </w:rPr>
              <w:t>59-бабы</w:t>
            </w:r>
          </w:p>
          <w:p w14:paraId="79439EE8" w14:textId="77777777" w:rsidR="00813D9B" w:rsidRPr="003F44D9" w:rsidRDefault="00813D9B" w:rsidP="00813D9B">
            <w:pPr>
              <w:jc w:val="center"/>
              <w:rPr>
                <w:lang w:val="kk-KZ"/>
              </w:rPr>
            </w:pPr>
            <w:r w:rsidRPr="003F44D9">
              <w:rPr>
                <w:lang w:val="kk-KZ"/>
              </w:rPr>
              <w:t>бірінші бөлігінің</w:t>
            </w:r>
          </w:p>
          <w:p w14:paraId="32342FCE" w14:textId="77777777" w:rsidR="00813D9B" w:rsidRPr="003F44D9" w:rsidRDefault="00813D9B" w:rsidP="00813D9B">
            <w:pPr>
              <w:jc w:val="center"/>
              <w:rPr>
                <w:lang w:val="kk-KZ"/>
              </w:rPr>
            </w:pPr>
            <w:r w:rsidRPr="003F44D9">
              <w:rPr>
                <w:lang w:val="kk-KZ"/>
              </w:rPr>
              <w:t>5)-тармақшасы</w:t>
            </w:r>
          </w:p>
        </w:tc>
        <w:tc>
          <w:tcPr>
            <w:tcW w:w="4394" w:type="dxa"/>
            <w:shd w:val="clear" w:color="auto" w:fill="auto"/>
          </w:tcPr>
          <w:p w14:paraId="4C46A0A5" w14:textId="77777777" w:rsidR="00813D9B" w:rsidRPr="003F44D9" w:rsidRDefault="00813D9B" w:rsidP="00813D9B">
            <w:pPr>
              <w:pStyle w:val="3"/>
              <w:ind w:firstLine="317"/>
              <w:contextualSpacing/>
              <w:jc w:val="both"/>
              <w:textAlignment w:val="baseline"/>
              <w:rPr>
                <w:color w:val="1E1E1E"/>
                <w:sz w:val="24"/>
                <w:szCs w:val="24"/>
              </w:rPr>
            </w:pPr>
            <w:r w:rsidRPr="003F44D9">
              <w:rPr>
                <w:color w:val="1E1E1E"/>
                <w:sz w:val="24"/>
                <w:szCs w:val="24"/>
              </w:rPr>
              <w:t>59-бап. Мемлекеттік саяси қызметшілердің мемлекеттік қызметті тоқтатуы</w:t>
            </w:r>
          </w:p>
          <w:p w14:paraId="4C8DAE03" w14:textId="77777777" w:rsidR="00813D9B" w:rsidRPr="003F44D9" w:rsidRDefault="00813D9B" w:rsidP="00813D9B">
            <w:pPr>
              <w:pStyle w:val="3"/>
              <w:ind w:firstLine="317"/>
              <w:contextualSpacing/>
              <w:jc w:val="both"/>
              <w:textAlignment w:val="baseline"/>
              <w:rPr>
                <w:b w:val="0"/>
                <w:color w:val="1E1E1E"/>
                <w:sz w:val="24"/>
                <w:szCs w:val="24"/>
              </w:rPr>
            </w:pPr>
            <w:r w:rsidRPr="003F44D9">
              <w:rPr>
                <w:b w:val="0"/>
                <w:color w:val="1E1E1E"/>
                <w:sz w:val="24"/>
                <w:szCs w:val="24"/>
              </w:rPr>
              <w:t>Мемлекеттік саяси қызметшінің саяси лауазымда атқаратын өкілеттіктері:</w:t>
            </w:r>
          </w:p>
          <w:p w14:paraId="72597B49" w14:textId="77777777" w:rsidR="00813D9B" w:rsidRPr="003F44D9" w:rsidRDefault="00813D9B" w:rsidP="00813D9B">
            <w:pPr>
              <w:pStyle w:val="3"/>
              <w:ind w:firstLine="317"/>
              <w:contextualSpacing/>
              <w:jc w:val="both"/>
              <w:textAlignment w:val="baseline"/>
              <w:rPr>
                <w:b w:val="0"/>
                <w:color w:val="1E1E1E"/>
                <w:sz w:val="24"/>
                <w:szCs w:val="24"/>
              </w:rPr>
            </w:pPr>
            <w:r w:rsidRPr="003F44D9">
              <w:rPr>
                <w:b w:val="0"/>
                <w:color w:val="1E1E1E"/>
                <w:sz w:val="24"/>
                <w:szCs w:val="24"/>
              </w:rPr>
              <w:t>…</w:t>
            </w:r>
          </w:p>
          <w:p w14:paraId="79B02906" w14:textId="6DDB8352" w:rsidR="00813D9B" w:rsidRPr="003F44D9" w:rsidRDefault="00813D9B" w:rsidP="00813D9B">
            <w:pPr>
              <w:pStyle w:val="3"/>
              <w:spacing w:before="0" w:beforeAutospacing="0" w:after="0" w:afterAutospacing="0"/>
              <w:ind w:firstLine="317"/>
              <w:contextualSpacing/>
              <w:jc w:val="both"/>
              <w:textAlignment w:val="baseline"/>
              <w:rPr>
                <w:b w:val="0"/>
                <w:color w:val="1E1E1E"/>
                <w:sz w:val="24"/>
                <w:szCs w:val="24"/>
                <w:lang w:val="kk-KZ"/>
              </w:rPr>
            </w:pPr>
            <w:r w:rsidRPr="003F44D9">
              <w:rPr>
                <w:color w:val="1E1E1E"/>
                <w:sz w:val="24"/>
                <w:szCs w:val="24"/>
              </w:rPr>
              <w:t>5) өзіне меншік құқығымен тиесілі мүлікті сенімгерлік басқаруға бермеген;</w:t>
            </w:r>
          </w:p>
        </w:tc>
        <w:tc>
          <w:tcPr>
            <w:tcW w:w="4678" w:type="dxa"/>
            <w:shd w:val="clear" w:color="auto" w:fill="auto"/>
          </w:tcPr>
          <w:p w14:paraId="41F8C5A4" w14:textId="77777777" w:rsidR="00813D9B" w:rsidRPr="003F44D9" w:rsidRDefault="00813D9B" w:rsidP="00813D9B">
            <w:pPr>
              <w:pStyle w:val="3"/>
              <w:ind w:firstLine="318"/>
              <w:contextualSpacing/>
              <w:jc w:val="both"/>
              <w:textAlignment w:val="baseline"/>
              <w:rPr>
                <w:color w:val="1E1E1E"/>
                <w:sz w:val="24"/>
                <w:szCs w:val="24"/>
              </w:rPr>
            </w:pPr>
            <w:r w:rsidRPr="003F44D9">
              <w:rPr>
                <w:color w:val="1E1E1E"/>
                <w:sz w:val="24"/>
                <w:szCs w:val="24"/>
              </w:rPr>
              <w:t>59-бап. Мемлекеттік саяси қызметшілердің мемлекеттік қызметті тоқтатуы</w:t>
            </w:r>
          </w:p>
          <w:p w14:paraId="7FC3053B" w14:textId="77777777" w:rsidR="00813D9B" w:rsidRPr="003F44D9" w:rsidRDefault="00813D9B" w:rsidP="00813D9B">
            <w:pPr>
              <w:pStyle w:val="3"/>
              <w:ind w:firstLine="318"/>
              <w:contextualSpacing/>
              <w:jc w:val="both"/>
              <w:textAlignment w:val="baseline"/>
              <w:rPr>
                <w:b w:val="0"/>
                <w:color w:val="1E1E1E"/>
                <w:sz w:val="24"/>
                <w:szCs w:val="24"/>
              </w:rPr>
            </w:pPr>
            <w:r w:rsidRPr="003F44D9">
              <w:rPr>
                <w:b w:val="0"/>
                <w:color w:val="1E1E1E"/>
                <w:sz w:val="24"/>
                <w:szCs w:val="24"/>
              </w:rPr>
              <w:t>Мемлекеттік саяси қызметшінің саяси лауазымда атқаратын өкілеттіктері:</w:t>
            </w:r>
          </w:p>
          <w:p w14:paraId="77ACB4C5" w14:textId="77777777" w:rsidR="00813D9B" w:rsidRPr="003F44D9" w:rsidRDefault="00813D9B" w:rsidP="00813D9B">
            <w:pPr>
              <w:pStyle w:val="3"/>
              <w:ind w:firstLine="318"/>
              <w:contextualSpacing/>
              <w:jc w:val="both"/>
              <w:textAlignment w:val="baseline"/>
              <w:rPr>
                <w:b w:val="0"/>
                <w:color w:val="1E1E1E"/>
                <w:sz w:val="24"/>
                <w:szCs w:val="24"/>
              </w:rPr>
            </w:pPr>
            <w:r w:rsidRPr="003F44D9">
              <w:rPr>
                <w:b w:val="0"/>
                <w:color w:val="1E1E1E"/>
                <w:sz w:val="24"/>
                <w:szCs w:val="24"/>
              </w:rPr>
              <w:t>…</w:t>
            </w:r>
          </w:p>
          <w:p w14:paraId="51775C54" w14:textId="27F226DE" w:rsidR="00813D9B" w:rsidRPr="003F44D9" w:rsidRDefault="00813D9B" w:rsidP="002423F8">
            <w:pPr>
              <w:pStyle w:val="3"/>
              <w:spacing w:before="0" w:beforeAutospacing="0" w:after="0" w:afterAutospacing="0"/>
              <w:ind w:firstLine="318"/>
              <w:contextualSpacing/>
              <w:jc w:val="both"/>
              <w:textAlignment w:val="baseline"/>
              <w:rPr>
                <w:b w:val="0"/>
                <w:color w:val="1E1E1E"/>
                <w:sz w:val="24"/>
                <w:szCs w:val="24"/>
                <w:lang w:val="kk-KZ"/>
              </w:rPr>
            </w:pPr>
            <w:r w:rsidRPr="003F44D9">
              <w:rPr>
                <w:color w:val="1E1E1E"/>
                <w:sz w:val="24"/>
                <w:szCs w:val="24"/>
              </w:rPr>
              <w:t xml:space="preserve">5) Қазақстан Республикасының заңдарында көзделген жағдайларды қоспағанда, пайдаланылуы </w:t>
            </w:r>
            <w:r w:rsidR="002423F8">
              <w:rPr>
                <w:color w:val="1E1E1E"/>
                <w:sz w:val="24"/>
                <w:szCs w:val="24"/>
                <w:lang w:val="kk-KZ"/>
              </w:rPr>
              <w:t>табыс табуға</w:t>
            </w:r>
            <w:r w:rsidR="0003381E">
              <w:rPr>
                <w:color w:val="1E1E1E"/>
                <w:sz w:val="24"/>
                <w:szCs w:val="24"/>
                <w:lang w:val="kk-KZ"/>
              </w:rPr>
              <w:t xml:space="preserve"> алып</w:t>
            </w:r>
            <w:r w:rsidR="0003381E">
              <w:rPr>
                <w:color w:val="1E1E1E"/>
                <w:sz w:val="24"/>
                <w:szCs w:val="24"/>
              </w:rPr>
              <w:t xml:space="preserve"> </w:t>
            </w:r>
            <w:r w:rsidRPr="003F44D9">
              <w:rPr>
                <w:color w:val="1E1E1E"/>
                <w:sz w:val="24"/>
                <w:szCs w:val="24"/>
              </w:rPr>
              <w:t>келетін мүлікті сенімгерлік басқаруға бермеген;</w:t>
            </w:r>
          </w:p>
        </w:tc>
        <w:tc>
          <w:tcPr>
            <w:tcW w:w="4819" w:type="dxa"/>
            <w:shd w:val="clear" w:color="auto" w:fill="auto"/>
          </w:tcPr>
          <w:p w14:paraId="6B1DF108" w14:textId="3738E965" w:rsidR="00813D9B" w:rsidRPr="003F44D9" w:rsidRDefault="00813D9B" w:rsidP="00813D9B">
            <w:pPr>
              <w:ind w:firstLine="449"/>
              <w:jc w:val="both"/>
              <w:rPr>
                <w:bCs/>
                <w:lang w:val="kk-KZ"/>
              </w:rPr>
            </w:pPr>
            <w:r w:rsidRPr="003F44D9">
              <w:rPr>
                <w:bCs/>
                <w:lang w:val="kk-KZ"/>
              </w:rPr>
              <w:t xml:space="preserve">«Қазақстан Республикасының мемлекеттік қызметі туралы» Заңның </w:t>
            </w:r>
            <w:r w:rsidRPr="003F44D9">
              <w:rPr>
                <w:bCs/>
                <w:lang w:val="kk-KZ"/>
              </w:rPr>
              <w:br/>
              <w:t xml:space="preserve">13-бабына және «Сыбайлас жемқорлыққа қарсы іс-қимыл туралы» Заңның </w:t>
            </w:r>
            <w:r w:rsidRPr="003F44D9">
              <w:rPr>
                <w:bCs/>
                <w:lang w:val="kk-KZ"/>
              </w:rPr>
              <w:br/>
              <w:t>13-бабына түзетулер енгізуге байланысты.</w:t>
            </w:r>
          </w:p>
        </w:tc>
      </w:tr>
      <w:tr w:rsidR="00813D9B" w:rsidRPr="007A2AE8" w14:paraId="53BCBD07" w14:textId="77777777" w:rsidTr="00970ACC">
        <w:trPr>
          <w:jc w:val="center"/>
        </w:trPr>
        <w:tc>
          <w:tcPr>
            <w:tcW w:w="562" w:type="dxa"/>
            <w:shd w:val="clear" w:color="auto" w:fill="auto"/>
          </w:tcPr>
          <w:p w14:paraId="0EC4E94D" w14:textId="499A73FC" w:rsidR="00813D9B" w:rsidRPr="003F44D9" w:rsidRDefault="00813D9B" w:rsidP="0084784B">
            <w:pPr>
              <w:jc w:val="both"/>
              <w:rPr>
                <w:lang w:val="kk-KZ"/>
              </w:rPr>
            </w:pPr>
            <w:r w:rsidRPr="003F44D9">
              <w:rPr>
                <w:lang w:val="kk-KZ"/>
              </w:rPr>
              <w:t>1</w:t>
            </w:r>
            <w:r w:rsidR="0084784B" w:rsidRPr="003F44D9">
              <w:rPr>
                <w:lang w:val="kk-KZ"/>
              </w:rPr>
              <w:t>5</w:t>
            </w:r>
          </w:p>
        </w:tc>
        <w:tc>
          <w:tcPr>
            <w:tcW w:w="1418" w:type="dxa"/>
          </w:tcPr>
          <w:p w14:paraId="3336D929" w14:textId="77777777" w:rsidR="00813D9B" w:rsidRPr="003F44D9" w:rsidRDefault="00813D9B" w:rsidP="00813D9B">
            <w:pPr>
              <w:jc w:val="center"/>
              <w:rPr>
                <w:lang w:val="kk-KZ"/>
              </w:rPr>
            </w:pPr>
            <w:r w:rsidRPr="003F44D9">
              <w:rPr>
                <w:lang w:val="kk-KZ"/>
              </w:rPr>
              <w:t>61-бабы</w:t>
            </w:r>
          </w:p>
          <w:p w14:paraId="5A35B77C" w14:textId="77777777" w:rsidR="00813D9B" w:rsidRPr="003F44D9" w:rsidRDefault="00813D9B" w:rsidP="00813D9B">
            <w:pPr>
              <w:jc w:val="center"/>
              <w:rPr>
                <w:lang w:val="kk-KZ"/>
              </w:rPr>
            </w:pPr>
            <w:r w:rsidRPr="003F44D9">
              <w:rPr>
                <w:lang w:val="kk-KZ"/>
              </w:rPr>
              <w:t>1-тармақғының</w:t>
            </w:r>
          </w:p>
          <w:p w14:paraId="59CCF5B9" w14:textId="77777777" w:rsidR="00813D9B" w:rsidRPr="003F44D9" w:rsidRDefault="00813D9B" w:rsidP="00813D9B">
            <w:pPr>
              <w:jc w:val="center"/>
              <w:rPr>
                <w:lang w:val="kk-KZ"/>
              </w:rPr>
            </w:pPr>
            <w:r w:rsidRPr="003F44D9">
              <w:rPr>
                <w:lang w:val="kk-KZ"/>
              </w:rPr>
              <w:t>9)-тармақшасы</w:t>
            </w:r>
          </w:p>
        </w:tc>
        <w:tc>
          <w:tcPr>
            <w:tcW w:w="4394" w:type="dxa"/>
            <w:shd w:val="clear" w:color="auto" w:fill="auto"/>
          </w:tcPr>
          <w:p w14:paraId="50794652" w14:textId="77777777" w:rsidR="00813D9B" w:rsidRPr="003F44D9" w:rsidRDefault="00813D9B" w:rsidP="00813D9B">
            <w:pPr>
              <w:pStyle w:val="3"/>
              <w:ind w:firstLine="317"/>
              <w:contextualSpacing/>
              <w:jc w:val="both"/>
              <w:textAlignment w:val="baseline"/>
              <w:rPr>
                <w:color w:val="1E1E1E"/>
                <w:sz w:val="24"/>
                <w:szCs w:val="24"/>
              </w:rPr>
            </w:pPr>
            <w:r w:rsidRPr="003F44D9">
              <w:rPr>
                <w:color w:val="1E1E1E"/>
                <w:sz w:val="24"/>
                <w:szCs w:val="24"/>
              </w:rPr>
              <w:t>61-бап. Мемлекеттiк әкiмшiлiк қызметшiлердiң мемлекеттiк қызметтi тоқтатуы</w:t>
            </w:r>
          </w:p>
          <w:p w14:paraId="578BA376" w14:textId="77777777" w:rsidR="00813D9B" w:rsidRPr="003F44D9" w:rsidRDefault="00813D9B" w:rsidP="00813D9B">
            <w:pPr>
              <w:pStyle w:val="3"/>
              <w:ind w:firstLine="317"/>
              <w:contextualSpacing/>
              <w:jc w:val="both"/>
              <w:textAlignment w:val="baseline"/>
              <w:rPr>
                <w:b w:val="0"/>
                <w:color w:val="1E1E1E"/>
                <w:sz w:val="24"/>
                <w:szCs w:val="24"/>
              </w:rPr>
            </w:pPr>
            <w:r w:rsidRPr="003F44D9">
              <w:rPr>
                <w:b w:val="0"/>
                <w:color w:val="1E1E1E"/>
                <w:sz w:val="24"/>
                <w:szCs w:val="24"/>
              </w:rPr>
              <w:t>1. Мемлекеттiк әкiмшiлiк қызметшiлердiң мемлекеттiк қызметтi тоқтатуына мыналар негіз болып табылады:</w:t>
            </w:r>
          </w:p>
          <w:p w14:paraId="230AC062" w14:textId="77777777" w:rsidR="00813D9B" w:rsidRPr="003F44D9" w:rsidRDefault="00813D9B" w:rsidP="00813D9B">
            <w:pPr>
              <w:pStyle w:val="3"/>
              <w:ind w:firstLine="317"/>
              <w:contextualSpacing/>
              <w:jc w:val="both"/>
              <w:textAlignment w:val="baseline"/>
              <w:rPr>
                <w:b w:val="0"/>
                <w:color w:val="1E1E1E"/>
                <w:sz w:val="24"/>
                <w:szCs w:val="24"/>
              </w:rPr>
            </w:pPr>
            <w:r w:rsidRPr="003F44D9">
              <w:rPr>
                <w:b w:val="0"/>
                <w:color w:val="1E1E1E"/>
                <w:sz w:val="24"/>
                <w:szCs w:val="24"/>
              </w:rPr>
              <w:t>...</w:t>
            </w:r>
          </w:p>
          <w:p w14:paraId="2A1F66A4" w14:textId="77777777" w:rsidR="00813D9B" w:rsidRDefault="00813D9B" w:rsidP="001E386A">
            <w:pPr>
              <w:pStyle w:val="3"/>
              <w:spacing w:before="0" w:beforeAutospacing="0" w:after="0" w:afterAutospacing="0"/>
              <w:ind w:firstLine="317"/>
              <w:contextualSpacing/>
              <w:jc w:val="both"/>
              <w:textAlignment w:val="baseline"/>
              <w:rPr>
                <w:color w:val="1E1E1E"/>
                <w:sz w:val="24"/>
                <w:szCs w:val="24"/>
              </w:rPr>
            </w:pPr>
            <w:r w:rsidRPr="003F44D9">
              <w:rPr>
                <w:color w:val="1E1E1E"/>
                <w:sz w:val="24"/>
                <w:szCs w:val="24"/>
              </w:rPr>
              <w:t>9) өзіне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w:t>
            </w:r>
          </w:p>
          <w:p w14:paraId="4C9BE7D1" w14:textId="494CC595" w:rsidR="005246BB" w:rsidRPr="003F44D9" w:rsidRDefault="005246BB" w:rsidP="001E386A">
            <w:pPr>
              <w:pStyle w:val="3"/>
              <w:spacing w:before="0" w:beforeAutospacing="0" w:after="0" w:afterAutospacing="0"/>
              <w:ind w:firstLine="317"/>
              <w:contextualSpacing/>
              <w:jc w:val="both"/>
              <w:textAlignment w:val="baseline"/>
              <w:rPr>
                <w:b w:val="0"/>
                <w:color w:val="1E1E1E"/>
                <w:sz w:val="24"/>
                <w:szCs w:val="24"/>
                <w:lang w:val="kk-KZ"/>
              </w:rPr>
            </w:pPr>
          </w:p>
        </w:tc>
        <w:tc>
          <w:tcPr>
            <w:tcW w:w="4678" w:type="dxa"/>
            <w:shd w:val="clear" w:color="auto" w:fill="auto"/>
          </w:tcPr>
          <w:p w14:paraId="0706341D" w14:textId="77777777" w:rsidR="00813D9B" w:rsidRPr="003F44D9" w:rsidRDefault="00813D9B" w:rsidP="00813D9B">
            <w:pPr>
              <w:pStyle w:val="3"/>
              <w:ind w:firstLine="318"/>
              <w:contextualSpacing/>
              <w:jc w:val="both"/>
              <w:textAlignment w:val="baseline"/>
              <w:rPr>
                <w:color w:val="1E1E1E"/>
                <w:sz w:val="24"/>
                <w:szCs w:val="24"/>
              </w:rPr>
            </w:pPr>
            <w:r w:rsidRPr="003F44D9">
              <w:rPr>
                <w:color w:val="1E1E1E"/>
                <w:sz w:val="24"/>
                <w:szCs w:val="24"/>
              </w:rPr>
              <w:t>61-бап. Мемлекеттiк әкiмшiлiк қызметшiлердiң мемлекеттiк қызметтi тоқтатуы</w:t>
            </w:r>
          </w:p>
          <w:p w14:paraId="1409F688" w14:textId="77777777" w:rsidR="00813D9B" w:rsidRPr="003F44D9" w:rsidRDefault="00813D9B" w:rsidP="00813D9B">
            <w:pPr>
              <w:pStyle w:val="3"/>
              <w:ind w:firstLine="318"/>
              <w:contextualSpacing/>
              <w:jc w:val="both"/>
              <w:textAlignment w:val="baseline"/>
              <w:rPr>
                <w:b w:val="0"/>
                <w:color w:val="1E1E1E"/>
                <w:sz w:val="24"/>
                <w:szCs w:val="24"/>
              </w:rPr>
            </w:pPr>
            <w:r w:rsidRPr="003F44D9">
              <w:rPr>
                <w:b w:val="0"/>
                <w:color w:val="1E1E1E"/>
                <w:sz w:val="24"/>
                <w:szCs w:val="24"/>
              </w:rPr>
              <w:t>1.</w:t>
            </w:r>
            <w:r w:rsidRPr="003F44D9">
              <w:rPr>
                <w:b w:val="0"/>
                <w:color w:val="1E1E1E"/>
                <w:sz w:val="24"/>
                <w:szCs w:val="24"/>
              </w:rPr>
              <w:tab/>
              <w:t>Мемлекеттiк әкiмшiлiк қызметшiлердiң мемлекеттiк қызметтi тоқтатуына мыналар негіз болып табылады:</w:t>
            </w:r>
          </w:p>
          <w:p w14:paraId="5D438982" w14:textId="77777777" w:rsidR="00813D9B" w:rsidRPr="003F44D9" w:rsidRDefault="00813D9B" w:rsidP="00813D9B">
            <w:pPr>
              <w:pStyle w:val="3"/>
              <w:ind w:firstLine="318"/>
              <w:contextualSpacing/>
              <w:jc w:val="both"/>
              <w:textAlignment w:val="baseline"/>
              <w:rPr>
                <w:b w:val="0"/>
                <w:color w:val="1E1E1E"/>
                <w:sz w:val="24"/>
                <w:szCs w:val="24"/>
              </w:rPr>
            </w:pPr>
            <w:r w:rsidRPr="003F44D9">
              <w:rPr>
                <w:b w:val="0"/>
                <w:color w:val="1E1E1E"/>
                <w:sz w:val="24"/>
                <w:szCs w:val="24"/>
              </w:rPr>
              <w:t>...</w:t>
            </w:r>
          </w:p>
          <w:p w14:paraId="206DB516" w14:textId="3420C00A" w:rsidR="00813D9B" w:rsidRPr="003F44D9" w:rsidRDefault="00813D9B" w:rsidP="00AD0A06">
            <w:pPr>
              <w:pStyle w:val="3"/>
              <w:spacing w:before="0" w:beforeAutospacing="0" w:after="0" w:afterAutospacing="0"/>
              <w:ind w:firstLine="318"/>
              <w:contextualSpacing/>
              <w:jc w:val="both"/>
              <w:textAlignment w:val="baseline"/>
              <w:rPr>
                <w:b w:val="0"/>
                <w:color w:val="1E1E1E"/>
                <w:sz w:val="24"/>
                <w:szCs w:val="24"/>
                <w:lang w:val="kk-KZ"/>
              </w:rPr>
            </w:pPr>
            <w:r w:rsidRPr="003F44D9">
              <w:rPr>
                <w:color w:val="1E1E1E"/>
                <w:sz w:val="24"/>
                <w:szCs w:val="24"/>
              </w:rPr>
              <w:t xml:space="preserve">9) Қазақстан Республикасының заңдарында көзделген жағдайларды қоспағанда, пайдаланылуы </w:t>
            </w:r>
            <w:r w:rsidR="00AD0A06">
              <w:t xml:space="preserve"> </w:t>
            </w:r>
            <w:r w:rsidR="00AD0A06" w:rsidRPr="00AD0A06">
              <w:rPr>
                <w:color w:val="1E1E1E"/>
                <w:sz w:val="24"/>
                <w:szCs w:val="24"/>
              </w:rPr>
              <w:t xml:space="preserve">кіріс алуға алып келетін </w:t>
            </w:r>
            <w:r w:rsidRPr="003F44D9">
              <w:rPr>
                <w:color w:val="1E1E1E"/>
                <w:sz w:val="24"/>
                <w:szCs w:val="24"/>
              </w:rPr>
              <w:t>мүлікті сенімгерлік басқаруға бермеуі;</w:t>
            </w:r>
          </w:p>
        </w:tc>
        <w:tc>
          <w:tcPr>
            <w:tcW w:w="4819" w:type="dxa"/>
            <w:shd w:val="clear" w:color="auto" w:fill="auto"/>
          </w:tcPr>
          <w:p w14:paraId="2BC8DC6B" w14:textId="068BA741" w:rsidR="00813D9B" w:rsidRPr="003F44D9" w:rsidRDefault="00813D9B" w:rsidP="00813D9B">
            <w:pPr>
              <w:ind w:firstLine="449"/>
              <w:jc w:val="both"/>
              <w:rPr>
                <w:bCs/>
                <w:lang w:val="kk-KZ"/>
              </w:rPr>
            </w:pPr>
            <w:r w:rsidRPr="003F44D9">
              <w:rPr>
                <w:bCs/>
                <w:lang w:val="kk-KZ"/>
              </w:rPr>
              <w:t xml:space="preserve">«Қазақстан Республикасының мемлекеттік қызметі туралы» Заңның </w:t>
            </w:r>
            <w:r w:rsidRPr="003F44D9">
              <w:rPr>
                <w:bCs/>
                <w:lang w:val="kk-KZ"/>
              </w:rPr>
              <w:br/>
              <w:t xml:space="preserve">13-бабына және «Сыбайлас жемқорлыққа қарсы іс-қимыл туралы» Заңның </w:t>
            </w:r>
            <w:r w:rsidRPr="003F44D9">
              <w:rPr>
                <w:bCs/>
                <w:lang w:val="kk-KZ"/>
              </w:rPr>
              <w:br/>
              <w:t>13-бабына түзетулер енгізуге байланысты.</w:t>
            </w:r>
          </w:p>
        </w:tc>
      </w:tr>
    </w:tbl>
    <w:p w14:paraId="3A9C97C8" w14:textId="0BE66B6A" w:rsidR="00111771" w:rsidRPr="003F44D9" w:rsidRDefault="00111771" w:rsidP="00D166FD">
      <w:pPr>
        <w:ind w:firstLine="705"/>
        <w:jc w:val="both"/>
        <w:rPr>
          <w:b/>
          <w:iCs/>
          <w:lang w:val="kk-KZ"/>
        </w:rPr>
      </w:pPr>
    </w:p>
    <w:p w14:paraId="21B37B6E" w14:textId="79C43C8A" w:rsidR="00111771" w:rsidRPr="003F44D9" w:rsidRDefault="00111771" w:rsidP="00D166FD">
      <w:pPr>
        <w:ind w:firstLine="705"/>
        <w:jc w:val="both"/>
        <w:rPr>
          <w:b/>
          <w:iCs/>
          <w:lang w:val="kk-KZ"/>
        </w:rPr>
      </w:pPr>
    </w:p>
    <w:p w14:paraId="3724A108" w14:textId="77777777" w:rsidR="005246BB" w:rsidRDefault="00111771" w:rsidP="00111771">
      <w:pPr>
        <w:ind w:firstLine="705"/>
        <w:jc w:val="both"/>
        <w:rPr>
          <w:b/>
          <w:lang w:val="kk-KZ"/>
        </w:rPr>
      </w:pPr>
      <w:r w:rsidRPr="003F44D9">
        <w:rPr>
          <w:b/>
          <w:lang w:val="kk-KZ"/>
        </w:rPr>
        <w:t xml:space="preserve">                     </w:t>
      </w:r>
    </w:p>
    <w:p w14:paraId="65A4B4AF" w14:textId="58A76D77" w:rsidR="00111771" w:rsidRPr="003F44D9" w:rsidRDefault="005246BB" w:rsidP="005246BB">
      <w:pPr>
        <w:ind w:left="1276" w:hanging="567"/>
        <w:jc w:val="both"/>
        <w:rPr>
          <w:b/>
          <w:lang w:val="kk-KZ"/>
        </w:rPr>
      </w:pPr>
      <w:r>
        <w:rPr>
          <w:b/>
          <w:lang w:val="kk-KZ"/>
        </w:rPr>
        <w:t xml:space="preserve">              </w:t>
      </w:r>
      <w:r w:rsidR="00111771" w:rsidRPr="003F44D9">
        <w:rPr>
          <w:b/>
          <w:lang w:val="kk-KZ"/>
        </w:rPr>
        <w:t>Қазақстан Республикасы</w:t>
      </w:r>
    </w:p>
    <w:p w14:paraId="770C9773" w14:textId="77777777" w:rsidR="00111771" w:rsidRPr="003F44D9" w:rsidRDefault="00111771" w:rsidP="00111771">
      <w:pPr>
        <w:ind w:firstLine="709"/>
        <w:rPr>
          <w:b/>
          <w:lang w:val="kk-KZ"/>
        </w:rPr>
      </w:pPr>
      <w:r w:rsidRPr="003F44D9">
        <w:rPr>
          <w:b/>
          <w:lang w:val="kk-KZ"/>
        </w:rPr>
        <w:lastRenderedPageBreak/>
        <w:t>Сыбайлас жемқорлыққа қарсы іс-қимыл агенттігі</w:t>
      </w:r>
    </w:p>
    <w:p w14:paraId="59307B57" w14:textId="49140D76" w:rsidR="00111771" w:rsidRPr="003F44D9" w:rsidRDefault="00111771" w:rsidP="00111771">
      <w:pPr>
        <w:ind w:firstLine="709"/>
        <w:rPr>
          <w:b/>
          <w:lang w:val="kk-KZ"/>
        </w:rPr>
      </w:pPr>
      <w:r w:rsidRPr="003F44D9">
        <w:rPr>
          <w:b/>
          <w:lang w:val="kk-KZ"/>
        </w:rPr>
        <w:t xml:space="preserve">      (Сыбайлас жемқорлыққа қарсы қызмет) </w:t>
      </w:r>
    </w:p>
    <w:p w14:paraId="785371FF" w14:textId="7970A6E7" w:rsidR="00111771" w:rsidRPr="00B21D2A" w:rsidRDefault="00111771" w:rsidP="007A2AE8">
      <w:pPr>
        <w:ind w:firstLine="709"/>
        <w:rPr>
          <w:b/>
          <w:iCs/>
          <w:lang w:val="kk-KZ"/>
        </w:rPr>
      </w:pPr>
      <w:r w:rsidRPr="003F44D9">
        <w:rPr>
          <w:b/>
          <w:lang w:val="kk-KZ"/>
        </w:rPr>
        <w:t xml:space="preserve">           Төрағасының бірінші орынбасары                                                                                                                               Ұ. Сарқұлов</w:t>
      </w:r>
    </w:p>
    <w:sectPr w:rsidR="00111771" w:rsidRPr="00B21D2A" w:rsidSect="004E5691">
      <w:headerReference w:type="default" r:id="rId8"/>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F1E68" w14:textId="77777777" w:rsidR="00616D74" w:rsidRDefault="00616D74" w:rsidP="000A4F25">
      <w:r>
        <w:separator/>
      </w:r>
    </w:p>
  </w:endnote>
  <w:endnote w:type="continuationSeparator" w:id="0">
    <w:p w14:paraId="53DCB4FD" w14:textId="77777777" w:rsidR="00616D74" w:rsidRDefault="00616D74"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06464" w14:textId="77777777" w:rsidR="00616D74" w:rsidRDefault="00616D74" w:rsidP="000A4F25">
      <w:r>
        <w:separator/>
      </w:r>
    </w:p>
  </w:footnote>
  <w:footnote w:type="continuationSeparator" w:id="0">
    <w:p w14:paraId="2CDFE19A" w14:textId="77777777" w:rsidR="00616D74" w:rsidRDefault="00616D74" w:rsidP="000A4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397CE" w14:textId="77F5F3B4" w:rsidR="005454DC" w:rsidRDefault="00616D74">
    <w:pPr>
      <w:pStyle w:val="ab"/>
      <w:jc w:val="center"/>
    </w:pPr>
    <w:r>
      <w:fldChar w:fldCharType="begin"/>
    </w:r>
    <w:r>
      <w:instrText>PAGE   \* MERGEFORMAT</w:instrText>
    </w:r>
    <w:r>
      <w:fldChar w:fldCharType="separate"/>
    </w:r>
    <w:r w:rsidR="007A2AE8">
      <w:rPr>
        <w:noProof/>
      </w:rPr>
      <w:t>22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5AE1"/>
    <w:multiLevelType w:val="hybridMultilevel"/>
    <w:tmpl w:val="DAFEBA34"/>
    <w:lvl w:ilvl="0" w:tplc="BA4C72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034357EC"/>
    <w:multiLevelType w:val="hybridMultilevel"/>
    <w:tmpl w:val="E7B6F618"/>
    <w:lvl w:ilvl="0" w:tplc="001A4EA0">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2">
    <w:nsid w:val="046672D0"/>
    <w:multiLevelType w:val="hybridMultilevel"/>
    <w:tmpl w:val="7DD605A6"/>
    <w:lvl w:ilvl="0" w:tplc="0E8EE09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089331DB"/>
    <w:multiLevelType w:val="hybridMultilevel"/>
    <w:tmpl w:val="3D485738"/>
    <w:lvl w:ilvl="0" w:tplc="FC0ABFA2">
      <w:start w:val="1"/>
      <w:numFmt w:val="decimal"/>
      <w:lvlText w:val="%1)"/>
      <w:lvlJc w:val="left"/>
      <w:pPr>
        <w:ind w:left="818" w:hanging="360"/>
      </w:pPr>
    </w:lvl>
    <w:lvl w:ilvl="1" w:tplc="04190019">
      <w:start w:val="1"/>
      <w:numFmt w:val="lowerLetter"/>
      <w:lvlText w:val="%2."/>
      <w:lvlJc w:val="left"/>
      <w:pPr>
        <w:ind w:left="1538" w:hanging="360"/>
      </w:pPr>
    </w:lvl>
    <w:lvl w:ilvl="2" w:tplc="0419001B">
      <w:start w:val="1"/>
      <w:numFmt w:val="lowerRoman"/>
      <w:lvlText w:val="%3."/>
      <w:lvlJc w:val="right"/>
      <w:pPr>
        <w:ind w:left="2258" w:hanging="180"/>
      </w:pPr>
    </w:lvl>
    <w:lvl w:ilvl="3" w:tplc="0419000F">
      <w:start w:val="1"/>
      <w:numFmt w:val="decimal"/>
      <w:lvlText w:val="%4."/>
      <w:lvlJc w:val="left"/>
      <w:pPr>
        <w:ind w:left="2978" w:hanging="360"/>
      </w:pPr>
    </w:lvl>
    <w:lvl w:ilvl="4" w:tplc="04190019">
      <w:start w:val="1"/>
      <w:numFmt w:val="lowerLetter"/>
      <w:lvlText w:val="%5."/>
      <w:lvlJc w:val="left"/>
      <w:pPr>
        <w:ind w:left="3698" w:hanging="360"/>
      </w:pPr>
    </w:lvl>
    <w:lvl w:ilvl="5" w:tplc="0419001B">
      <w:start w:val="1"/>
      <w:numFmt w:val="lowerRoman"/>
      <w:lvlText w:val="%6."/>
      <w:lvlJc w:val="right"/>
      <w:pPr>
        <w:ind w:left="4418" w:hanging="180"/>
      </w:pPr>
    </w:lvl>
    <w:lvl w:ilvl="6" w:tplc="0419000F">
      <w:start w:val="1"/>
      <w:numFmt w:val="decimal"/>
      <w:lvlText w:val="%7."/>
      <w:lvlJc w:val="left"/>
      <w:pPr>
        <w:ind w:left="5138" w:hanging="360"/>
      </w:pPr>
    </w:lvl>
    <w:lvl w:ilvl="7" w:tplc="04190019">
      <w:start w:val="1"/>
      <w:numFmt w:val="lowerLetter"/>
      <w:lvlText w:val="%8."/>
      <w:lvlJc w:val="left"/>
      <w:pPr>
        <w:ind w:left="5858" w:hanging="360"/>
      </w:pPr>
    </w:lvl>
    <w:lvl w:ilvl="8" w:tplc="0419001B">
      <w:start w:val="1"/>
      <w:numFmt w:val="lowerRoman"/>
      <w:lvlText w:val="%9."/>
      <w:lvlJc w:val="right"/>
      <w:pPr>
        <w:ind w:left="6578" w:hanging="180"/>
      </w:pPr>
    </w:lvl>
  </w:abstractNum>
  <w:abstractNum w:abstractNumId="4">
    <w:nsid w:val="0C25194C"/>
    <w:multiLevelType w:val="hybridMultilevel"/>
    <w:tmpl w:val="A74CAC6A"/>
    <w:lvl w:ilvl="0" w:tplc="34D8B726">
      <w:start w:val="1"/>
      <w:numFmt w:val="decimal"/>
      <w:lvlText w:val="%1)"/>
      <w:lvlJc w:val="left"/>
      <w:pPr>
        <w:ind w:left="848" w:hanging="735"/>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5">
    <w:nsid w:val="14EF385B"/>
    <w:multiLevelType w:val="hybridMultilevel"/>
    <w:tmpl w:val="52283B2C"/>
    <w:lvl w:ilvl="0" w:tplc="62364116">
      <w:start w:val="1"/>
      <w:numFmt w:val="decimal"/>
      <w:lvlText w:val="%1."/>
      <w:lvlJc w:val="left"/>
      <w:pPr>
        <w:ind w:left="1211" w:hanging="360"/>
      </w:pPr>
      <w:rPr>
        <w:rFonts w:hint="default"/>
        <w:b/>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70E1F04"/>
    <w:multiLevelType w:val="hybridMultilevel"/>
    <w:tmpl w:val="7DD605A6"/>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7">
    <w:nsid w:val="17251D8A"/>
    <w:multiLevelType w:val="hybridMultilevel"/>
    <w:tmpl w:val="572ED67C"/>
    <w:lvl w:ilvl="0" w:tplc="3E163B90">
      <w:start w:val="37"/>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nsid w:val="187E56F0"/>
    <w:multiLevelType w:val="hybridMultilevel"/>
    <w:tmpl w:val="46B01DC0"/>
    <w:lvl w:ilvl="0" w:tplc="8F9E4930">
      <w:start w:val="1"/>
      <w:numFmt w:val="decimal"/>
      <w:lvlText w:val="%1."/>
      <w:lvlJc w:val="left"/>
      <w:pPr>
        <w:ind w:left="819" w:hanging="36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nsid w:val="1A6B2DD3"/>
    <w:multiLevelType w:val="hybridMultilevel"/>
    <w:tmpl w:val="E85491A4"/>
    <w:lvl w:ilvl="0" w:tplc="4C468892">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0">
    <w:nsid w:val="1BE14F14"/>
    <w:multiLevelType w:val="hybridMultilevel"/>
    <w:tmpl w:val="F15AD388"/>
    <w:lvl w:ilvl="0" w:tplc="A05ECDA6">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11">
    <w:nsid w:val="1C4E0F65"/>
    <w:multiLevelType w:val="hybridMultilevel"/>
    <w:tmpl w:val="520640C2"/>
    <w:lvl w:ilvl="0" w:tplc="E1065F42">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205E5C42"/>
    <w:multiLevelType w:val="hybridMultilevel"/>
    <w:tmpl w:val="17A0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477229"/>
    <w:multiLevelType w:val="hybridMultilevel"/>
    <w:tmpl w:val="041AAC90"/>
    <w:lvl w:ilvl="0" w:tplc="E5326A5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4">
    <w:nsid w:val="28D5267D"/>
    <w:multiLevelType w:val="hybridMultilevel"/>
    <w:tmpl w:val="A74CBDD6"/>
    <w:lvl w:ilvl="0" w:tplc="990A8AC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nsid w:val="28E51C53"/>
    <w:multiLevelType w:val="hybridMultilevel"/>
    <w:tmpl w:val="D438120C"/>
    <w:lvl w:ilvl="0" w:tplc="CD62B310">
      <w:start w:val="1"/>
      <w:numFmt w:val="decimal"/>
      <w:lvlText w:val="%1."/>
      <w:lvlJc w:val="left"/>
      <w:pPr>
        <w:ind w:left="677" w:hanging="360"/>
      </w:pPr>
      <w:rPr>
        <w:rFonts w:ascii="Times New Roman" w:hAnsi="Times New Roman" w:cs="Times New Roman" w:hint="default"/>
        <w:sz w:val="24"/>
        <w:szCs w:val="24"/>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6">
    <w:nsid w:val="29FC602E"/>
    <w:multiLevelType w:val="hybridMultilevel"/>
    <w:tmpl w:val="8BEEAD82"/>
    <w:lvl w:ilvl="0" w:tplc="0E8EE09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7">
    <w:nsid w:val="2AE70965"/>
    <w:multiLevelType w:val="hybridMultilevel"/>
    <w:tmpl w:val="09FEB5EE"/>
    <w:lvl w:ilvl="0" w:tplc="87ECF0C2">
      <w:start w:val="1"/>
      <w:numFmt w:val="decimal"/>
      <w:lvlText w:val="%1."/>
      <w:lvlJc w:val="left"/>
      <w:pPr>
        <w:ind w:left="777" w:hanging="60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8">
    <w:nsid w:val="35343795"/>
    <w:multiLevelType w:val="hybridMultilevel"/>
    <w:tmpl w:val="AA80674A"/>
    <w:lvl w:ilvl="0" w:tplc="B4BAC4F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395C301B"/>
    <w:multiLevelType w:val="hybridMultilevel"/>
    <w:tmpl w:val="7DD605A6"/>
    <w:lvl w:ilvl="0" w:tplc="0E8EE09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nsid w:val="3A5E55DB"/>
    <w:multiLevelType w:val="hybridMultilevel"/>
    <w:tmpl w:val="34F875D8"/>
    <w:lvl w:ilvl="0" w:tplc="A1FCCCB8">
      <w:start w:val="1"/>
      <w:numFmt w:val="decimal"/>
      <w:lvlText w:val="%1."/>
      <w:lvlJc w:val="left"/>
      <w:pPr>
        <w:ind w:left="1503" w:hanging="1125"/>
      </w:pPr>
      <w:rPr>
        <w:rFonts w:hint="default"/>
        <w:b/>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21">
    <w:nsid w:val="46947202"/>
    <w:multiLevelType w:val="hybridMultilevel"/>
    <w:tmpl w:val="3064F9D8"/>
    <w:lvl w:ilvl="0" w:tplc="C4E869DA">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2">
    <w:nsid w:val="54626B48"/>
    <w:multiLevelType w:val="hybridMultilevel"/>
    <w:tmpl w:val="A6BE5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CF4216"/>
    <w:multiLevelType w:val="hybridMultilevel"/>
    <w:tmpl w:val="D02A8754"/>
    <w:lvl w:ilvl="0" w:tplc="5296D6B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nsid w:val="58FA3BF5"/>
    <w:multiLevelType w:val="hybridMultilevel"/>
    <w:tmpl w:val="9D66F3AC"/>
    <w:lvl w:ilvl="0" w:tplc="C040EFFE">
      <w:start w:val="7"/>
      <w:numFmt w:val="decimal"/>
      <w:lvlText w:val="%1)"/>
      <w:lvlJc w:val="left"/>
      <w:pPr>
        <w:ind w:left="819" w:hanging="36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5">
    <w:nsid w:val="5A6635C9"/>
    <w:multiLevelType w:val="hybridMultilevel"/>
    <w:tmpl w:val="EE8617A0"/>
    <w:lvl w:ilvl="0" w:tplc="EEA24E0E">
      <w:start w:val="1"/>
      <w:numFmt w:val="decimal"/>
      <w:lvlText w:val="%1."/>
      <w:lvlJc w:val="left"/>
      <w:pPr>
        <w:ind w:left="917" w:hanging="54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6">
    <w:nsid w:val="5B120156"/>
    <w:multiLevelType w:val="hybridMultilevel"/>
    <w:tmpl w:val="6FEAD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AE47DF"/>
    <w:multiLevelType w:val="hybridMultilevel"/>
    <w:tmpl w:val="6B622FCE"/>
    <w:lvl w:ilvl="0" w:tplc="E1C62EC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nsid w:val="5FF1724F"/>
    <w:multiLevelType w:val="hybridMultilevel"/>
    <w:tmpl w:val="F15AD388"/>
    <w:lvl w:ilvl="0" w:tplc="FFFFFFFF">
      <w:start w:val="1"/>
      <w:numFmt w:val="decimal"/>
      <w:lvlText w:val="%1."/>
      <w:lvlJc w:val="left"/>
      <w:pPr>
        <w:ind w:left="878" w:hanging="360"/>
      </w:pPr>
      <w:rPr>
        <w:rFonts w:hint="default"/>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9">
    <w:nsid w:val="66B86FF3"/>
    <w:multiLevelType w:val="hybridMultilevel"/>
    <w:tmpl w:val="9AC6472E"/>
    <w:lvl w:ilvl="0" w:tplc="20CEEBD8">
      <w:start w:val="1"/>
      <w:numFmt w:val="decimal"/>
      <w:lvlText w:val="%1."/>
      <w:lvlJc w:val="left"/>
      <w:pPr>
        <w:ind w:left="677" w:hanging="360"/>
      </w:pPr>
      <w:rPr>
        <w:rFonts w:ascii="Times New Roman" w:hAnsi="Times New Roman" w:cs="Times New Roman" w:hint="default"/>
        <w:b w:val="0"/>
        <w:sz w:val="24"/>
        <w:szCs w:val="24"/>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0">
    <w:nsid w:val="67957EF3"/>
    <w:multiLevelType w:val="hybridMultilevel"/>
    <w:tmpl w:val="A9EC3042"/>
    <w:lvl w:ilvl="0" w:tplc="A8AEB112">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1">
    <w:nsid w:val="68CB7A79"/>
    <w:multiLevelType w:val="hybridMultilevel"/>
    <w:tmpl w:val="D02A8754"/>
    <w:lvl w:ilvl="0" w:tplc="5296D6B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2">
    <w:nsid w:val="693A1B69"/>
    <w:multiLevelType w:val="hybridMultilevel"/>
    <w:tmpl w:val="48C0759E"/>
    <w:lvl w:ilvl="0" w:tplc="0F28DBDC">
      <w:start w:val="1"/>
      <w:numFmt w:val="decimal"/>
      <w:lvlText w:val="%1."/>
      <w:lvlJc w:val="left"/>
      <w:pPr>
        <w:ind w:left="1269" w:hanging="81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3">
    <w:nsid w:val="6C2A55BB"/>
    <w:multiLevelType w:val="hybridMultilevel"/>
    <w:tmpl w:val="13DC48AE"/>
    <w:lvl w:ilvl="0" w:tplc="4538E8C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4">
    <w:nsid w:val="6EB73150"/>
    <w:multiLevelType w:val="hybridMultilevel"/>
    <w:tmpl w:val="563EE66A"/>
    <w:lvl w:ilvl="0" w:tplc="0A06EEC8">
      <w:start w:val="1"/>
      <w:numFmt w:val="decimal"/>
      <w:lvlText w:val="%1."/>
      <w:lvlJc w:val="left"/>
      <w:pPr>
        <w:ind w:left="825" w:hanging="360"/>
      </w:pPr>
      <w:rPr>
        <w:b w:val="0"/>
      </w:r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1C5E9276">
      <w:start w:val="1"/>
      <w:numFmt w:val="decimal"/>
      <w:lvlText w:val="%4."/>
      <w:lvlJc w:val="left"/>
      <w:pPr>
        <w:ind w:left="2985" w:hanging="360"/>
      </w:pPr>
      <w:rPr>
        <w:b w:val="0"/>
      </w:r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35">
    <w:nsid w:val="7701420D"/>
    <w:multiLevelType w:val="hybridMultilevel"/>
    <w:tmpl w:val="90BE3AF6"/>
    <w:lvl w:ilvl="0" w:tplc="9F005E22">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36">
    <w:nsid w:val="79870213"/>
    <w:multiLevelType w:val="hybridMultilevel"/>
    <w:tmpl w:val="1E30665C"/>
    <w:lvl w:ilvl="0" w:tplc="C8783010">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3F6062"/>
    <w:multiLevelType w:val="hybridMultilevel"/>
    <w:tmpl w:val="595EC346"/>
    <w:lvl w:ilvl="0" w:tplc="D4AE98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30"/>
  </w:num>
  <w:num w:numId="4">
    <w:abstractNumId w:val="26"/>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2"/>
  </w:num>
  <w:num w:numId="8">
    <w:abstractNumId w:val="0"/>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5"/>
  </w:num>
  <w:num w:numId="14">
    <w:abstractNumId w:val="33"/>
  </w:num>
  <w:num w:numId="15">
    <w:abstractNumId w:val="24"/>
  </w:num>
  <w:num w:numId="16">
    <w:abstractNumId w:val="13"/>
  </w:num>
  <w:num w:numId="17">
    <w:abstractNumId w:val="8"/>
  </w:num>
  <w:num w:numId="18">
    <w:abstractNumId w:val="11"/>
  </w:num>
  <w:num w:numId="19">
    <w:abstractNumId w:val="5"/>
  </w:num>
  <w:num w:numId="20">
    <w:abstractNumId w:val="31"/>
  </w:num>
  <w:num w:numId="21">
    <w:abstractNumId w:val="23"/>
  </w:num>
  <w:num w:numId="22">
    <w:abstractNumId w:val="14"/>
  </w:num>
  <w:num w:numId="23">
    <w:abstractNumId w:val="15"/>
  </w:num>
  <w:num w:numId="24">
    <w:abstractNumId w:val="27"/>
  </w:num>
  <w:num w:numId="25">
    <w:abstractNumId w:val="36"/>
  </w:num>
  <w:num w:numId="26">
    <w:abstractNumId w:val="7"/>
  </w:num>
  <w:num w:numId="27">
    <w:abstractNumId w:val="29"/>
  </w:num>
  <w:num w:numId="28">
    <w:abstractNumId w:val="19"/>
  </w:num>
  <w:num w:numId="29">
    <w:abstractNumId w:val="2"/>
  </w:num>
  <w:num w:numId="30">
    <w:abstractNumId w:val="16"/>
  </w:num>
  <w:num w:numId="31">
    <w:abstractNumId w:val="9"/>
  </w:num>
  <w:num w:numId="32">
    <w:abstractNumId w:val="1"/>
  </w:num>
  <w:num w:numId="33">
    <w:abstractNumId w:val="21"/>
  </w:num>
  <w:num w:numId="34">
    <w:abstractNumId w:val="10"/>
  </w:num>
  <w:num w:numId="35">
    <w:abstractNumId w:val="28"/>
  </w:num>
  <w:num w:numId="36">
    <w:abstractNumId w:val="35"/>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53"/>
    <w:rsid w:val="00000118"/>
    <w:rsid w:val="00000184"/>
    <w:rsid w:val="000009D1"/>
    <w:rsid w:val="00000A01"/>
    <w:rsid w:val="00000AB2"/>
    <w:rsid w:val="00001391"/>
    <w:rsid w:val="0000292A"/>
    <w:rsid w:val="000029D9"/>
    <w:rsid w:val="0000416E"/>
    <w:rsid w:val="00004B3D"/>
    <w:rsid w:val="00004E0B"/>
    <w:rsid w:val="00004F39"/>
    <w:rsid w:val="000053C3"/>
    <w:rsid w:val="000055CD"/>
    <w:rsid w:val="00005607"/>
    <w:rsid w:val="00005959"/>
    <w:rsid w:val="000060A6"/>
    <w:rsid w:val="000069A0"/>
    <w:rsid w:val="000074D6"/>
    <w:rsid w:val="0000753E"/>
    <w:rsid w:val="000079DA"/>
    <w:rsid w:val="00007E73"/>
    <w:rsid w:val="00007FB5"/>
    <w:rsid w:val="0001071E"/>
    <w:rsid w:val="00010E72"/>
    <w:rsid w:val="00010F27"/>
    <w:rsid w:val="00013850"/>
    <w:rsid w:val="00014092"/>
    <w:rsid w:val="0001433B"/>
    <w:rsid w:val="000148B8"/>
    <w:rsid w:val="00014C00"/>
    <w:rsid w:val="00014FF3"/>
    <w:rsid w:val="000155A1"/>
    <w:rsid w:val="000165F6"/>
    <w:rsid w:val="00016869"/>
    <w:rsid w:val="00016AA6"/>
    <w:rsid w:val="00017489"/>
    <w:rsid w:val="00017F73"/>
    <w:rsid w:val="000202D8"/>
    <w:rsid w:val="0002089B"/>
    <w:rsid w:val="0002177A"/>
    <w:rsid w:val="000218A1"/>
    <w:rsid w:val="0002198D"/>
    <w:rsid w:val="00022090"/>
    <w:rsid w:val="00023F55"/>
    <w:rsid w:val="00023F9C"/>
    <w:rsid w:val="00025498"/>
    <w:rsid w:val="00026429"/>
    <w:rsid w:val="00026EA7"/>
    <w:rsid w:val="00027A6C"/>
    <w:rsid w:val="00027DEA"/>
    <w:rsid w:val="0003021D"/>
    <w:rsid w:val="00030848"/>
    <w:rsid w:val="000311D6"/>
    <w:rsid w:val="000316E2"/>
    <w:rsid w:val="000323E0"/>
    <w:rsid w:val="00033721"/>
    <w:rsid w:val="0003381E"/>
    <w:rsid w:val="0003570F"/>
    <w:rsid w:val="00035A18"/>
    <w:rsid w:val="00036001"/>
    <w:rsid w:val="00036B12"/>
    <w:rsid w:val="00036EF6"/>
    <w:rsid w:val="00037B32"/>
    <w:rsid w:val="0004026F"/>
    <w:rsid w:val="000402A8"/>
    <w:rsid w:val="00040BBB"/>
    <w:rsid w:val="00040E18"/>
    <w:rsid w:val="0004451A"/>
    <w:rsid w:val="00045066"/>
    <w:rsid w:val="000458E4"/>
    <w:rsid w:val="000459C2"/>
    <w:rsid w:val="000461D6"/>
    <w:rsid w:val="0004756E"/>
    <w:rsid w:val="0005000D"/>
    <w:rsid w:val="000502F0"/>
    <w:rsid w:val="00050F07"/>
    <w:rsid w:val="000516D7"/>
    <w:rsid w:val="000524FA"/>
    <w:rsid w:val="00052B0D"/>
    <w:rsid w:val="00052D0E"/>
    <w:rsid w:val="000536E3"/>
    <w:rsid w:val="000539D0"/>
    <w:rsid w:val="00053E4D"/>
    <w:rsid w:val="000569E5"/>
    <w:rsid w:val="00056BF9"/>
    <w:rsid w:val="00056E1D"/>
    <w:rsid w:val="000570E5"/>
    <w:rsid w:val="0005767C"/>
    <w:rsid w:val="0006004E"/>
    <w:rsid w:val="00060293"/>
    <w:rsid w:val="000609FE"/>
    <w:rsid w:val="00060C54"/>
    <w:rsid w:val="0006211D"/>
    <w:rsid w:val="000627F1"/>
    <w:rsid w:val="000629D1"/>
    <w:rsid w:val="000643E2"/>
    <w:rsid w:val="00064887"/>
    <w:rsid w:val="000653B3"/>
    <w:rsid w:val="0006578A"/>
    <w:rsid w:val="00065876"/>
    <w:rsid w:val="000660D5"/>
    <w:rsid w:val="0006760D"/>
    <w:rsid w:val="000677C8"/>
    <w:rsid w:val="00067E07"/>
    <w:rsid w:val="000702EC"/>
    <w:rsid w:val="00070473"/>
    <w:rsid w:val="0007052F"/>
    <w:rsid w:val="000707DE"/>
    <w:rsid w:val="00070B50"/>
    <w:rsid w:val="00070CBE"/>
    <w:rsid w:val="00070EED"/>
    <w:rsid w:val="00071551"/>
    <w:rsid w:val="00072268"/>
    <w:rsid w:val="00072751"/>
    <w:rsid w:val="00073C82"/>
    <w:rsid w:val="00074477"/>
    <w:rsid w:val="00074FA3"/>
    <w:rsid w:val="000750CE"/>
    <w:rsid w:val="000756BA"/>
    <w:rsid w:val="00075968"/>
    <w:rsid w:val="00075AA5"/>
    <w:rsid w:val="00075D11"/>
    <w:rsid w:val="00075EE0"/>
    <w:rsid w:val="00075F06"/>
    <w:rsid w:val="000766EF"/>
    <w:rsid w:val="00076B75"/>
    <w:rsid w:val="00076F1E"/>
    <w:rsid w:val="0008019E"/>
    <w:rsid w:val="0008024B"/>
    <w:rsid w:val="00080620"/>
    <w:rsid w:val="00082F90"/>
    <w:rsid w:val="000837C6"/>
    <w:rsid w:val="00083EFA"/>
    <w:rsid w:val="000850BE"/>
    <w:rsid w:val="0008578E"/>
    <w:rsid w:val="00085D6B"/>
    <w:rsid w:val="000864EE"/>
    <w:rsid w:val="00086E0D"/>
    <w:rsid w:val="00087085"/>
    <w:rsid w:val="000912B1"/>
    <w:rsid w:val="00092749"/>
    <w:rsid w:val="00092B5D"/>
    <w:rsid w:val="000936BC"/>
    <w:rsid w:val="00093DBC"/>
    <w:rsid w:val="000941A8"/>
    <w:rsid w:val="00095B7D"/>
    <w:rsid w:val="00097E30"/>
    <w:rsid w:val="000A015B"/>
    <w:rsid w:val="000A0229"/>
    <w:rsid w:val="000A1BC1"/>
    <w:rsid w:val="000A2EA8"/>
    <w:rsid w:val="000A3271"/>
    <w:rsid w:val="000A4783"/>
    <w:rsid w:val="000A4F25"/>
    <w:rsid w:val="000A55AA"/>
    <w:rsid w:val="000A5AC1"/>
    <w:rsid w:val="000A613D"/>
    <w:rsid w:val="000A6301"/>
    <w:rsid w:val="000A69D7"/>
    <w:rsid w:val="000A7422"/>
    <w:rsid w:val="000A7A6C"/>
    <w:rsid w:val="000B0824"/>
    <w:rsid w:val="000B0BC2"/>
    <w:rsid w:val="000B0BFC"/>
    <w:rsid w:val="000B0ECD"/>
    <w:rsid w:val="000B17B5"/>
    <w:rsid w:val="000B290E"/>
    <w:rsid w:val="000B31BE"/>
    <w:rsid w:val="000B3682"/>
    <w:rsid w:val="000B4FB3"/>
    <w:rsid w:val="000B5706"/>
    <w:rsid w:val="000B5B0A"/>
    <w:rsid w:val="000B675F"/>
    <w:rsid w:val="000B73A0"/>
    <w:rsid w:val="000C0B89"/>
    <w:rsid w:val="000C1188"/>
    <w:rsid w:val="000C1525"/>
    <w:rsid w:val="000C15C8"/>
    <w:rsid w:val="000C1CBB"/>
    <w:rsid w:val="000C319F"/>
    <w:rsid w:val="000C38CB"/>
    <w:rsid w:val="000C5047"/>
    <w:rsid w:val="000C547E"/>
    <w:rsid w:val="000C548A"/>
    <w:rsid w:val="000C587B"/>
    <w:rsid w:val="000C621B"/>
    <w:rsid w:val="000C6389"/>
    <w:rsid w:val="000C6ED1"/>
    <w:rsid w:val="000C7375"/>
    <w:rsid w:val="000C7ED5"/>
    <w:rsid w:val="000C7FD8"/>
    <w:rsid w:val="000D294A"/>
    <w:rsid w:val="000D2C1D"/>
    <w:rsid w:val="000D36FA"/>
    <w:rsid w:val="000D3C4A"/>
    <w:rsid w:val="000D3FED"/>
    <w:rsid w:val="000D5E50"/>
    <w:rsid w:val="000D674B"/>
    <w:rsid w:val="000D6AE3"/>
    <w:rsid w:val="000D6EE6"/>
    <w:rsid w:val="000D6FAF"/>
    <w:rsid w:val="000D7371"/>
    <w:rsid w:val="000D7B7F"/>
    <w:rsid w:val="000D7E55"/>
    <w:rsid w:val="000E0D67"/>
    <w:rsid w:val="000E2ED7"/>
    <w:rsid w:val="000E5822"/>
    <w:rsid w:val="000E5D29"/>
    <w:rsid w:val="000E5FC6"/>
    <w:rsid w:val="000E610F"/>
    <w:rsid w:val="000E686B"/>
    <w:rsid w:val="000E6B4E"/>
    <w:rsid w:val="000E6F55"/>
    <w:rsid w:val="000E707D"/>
    <w:rsid w:val="000E7CB0"/>
    <w:rsid w:val="000F0C7E"/>
    <w:rsid w:val="000F1223"/>
    <w:rsid w:val="000F2922"/>
    <w:rsid w:val="000F32A3"/>
    <w:rsid w:val="000F4168"/>
    <w:rsid w:val="000F6B72"/>
    <w:rsid w:val="000F6CA1"/>
    <w:rsid w:val="000F6D11"/>
    <w:rsid w:val="000F7007"/>
    <w:rsid w:val="000F730F"/>
    <w:rsid w:val="000F7AC5"/>
    <w:rsid w:val="00100096"/>
    <w:rsid w:val="00102CBE"/>
    <w:rsid w:val="00103F3A"/>
    <w:rsid w:val="001042B9"/>
    <w:rsid w:val="001047BB"/>
    <w:rsid w:val="0010594B"/>
    <w:rsid w:val="00105CB5"/>
    <w:rsid w:val="001064E7"/>
    <w:rsid w:val="00107B52"/>
    <w:rsid w:val="00107E22"/>
    <w:rsid w:val="001100BA"/>
    <w:rsid w:val="00110662"/>
    <w:rsid w:val="00110D3A"/>
    <w:rsid w:val="00111771"/>
    <w:rsid w:val="00112218"/>
    <w:rsid w:val="0011232B"/>
    <w:rsid w:val="001125CC"/>
    <w:rsid w:val="001126CF"/>
    <w:rsid w:val="00113836"/>
    <w:rsid w:val="0011384B"/>
    <w:rsid w:val="0011394F"/>
    <w:rsid w:val="00113F8F"/>
    <w:rsid w:val="00114528"/>
    <w:rsid w:val="00114630"/>
    <w:rsid w:val="00115BA4"/>
    <w:rsid w:val="001161A7"/>
    <w:rsid w:val="00116ECF"/>
    <w:rsid w:val="0011703B"/>
    <w:rsid w:val="0011744A"/>
    <w:rsid w:val="00117F30"/>
    <w:rsid w:val="001203F6"/>
    <w:rsid w:val="0012040F"/>
    <w:rsid w:val="001205C7"/>
    <w:rsid w:val="0012147D"/>
    <w:rsid w:val="001214CA"/>
    <w:rsid w:val="00122937"/>
    <w:rsid w:val="00123F99"/>
    <w:rsid w:val="001244CC"/>
    <w:rsid w:val="00124B92"/>
    <w:rsid w:val="00125786"/>
    <w:rsid w:val="00125A38"/>
    <w:rsid w:val="00130D0B"/>
    <w:rsid w:val="00130F69"/>
    <w:rsid w:val="00131290"/>
    <w:rsid w:val="00131376"/>
    <w:rsid w:val="0013145F"/>
    <w:rsid w:val="00131818"/>
    <w:rsid w:val="00132112"/>
    <w:rsid w:val="00133333"/>
    <w:rsid w:val="00133C8D"/>
    <w:rsid w:val="0013462C"/>
    <w:rsid w:val="00135336"/>
    <w:rsid w:val="00135403"/>
    <w:rsid w:val="00135B9C"/>
    <w:rsid w:val="00135C8A"/>
    <w:rsid w:val="00136575"/>
    <w:rsid w:val="00136BD8"/>
    <w:rsid w:val="00136C31"/>
    <w:rsid w:val="00137AD6"/>
    <w:rsid w:val="00140345"/>
    <w:rsid w:val="00140726"/>
    <w:rsid w:val="00140F5A"/>
    <w:rsid w:val="00141107"/>
    <w:rsid w:val="00141881"/>
    <w:rsid w:val="00141D59"/>
    <w:rsid w:val="00141FEE"/>
    <w:rsid w:val="001429A8"/>
    <w:rsid w:val="00142AFC"/>
    <w:rsid w:val="00142BC8"/>
    <w:rsid w:val="0014377B"/>
    <w:rsid w:val="00143E0C"/>
    <w:rsid w:val="00143E8E"/>
    <w:rsid w:val="00144350"/>
    <w:rsid w:val="00145382"/>
    <w:rsid w:val="00145BCE"/>
    <w:rsid w:val="00145D51"/>
    <w:rsid w:val="00145FE2"/>
    <w:rsid w:val="00146305"/>
    <w:rsid w:val="001466BB"/>
    <w:rsid w:val="00146B5A"/>
    <w:rsid w:val="00146CE9"/>
    <w:rsid w:val="0014751E"/>
    <w:rsid w:val="001503E0"/>
    <w:rsid w:val="00152703"/>
    <w:rsid w:val="00152A4C"/>
    <w:rsid w:val="00153532"/>
    <w:rsid w:val="00154712"/>
    <w:rsid w:val="00154715"/>
    <w:rsid w:val="00155184"/>
    <w:rsid w:val="00155811"/>
    <w:rsid w:val="00155F01"/>
    <w:rsid w:val="001578AB"/>
    <w:rsid w:val="0016014A"/>
    <w:rsid w:val="001602AC"/>
    <w:rsid w:val="0016095F"/>
    <w:rsid w:val="00160DF4"/>
    <w:rsid w:val="00161922"/>
    <w:rsid w:val="0016284A"/>
    <w:rsid w:val="00162DC9"/>
    <w:rsid w:val="0016337A"/>
    <w:rsid w:val="00163A5E"/>
    <w:rsid w:val="00163BF7"/>
    <w:rsid w:val="001640CD"/>
    <w:rsid w:val="0016421D"/>
    <w:rsid w:val="001643B1"/>
    <w:rsid w:val="001651AD"/>
    <w:rsid w:val="001657BF"/>
    <w:rsid w:val="00166274"/>
    <w:rsid w:val="00167162"/>
    <w:rsid w:val="001675E8"/>
    <w:rsid w:val="00167C32"/>
    <w:rsid w:val="001702D0"/>
    <w:rsid w:val="00170361"/>
    <w:rsid w:val="00172195"/>
    <w:rsid w:val="00172C64"/>
    <w:rsid w:val="0017323A"/>
    <w:rsid w:val="00173CEA"/>
    <w:rsid w:val="00175A6D"/>
    <w:rsid w:val="00175E20"/>
    <w:rsid w:val="00176CCD"/>
    <w:rsid w:val="001779E9"/>
    <w:rsid w:val="0018029D"/>
    <w:rsid w:val="00180A2C"/>
    <w:rsid w:val="00180FA3"/>
    <w:rsid w:val="00181AA9"/>
    <w:rsid w:val="00181F5A"/>
    <w:rsid w:val="00182BC9"/>
    <w:rsid w:val="00182C40"/>
    <w:rsid w:val="0018352F"/>
    <w:rsid w:val="00183DCC"/>
    <w:rsid w:val="00184294"/>
    <w:rsid w:val="00184642"/>
    <w:rsid w:val="00184F01"/>
    <w:rsid w:val="001850D7"/>
    <w:rsid w:val="00185325"/>
    <w:rsid w:val="001855B1"/>
    <w:rsid w:val="00186266"/>
    <w:rsid w:val="00186D20"/>
    <w:rsid w:val="00187C20"/>
    <w:rsid w:val="001901BD"/>
    <w:rsid w:val="00190718"/>
    <w:rsid w:val="00190A0F"/>
    <w:rsid w:val="001918A7"/>
    <w:rsid w:val="00191E1D"/>
    <w:rsid w:val="00192DDF"/>
    <w:rsid w:val="001930EA"/>
    <w:rsid w:val="001936CA"/>
    <w:rsid w:val="00193A94"/>
    <w:rsid w:val="00193F35"/>
    <w:rsid w:val="001940D0"/>
    <w:rsid w:val="00194C3C"/>
    <w:rsid w:val="00194F5B"/>
    <w:rsid w:val="00195E45"/>
    <w:rsid w:val="0019638F"/>
    <w:rsid w:val="001969D8"/>
    <w:rsid w:val="0019780D"/>
    <w:rsid w:val="001A0C90"/>
    <w:rsid w:val="001A0CDC"/>
    <w:rsid w:val="001A1597"/>
    <w:rsid w:val="001A15CA"/>
    <w:rsid w:val="001A2D98"/>
    <w:rsid w:val="001A3487"/>
    <w:rsid w:val="001A386B"/>
    <w:rsid w:val="001A44C1"/>
    <w:rsid w:val="001A4943"/>
    <w:rsid w:val="001A4AB7"/>
    <w:rsid w:val="001A5198"/>
    <w:rsid w:val="001A5D31"/>
    <w:rsid w:val="001A66B8"/>
    <w:rsid w:val="001A6BE3"/>
    <w:rsid w:val="001A7532"/>
    <w:rsid w:val="001B0FC5"/>
    <w:rsid w:val="001B14A1"/>
    <w:rsid w:val="001B1A02"/>
    <w:rsid w:val="001B2B07"/>
    <w:rsid w:val="001B366B"/>
    <w:rsid w:val="001B400F"/>
    <w:rsid w:val="001B4C0D"/>
    <w:rsid w:val="001B690F"/>
    <w:rsid w:val="001B7471"/>
    <w:rsid w:val="001B79A6"/>
    <w:rsid w:val="001B7C0C"/>
    <w:rsid w:val="001B7D57"/>
    <w:rsid w:val="001C0E09"/>
    <w:rsid w:val="001C1268"/>
    <w:rsid w:val="001C1A09"/>
    <w:rsid w:val="001C1EE5"/>
    <w:rsid w:val="001C227E"/>
    <w:rsid w:val="001C302C"/>
    <w:rsid w:val="001C327E"/>
    <w:rsid w:val="001C3B7E"/>
    <w:rsid w:val="001C5996"/>
    <w:rsid w:val="001C68C9"/>
    <w:rsid w:val="001C696E"/>
    <w:rsid w:val="001C703F"/>
    <w:rsid w:val="001C759F"/>
    <w:rsid w:val="001C7B03"/>
    <w:rsid w:val="001D009F"/>
    <w:rsid w:val="001D00F1"/>
    <w:rsid w:val="001D169E"/>
    <w:rsid w:val="001D19D8"/>
    <w:rsid w:val="001D1BD6"/>
    <w:rsid w:val="001D2062"/>
    <w:rsid w:val="001D3261"/>
    <w:rsid w:val="001D3A35"/>
    <w:rsid w:val="001D43D7"/>
    <w:rsid w:val="001D5162"/>
    <w:rsid w:val="001D604E"/>
    <w:rsid w:val="001D67B5"/>
    <w:rsid w:val="001D7DBE"/>
    <w:rsid w:val="001E0649"/>
    <w:rsid w:val="001E0C46"/>
    <w:rsid w:val="001E0C60"/>
    <w:rsid w:val="001E0F77"/>
    <w:rsid w:val="001E1111"/>
    <w:rsid w:val="001E133D"/>
    <w:rsid w:val="001E386A"/>
    <w:rsid w:val="001E3A62"/>
    <w:rsid w:val="001E3C1B"/>
    <w:rsid w:val="001E4011"/>
    <w:rsid w:val="001E4525"/>
    <w:rsid w:val="001E49CF"/>
    <w:rsid w:val="001E4EBD"/>
    <w:rsid w:val="001E5008"/>
    <w:rsid w:val="001E59AE"/>
    <w:rsid w:val="001F11B5"/>
    <w:rsid w:val="001F18F6"/>
    <w:rsid w:val="001F1A98"/>
    <w:rsid w:val="001F1EF1"/>
    <w:rsid w:val="001F23C1"/>
    <w:rsid w:val="001F25A8"/>
    <w:rsid w:val="001F25E1"/>
    <w:rsid w:val="001F35B1"/>
    <w:rsid w:val="001F397A"/>
    <w:rsid w:val="001F49EA"/>
    <w:rsid w:val="001F6740"/>
    <w:rsid w:val="001F6B85"/>
    <w:rsid w:val="001F6D03"/>
    <w:rsid w:val="001F6F7B"/>
    <w:rsid w:val="001F7740"/>
    <w:rsid w:val="001F78B7"/>
    <w:rsid w:val="001F7B37"/>
    <w:rsid w:val="002002DC"/>
    <w:rsid w:val="0020044C"/>
    <w:rsid w:val="00200A49"/>
    <w:rsid w:val="00201362"/>
    <w:rsid w:val="00202290"/>
    <w:rsid w:val="0020263F"/>
    <w:rsid w:val="002029CA"/>
    <w:rsid w:val="00203EC2"/>
    <w:rsid w:val="00204063"/>
    <w:rsid w:val="00204A54"/>
    <w:rsid w:val="002051A4"/>
    <w:rsid w:val="0020566F"/>
    <w:rsid w:val="00205B5A"/>
    <w:rsid w:val="00205D58"/>
    <w:rsid w:val="00206136"/>
    <w:rsid w:val="00206146"/>
    <w:rsid w:val="00206358"/>
    <w:rsid w:val="00206765"/>
    <w:rsid w:val="0020677C"/>
    <w:rsid w:val="00206934"/>
    <w:rsid w:val="00206A87"/>
    <w:rsid w:val="00206B55"/>
    <w:rsid w:val="00210055"/>
    <w:rsid w:val="00212DB6"/>
    <w:rsid w:val="0021381C"/>
    <w:rsid w:val="00213996"/>
    <w:rsid w:val="00213F09"/>
    <w:rsid w:val="00213F53"/>
    <w:rsid w:val="00214032"/>
    <w:rsid w:val="0021490D"/>
    <w:rsid w:val="002149A5"/>
    <w:rsid w:val="002149DC"/>
    <w:rsid w:val="00214DEE"/>
    <w:rsid w:val="0021545C"/>
    <w:rsid w:val="002162AD"/>
    <w:rsid w:val="00216DF8"/>
    <w:rsid w:val="00217780"/>
    <w:rsid w:val="002178D3"/>
    <w:rsid w:val="00217A8D"/>
    <w:rsid w:val="00217F96"/>
    <w:rsid w:val="00220308"/>
    <w:rsid w:val="00220D98"/>
    <w:rsid w:val="00220E59"/>
    <w:rsid w:val="0022142F"/>
    <w:rsid w:val="00221759"/>
    <w:rsid w:val="00221E15"/>
    <w:rsid w:val="00221F97"/>
    <w:rsid w:val="0022350F"/>
    <w:rsid w:val="00224DFA"/>
    <w:rsid w:val="002258B0"/>
    <w:rsid w:val="00225B29"/>
    <w:rsid w:val="00225E9A"/>
    <w:rsid w:val="00227BE1"/>
    <w:rsid w:val="002309E6"/>
    <w:rsid w:val="00231548"/>
    <w:rsid w:val="00231D27"/>
    <w:rsid w:val="00232287"/>
    <w:rsid w:val="00232C5B"/>
    <w:rsid w:val="0023301A"/>
    <w:rsid w:val="0023372B"/>
    <w:rsid w:val="00233731"/>
    <w:rsid w:val="00233C53"/>
    <w:rsid w:val="00233D83"/>
    <w:rsid w:val="0023427C"/>
    <w:rsid w:val="0023449C"/>
    <w:rsid w:val="002347BF"/>
    <w:rsid w:val="00234A9F"/>
    <w:rsid w:val="00235406"/>
    <w:rsid w:val="002358B9"/>
    <w:rsid w:val="00236369"/>
    <w:rsid w:val="00236602"/>
    <w:rsid w:val="00237677"/>
    <w:rsid w:val="00237CB9"/>
    <w:rsid w:val="00237D49"/>
    <w:rsid w:val="00237E90"/>
    <w:rsid w:val="0024078A"/>
    <w:rsid w:val="00240FC0"/>
    <w:rsid w:val="002413F7"/>
    <w:rsid w:val="0024195A"/>
    <w:rsid w:val="00241DD6"/>
    <w:rsid w:val="002421CB"/>
    <w:rsid w:val="002422D0"/>
    <w:rsid w:val="002423F8"/>
    <w:rsid w:val="00242748"/>
    <w:rsid w:val="00242A38"/>
    <w:rsid w:val="00243202"/>
    <w:rsid w:val="00243418"/>
    <w:rsid w:val="00243DCE"/>
    <w:rsid w:val="00245208"/>
    <w:rsid w:val="002454FD"/>
    <w:rsid w:val="0024561A"/>
    <w:rsid w:val="00245A64"/>
    <w:rsid w:val="00245C87"/>
    <w:rsid w:val="00246200"/>
    <w:rsid w:val="00246733"/>
    <w:rsid w:val="002469F8"/>
    <w:rsid w:val="00246A9B"/>
    <w:rsid w:val="00246F46"/>
    <w:rsid w:val="00247714"/>
    <w:rsid w:val="0025035B"/>
    <w:rsid w:val="00250416"/>
    <w:rsid w:val="00250D56"/>
    <w:rsid w:val="00252372"/>
    <w:rsid w:val="0025347F"/>
    <w:rsid w:val="00253D29"/>
    <w:rsid w:val="00254848"/>
    <w:rsid w:val="00254ED2"/>
    <w:rsid w:val="00256A54"/>
    <w:rsid w:val="00257EE3"/>
    <w:rsid w:val="00260F16"/>
    <w:rsid w:val="00261016"/>
    <w:rsid w:val="002617E4"/>
    <w:rsid w:val="00262305"/>
    <w:rsid w:val="002625B5"/>
    <w:rsid w:val="0026348F"/>
    <w:rsid w:val="0026375D"/>
    <w:rsid w:val="00264645"/>
    <w:rsid w:val="00264C5A"/>
    <w:rsid w:val="00264DBA"/>
    <w:rsid w:val="00265324"/>
    <w:rsid w:val="002708CB"/>
    <w:rsid w:val="00270C8A"/>
    <w:rsid w:val="00270E42"/>
    <w:rsid w:val="0027197E"/>
    <w:rsid w:val="00271A89"/>
    <w:rsid w:val="00272162"/>
    <w:rsid w:val="00272CB2"/>
    <w:rsid w:val="00272DE1"/>
    <w:rsid w:val="00272FE4"/>
    <w:rsid w:val="00273066"/>
    <w:rsid w:val="0027353E"/>
    <w:rsid w:val="0027401A"/>
    <w:rsid w:val="0027412E"/>
    <w:rsid w:val="00274C2F"/>
    <w:rsid w:val="0027504F"/>
    <w:rsid w:val="00275A75"/>
    <w:rsid w:val="0027629E"/>
    <w:rsid w:val="002771CC"/>
    <w:rsid w:val="00277CA9"/>
    <w:rsid w:val="00277D4F"/>
    <w:rsid w:val="00280291"/>
    <w:rsid w:val="0028094E"/>
    <w:rsid w:val="002813B3"/>
    <w:rsid w:val="00283902"/>
    <w:rsid w:val="0028406C"/>
    <w:rsid w:val="00284A19"/>
    <w:rsid w:val="00285120"/>
    <w:rsid w:val="002853E1"/>
    <w:rsid w:val="00285D55"/>
    <w:rsid w:val="00285F43"/>
    <w:rsid w:val="00287469"/>
    <w:rsid w:val="00290633"/>
    <w:rsid w:val="0029136D"/>
    <w:rsid w:val="0029160F"/>
    <w:rsid w:val="00291F0A"/>
    <w:rsid w:val="0029260D"/>
    <w:rsid w:val="0029311C"/>
    <w:rsid w:val="002938A4"/>
    <w:rsid w:val="00293E93"/>
    <w:rsid w:val="00294AB6"/>
    <w:rsid w:val="00294EC2"/>
    <w:rsid w:val="00295198"/>
    <w:rsid w:val="00296264"/>
    <w:rsid w:val="00296794"/>
    <w:rsid w:val="00296DF9"/>
    <w:rsid w:val="002972DD"/>
    <w:rsid w:val="002973C9"/>
    <w:rsid w:val="002978F9"/>
    <w:rsid w:val="00297922"/>
    <w:rsid w:val="00297B38"/>
    <w:rsid w:val="00297D59"/>
    <w:rsid w:val="002A1097"/>
    <w:rsid w:val="002A1564"/>
    <w:rsid w:val="002A25EE"/>
    <w:rsid w:val="002A3129"/>
    <w:rsid w:val="002A3707"/>
    <w:rsid w:val="002A40C4"/>
    <w:rsid w:val="002A4152"/>
    <w:rsid w:val="002A426E"/>
    <w:rsid w:val="002A49DB"/>
    <w:rsid w:val="002A5353"/>
    <w:rsid w:val="002A5C30"/>
    <w:rsid w:val="002A5D75"/>
    <w:rsid w:val="002A5EA6"/>
    <w:rsid w:val="002A65AC"/>
    <w:rsid w:val="002A6DD7"/>
    <w:rsid w:val="002A6F52"/>
    <w:rsid w:val="002A7346"/>
    <w:rsid w:val="002B0505"/>
    <w:rsid w:val="002B120C"/>
    <w:rsid w:val="002B14B0"/>
    <w:rsid w:val="002B1E2D"/>
    <w:rsid w:val="002B2913"/>
    <w:rsid w:val="002B29F4"/>
    <w:rsid w:val="002B3648"/>
    <w:rsid w:val="002B40AA"/>
    <w:rsid w:val="002B42B1"/>
    <w:rsid w:val="002B5506"/>
    <w:rsid w:val="002B5B76"/>
    <w:rsid w:val="002B777F"/>
    <w:rsid w:val="002B7DC6"/>
    <w:rsid w:val="002C04B6"/>
    <w:rsid w:val="002C1616"/>
    <w:rsid w:val="002C20D9"/>
    <w:rsid w:val="002C232C"/>
    <w:rsid w:val="002C3053"/>
    <w:rsid w:val="002C35DE"/>
    <w:rsid w:val="002C3CDF"/>
    <w:rsid w:val="002C3DCD"/>
    <w:rsid w:val="002C3EA9"/>
    <w:rsid w:val="002C43BA"/>
    <w:rsid w:val="002C4E16"/>
    <w:rsid w:val="002C622E"/>
    <w:rsid w:val="002C6400"/>
    <w:rsid w:val="002C703A"/>
    <w:rsid w:val="002D09B1"/>
    <w:rsid w:val="002D1CB3"/>
    <w:rsid w:val="002D2A42"/>
    <w:rsid w:val="002D3603"/>
    <w:rsid w:val="002D360C"/>
    <w:rsid w:val="002D39AB"/>
    <w:rsid w:val="002D3D04"/>
    <w:rsid w:val="002D405F"/>
    <w:rsid w:val="002D5B2A"/>
    <w:rsid w:val="002D5E29"/>
    <w:rsid w:val="002D6209"/>
    <w:rsid w:val="002D74F0"/>
    <w:rsid w:val="002D7805"/>
    <w:rsid w:val="002D7ADC"/>
    <w:rsid w:val="002D7CCE"/>
    <w:rsid w:val="002E06C1"/>
    <w:rsid w:val="002E09C2"/>
    <w:rsid w:val="002E1104"/>
    <w:rsid w:val="002E1A84"/>
    <w:rsid w:val="002E1F02"/>
    <w:rsid w:val="002E1FC1"/>
    <w:rsid w:val="002E2BCF"/>
    <w:rsid w:val="002E3160"/>
    <w:rsid w:val="002E42E2"/>
    <w:rsid w:val="002E4AC4"/>
    <w:rsid w:val="002E4E9B"/>
    <w:rsid w:val="002E5BB7"/>
    <w:rsid w:val="002E5BEF"/>
    <w:rsid w:val="002E5D7D"/>
    <w:rsid w:val="002F074A"/>
    <w:rsid w:val="002F0DF3"/>
    <w:rsid w:val="002F12B3"/>
    <w:rsid w:val="002F25CE"/>
    <w:rsid w:val="002F2836"/>
    <w:rsid w:val="002F309B"/>
    <w:rsid w:val="002F3D62"/>
    <w:rsid w:val="002F4CE6"/>
    <w:rsid w:val="002F5381"/>
    <w:rsid w:val="002F6E2D"/>
    <w:rsid w:val="002F7EC4"/>
    <w:rsid w:val="00301529"/>
    <w:rsid w:val="00301E4C"/>
    <w:rsid w:val="00301ED5"/>
    <w:rsid w:val="0030321B"/>
    <w:rsid w:val="00303448"/>
    <w:rsid w:val="0030360E"/>
    <w:rsid w:val="003038C2"/>
    <w:rsid w:val="0030460C"/>
    <w:rsid w:val="003047B1"/>
    <w:rsid w:val="00304F07"/>
    <w:rsid w:val="00307A09"/>
    <w:rsid w:val="00307E04"/>
    <w:rsid w:val="003101B1"/>
    <w:rsid w:val="0031198F"/>
    <w:rsid w:val="003119F4"/>
    <w:rsid w:val="0031283D"/>
    <w:rsid w:val="00313AFF"/>
    <w:rsid w:val="00313B8F"/>
    <w:rsid w:val="00313D3F"/>
    <w:rsid w:val="0031426A"/>
    <w:rsid w:val="00314821"/>
    <w:rsid w:val="00314F59"/>
    <w:rsid w:val="00315371"/>
    <w:rsid w:val="0031576E"/>
    <w:rsid w:val="00315BB4"/>
    <w:rsid w:val="00316599"/>
    <w:rsid w:val="00317772"/>
    <w:rsid w:val="0031789B"/>
    <w:rsid w:val="003202F0"/>
    <w:rsid w:val="0032051D"/>
    <w:rsid w:val="003205AC"/>
    <w:rsid w:val="00321525"/>
    <w:rsid w:val="003219E9"/>
    <w:rsid w:val="00321F88"/>
    <w:rsid w:val="003220C4"/>
    <w:rsid w:val="003226DE"/>
    <w:rsid w:val="00323DFB"/>
    <w:rsid w:val="00324351"/>
    <w:rsid w:val="0032484E"/>
    <w:rsid w:val="00324B41"/>
    <w:rsid w:val="00325554"/>
    <w:rsid w:val="00325A80"/>
    <w:rsid w:val="00325F05"/>
    <w:rsid w:val="003302A8"/>
    <w:rsid w:val="003309F7"/>
    <w:rsid w:val="003310C3"/>
    <w:rsid w:val="003314D9"/>
    <w:rsid w:val="00331B90"/>
    <w:rsid w:val="00331F1D"/>
    <w:rsid w:val="0033281B"/>
    <w:rsid w:val="00333DF7"/>
    <w:rsid w:val="00333E7F"/>
    <w:rsid w:val="003346B6"/>
    <w:rsid w:val="00334819"/>
    <w:rsid w:val="00334B29"/>
    <w:rsid w:val="00334C84"/>
    <w:rsid w:val="00337608"/>
    <w:rsid w:val="00337E35"/>
    <w:rsid w:val="003401D2"/>
    <w:rsid w:val="0034071D"/>
    <w:rsid w:val="003407FC"/>
    <w:rsid w:val="00341139"/>
    <w:rsid w:val="00341D22"/>
    <w:rsid w:val="003426BE"/>
    <w:rsid w:val="003427AA"/>
    <w:rsid w:val="00343C72"/>
    <w:rsid w:val="00343DC4"/>
    <w:rsid w:val="003444D1"/>
    <w:rsid w:val="00344528"/>
    <w:rsid w:val="00344E41"/>
    <w:rsid w:val="0034690B"/>
    <w:rsid w:val="00346A01"/>
    <w:rsid w:val="00347789"/>
    <w:rsid w:val="00347C55"/>
    <w:rsid w:val="003507A2"/>
    <w:rsid w:val="00350DFD"/>
    <w:rsid w:val="00351370"/>
    <w:rsid w:val="00351C24"/>
    <w:rsid w:val="0035265A"/>
    <w:rsid w:val="00352916"/>
    <w:rsid w:val="00352AB5"/>
    <w:rsid w:val="00352BD2"/>
    <w:rsid w:val="00353DF9"/>
    <w:rsid w:val="00354475"/>
    <w:rsid w:val="00354DE7"/>
    <w:rsid w:val="00354EA2"/>
    <w:rsid w:val="003552A5"/>
    <w:rsid w:val="0035557C"/>
    <w:rsid w:val="00355687"/>
    <w:rsid w:val="003557AC"/>
    <w:rsid w:val="00356750"/>
    <w:rsid w:val="00357210"/>
    <w:rsid w:val="00357CB2"/>
    <w:rsid w:val="0036074D"/>
    <w:rsid w:val="003609C0"/>
    <w:rsid w:val="00360CA9"/>
    <w:rsid w:val="003617CF"/>
    <w:rsid w:val="003625A8"/>
    <w:rsid w:val="00362DE6"/>
    <w:rsid w:val="00363F05"/>
    <w:rsid w:val="003640B2"/>
    <w:rsid w:val="0036447F"/>
    <w:rsid w:val="003644FF"/>
    <w:rsid w:val="00364713"/>
    <w:rsid w:val="00364965"/>
    <w:rsid w:val="00365430"/>
    <w:rsid w:val="0036571D"/>
    <w:rsid w:val="003658C1"/>
    <w:rsid w:val="003660E8"/>
    <w:rsid w:val="003661CD"/>
    <w:rsid w:val="00366C8C"/>
    <w:rsid w:val="00366CCB"/>
    <w:rsid w:val="003701E3"/>
    <w:rsid w:val="003704D8"/>
    <w:rsid w:val="00370A97"/>
    <w:rsid w:val="0037169A"/>
    <w:rsid w:val="00371919"/>
    <w:rsid w:val="003736A0"/>
    <w:rsid w:val="0037471A"/>
    <w:rsid w:val="00374976"/>
    <w:rsid w:val="00374999"/>
    <w:rsid w:val="00375F70"/>
    <w:rsid w:val="0037744B"/>
    <w:rsid w:val="003776A8"/>
    <w:rsid w:val="00377A68"/>
    <w:rsid w:val="00377AF0"/>
    <w:rsid w:val="003804A2"/>
    <w:rsid w:val="003804C1"/>
    <w:rsid w:val="0038064F"/>
    <w:rsid w:val="00380DFA"/>
    <w:rsid w:val="003814EC"/>
    <w:rsid w:val="0038183B"/>
    <w:rsid w:val="00382940"/>
    <w:rsid w:val="003837F3"/>
    <w:rsid w:val="00383B25"/>
    <w:rsid w:val="00384FAB"/>
    <w:rsid w:val="00385674"/>
    <w:rsid w:val="00385B4E"/>
    <w:rsid w:val="003864F6"/>
    <w:rsid w:val="00386C22"/>
    <w:rsid w:val="00386CA0"/>
    <w:rsid w:val="00387382"/>
    <w:rsid w:val="00387C81"/>
    <w:rsid w:val="0039072A"/>
    <w:rsid w:val="00391F48"/>
    <w:rsid w:val="00392119"/>
    <w:rsid w:val="00392E68"/>
    <w:rsid w:val="00393975"/>
    <w:rsid w:val="00393F9F"/>
    <w:rsid w:val="0039422F"/>
    <w:rsid w:val="00394606"/>
    <w:rsid w:val="00394E74"/>
    <w:rsid w:val="0039623C"/>
    <w:rsid w:val="00396442"/>
    <w:rsid w:val="003978B9"/>
    <w:rsid w:val="003A035B"/>
    <w:rsid w:val="003A0AC1"/>
    <w:rsid w:val="003A245F"/>
    <w:rsid w:val="003A5273"/>
    <w:rsid w:val="003A550A"/>
    <w:rsid w:val="003A5C5B"/>
    <w:rsid w:val="003A5D29"/>
    <w:rsid w:val="003A612A"/>
    <w:rsid w:val="003A68F5"/>
    <w:rsid w:val="003A69FD"/>
    <w:rsid w:val="003A75AB"/>
    <w:rsid w:val="003A7C3B"/>
    <w:rsid w:val="003B0274"/>
    <w:rsid w:val="003B0F31"/>
    <w:rsid w:val="003B17F6"/>
    <w:rsid w:val="003B2501"/>
    <w:rsid w:val="003B3768"/>
    <w:rsid w:val="003B4284"/>
    <w:rsid w:val="003B5AFC"/>
    <w:rsid w:val="003B61FA"/>
    <w:rsid w:val="003B63C8"/>
    <w:rsid w:val="003B6C15"/>
    <w:rsid w:val="003B706A"/>
    <w:rsid w:val="003B7341"/>
    <w:rsid w:val="003B77F5"/>
    <w:rsid w:val="003C0F3D"/>
    <w:rsid w:val="003C23DA"/>
    <w:rsid w:val="003C28C5"/>
    <w:rsid w:val="003C3C5E"/>
    <w:rsid w:val="003C3F35"/>
    <w:rsid w:val="003C405A"/>
    <w:rsid w:val="003C49FF"/>
    <w:rsid w:val="003C4AA2"/>
    <w:rsid w:val="003C56FB"/>
    <w:rsid w:val="003C5892"/>
    <w:rsid w:val="003D0931"/>
    <w:rsid w:val="003D0E35"/>
    <w:rsid w:val="003D1039"/>
    <w:rsid w:val="003D10B2"/>
    <w:rsid w:val="003D1BBE"/>
    <w:rsid w:val="003D3108"/>
    <w:rsid w:val="003D35C0"/>
    <w:rsid w:val="003D416A"/>
    <w:rsid w:val="003D4498"/>
    <w:rsid w:val="003D48E9"/>
    <w:rsid w:val="003D5FC5"/>
    <w:rsid w:val="003D6040"/>
    <w:rsid w:val="003D6D98"/>
    <w:rsid w:val="003D7608"/>
    <w:rsid w:val="003D768A"/>
    <w:rsid w:val="003D77F3"/>
    <w:rsid w:val="003D7A99"/>
    <w:rsid w:val="003D7E11"/>
    <w:rsid w:val="003D7FBF"/>
    <w:rsid w:val="003E1218"/>
    <w:rsid w:val="003E1CEA"/>
    <w:rsid w:val="003E23C5"/>
    <w:rsid w:val="003E27FA"/>
    <w:rsid w:val="003E2B0D"/>
    <w:rsid w:val="003E2E98"/>
    <w:rsid w:val="003E3B2F"/>
    <w:rsid w:val="003E5437"/>
    <w:rsid w:val="003E5661"/>
    <w:rsid w:val="003E66C6"/>
    <w:rsid w:val="003E694B"/>
    <w:rsid w:val="003E6A58"/>
    <w:rsid w:val="003E6FDF"/>
    <w:rsid w:val="003E7879"/>
    <w:rsid w:val="003E7F76"/>
    <w:rsid w:val="003E7FB3"/>
    <w:rsid w:val="003F05B7"/>
    <w:rsid w:val="003F150A"/>
    <w:rsid w:val="003F16D4"/>
    <w:rsid w:val="003F1DE3"/>
    <w:rsid w:val="003F1E35"/>
    <w:rsid w:val="003F37EE"/>
    <w:rsid w:val="003F398D"/>
    <w:rsid w:val="003F44D9"/>
    <w:rsid w:val="003F46D5"/>
    <w:rsid w:val="003F4C56"/>
    <w:rsid w:val="003F5281"/>
    <w:rsid w:val="003F5484"/>
    <w:rsid w:val="003F6854"/>
    <w:rsid w:val="003F7113"/>
    <w:rsid w:val="003F749B"/>
    <w:rsid w:val="004006F4"/>
    <w:rsid w:val="00401650"/>
    <w:rsid w:val="00401652"/>
    <w:rsid w:val="00401C32"/>
    <w:rsid w:val="00401D80"/>
    <w:rsid w:val="0040232C"/>
    <w:rsid w:val="0040233B"/>
    <w:rsid w:val="004034EE"/>
    <w:rsid w:val="00403650"/>
    <w:rsid w:val="004036DC"/>
    <w:rsid w:val="00403768"/>
    <w:rsid w:val="00403BB5"/>
    <w:rsid w:val="00403C40"/>
    <w:rsid w:val="00403E91"/>
    <w:rsid w:val="00405D65"/>
    <w:rsid w:val="0040638F"/>
    <w:rsid w:val="00406911"/>
    <w:rsid w:val="00407468"/>
    <w:rsid w:val="00407946"/>
    <w:rsid w:val="004112B4"/>
    <w:rsid w:val="0041154A"/>
    <w:rsid w:val="004117CD"/>
    <w:rsid w:val="00411F05"/>
    <w:rsid w:val="004126E9"/>
    <w:rsid w:val="00412A8E"/>
    <w:rsid w:val="0041316E"/>
    <w:rsid w:val="00414E65"/>
    <w:rsid w:val="004154AF"/>
    <w:rsid w:val="00415A73"/>
    <w:rsid w:val="004164E6"/>
    <w:rsid w:val="00416A57"/>
    <w:rsid w:val="004174B7"/>
    <w:rsid w:val="00417714"/>
    <w:rsid w:val="00417F15"/>
    <w:rsid w:val="00420170"/>
    <w:rsid w:val="00420C11"/>
    <w:rsid w:val="00421737"/>
    <w:rsid w:val="00421B0C"/>
    <w:rsid w:val="00421F50"/>
    <w:rsid w:val="004228FE"/>
    <w:rsid w:val="00423042"/>
    <w:rsid w:val="0042316E"/>
    <w:rsid w:val="004254AD"/>
    <w:rsid w:val="00425614"/>
    <w:rsid w:val="004256B6"/>
    <w:rsid w:val="00425729"/>
    <w:rsid w:val="00426044"/>
    <w:rsid w:val="00426133"/>
    <w:rsid w:val="0042619D"/>
    <w:rsid w:val="004268CF"/>
    <w:rsid w:val="00426E56"/>
    <w:rsid w:val="004271B2"/>
    <w:rsid w:val="00427410"/>
    <w:rsid w:val="00427CF2"/>
    <w:rsid w:val="00427DFB"/>
    <w:rsid w:val="00427F9F"/>
    <w:rsid w:val="00430A3A"/>
    <w:rsid w:val="00431F89"/>
    <w:rsid w:val="004323E4"/>
    <w:rsid w:val="004327CF"/>
    <w:rsid w:val="00432AA2"/>
    <w:rsid w:val="00434521"/>
    <w:rsid w:val="00434AF4"/>
    <w:rsid w:val="004354C6"/>
    <w:rsid w:val="0043645E"/>
    <w:rsid w:val="00436839"/>
    <w:rsid w:val="004372E2"/>
    <w:rsid w:val="00440231"/>
    <w:rsid w:val="00441019"/>
    <w:rsid w:val="00442776"/>
    <w:rsid w:val="00442B37"/>
    <w:rsid w:val="00443921"/>
    <w:rsid w:val="00443F7F"/>
    <w:rsid w:val="00444469"/>
    <w:rsid w:val="004444EF"/>
    <w:rsid w:val="00445815"/>
    <w:rsid w:val="00445C21"/>
    <w:rsid w:val="004471F7"/>
    <w:rsid w:val="0045079F"/>
    <w:rsid w:val="00451D9C"/>
    <w:rsid w:val="00451DA4"/>
    <w:rsid w:val="00451DDC"/>
    <w:rsid w:val="00451EA6"/>
    <w:rsid w:val="0045250A"/>
    <w:rsid w:val="004530A4"/>
    <w:rsid w:val="0045332B"/>
    <w:rsid w:val="00454202"/>
    <w:rsid w:val="00454863"/>
    <w:rsid w:val="00455187"/>
    <w:rsid w:val="004552E6"/>
    <w:rsid w:val="00455B26"/>
    <w:rsid w:val="0045602B"/>
    <w:rsid w:val="00456050"/>
    <w:rsid w:val="004568A9"/>
    <w:rsid w:val="004569BE"/>
    <w:rsid w:val="00457000"/>
    <w:rsid w:val="00457DDA"/>
    <w:rsid w:val="00460827"/>
    <w:rsid w:val="004608CA"/>
    <w:rsid w:val="00460BD6"/>
    <w:rsid w:val="0046124C"/>
    <w:rsid w:val="00461448"/>
    <w:rsid w:val="004614BC"/>
    <w:rsid w:val="00461610"/>
    <w:rsid w:val="004616B2"/>
    <w:rsid w:val="0046191F"/>
    <w:rsid w:val="00461DD6"/>
    <w:rsid w:val="00462004"/>
    <w:rsid w:val="00462062"/>
    <w:rsid w:val="00462813"/>
    <w:rsid w:val="00463F14"/>
    <w:rsid w:val="004642EC"/>
    <w:rsid w:val="0046443C"/>
    <w:rsid w:val="0046456E"/>
    <w:rsid w:val="00464EBF"/>
    <w:rsid w:val="00464ECF"/>
    <w:rsid w:val="004667FD"/>
    <w:rsid w:val="00466BEF"/>
    <w:rsid w:val="00466C28"/>
    <w:rsid w:val="00467C65"/>
    <w:rsid w:val="00470BC8"/>
    <w:rsid w:val="0047167B"/>
    <w:rsid w:val="00471F8C"/>
    <w:rsid w:val="004723D7"/>
    <w:rsid w:val="00472832"/>
    <w:rsid w:val="00472F35"/>
    <w:rsid w:val="004734EA"/>
    <w:rsid w:val="004740A0"/>
    <w:rsid w:val="00474214"/>
    <w:rsid w:val="0047498C"/>
    <w:rsid w:val="00474AF4"/>
    <w:rsid w:val="00475223"/>
    <w:rsid w:val="004757C2"/>
    <w:rsid w:val="00475890"/>
    <w:rsid w:val="00475B60"/>
    <w:rsid w:val="00476033"/>
    <w:rsid w:val="0047643D"/>
    <w:rsid w:val="00476660"/>
    <w:rsid w:val="0047796A"/>
    <w:rsid w:val="00477CF1"/>
    <w:rsid w:val="00481545"/>
    <w:rsid w:val="0048186C"/>
    <w:rsid w:val="004822D7"/>
    <w:rsid w:val="00482A07"/>
    <w:rsid w:val="004833E5"/>
    <w:rsid w:val="0048375C"/>
    <w:rsid w:val="0048388F"/>
    <w:rsid w:val="00483D5A"/>
    <w:rsid w:val="00483EA9"/>
    <w:rsid w:val="00484DED"/>
    <w:rsid w:val="00484FF9"/>
    <w:rsid w:val="00485866"/>
    <w:rsid w:val="00486EE8"/>
    <w:rsid w:val="0048740D"/>
    <w:rsid w:val="00490D3F"/>
    <w:rsid w:val="0049150E"/>
    <w:rsid w:val="00491AB2"/>
    <w:rsid w:val="0049254C"/>
    <w:rsid w:val="004929B1"/>
    <w:rsid w:val="00492A2B"/>
    <w:rsid w:val="00492DF1"/>
    <w:rsid w:val="004933BB"/>
    <w:rsid w:val="00493B49"/>
    <w:rsid w:val="0049527F"/>
    <w:rsid w:val="00496191"/>
    <w:rsid w:val="004A0A7F"/>
    <w:rsid w:val="004A12B5"/>
    <w:rsid w:val="004A1A08"/>
    <w:rsid w:val="004A1FDF"/>
    <w:rsid w:val="004A20C4"/>
    <w:rsid w:val="004A27A6"/>
    <w:rsid w:val="004A3008"/>
    <w:rsid w:val="004A3916"/>
    <w:rsid w:val="004A640D"/>
    <w:rsid w:val="004A67C8"/>
    <w:rsid w:val="004A7666"/>
    <w:rsid w:val="004B03B7"/>
    <w:rsid w:val="004B04A9"/>
    <w:rsid w:val="004B1029"/>
    <w:rsid w:val="004B1368"/>
    <w:rsid w:val="004B13BD"/>
    <w:rsid w:val="004B155C"/>
    <w:rsid w:val="004B1CC3"/>
    <w:rsid w:val="004B2690"/>
    <w:rsid w:val="004B2DA4"/>
    <w:rsid w:val="004B2FD7"/>
    <w:rsid w:val="004B3141"/>
    <w:rsid w:val="004B4268"/>
    <w:rsid w:val="004B46A1"/>
    <w:rsid w:val="004B4BC3"/>
    <w:rsid w:val="004B5774"/>
    <w:rsid w:val="004B7965"/>
    <w:rsid w:val="004B7A6F"/>
    <w:rsid w:val="004B7D4F"/>
    <w:rsid w:val="004C00E8"/>
    <w:rsid w:val="004C04B6"/>
    <w:rsid w:val="004C0928"/>
    <w:rsid w:val="004C0FFE"/>
    <w:rsid w:val="004C1100"/>
    <w:rsid w:val="004C1D3C"/>
    <w:rsid w:val="004C1EAD"/>
    <w:rsid w:val="004C23BF"/>
    <w:rsid w:val="004C272B"/>
    <w:rsid w:val="004C2868"/>
    <w:rsid w:val="004C286C"/>
    <w:rsid w:val="004C2D50"/>
    <w:rsid w:val="004C2F12"/>
    <w:rsid w:val="004C3467"/>
    <w:rsid w:val="004C417F"/>
    <w:rsid w:val="004C4AFF"/>
    <w:rsid w:val="004C4B3B"/>
    <w:rsid w:val="004C57DD"/>
    <w:rsid w:val="004C58AF"/>
    <w:rsid w:val="004C6193"/>
    <w:rsid w:val="004C7D0F"/>
    <w:rsid w:val="004D0705"/>
    <w:rsid w:val="004D0CDA"/>
    <w:rsid w:val="004D12EC"/>
    <w:rsid w:val="004D231C"/>
    <w:rsid w:val="004D27A0"/>
    <w:rsid w:val="004D2970"/>
    <w:rsid w:val="004D2ED6"/>
    <w:rsid w:val="004D4400"/>
    <w:rsid w:val="004D4942"/>
    <w:rsid w:val="004D4EED"/>
    <w:rsid w:val="004D563F"/>
    <w:rsid w:val="004D5BC7"/>
    <w:rsid w:val="004D5E44"/>
    <w:rsid w:val="004D6E3A"/>
    <w:rsid w:val="004D70ED"/>
    <w:rsid w:val="004D774F"/>
    <w:rsid w:val="004D7DD0"/>
    <w:rsid w:val="004E07E6"/>
    <w:rsid w:val="004E08A0"/>
    <w:rsid w:val="004E0B7F"/>
    <w:rsid w:val="004E0C43"/>
    <w:rsid w:val="004E1AA1"/>
    <w:rsid w:val="004E2294"/>
    <w:rsid w:val="004E26B6"/>
    <w:rsid w:val="004E42A8"/>
    <w:rsid w:val="004E4788"/>
    <w:rsid w:val="004E5691"/>
    <w:rsid w:val="004E585E"/>
    <w:rsid w:val="004E5A3F"/>
    <w:rsid w:val="004E644A"/>
    <w:rsid w:val="004E6580"/>
    <w:rsid w:val="004E6D2E"/>
    <w:rsid w:val="004F2645"/>
    <w:rsid w:val="004F27A8"/>
    <w:rsid w:val="004F2AD9"/>
    <w:rsid w:val="004F2F13"/>
    <w:rsid w:val="004F2F98"/>
    <w:rsid w:val="004F30AB"/>
    <w:rsid w:val="004F3349"/>
    <w:rsid w:val="004F3787"/>
    <w:rsid w:val="004F3862"/>
    <w:rsid w:val="004F40BC"/>
    <w:rsid w:val="004F5656"/>
    <w:rsid w:val="004F5AA7"/>
    <w:rsid w:val="004F6887"/>
    <w:rsid w:val="004F7B29"/>
    <w:rsid w:val="004F7C02"/>
    <w:rsid w:val="0050030F"/>
    <w:rsid w:val="0050049E"/>
    <w:rsid w:val="00500523"/>
    <w:rsid w:val="00501B6E"/>
    <w:rsid w:val="0050265E"/>
    <w:rsid w:val="0050298C"/>
    <w:rsid w:val="00503318"/>
    <w:rsid w:val="00503400"/>
    <w:rsid w:val="0050348A"/>
    <w:rsid w:val="00503F3F"/>
    <w:rsid w:val="00503F5D"/>
    <w:rsid w:val="00503F8A"/>
    <w:rsid w:val="00504278"/>
    <w:rsid w:val="0050485A"/>
    <w:rsid w:val="00505193"/>
    <w:rsid w:val="0050579B"/>
    <w:rsid w:val="005068B2"/>
    <w:rsid w:val="00506FE2"/>
    <w:rsid w:val="0050735E"/>
    <w:rsid w:val="0050758C"/>
    <w:rsid w:val="005077DA"/>
    <w:rsid w:val="00510536"/>
    <w:rsid w:val="00510885"/>
    <w:rsid w:val="005116CF"/>
    <w:rsid w:val="00511823"/>
    <w:rsid w:val="00511968"/>
    <w:rsid w:val="005119DE"/>
    <w:rsid w:val="00512C03"/>
    <w:rsid w:val="00512DC2"/>
    <w:rsid w:val="005140A7"/>
    <w:rsid w:val="005144CD"/>
    <w:rsid w:val="0051451A"/>
    <w:rsid w:val="00514839"/>
    <w:rsid w:val="005150C2"/>
    <w:rsid w:val="005153EE"/>
    <w:rsid w:val="00515D6B"/>
    <w:rsid w:val="00517CF8"/>
    <w:rsid w:val="00517E73"/>
    <w:rsid w:val="0052028D"/>
    <w:rsid w:val="00521E81"/>
    <w:rsid w:val="005222C2"/>
    <w:rsid w:val="005229B7"/>
    <w:rsid w:val="00522CCB"/>
    <w:rsid w:val="00523414"/>
    <w:rsid w:val="00523937"/>
    <w:rsid w:val="00523B64"/>
    <w:rsid w:val="00523DFA"/>
    <w:rsid w:val="005240C9"/>
    <w:rsid w:val="005246BB"/>
    <w:rsid w:val="00525C22"/>
    <w:rsid w:val="00526ADB"/>
    <w:rsid w:val="00526CD1"/>
    <w:rsid w:val="0052748A"/>
    <w:rsid w:val="00527A0E"/>
    <w:rsid w:val="0053064E"/>
    <w:rsid w:val="00530A74"/>
    <w:rsid w:val="00530DF1"/>
    <w:rsid w:val="005322A6"/>
    <w:rsid w:val="00533CB1"/>
    <w:rsid w:val="00533EB6"/>
    <w:rsid w:val="00534322"/>
    <w:rsid w:val="00535CB7"/>
    <w:rsid w:val="00536312"/>
    <w:rsid w:val="00536D27"/>
    <w:rsid w:val="005371D3"/>
    <w:rsid w:val="00537239"/>
    <w:rsid w:val="00537D46"/>
    <w:rsid w:val="00540299"/>
    <w:rsid w:val="00540948"/>
    <w:rsid w:val="00541776"/>
    <w:rsid w:val="005421B9"/>
    <w:rsid w:val="00542307"/>
    <w:rsid w:val="00542308"/>
    <w:rsid w:val="005426DE"/>
    <w:rsid w:val="00542A66"/>
    <w:rsid w:val="00542EEC"/>
    <w:rsid w:val="005435E9"/>
    <w:rsid w:val="00544886"/>
    <w:rsid w:val="00545272"/>
    <w:rsid w:val="00545655"/>
    <w:rsid w:val="00545B6C"/>
    <w:rsid w:val="005463DE"/>
    <w:rsid w:val="00547256"/>
    <w:rsid w:val="005477B2"/>
    <w:rsid w:val="00547BE3"/>
    <w:rsid w:val="00552F54"/>
    <w:rsid w:val="00553307"/>
    <w:rsid w:val="00553EF0"/>
    <w:rsid w:val="005541C9"/>
    <w:rsid w:val="00554631"/>
    <w:rsid w:val="0055582A"/>
    <w:rsid w:val="0055597A"/>
    <w:rsid w:val="00555982"/>
    <w:rsid w:val="00555F53"/>
    <w:rsid w:val="00555F65"/>
    <w:rsid w:val="005564C7"/>
    <w:rsid w:val="00556E56"/>
    <w:rsid w:val="00557897"/>
    <w:rsid w:val="005601AF"/>
    <w:rsid w:val="00560E0D"/>
    <w:rsid w:val="0056127D"/>
    <w:rsid w:val="00561597"/>
    <w:rsid w:val="00561625"/>
    <w:rsid w:val="00561AFB"/>
    <w:rsid w:val="00562CF0"/>
    <w:rsid w:val="00563E63"/>
    <w:rsid w:val="00563E68"/>
    <w:rsid w:val="00565069"/>
    <w:rsid w:val="005665B3"/>
    <w:rsid w:val="00566970"/>
    <w:rsid w:val="00567652"/>
    <w:rsid w:val="005705DA"/>
    <w:rsid w:val="00570950"/>
    <w:rsid w:val="005711FF"/>
    <w:rsid w:val="00571540"/>
    <w:rsid w:val="0057398B"/>
    <w:rsid w:val="00573C30"/>
    <w:rsid w:val="005742FB"/>
    <w:rsid w:val="005743ED"/>
    <w:rsid w:val="00574F58"/>
    <w:rsid w:val="00575181"/>
    <w:rsid w:val="005759AA"/>
    <w:rsid w:val="00575CE1"/>
    <w:rsid w:val="005762B1"/>
    <w:rsid w:val="0057666C"/>
    <w:rsid w:val="005770BD"/>
    <w:rsid w:val="0057750F"/>
    <w:rsid w:val="00577B51"/>
    <w:rsid w:val="00580017"/>
    <w:rsid w:val="005804F8"/>
    <w:rsid w:val="005809EB"/>
    <w:rsid w:val="00580A98"/>
    <w:rsid w:val="00582839"/>
    <w:rsid w:val="00582894"/>
    <w:rsid w:val="00583F0F"/>
    <w:rsid w:val="0058433E"/>
    <w:rsid w:val="0058530A"/>
    <w:rsid w:val="005853BB"/>
    <w:rsid w:val="00586BD7"/>
    <w:rsid w:val="00587F2B"/>
    <w:rsid w:val="00590036"/>
    <w:rsid w:val="00590310"/>
    <w:rsid w:val="0059097F"/>
    <w:rsid w:val="005914F7"/>
    <w:rsid w:val="00591676"/>
    <w:rsid w:val="005916EE"/>
    <w:rsid w:val="0059224D"/>
    <w:rsid w:val="00592EFF"/>
    <w:rsid w:val="005936EC"/>
    <w:rsid w:val="00593AF5"/>
    <w:rsid w:val="00595171"/>
    <w:rsid w:val="005952BC"/>
    <w:rsid w:val="00595CE2"/>
    <w:rsid w:val="005969CA"/>
    <w:rsid w:val="00596E2E"/>
    <w:rsid w:val="005972C3"/>
    <w:rsid w:val="00597B48"/>
    <w:rsid w:val="005A0373"/>
    <w:rsid w:val="005A07CE"/>
    <w:rsid w:val="005A0F38"/>
    <w:rsid w:val="005A1C6C"/>
    <w:rsid w:val="005A21D6"/>
    <w:rsid w:val="005A2219"/>
    <w:rsid w:val="005A2546"/>
    <w:rsid w:val="005A2CF5"/>
    <w:rsid w:val="005A2E87"/>
    <w:rsid w:val="005A38FA"/>
    <w:rsid w:val="005A4740"/>
    <w:rsid w:val="005A4B42"/>
    <w:rsid w:val="005A588A"/>
    <w:rsid w:val="005A5955"/>
    <w:rsid w:val="005A5B91"/>
    <w:rsid w:val="005A64CF"/>
    <w:rsid w:val="005A65BF"/>
    <w:rsid w:val="005A68A2"/>
    <w:rsid w:val="005A73F4"/>
    <w:rsid w:val="005A7A99"/>
    <w:rsid w:val="005A7DAC"/>
    <w:rsid w:val="005B0653"/>
    <w:rsid w:val="005B0FB0"/>
    <w:rsid w:val="005B16BE"/>
    <w:rsid w:val="005B1D4E"/>
    <w:rsid w:val="005B3F2C"/>
    <w:rsid w:val="005B572F"/>
    <w:rsid w:val="005B580A"/>
    <w:rsid w:val="005B62BA"/>
    <w:rsid w:val="005B720D"/>
    <w:rsid w:val="005B77F1"/>
    <w:rsid w:val="005B7B9E"/>
    <w:rsid w:val="005C0F7C"/>
    <w:rsid w:val="005C1B78"/>
    <w:rsid w:val="005C2DAE"/>
    <w:rsid w:val="005C3323"/>
    <w:rsid w:val="005C51AC"/>
    <w:rsid w:val="005C5A41"/>
    <w:rsid w:val="005C5B38"/>
    <w:rsid w:val="005C5DDC"/>
    <w:rsid w:val="005C5EED"/>
    <w:rsid w:val="005C727E"/>
    <w:rsid w:val="005C7380"/>
    <w:rsid w:val="005D02F6"/>
    <w:rsid w:val="005D0B21"/>
    <w:rsid w:val="005D0D4E"/>
    <w:rsid w:val="005D268A"/>
    <w:rsid w:val="005D282B"/>
    <w:rsid w:val="005D32B4"/>
    <w:rsid w:val="005D332F"/>
    <w:rsid w:val="005D3C4C"/>
    <w:rsid w:val="005D4480"/>
    <w:rsid w:val="005D4BF2"/>
    <w:rsid w:val="005D5C27"/>
    <w:rsid w:val="005D6AF3"/>
    <w:rsid w:val="005D6E79"/>
    <w:rsid w:val="005D7A2B"/>
    <w:rsid w:val="005D7C46"/>
    <w:rsid w:val="005D7E33"/>
    <w:rsid w:val="005E008F"/>
    <w:rsid w:val="005E01C5"/>
    <w:rsid w:val="005E07FB"/>
    <w:rsid w:val="005E1064"/>
    <w:rsid w:val="005E1DB7"/>
    <w:rsid w:val="005E2377"/>
    <w:rsid w:val="005E24EF"/>
    <w:rsid w:val="005E376B"/>
    <w:rsid w:val="005E3FDB"/>
    <w:rsid w:val="005E506B"/>
    <w:rsid w:val="005E548E"/>
    <w:rsid w:val="005E6C12"/>
    <w:rsid w:val="005F0D6F"/>
    <w:rsid w:val="005F1539"/>
    <w:rsid w:val="005F2E1F"/>
    <w:rsid w:val="005F32C0"/>
    <w:rsid w:val="005F3C32"/>
    <w:rsid w:val="005F4279"/>
    <w:rsid w:val="005F5286"/>
    <w:rsid w:val="005F52B1"/>
    <w:rsid w:val="005F5562"/>
    <w:rsid w:val="005F55E1"/>
    <w:rsid w:val="005F58E8"/>
    <w:rsid w:val="005F5A27"/>
    <w:rsid w:val="005F6216"/>
    <w:rsid w:val="005F6709"/>
    <w:rsid w:val="005F6910"/>
    <w:rsid w:val="006004E6"/>
    <w:rsid w:val="006009E0"/>
    <w:rsid w:val="00600D5C"/>
    <w:rsid w:val="00601291"/>
    <w:rsid w:val="00601503"/>
    <w:rsid w:val="006017A8"/>
    <w:rsid w:val="00601A81"/>
    <w:rsid w:val="00602289"/>
    <w:rsid w:val="006028F7"/>
    <w:rsid w:val="00602BDE"/>
    <w:rsid w:val="00604073"/>
    <w:rsid w:val="00604E6C"/>
    <w:rsid w:val="00604F25"/>
    <w:rsid w:val="006051C3"/>
    <w:rsid w:val="006051C4"/>
    <w:rsid w:val="006058B2"/>
    <w:rsid w:val="00605CB1"/>
    <w:rsid w:val="00606A1A"/>
    <w:rsid w:val="0060710B"/>
    <w:rsid w:val="00607484"/>
    <w:rsid w:val="0060759B"/>
    <w:rsid w:val="00607C3F"/>
    <w:rsid w:val="00607FB7"/>
    <w:rsid w:val="00610116"/>
    <w:rsid w:val="00610252"/>
    <w:rsid w:val="00610360"/>
    <w:rsid w:val="00610D43"/>
    <w:rsid w:val="00610F68"/>
    <w:rsid w:val="006123BD"/>
    <w:rsid w:val="00612AD9"/>
    <w:rsid w:val="00613B3A"/>
    <w:rsid w:val="00613C88"/>
    <w:rsid w:val="00613EE7"/>
    <w:rsid w:val="0061402A"/>
    <w:rsid w:val="0061408F"/>
    <w:rsid w:val="0061544D"/>
    <w:rsid w:val="00616049"/>
    <w:rsid w:val="006161E5"/>
    <w:rsid w:val="006167CB"/>
    <w:rsid w:val="00616B25"/>
    <w:rsid w:val="00616D74"/>
    <w:rsid w:val="00620315"/>
    <w:rsid w:val="00620641"/>
    <w:rsid w:val="006216C8"/>
    <w:rsid w:val="00621879"/>
    <w:rsid w:val="0062214C"/>
    <w:rsid w:val="006224E2"/>
    <w:rsid w:val="00622A5E"/>
    <w:rsid w:val="00622C4D"/>
    <w:rsid w:val="00623320"/>
    <w:rsid w:val="0062410C"/>
    <w:rsid w:val="006247ED"/>
    <w:rsid w:val="006254AD"/>
    <w:rsid w:val="00626204"/>
    <w:rsid w:val="0062646D"/>
    <w:rsid w:val="0062714E"/>
    <w:rsid w:val="006272B0"/>
    <w:rsid w:val="00627530"/>
    <w:rsid w:val="0062789C"/>
    <w:rsid w:val="00631378"/>
    <w:rsid w:val="0063149F"/>
    <w:rsid w:val="00632AC2"/>
    <w:rsid w:val="00632F63"/>
    <w:rsid w:val="00633F04"/>
    <w:rsid w:val="006344FC"/>
    <w:rsid w:val="006349AC"/>
    <w:rsid w:val="00635B28"/>
    <w:rsid w:val="00635CB0"/>
    <w:rsid w:val="006364AB"/>
    <w:rsid w:val="00636922"/>
    <w:rsid w:val="00636ABE"/>
    <w:rsid w:val="00636CE2"/>
    <w:rsid w:val="00636DD4"/>
    <w:rsid w:val="006402B9"/>
    <w:rsid w:val="0064042A"/>
    <w:rsid w:val="006404A8"/>
    <w:rsid w:val="006407C1"/>
    <w:rsid w:val="00640DA1"/>
    <w:rsid w:val="00641399"/>
    <w:rsid w:val="00641787"/>
    <w:rsid w:val="00641C99"/>
    <w:rsid w:val="0064239E"/>
    <w:rsid w:val="006424E3"/>
    <w:rsid w:val="00643A39"/>
    <w:rsid w:val="006445CE"/>
    <w:rsid w:val="00645389"/>
    <w:rsid w:val="0064567C"/>
    <w:rsid w:val="00645C4C"/>
    <w:rsid w:val="006470D7"/>
    <w:rsid w:val="00650754"/>
    <w:rsid w:val="00650B86"/>
    <w:rsid w:val="00650BF9"/>
    <w:rsid w:val="00651672"/>
    <w:rsid w:val="00651CE3"/>
    <w:rsid w:val="00652105"/>
    <w:rsid w:val="0065285B"/>
    <w:rsid w:val="0065309C"/>
    <w:rsid w:val="0065353A"/>
    <w:rsid w:val="00654374"/>
    <w:rsid w:val="00654D79"/>
    <w:rsid w:val="00656185"/>
    <w:rsid w:val="006569FC"/>
    <w:rsid w:val="0065757D"/>
    <w:rsid w:val="00660E27"/>
    <w:rsid w:val="00661062"/>
    <w:rsid w:val="00661386"/>
    <w:rsid w:val="006614E8"/>
    <w:rsid w:val="0066241D"/>
    <w:rsid w:val="0066304D"/>
    <w:rsid w:val="0066388E"/>
    <w:rsid w:val="00663CC7"/>
    <w:rsid w:val="00663CCB"/>
    <w:rsid w:val="00663E86"/>
    <w:rsid w:val="006644A9"/>
    <w:rsid w:val="006653F1"/>
    <w:rsid w:val="006666FB"/>
    <w:rsid w:val="00667C47"/>
    <w:rsid w:val="00667D5E"/>
    <w:rsid w:val="00667F69"/>
    <w:rsid w:val="006704BB"/>
    <w:rsid w:val="006706C9"/>
    <w:rsid w:val="00670C5D"/>
    <w:rsid w:val="0067166C"/>
    <w:rsid w:val="00671ED4"/>
    <w:rsid w:val="00672455"/>
    <w:rsid w:val="006724A8"/>
    <w:rsid w:val="00672744"/>
    <w:rsid w:val="00672B53"/>
    <w:rsid w:val="006733E0"/>
    <w:rsid w:val="00673893"/>
    <w:rsid w:val="006743EF"/>
    <w:rsid w:val="00675992"/>
    <w:rsid w:val="00675E7B"/>
    <w:rsid w:val="00676044"/>
    <w:rsid w:val="006765B6"/>
    <w:rsid w:val="00676A11"/>
    <w:rsid w:val="00676CA3"/>
    <w:rsid w:val="00677262"/>
    <w:rsid w:val="006773A7"/>
    <w:rsid w:val="006804AF"/>
    <w:rsid w:val="006809F5"/>
    <w:rsid w:val="00680BE8"/>
    <w:rsid w:val="00680BE9"/>
    <w:rsid w:val="00680D27"/>
    <w:rsid w:val="00680EA8"/>
    <w:rsid w:val="00681424"/>
    <w:rsid w:val="00681853"/>
    <w:rsid w:val="00681F82"/>
    <w:rsid w:val="00682187"/>
    <w:rsid w:val="00682314"/>
    <w:rsid w:val="006831E0"/>
    <w:rsid w:val="00683209"/>
    <w:rsid w:val="00684210"/>
    <w:rsid w:val="0068481D"/>
    <w:rsid w:val="00685DAF"/>
    <w:rsid w:val="006862B6"/>
    <w:rsid w:val="006868F3"/>
    <w:rsid w:val="00686BDA"/>
    <w:rsid w:val="00687E77"/>
    <w:rsid w:val="00690242"/>
    <w:rsid w:val="00690C33"/>
    <w:rsid w:val="00691102"/>
    <w:rsid w:val="00691968"/>
    <w:rsid w:val="00692732"/>
    <w:rsid w:val="00692FF4"/>
    <w:rsid w:val="0069499D"/>
    <w:rsid w:val="00694C7D"/>
    <w:rsid w:val="00694EBD"/>
    <w:rsid w:val="00695117"/>
    <w:rsid w:val="006961D9"/>
    <w:rsid w:val="00696E29"/>
    <w:rsid w:val="0069706F"/>
    <w:rsid w:val="006970BE"/>
    <w:rsid w:val="006976F7"/>
    <w:rsid w:val="006A085A"/>
    <w:rsid w:val="006A0F84"/>
    <w:rsid w:val="006A134D"/>
    <w:rsid w:val="006A1412"/>
    <w:rsid w:val="006A1C1A"/>
    <w:rsid w:val="006A1EEA"/>
    <w:rsid w:val="006A2052"/>
    <w:rsid w:val="006A2135"/>
    <w:rsid w:val="006A25D3"/>
    <w:rsid w:val="006A3D86"/>
    <w:rsid w:val="006A4F2C"/>
    <w:rsid w:val="006A4F4E"/>
    <w:rsid w:val="006A513B"/>
    <w:rsid w:val="006A5B83"/>
    <w:rsid w:val="006A644F"/>
    <w:rsid w:val="006A72E0"/>
    <w:rsid w:val="006A7AD2"/>
    <w:rsid w:val="006A7BF6"/>
    <w:rsid w:val="006B007E"/>
    <w:rsid w:val="006B0602"/>
    <w:rsid w:val="006B14F2"/>
    <w:rsid w:val="006B1CE0"/>
    <w:rsid w:val="006B335F"/>
    <w:rsid w:val="006B356F"/>
    <w:rsid w:val="006B3A03"/>
    <w:rsid w:val="006B3DCF"/>
    <w:rsid w:val="006B5B95"/>
    <w:rsid w:val="006B609A"/>
    <w:rsid w:val="006B6B78"/>
    <w:rsid w:val="006B7278"/>
    <w:rsid w:val="006B768D"/>
    <w:rsid w:val="006B7A63"/>
    <w:rsid w:val="006B7AAD"/>
    <w:rsid w:val="006C11AB"/>
    <w:rsid w:val="006C3389"/>
    <w:rsid w:val="006C5726"/>
    <w:rsid w:val="006C5D41"/>
    <w:rsid w:val="006C60BC"/>
    <w:rsid w:val="006C6110"/>
    <w:rsid w:val="006C671D"/>
    <w:rsid w:val="006C6941"/>
    <w:rsid w:val="006C698A"/>
    <w:rsid w:val="006C79D2"/>
    <w:rsid w:val="006C7D57"/>
    <w:rsid w:val="006D02DF"/>
    <w:rsid w:val="006D06FC"/>
    <w:rsid w:val="006D0801"/>
    <w:rsid w:val="006D1BAF"/>
    <w:rsid w:val="006D2203"/>
    <w:rsid w:val="006D2524"/>
    <w:rsid w:val="006D28FA"/>
    <w:rsid w:val="006D3EC7"/>
    <w:rsid w:val="006D3F1F"/>
    <w:rsid w:val="006D4F66"/>
    <w:rsid w:val="006D531F"/>
    <w:rsid w:val="006D5770"/>
    <w:rsid w:val="006D5852"/>
    <w:rsid w:val="006D5CE0"/>
    <w:rsid w:val="006D647C"/>
    <w:rsid w:val="006D6882"/>
    <w:rsid w:val="006D7F2C"/>
    <w:rsid w:val="006E12BE"/>
    <w:rsid w:val="006E16AA"/>
    <w:rsid w:val="006E16E0"/>
    <w:rsid w:val="006E3ADF"/>
    <w:rsid w:val="006E43E3"/>
    <w:rsid w:val="006E43FD"/>
    <w:rsid w:val="006E451A"/>
    <w:rsid w:val="006E5815"/>
    <w:rsid w:val="006E5CA1"/>
    <w:rsid w:val="006E5E34"/>
    <w:rsid w:val="006E6218"/>
    <w:rsid w:val="006E6EBD"/>
    <w:rsid w:val="006E7140"/>
    <w:rsid w:val="006E7372"/>
    <w:rsid w:val="006F0B92"/>
    <w:rsid w:val="006F0D07"/>
    <w:rsid w:val="006F0F20"/>
    <w:rsid w:val="006F16BA"/>
    <w:rsid w:val="006F1CDE"/>
    <w:rsid w:val="006F3402"/>
    <w:rsid w:val="006F35EC"/>
    <w:rsid w:val="006F3E47"/>
    <w:rsid w:val="006F665B"/>
    <w:rsid w:val="006F6D1E"/>
    <w:rsid w:val="006F6D5C"/>
    <w:rsid w:val="006F6DDC"/>
    <w:rsid w:val="006F7512"/>
    <w:rsid w:val="006F7AA7"/>
    <w:rsid w:val="00701057"/>
    <w:rsid w:val="007022C8"/>
    <w:rsid w:val="00702A09"/>
    <w:rsid w:val="00702B23"/>
    <w:rsid w:val="0070433B"/>
    <w:rsid w:val="00704460"/>
    <w:rsid w:val="007058F7"/>
    <w:rsid w:val="0070607A"/>
    <w:rsid w:val="00706A02"/>
    <w:rsid w:val="00706F86"/>
    <w:rsid w:val="00707B11"/>
    <w:rsid w:val="00710FA0"/>
    <w:rsid w:val="007115E3"/>
    <w:rsid w:val="007117CE"/>
    <w:rsid w:val="007118C1"/>
    <w:rsid w:val="00711E93"/>
    <w:rsid w:val="007122A5"/>
    <w:rsid w:val="00712D35"/>
    <w:rsid w:val="00712F6A"/>
    <w:rsid w:val="00713330"/>
    <w:rsid w:val="00713363"/>
    <w:rsid w:val="00713432"/>
    <w:rsid w:val="007134E7"/>
    <w:rsid w:val="00713EA3"/>
    <w:rsid w:val="0071404C"/>
    <w:rsid w:val="00714225"/>
    <w:rsid w:val="00714CB6"/>
    <w:rsid w:val="007162F9"/>
    <w:rsid w:val="007169A3"/>
    <w:rsid w:val="007179A8"/>
    <w:rsid w:val="007179A9"/>
    <w:rsid w:val="00717F39"/>
    <w:rsid w:val="00720B31"/>
    <w:rsid w:val="00721208"/>
    <w:rsid w:val="007213B9"/>
    <w:rsid w:val="00721813"/>
    <w:rsid w:val="00722B52"/>
    <w:rsid w:val="007234FB"/>
    <w:rsid w:val="00723D44"/>
    <w:rsid w:val="00723FCB"/>
    <w:rsid w:val="00724887"/>
    <w:rsid w:val="00724C99"/>
    <w:rsid w:val="00724CA2"/>
    <w:rsid w:val="007252C7"/>
    <w:rsid w:val="00725AA1"/>
    <w:rsid w:val="007261FB"/>
    <w:rsid w:val="00726248"/>
    <w:rsid w:val="00726361"/>
    <w:rsid w:val="007264C6"/>
    <w:rsid w:val="00726585"/>
    <w:rsid w:val="00726CBA"/>
    <w:rsid w:val="00727583"/>
    <w:rsid w:val="00727929"/>
    <w:rsid w:val="00730238"/>
    <w:rsid w:val="00730670"/>
    <w:rsid w:val="00730A23"/>
    <w:rsid w:val="00730DF2"/>
    <w:rsid w:val="00731E52"/>
    <w:rsid w:val="00731F17"/>
    <w:rsid w:val="0073282C"/>
    <w:rsid w:val="00732860"/>
    <w:rsid w:val="007336D0"/>
    <w:rsid w:val="00733CA2"/>
    <w:rsid w:val="00733CF2"/>
    <w:rsid w:val="00734423"/>
    <w:rsid w:val="007345AE"/>
    <w:rsid w:val="00734ADF"/>
    <w:rsid w:val="00735099"/>
    <w:rsid w:val="0073697D"/>
    <w:rsid w:val="007369E7"/>
    <w:rsid w:val="00736EB3"/>
    <w:rsid w:val="0073786B"/>
    <w:rsid w:val="00740AE0"/>
    <w:rsid w:val="00740B9C"/>
    <w:rsid w:val="007411A2"/>
    <w:rsid w:val="00741AB3"/>
    <w:rsid w:val="00741F8D"/>
    <w:rsid w:val="007420C6"/>
    <w:rsid w:val="007425DB"/>
    <w:rsid w:val="007433A1"/>
    <w:rsid w:val="007438E7"/>
    <w:rsid w:val="00743A67"/>
    <w:rsid w:val="007443BB"/>
    <w:rsid w:val="00747DDA"/>
    <w:rsid w:val="00747EC7"/>
    <w:rsid w:val="007500D5"/>
    <w:rsid w:val="007502E0"/>
    <w:rsid w:val="0075255D"/>
    <w:rsid w:val="007529AD"/>
    <w:rsid w:val="00752ACF"/>
    <w:rsid w:val="00752E26"/>
    <w:rsid w:val="00753238"/>
    <w:rsid w:val="00754C63"/>
    <w:rsid w:val="00755327"/>
    <w:rsid w:val="007564FF"/>
    <w:rsid w:val="00756939"/>
    <w:rsid w:val="00756E7B"/>
    <w:rsid w:val="00756EA0"/>
    <w:rsid w:val="00756F4E"/>
    <w:rsid w:val="00756F73"/>
    <w:rsid w:val="00757B01"/>
    <w:rsid w:val="00760AFB"/>
    <w:rsid w:val="00761540"/>
    <w:rsid w:val="00761CCD"/>
    <w:rsid w:val="007621AC"/>
    <w:rsid w:val="007626BA"/>
    <w:rsid w:val="00762B38"/>
    <w:rsid w:val="00762C40"/>
    <w:rsid w:val="0076306A"/>
    <w:rsid w:val="007635E0"/>
    <w:rsid w:val="00763CB6"/>
    <w:rsid w:val="0076414F"/>
    <w:rsid w:val="007641CE"/>
    <w:rsid w:val="00764623"/>
    <w:rsid w:val="007651A5"/>
    <w:rsid w:val="007652E7"/>
    <w:rsid w:val="007659CF"/>
    <w:rsid w:val="00765CDB"/>
    <w:rsid w:val="00765D97"/>
    <w:rsid w:val="007662D2"/>
    <w:rsid w:val="007675D9"/>
    <w:rsid w:val="00767DCC"/>
    <w:rsid w:val="00770743"/>
    <w:rsid w:val="00770E17"/>
    <w:rsid w:val="00770FDC"/>
    <w:rsid w:val="00772590"/>
    <w:rsid w:val="0077386A"/>
    <w:rsid w:val="00774C43"/>
    <w:rsid w:val="00775701"/>
    <w:rsid w:val="0077644D"/>
    <w:rsid w:val="007772DE"/>
    <w:rsid w:val="00777646"/>
    <w:rsid w:val="007776AB"/>
    <w:rsid w:val="00780DCA"/>
    <w:rsid w:val="00782DA5"/>
    <w:rsid w:val="00783B1C"/>
    <w:rsid w:val="00786979"/>
    <w:rsid w:val="00786ABA"/>
    <w:rsid w:val="00786EBF"/>
    <w:rsid w:val="00787B5C"/>
    <w:rsid w:val="007910C8"/>
    <w:rsid w:val="00791A33"/>
    <w:rsid w:val="007922F0"/>
    <w:rsid w:val="00792EA7"/>
    <w:rsid w:val="00793A5F"/>
    <w:rsid w:val="00794378"/>
    <w:rsid w:val="007953CE"/>
    <w:rsid w:val="007954E2"/>
    <w:rsid w:val="00795E43"/>
    <w:rsid w:val="00796823"/>
    <w:rsid w:val="00797023"/>
    <w:rsid w:val="007975F7"/>
    <w:rsid w:val="00797A53"/>
    <w:rsid w:val="00797B8A"/>
    <w:rsid w:val="007A0A73"/>
    <w:rsid w:val="007A177F"/>
    <w:rsid w:val="007A2AE8"/>
    <w:rsid w:val="007A3402"/>
    <w:rsid w:val="007A36A7"/>
    <w:rsid w:val="007A47DB"/>
    <w:rsid w:val="007A48E9"/>
    <w:rsid w:val="007A513D"/>
    <w:rsid w:val="007A577E"/>
    <w:rsid w:val="007A5957"/>
    <w:rsid w:val="007A5F74"/>
    <w:rsid w:val="007A63EF"/>
    <w:rsid w:val="007A6C54"/>
    <w:rsid w:val="007A6E89"/>
    <w:rsid w:val="007A7DA6"/>
    <w:rsid w:val="007B0A62"/>
    <w:rsid w:val="007B0CCE"/>
    <w:rsid w:val="007B17B1"/>
    <w:rsid w:val="007B1B52"/>
    <w:rsid w:val="007B23BA"/>
    <w:rsid w:val="007B23BD"/>
    <w:rsid w:val="007B2A94"/>
    <w:rsid w:val="007B2BDD"/>
    <w:rsid w:val="007B2BF1"/>
    <w:rsid w:val="007B31A0"/>
    <w:rsid w:val="007B380E"/>
    <w:rsid w:val="007B3CBA"/>
    <w:rsid w:val="007B47BA"/>
    <w:rsid w:val="007B4CAB"/>
    <w:rsid w:val="007B4F09"/>
    <w:rsid w:val="007B4FB7"/>
    <w:rsid w:val="007B5B05"/>
    <w:rsid w:val="007B5D97"/>
    <w:rsid w:val="007B5FF6"/>
    <w:rsid w:val="007B6040"/>
    <w:rsid w:val="007B68EA"/>
    <w:rsid w:val="007B6CB9"/>
    <w:rsid w:val="007B7656"/>
    <w:rsid w:val="007B789F"/>
    <w:rsid w:val="007B798A"/>
    <w:rsid w:val="007B7E2D"/>
    <w:rsid w:val="007C0248"/>
    <w:rsid w:val="007C124A"/>
    <w:rsid w:val="007C1A67"/>
    <w:rsid w:val="007C2056"/>
    <w:rsid w:val="007C2398"/>
    <w:rsid w:val="007C5CE1"/>
    <w:rsid w:val="007C6257"/>
    <w:rsid w:val="007C6723"/>
    <w:rsid w:val="007C6F53"/>
    <w:rsid w:val="007C750D"/>
    <w:rsid w:val="007C78A6"/>
    <w:rsid w:val="007C78CB"/>
    <w:rsid w:val="007C7A08"/>
    <w:rsid w:val="007C7ACF"/>
    <w:rsid w:val="007C7D36"/>
    <w:rsid w:val="007D0EB2"/>
    <w:rsid w:val="007D139A"/>
    <w:rsid w:val="007D143F"/>
    <w:rsid w:val="007D22DD"/>
    <w:rsid w:val="007D239A"/>
    <w:rsid w:val="007D39F8"/>
    <w:rsid w:val="007D3BC8"/>
    <w:rsid w:val="007D4DE2"/>
    <w:rsid w:val="007D510F"/>
    <w:rsid w:val="007D5831"/>
    <w:rsid w:val="007D63FE"/>
    <w:rsid w:val="007D6FC9"/>
    <w:rsid w:val="007D7233"/>
    <w:rsid w:val="007D74F2"/>
    <w:rsid w:val="007E0869"/>
    <w:rsid w:val="007E156A"/>
    <w:rsid w:val="007E2D4C"/>
    <w:rsid w:val="007E3AC2"/>
    <w:rsid w:val="007E3FF8"/>
    <w:rsid w:val="007E452F"/>
    <w:rsid w:val="007E4DE9"/>
    <w:rsid w:val="007E5BAB"/>
    <w:rsid w:val="007E6100"/>
    <w:rsid w:val="007E7452"/>
    <w:rsid w:val="007E7783"/>
    <w:rsid w:val="007E78AE"/>
    <w:rsid w:val="007F106F"/>
    <w:rsid w:val="007F130E"/>
    <w:rsid w:val="007F167B"/>
    <w:rsid w:val="007F21B2"/>
    <w:rsid w:val="007F2573"/>
    <w:rsid w:val="007F259A"/>
    <w:rsid w:val="007F2EA3"/>
    <w:rsid w:val="007F3169"/>
    <w:rsid w:val="007F3CF9"/>
    <w:rsid w:val="007F5205"/>
    <w:rsid w:val="007F5AF6"/>
    <w:rsid w:val="007F6838"/>
    <w:rsid w:val="007F7316"/>
    <w:rsid w:val="008004D6"/>
    <w:rsid w:val="00800AA4"/>
    <w:rsid w:val="00801784"/>
    <w:rsid w:val="00801830"/>
    <w:rsid w:val="00801A3B"/>
    <w:rsid w:val="0080303D"/>
    <w:rsid w:val="00803B1C"/>
    <w:rsid w:val="00804126"/>
    <w:rsid w:val="0080518A"/>
    <w:rsid w:val="00806F4E"/>
    <w:rsid w:val="00806FE7"/>
    <w:rsid w:val="0080746A"/>
    <w:rsid w:val="00807C4D"/>
    <w:rsid w:val="00811A00"/>
    <w:rsid w:val="00811AAF"/>
    <w:rsid w:val="0081316C"/>
    <w:rsid w:val="00813510"/>
    <w:rsid w:val="00813974"/>
    <w:rsid w:val="00813BA2"/>
    <w:rsid w:val="00813D9B"/>
    <w:rsid w:val="0081469D"/>
    <w:rsid w:val="00814F8B"/>
    <w:rsid w:val="008151D6"/>
    <w:rsid w:val="00815FCF"/>
    <w:rsid w:val="00820BA6"/>
    <w:rsid w:val="00820BF2"/>
    <w:rsid w:val="00820F1F"/>
    <w:rsid w:val="008219E3"/>
    <w:rsid w:val="00821B6D"/>
    <w:rsid w:val="00822440"/>
    <w:rsid w:val="008224B9"/>
    <w:rsid w:val="008253D9"/>
    <w:rsid w:val="00825975"/>
    <w:rsid w:val="00826789"/>
    <w:rsid w:val="0082694A"/>
    <w:rsid w:val="00826B4A"/>
    <w:rsid w:val="008274B3"/>
    <w:rsid w:val="00827A2B"/>
    <w:rsid w:val="008307F0"/>
    <w:rsid w:val="00830A01"/>
    <w:rsid w:val="00830D59"/>
    <w:rsid w:val="0083104F"/>
    <w:rsid w:val="008315CC"/>
    <w:rsid w:val="00832E89"/>
    <w:rsid w:val="00832FAF"/>
    <w:rsid w:val="008351A8"/>
    <w:rsid w:val="00835FE0"/>
    <w:rsid w:val="00836857"/>
    <w:rsid w:val="008371BA"/>
    <w:rsid w:val="0083755F"/>
    <w:rsid w:val="00837837"/>
    <w:rsid w:val="008402CC"/>
    <w:rsid w:val="00841E0D"/>
    <w:rsid w:val="008428CA"/>
    <w:rsid w:val="008428F9"/>
    <w:rsid w:val="00843787"/>
    <w:rsid w:val="00844256"/>
    <w:rsid w:val="0084461E"/>
    <w:rsid w:val="00845301"/>
    <w:rsid w:val="008455A3"/>
    <w:rsid w:val="00845684"/>
    <w:rsid w:val="00845BF1"/>
    <w:rsid w:val="00845DB4"/>
    <w:rsid w:val="00846CE9"/>
    <w:rsid w:val="0084726E"/>
    <w:rsid w:val="00847358"/>
    <w:rsid w:val="0084784B"/>
    <w:rsid w:val="00847A07"/>
    <w:rsid w:val="00850166"/>
    <w:rsid w:val="00850199"/>
    <w:rsid w:val="00850671"/>
    <w:rsid w:val="00850692"/>
    <w:rsid w:val="0085186F"/>
    <w:rsid w:val="00851A4F"/>
    <w:rsid w:val="00852FBE"/>
    <w:rsid w:val="008533C7"/>
    <w:rsid w:val="00853B36"/>
    <w:rsid w:val="00853B4F"/>
    <w:rsid w:val="00853D4A"/>
    <w:rsid w:val="00854581"/>
    <w:rsid w:val="00854E7C"/>
    <w:rsid w:val="008556FD"/>
    <w:rsid w:val="00855990"/>
    <w:rsid w:val="00855DA6"/>
    <w:rsid w:val="00856D78"/>
    <w:rsid w:val="0086074D"/>
    <w:rsid w:val="00862584"/>
    <w:rsid w:val="008625C9"/>
    <w:rsid w:val="00863F80"/>
    <w:rsid w:val="00864B6C"/>
    <w:rsid w:val="00864E86"/>
    <w:rsid w:val="0087005C"/>
    <w:rsid w:val="0087082C"/>
    <w:rsid w:val="0087108D"/>
    <w:rsid w:val="00871326"/>
    <w:rsid w:val="00872AC4"/>
    <w:rsid w:val="00872F28"/>
    <w:rsid w:val="00873008"/>
    <w:rsid w:val="00873442"/>
    <w:rsid w:val="00874D63"/>
    <w:rsid w:val="0087523E"/>
    <w:rsid w:val="008752BF"/>
    <w:rsid w:val="00875493"/>
    <w:rsid w:val="008757E1"/>
    <w:rsid w:val="00875D64"/>
    <w:rsid w:val="00875E0F"/>
    <w:rsid w:val="00876AD0"/>
    <w:rsid w:val="00881587"/>
    <w:rsid w:val="008816AD"/>
    <w:rsid w:val="00881AD1"/>
    <w:rsid w:val="00882088"/>
    <w:rsid w:val="00883837"/>
    <w:rsid w:val="0088434E"/>
    <w:rsid w:val="00884450"/>
    <w:rsid w:val="00885186"/>
    <w:rsid w:val="00885AF5"/>
    <w:rsid w:val="00886C4B"/>
    <w:rsid w:val="0088718C"/>
    <w:rsid w:val="008877DE"/>
    <w:rsid w:val="00887A35"/>
    <w:rsid w:val="00890110"/>
    <w:rsid w:val="00890C89"/>
    <w:rsid w:val="008913AF"/>
    <w:rsid w:val="00891894"/>
    <w:rsid w:val="008918DA"/>
    <w:rsid w:val="008929FC"/>
    <w:rsid w:val="00892A54"/>
    <w:rsid w:val="00892BC8"/>
    <w:rsid w:val="00892D3F"/>
    <w:rsid w:val="00892D85"/>
    <w:rsid w:val="00893EB9"/>
    <w:rsid w:val="008940A8"/>
    <w:rsid w:val="00894578"/>
    <w:rsid w:val="00896EF0"/>
    <w:rsid w:val="008970C8"/>
    <w:rsid w:val="008972FC"/>
    <w:rsid w:val="00897BAE"/>
    <w:rsid w:val="00897D1D"/>
    <w:rsid w:val="00897FDE"/>
    <w:rsid w:val="008A0CB5"/>
    <w:rsid w:val="008A2243"/>
    <w:rsid w:val="008A288D"/>
    <w:rsid w:val="008A2D71"/>
    <w:rsid w:val="008A3219"/>
    <w:rsid w:val="008A3FE6"/>
    <w:rsid w:val="008A4459"/>
    <w:rsid w:val="008A4680"/>
    <w:rsid w:val="008A4FAA"/>
    <w:rsid w:val="008A591A"/>
    <w:rsid w:val="008A69CB"/>
    <w:rsid w:val="008A6A47"/>
    <w:rsid w:val="008B0780"/>
    <w:rsid w:val="008B088F"/>
    <w:rsid w:val="008B1FD6"/>
    <w:rsid w:val="008B20F8"/>
    <w:rsid w:val="008B2D22"/>
    <w:rsid w:val="008B3278"/>
    <w:rsid w:val="008B3955"/>
    <w:rsid w:val="008B41E5"/>
    <w:rsid w:val="008B49E7"/>
    <w:rsid w:val="008B503A"/>
    <w:rsid w:val="008B5314"/>
    <w:rsid w:val="008B6260"/>
    <w:rsid w:val="008B6BF1"/>
    <w:rsid w:val="008B77D7"/>
    <w:rsid w:val="008B77EC"/>
    <w:rsid w:val="008C1293"/>
    <w:rsid w:val="008C1A22"/>
    <w:rsid w:val="008C1AEA"/>
    <w:rsid w:val="008C2559"/>
    <w:rsid w:val="008C2DB6"/>
    <w:rsid w:val="008C4166"/>
    <w:rsid w:val="008C4659"/>
    <w:rsid w:val="008C4C4A"/>
    <w:rsid w:val="008C5BFB"/>
    <w:rsid w:val="008C6BD6"/>
    <w:rsid w:val="008C7B00"/>
    <w:rsid w:val="008D0867"/>
    <w:rsid w:val="008D0D3C"/>
    <w:rsid w:val="008D1003"/>
    <w:rsid w:val="008D299B"/>
    <w:rsid w:val="008D3534"/>
    <w:rsid w:val="008D3D94"/>
    <w:rsid w:val="008D4130"/>
    <w:rsid w:val="008D4345"/>
    <w:rsid w:val="008D44E6"/>
    <w:rsid w:val="008D51A7"/>
    <w:rsid w:val="008D52C8"/>
    <w:rsid w:val="008D605F"/>
    <w:rsid w:val="008D74A4"/>
    <w:rsid w:val="008D7623"/>
    <w:rsid w:val="008E0BE7"/>
    <w:rsid w:val="008E159B"/>
    <w:rsid w:val="008E1E73"/>
    <w:rsid w:val="008E223C"/>
    <w:rsid w:val="008E2F71"/>
    <w:rsid w:val="008E2F87"/>
    <w:rsid w:val="008E306C"/>
    <w:rsid w:val="008E383C"/>
    <w:rsid w:val="008E3886"/>
    <w:rsid w:val="008E3B19"/>
    <w:rsid w:val="008E4B22"/>
    <w:rsid w:val="008E4D5B"/>
    <w:rsid w:val="008E4F4F"/>
    <w:rsid w:val="008E54A1"/>
    <w:rsid w:val="008E586C"/>
    <w:rsid w:val="008E5981"/>
    <w:rsid w:val="008E623F"/>
    <w:rsid w:val="008E6D67"/>
    <w:rsid w:val="008E7437"/>
    <w:rsid w:val="008E7BB7"/>
    <w:rsid w:val="008F003F"/>
    <w:rsid w:val="008F00F3"/>
    <w:rsid w:val="008F01E2"/>
    <w:rsid w:val="008F122E"/>
    <w:rsid w:val="008F1BE4"/>
    <w:rsid w:val="008F1D28"/>
    <w:rsid w:val="008F2315"/>
    <w:rsid w:val="008F23BA"/>
    <w:rsid w:val="008F2AE0"/>
    <w:rsid w:val="008F2AFF"/>
    <w:rsid w:val="008F2E0B"/>
    <w:rsid w:val="008F2FE7"/>
    <w:rsid w:val="008F349C"/>
    <w:rsid w:val="008F3B6D"/>
    <w:rsid w:val="008F423F"/>
    <w:rsid w:val="008F48DC"/>
    <w:rsid w:val="008F4A1A"/>
    <w:rsid w:val="008F55B7"/>
    <w:rsid w:val="008F6B1C"/>
    <w:rsid w:val="008F7607"/>
    <w:rsid w:val="008F7636"/>
    <w:rsid w:val="008F76F6"/>
    <w:rsid w:val="009007BF"/>
    <w:rsid w:val="00900D63"/>
    <w:rsid w:val="00901D86"/>
    <w:rsid w:val="00902DBD"/>
    <w:rsid w:val="00902F10"/>
    <w:rsid w:val="009037CC"/>
    <w:rsid w:val="00904325"/>
    <w:rsid w:val="00904F04"/>
    <w:rsid w:val="0090537D"/>
    <w:rsid w:val="0090577D"/>
    <w:rsid w:val="009059EC"/>
    <w:rsid w:val="00905DE0"/>
    <w:rsid w:val="00906517"/>
    <w:rsid w:val="00906CBF"/>
    <w:rsid w:val="009077F1"/>
    <w:rsid w:val="00907B19"/>
    <w:rsid w:val="00910722"/>
    <w:rsid w:val="0091149F"/>
    <w:rsid w:val="009119FC"/>
    <w:rsid w:val="00911D1B"/>
    <w:rsid w:val="00912493"/>
    <w:rsid w:val="0091285E"/>
    <w:rsid w:val="00912970"/>
    <w:rsid w:val="00912CDA"/>
    <w:rsid w:val="00913CF4"/>
    <w:rsid w:val="00913D5C"/>
    <w:rsid w:val="009142FA"/>
    <w:rsid w:val="00914ADD"/>
    <w:rsid w:val="00915B4B"/>
    <w:rsid w:val="0091625D"/>
    <w:rsid w:val="00916290"/>
    <w:rsid w:val="009170F9"/>
    <w:rsid w:val="00920070"/>
    <w:rsid w:val="00920570"/>
    <w:rsid w:val="009206AB"/>
    <w:rsid w:val="00920A12"/>
    <w:rsid w:val="0092117B"/>
    <w:rsid w:val="0092148F"/>
    <w:rsid w:val="00921562"/>
    <w:rsid w:val="00921901"/>
    <w:rsid w:val="009224F1"/>
    <w:rsid w:val="0092314A"/>
    <w:rsid w:val="009233D9"/>
    <w:rsid w:val="00923E19"/>
    <w:rsid w:val="009242F6"/>
    <w:rsid w:val="00924797"/>
    <w:rsid w:val="00924A22"/>
    <w:rsid w:val="009252C9"/>
    <w:rsid w:val="0092599C"/>
    <w:rsid w:val="009262E1"/>
    <w:rsid w:val="00926433"/>
    <w:rsid w:val="00926801"/>
    <w:rsid w:val="00926EFA"/>
    <w:rsid w:val="0092743B"/>
    <w:rsid w:val="00927510"/>
    <w:rsid w:val="0093015F"/>
    <w:rsid w:val="009304A4"/>
    <w:rsid w:val="009305CD"/>
    <w:rsid w:val="009310E5"/>
    <w:rsid w:val="009311EA"/>
    <w:rsid w:val="009312D8"/>
    <w:rsid w:val="009315ED"/>
    <w:rsid w:val="009316E8"/>
    <w:rsid w:val="00931722"/>
    <w:rsid w:val="00932425"/>
    <w:rsid w:val="00933050"/>
    <w:rsid w:val="00933117"/>
    <w:rsid w:val="00933918"/>
    <w:rsid w:val="00933B80"/>
    <w:rsid w:val="00934AE7"/>
    <w:rsid w:val="00935220"/>
    <w:rsid w:val="00935A47"/>
    <w:rsid w:val="00936768"/>
    <w:rsid w:val="0093698B"/>
    <w:rsid w:val="009369BB"/>
    <w:rsid w:val="00937CE2"/>
    <w:rsid w:val="009401A9"/>
    <w:rsid w:val="0094087C"/>
    <w:rsid w:val="00940A1F"/>
    <w:rsid w:val="00940FD0"/>
    <w:rsid w:val="0094164B"/>
    <w:rsid w:val="0094176E"/>
    <w:rsid w:val="00941FB9"/>
    <w:rsid w:val="009421B1"/>
    <w:rsid w:val="00942257"/>
    <w:rsid w:val="00943691"/>
    <w:rsid w:val="00943A8B"/>
    <w:rsid w:val="00943E47"/>
    <w:rsid w:val="00944420"/>
    <w:rsid w:val="00944DD1"/>
    <w:rsid w:val="00945011"/>
    <w:rsid w:val="00945D8A"/>
    <w:rsid w:val="00945E85"/>
    <w:rsid w:val="00945F7D"/>
    <w:rsid w:val="00946128"/>
    <w:rsid w:val="0094614D"/>
    <w:rsid w:val="009462AE"/>
    <w:rsid w:val="009466F2"/>
    <w:rsid w:val="0094675F"/>
    <w:rsid w:val="00946B0F"/>
    <w:rsid w:val="00946D14"/>
    <w:rsid w:val="00946FC0"/>
    <w:rsid w:val="00947229"/>
    <w:rsid w:val="00947520"/>
    <w:rsid w:val="00947629"/>
    <w:rsid w:val="009477D4"/>
    <w:rsid w:val="009504AE"/>
    <w:rsid w:val="009508CE"/>
    <w:rsid w:val="00952FCA"/>
    <w:rsid w:val="0095346D"/>
    <w:rsid w:val="00953E71"/>
    <w:rsid w:val="00954B81"/>
    <w:rsid w:val="00954C79"/>
    <w:rsid w:val="009550B8"/>
    <w:rsid w:val="009555F2"/>
    <w:rsid w:val="009557FF"/>
    <w:rsid w:val="009561A6"/>
    <w:rsid w:val="00956A7A"/>
    <w:rsid w:val="00956B5A"/>
    <w:rsid w:val="00957294"/>
    <w:rsid w:val="00957D49"/>
    <w:rsid w:val="00957F34"/>
    <w:rsid w:val="00960111"/>
    <w:rsid w:val="0096038D"/>
    <w:rsid w:val="0096042B"/>
    <w:rsid w:val="00960644"/>
    <w:rsid w:val="00960DBC"/>
    <w:rsid w:val="00960E81"/>
    <w:rsid w:val="00960F62"/>
    <w:rsid w:val="00961186"/>
    <w:rsid w:val="00961D3B"/>
    <w:rsid w:val="00961FA2"/>
    <w:rsid w:val="00962DBD"/>
    <w:rsid w:val="00962EAC"/>
    <w:rsid w:val="009634F8"/>
    <w:rsid w:val="00963584"/>
    <w:rsid w:val="009653D6"/>
    <w:rsid w:val="00965D47"/>
    <w:rsid w:val="009667E4"/>
    <w:rsid w:val="009670E1"/>
    <w:rsid w:val="009674C1"/>
    <w:rsid w:val="00967554"/>
    <w:rsid w:val="00967764"/>
    <w:rsid w:val="00970ACC"/>
    <w:rsid w:val="00970E88"/>
    <w:rsid w:val="009738EA"/>
    <w:rsid w:val="00974632"/>
    <w:rsid w:val="00974B79"/>
    <w:rsid w:val="00974BFF"/>
    <w:rsid w:val="00974FEB"/>
    <w:rsid w:val="00975849"/>
    <w:rsid w:val="0097585B"/>
    <w:rsid w:val="009763A5"/>
    <w:rsid w:val="00976734"/>
    <w:rsid w:val="00980486"/>
    <w:rsid w:val="00980D6F"/>
    <w:rsid w:val="0098110E"/>
    <w:rsid w:val="00981775"/>
    <w:rsid w:val="00981AFE"/>
    <w:rsid w:val="009823BB"/>
    <w:rsid w:val="00984453"/>
    <w:rsid w:val="0098494A"/>
    <w:rsid w:val="00984B55"/>
    <w:rsid w:val="00984F19"/>
    <w:rsid w:val="00985070"/>
    <w:rsid w:val="00985104"/>
    <w:rsid w:val="00985BC5"/>
    <w:rsid w:val="009866DB"/>
    <w:rsid w:val="00986F60"/>
    <w:rsid w:val="009876AB"/>
    <w:rsid w:val="00987DF3"/>
    <w:rsid w:val="009910C3"/>
    <w:rsid w:val="009911FE"/>
    <w:rsid w:val="00991878"/>
    <w:rsid w:val="0099229A"/>
    <w:rsid w:val="00992F77"/>
    <w:rsid w:val="00993757"/>
    <w:rsid w:val="00993CC4"/>
    <w:rsid w:val="00993ED6"/>
    <w:rsid w:val="00994E7C"/>
    <w:rsid w:val="00995956"/>
    <w:rsid w:val="00996123"/>
    <w:rsid w:val="00996E21"/>
    <w:rsid w:val="0099702A"/>
    <w:rsid w:val="0099707D"/>
    <w:rsid w:val="00997721"/>
    <w:rsid w:val="00997C75"/>
    <w:rsid w:val="009A06F8"/>
    <w:rsid w:val="009A0741"/>
    <w:rsid w:val="009A1564"/>
    <w:rsid w:val="009A2519"/>
    <w:rsid w:val="009A2826"/>
    <w:rsid w:val="009A2FAD"/>
    <w:rsid w:val="009A354A"/>
    <w:rsid w:val="009A48D5"/>
    <w:rsid w:val="009A539C"/>
    <w:rsid w:val="009A56E8"/>
    <w:rsid w:val="009A5990"/>
    <w:rsid w:val="009A5CAB"/>
    <w:rsid w:val="009A5EA2"/>
    <w:rsid w:val="009A5ED6"/>
    <w:rsid w:val="009A5FBC"/>
    <w:rsid w:val="009A613D"/>
    <w:rsid w:val="009A693A"/>
    <w:rsid w:val="009A7F4F"/>
    <w:rsid w:val="009B0F1F"/>
    <w:rsid w:val="009B170B"/>
    <w:rsid w:val="009B1849"/>
    <w:rsid w:val="009B2B70"/>
    <w:rsid w:val="009B320A"/>
    <w:rsid w:val="009B345B"/>
    <w:rsid w:val="009B3E0F"/>
    <w:rsid w:val="009B4304"/>
    <w:rsid w:val="009B44B5"/>
    <w:rsid w:val="009B4EFF"/>
    <w:rsid w:val="009B51E5"/>
    <w:rsid w:val="009B56C9"/>
    <w:rsid w:val="009B5C62"/>
    <w:rsid w:val="009B689F"/>
    <w:rsid w:val="009B699E"/>
    <w:rsid w:val="009B71A2"/>
    <w:rsid w:val="009B7289"/>
    <w:rsid w:val="009C020E"/>
    <w:rsid w:val="009C0B04"/>
    <w:rsid w:val="009C0E95"/>
    <w:rsid w:val="009C1CA1"/>
    <w:rsid w:val="009C1D95"/>
    <w:rsid w:val="009C2987"/>
    <w:rsid w:val="009C3380"/>
    <w:rsid w:val="009C35BB"/>
    <w:rsid w:val="009C3F92"/>
    <w:rsid w:val="009C46CF"/>
    <w:rsid w:val="009C4746"/>
    <w:rsid w:val="009C4A0F"/>
    <w:rsid w:val="009C5532"/>
    <w:rsid w:val="009C6982"/>
    <w:rsid w:val="009C6EC8"/>
    <w:rsid w:val="009C74A8"/>
    <w:rsid w:val="009C7721"/>
    <w:rsid w:val="009C785C"/>
    <w:rsid w:val="009D056F"/>
    <w:rsid w:val="009D08C6"/>
    <w:rsid w:val="009D0916"/>
    <w:rsid w:val="009D0C62"/>
    <w:rsid w:val="009D0DAC"/>
    <w:rsid w:val="009D1B5A"/>
    <w:rsid w:val="009D2364"/>
    <w:rsid w:val="009D2824"/>
    <w:rsid w:val="009D2952"/>
    <w:rsid w:val="009D4C18"/>
    <w:rsid w:val="009D587D"/>
    <w:rsid w:val="009D5DC6"/>
    <w:rsid w:val="009D6546"/>
    <w:rsid w:val="009D6C42"/>
    <w:rsid w:val="009D7FAA"/>
    <w:rsid w:val="009E08D6"/>
    <w:rsid w:val="009E18E8"/>
    <w:rsid w:val="009E1D7A"/>
    <w:rsid w:val="009E390E"/>
    <w:rsid w:val="009E3C40"/>
    <w:rsid w:val="009E504C"/>
    <w:rsid w:val="009E5232"/>
    <w:rsid w:val="009E71DF"/>
    <w:rsid w:val="009F0148"/>
    <w:rsid w:val="009F01A0"/>
    <w:rsid w:val="009F0EFF"/>
    <w:rsid w:val="009F1C50"/>
    <w:rsid w:val="009F2F78"/>
    <w:rsid w:val="009F3907"/>
    <w:rsid w:val="009F436C"/>
    <w:rsid w:val="009F481A"/>
    <w:rsid w:val="009F4F36"/>
    <w:rsid w:val="009F50DF"/>
    <w:rsid w:val="009F53D1"/>
    <w:rsid w:val="009F5C3D"/>
    <w:rsid w:val="009F64AE"/>
    <w:rsid w:val="009F65E0"/>
    <w:rsid w:val="009F6E23"/>
    <w:rsid w:val="009F7C4C"/>
    <w:rsid w:val="00A000C4"/>
    <w:rsid w:val="00A00275"/>
    <w:rsid w:val="00A0029F"/>
    <w:rsid w:val="00A006A5"/>
    <w:rsid w:val="00A00A20"/>
    <w:rsid w:val="00A027D5"/>
    <w:rsid w:val="00A0290E"/>
    <w:rsid w:val="00A02F89"/>
    <w:rsid w:val="00A032B0"/>
    <w:rsid w:val="00A039CE"/>
    <w:rsid w:val="00A056D5"/>
    <w:rsid w:val="00A05AF6"/>
    <w:rsid w:val="00A05FA2"/>
    <w:rsid w:val="00A06605"/>
    <w:rsid w:val="00A06839"/>
    <w:rsid w:val="00A07576"/>
    <w:rsid w:val="00A079D3"/>
    <w:rsid w:val="00A07A48"/>
    <w:rsid w:val="00A101C4"/>
    <w:rsid w:val="00A107D9"/>
    <w:rsid w:val="00A10D1E"/>
    <w:rsid w:val="00A112D7"/>
    <w:rsid w:val="00A129AD"/>
    <w:rsid w:val="00A12B77"/>
    <w:rsid w:val="00A147E4"/>
    <w:rsid w:val="00A154AC"/>
    <w:rsid w:val="00A154FC"/>
    <w:rsid w:val="00A16784"/>
    <w:rsid w:val="00A1734A"/>
    <w:rsid w:val="00A17383"/>
    <w:rsid w:val="00A17B42"/>
    <w:rsid w:val="00A17F58"/>
    <w:rsid w:val="00A20107"/>
    <w:rsid w:val="00A20582"/>
    <w:rsid w:val="00A20591"/>
    <w:rsid w:val="00A20A24"/>
    <w:rsid w:val="00A20A37"/>
    <w:rsid w:val="00A20B86"/>
    <w:rsid w:val="00A22E59"/>
    <w:rsid w:val="00A23DC1"/>
    <w:rsid w:val="00A23FC3"/>
    <w:rsid w:val="00A249CA"/>
    <w:rsid w:val="00A253A7"/>
    <w:rsid w:val="00A259FE"/>
    <w:rsid w:val="00A25DF7"/>
    <w:rsid w:val="00A26B4F"/>
    <w:rsid w:val="00A26ED9"/>
    <w:rsid w:val="00A2716A"/>
    <w:rsid w:val="00A2737B"/>
    <w:rsid w:val="00A27536"/>
    <w:rsid w:val="00A27540"/>
    <w:rsid w:val="00A303EF"/>
    <w:rsid w:val="00A31C0B"/>
    <w:rsid w:val="00A32AB7"/>
    <w:rsid w:val="00A32FB2"/>
    <w:rsid w:val="00A337A1"/>
    <w:rsid w:val="00A33F3D"/>
    <w:rsid w:val="00A346D9"/>
    <w:rsid w:val="00A34CE0"/>
    <w:rsid w:val="00A34D92"/>
    <w:rsid w:val="00A35D1B"/>
    <w:rsid w:val="00A36805"/>
    <w:rsid w:val="00A36B25"/>
    <w:rsid w:val="00A37571"/>
    <w:rsid w:val="00A37641"/>
    <w:rsid w:val="00A37689"/>
    <w:rsid w:val="00A37EFE"/>
    <w:rsid w:val="00A40250"/>
    <w:rsid w:val="00A40DCB"/>
    <w:rsid w:val="00A4153A"/>
    <w:rsid w:val="00A41BF1"/>
    <w:rsid w:val="00A4209F"/>
    <w:rsid w:val="00A42611"/>
    <w:rsid w:val="00A43B22"/>
    <w:rsid w:val="00A44597"/>
    <w:rsid w:val="00A44D10"/>
    <w:rsid w:val="00A44F07"/>
    <w:rsid w:val="00A45BED"/>
    <w:rsid w:val="00A4712F"/>
    <w:rsid w:val="00A50682"/>
    <w:rsid w:val="00A50CFC"/>
    <w:rsid w:val="00A518F9"/>
    <w:rsid w:val="00A51AA2"/>
    <w:rsid w:val="00A51C5F"/>
    <w:rsid w:val="00A52242"/>
    <w:rsid w:val="00A52556"/>
    <w:rsid w:val="00A52576"/>
    <w:rsid w:val="00A53211"/>
    <w:rsid w:val="00A5335A"/>
    <w:rsid w:val="00A53670"/>
    <w:rsid w:val="00A53BBF"/>
    <w:rsid w:val="00A53D2E"/>
    <w:rsid w:val="00A542DE"/>
    <w:rsid w:val="00A54489"/>
    <w:rsid w:val="00A54E20"/>
    <w:rsid w:val="00A56177"/>
    <w:rsid w:val="00A57D8A"/>
    <w:rsid w:val="00A60B44"/>
    <w:rsid w:val="00A6111F"/>
    <w:rsid w:val="00A62574"/>
    <w:rsid w:val="00A626A2"/>
    <w:rsid w:val="00A6271E"/>
    <w:rsid w:val="00A63BEB"/>
    <w:rsid w:val="00A64A0F"/>
    <w:rsid w:val="00A6512B"/>
    <w:rsid w:val="00A657A5"/>
    <w:rsid w:val="00A6685F"/>
    <w:rsid w:val="00A6692B"/>
    <w:rsid w:val="00A670E0"/>
    <w:rsid w:val="00A67A9A"/>
    <w:rsid w:val="00A67C27"/>
    <w:rsid w:val="00A70800"/>
    <w:rsid w:val="00A717E7"/>
    <w:rsid w:val="00A7204F"/>
    <w:rsid w:val="00A72360"/>
    <w:rsid w:val="00A726A8"/>
    <w:rsid w:val="00A7279C"/>
    <w:rsid w:val="00A7355F"/>
    <w:rsid w:val="00A737E7"/>
    <w:rsid w:val="00A738E8"/>
    <w:rsid w:val="00A73CA0"/>
    <w:rsid w:val="00A74EDD"/>
    <w:rsid w:val="00A74FDA"/>
    <w:rsid w:val="00A753A7"/>
    <w:rsid w:val="00A75945"/>
    <w:rsid w:val="00A75C0C"/>
    <w:rsid w:val="00A760E4"/>
    <w:rsid w:val="00A76557"/>
    <w:rsid w:val="00A7702D"/>
    <w:rsid w:val="00A77D56"/>
    <w:rsid w:val="00A80521"/>
    <w:rsid w:val="00A81201"/>
    <w:rsid w:val="00A8178A"/>
    <w:rsid w:val="00A81884"/>
    <w:rsid w:val="00A82B04"/>
    <w:rsid w:val="00A82C45"/>
    <w:rsid w:val="00A83433"/>
    <w:rsid w:val="00A83472"/>
    <w:rsid w:val="00A83516"/>
    <w:rsid w:val="00A84DEF"/>
    <w:rsid w:val="00A86180"/>
    <w:rsid w:val="00A86457"/>
    <w:rsid w:val="00A86D3E"/>
    <w:rsid w:val="00A87064"/>
    <w:rsid w:val="00A8762C"/>
    <w:rsid w:val="00A87D68"/>
    <w:rsid w:val="00A9012B"/>
    <w:rsid w:val="00A902F3"/>
    <w:rsid w:val="00A90AA2"/>
    <w:rsid w:val="00A92EE1"/>
    <w:rsid w:val="00A93303"/>
    <w:rsid w:val="00A939A4"/>
    <w:rsid w:val="00A93EBB"/>
    <w:rsid w:val="00A94E18"/>
    <w:rsid w:val="00A965A5"/>
    <w:rsid w:val="00A967D3"/>
    <w:rsid w:val="00A973B1"/>
    <w:rsid w:val="00AA0EEB"/>
    <w:rsid w:val="00AA171F"/>
    <w:rsid w:val="00AA1985"/>
    <w:rsid w:val="00AA1E4C"/>
    <w:rsid w:val="00AA1E52"/>
    <w:rsid w:val="00AA2454"/>
    <w:rsid w:val="00AA28CC"/>
    <w:rsid w:val="00AA2E54"/>
    <w:rsid w:val="00AA4629"/>
    <w:rsid w:val="00AA572F"/>
    <w:rsid w:val="00AA60CA"/>
    <w:rsid w:val="00AA67C6"/>
    <w:rsid w:val="00AA6E6D"/>
    <w:rsid w:val="00AA70E4"/>
    <w:rsid w:val="00AA71EF"/>
    <w:rsid w:val="00AB0A73"/>
    <w:rsid w:val="00AB1111"/>
    <w:rsid w:val="00AB18D4"/>
    <w:rsid w:val="00AB25DD"/>
    <w:rsid w:val="00AB2CBF"/>
    <w:rsid w:val="00AB3B86"/>
    <w:rsid w:val="00AB3DF7"/>
    <w:rsid w:val="00AB40EC"/>
    <w:rsid w:val="00AB428D"/>
    <w:rsid w:val="00AB4A80"/>
    <w:rsid w:val="00AB4E14"/>
    <w:rsid w:val="00AB5834"/>
    <w:rsid w:val="00AB599E"/>
    <w:rsid w:val="00AB6BD3"/>
    <w:rsid w:val="00AC059F"/>
    <w:rsid w:val="00AC05DA"/>
    <w:rsid w:val="00AC085B"/>
    <w:rsid w:val="00AC0F26"/>
    <w:rsid w:val="00AC0F85"/>
    <w:rsid w:val="00AC104D"/>
    <w:rsid w:val="00AC126F"/>
    <w:rsid w:val="00AC1997"/>
    <w:rsid w:val="00AC1AB0"/>
    <w:rsid w:val="00AC3473"/>
    <w:rsid w:val="00AC365C"/>
    <w:rsid w:val="00AC44CF"/>
    <w:rsid w:val="00AC44F6"/>
    <w:rsid w:val="00AC5F56"/>
    <w:rsid w:val="00AC6D7C"/>
    <w:rsid w:val="00AC722B"/>
    <w:rsid w:val="00AC74B7"/>
    <w:rsid w:val="00AC7C71"/>
    <w:rsid w:val="00AD0A06"/>
    <w:rsid w:val="00AD1951"/>
    <w:rsid w:val="00AD45D6"/>
    <w:rsid w:val="00AD4D54"/>
    <w:rsid w:val="00AD5463"/>
    <w:rsid w:val="00AD5788"/>
    <w:rsid w:val="00AD5E5A"/>
    <w:rsid w:val="00AD5F20"/>
    <w:rsid w:val="00AD5FC2"/>
    <w:rsid w:val="00AD6272"/>
    <w:rsid w:val="00AD724A"/>
    <w:rsid w:val="00AD73EA"/>
    <w:rsid w:val="00AD73F6"/>
    <w:rsid w:val="00AE039E"/>
    <w:rsid w:val="00AE076B"/>
    <w:rsid w:val="00AE0BF0"/>
    <w:rsid w:val="00AE1B9A"/>
    <w:rsid w:val="00AE22B2"/>
    <w:rsid w:val="00AE2810"/>
    <w:rsid w:val="00AE3F85"/>
    <w:rsid w:val="00AE4E95"/>
    <w:rsid w:val="00AE590C"/>
    <w:rsid w:val="00AE5CB2"/>
    <w:rsid w:val="00AE5D9A"/>
    <w:rsid w:val="00AE67DD"/>
    <w:rsid w:val="00AE702B"/>
    <w:rsid w:val="00AE7FF4"/>
    <w:rsid w:val="00AF11AA"/>
    <w:rsid w:val="00AF164C"/>
    <w:rsid w:val="00AF17AB"/>
    <w:rsid w:val="00AF1AF0"/>
    <w:rsid w:val="00AF2436"/>
    <w:rsid w:val="00AF248E"/>
    <w:rsid w:val="00AF2775"/>
    <w:rsid w:val="00AF3253"/>
    <w:rsid w:val="00AF33CB"/>
    <w:rsid w:val="00AF36FB"/>
    <w:rsid w:val="00AF3D36"/>
    <w:rsid w:val="00AF4228"/>
    <w:rsid w:val="00AF4332"/>
    <w:rsid w:val="00AF44B6"/>
    <w:rsid w:val="00AF47A7"/>
    <w:rsid w:val="00AF4A42"/>
    <w:rsid w:val="00AF4BAD"/>
    <w:rsid w:val="00AF521D"/>
    <w:rsid w:val="00AF5B6A"/>
    <w:rsid w:val="00AF6D76"/>
    <w:rsid w:val="00AF6F29"/>
    <w:rsid w:val="00B005E1"/>
    <w:rsid w:val="00B007BE"/>
    <w:rsid w:val="00B00B11"/>
    <w:rsid w:val="00B00CBD"/>
    <w:rsid w:val="00B01229"/>
    <w:rsid w:val="00B0279B"/>
    <w:rsid w:val="00B02D36"/>
    <w:rsid w:val="00B041F7"/>
    <w:rsid w:val="00B05A20"/>
    <w:rsid w:val="00B05D8B"/>
    <w:rsid w:val="00B0630B"/>
    <w:rsid w:val="00B06423"/>
    <w:rsid w:val="00B06DB9"/>
    <w:rsid w:val="00B077D2"/>
    <w:rsid w:val="00B079AC"/>
    <w:rsid w:val="00B111F3"/>
    <w:rsid w:val="00B114EC"/>
    <w:rsid w:val="00B1199E"/>
    <w:rsid w:val="00B11ACA"/>
    <w:rsid w:val="00B11C5B"/>
    <w:rsid w:val="00B11ECD"/>
    <w:rsid w:val="00B1234E"/>
    <w:rsid w:val="00B126A5"/>
    <w:rsid w:val="00B13F83"/>
    <w:rsid w:val="00B14590"/>
    <w:rsid w:val="00B14B47"/>
    <w:rsid w:val="00B15076"/>
    <w:rsid w:val="00B15550"/>
    <w:rsid w:val="00B15B6F"/>
    <w:rsid w:val="00B15D7C"/>
    <w:rsid w:val="00B15F4F"/>
    <w:rsid w:val="00B15F73"/>
    <w:rsid w:val="00B171B8"/>
    <w:rsid w:val="00B17CEE"/>
    <w:rsid w:val="00B20427"/>
    <w:rsid w:val="00B20737"/>
    <w:rsid w:val="00B2083B"/>
    <w:rsid w:val="00B216C7"/>
    <w:rsid w:val="00B216CC"/>
    <w:rsid w:val="00B21D2A"/>
    <w:rsid w:val="00B225EE"/>
    <w:rsid w:val="00B22B98"/>
    <w:rsid w:val="00B233CF"/>
    <w:rsid w:val="00B234C4"/>
    <w:rsid w:val="00B23524"/>
    <w:rsid w:val="00B23816"/>
    <w:rsid w:val="00B24550"/>
    <w:rsid w:val="00B246CC"/>
    <w:rsid w:val="00B247C9"/>
    <w:rsid w:val="00B2515C"/>
    <w:rsid w:val="00B25BA1"/>
    <w:rsid w:val="00B25F0A"/>
    <w:rsid w:val="00B26367"/>
    <w:rsid w:val="00B26557"/>
    <w:rsid w:val="00B276CA"/>
    <w:rsid w:val="00B30086"/>
    <w:rsid w:val="00B30B29"/>
    <w:rsid w:val="00B3170F"/>
    <w:rsid w:val="00B31D3F"/>
    <w:rsid w:val="00B31FC8"/>
    <w:rsid w:val="00B324B6"/>
    <w:rsid w:val="00B339E7"/>
    <w:rsid w:val="00B340E9"/>
    <w:rsid w:val="00B347B9"/>
    <w:rsid w:val="00B34B42"/>
    <w:rsid w:val="00B353D8"/>
    <w:rsid w:val="00B3540E"/>
    <w:rsid w:val="00B357B2"/>
    <w:rsid w:val="00B361DB"/>
    <w:rsid w:val="00B36435"/>
    <w:rsid w:val="00B368E7"/>
    <w:rsid w:val="00B36ADE"/>
    <w:rsid w:val="00B36D05"/>
    <w:rsid w:val="00B36DC9"/>
    <w:rsid w:val="00B375AD"/>
    <w:rsid w:val="00B37A2D"/>
    <w:rsid w:val="00B406E9"/>
    <w:rsid w:val="00B40817"/>
    <w:rsid w:val="00B40EF9"/>
    <w:rsid w:val="00B4130D"/>
    <w:rsid w:val="00B41927"/>
    <w:rsid w:val="00B41AF6"/>
    <w:rsid w:val="00B421A5"/>
    <w:rsid w:val="00B42DAA"/>
    <w:rsid w:val="00B43B51"/>
    <w:rsid w:val="00B43BFC"/>
    <w:rsid w:val="00B43DB3"/>
    <w:rsid w:val="00B43E1E"/>
    <w:rsid w:val="00B44439"/>
    <w:rsid w:val="00B45200"/>
    <w:rsid w:val="00B46850"/>
    <w:rsid w:val="00B46C55"/>
    <w:rsid w:val="00B472AE"/>
    <w:rsid w:val="00B51030"/>
    <w:rsid w:val="00B51139"/>
    <w:rsid w:val="00B5134D"/>
    <w:rsid w:val="00B521DD"/>
    <w:rsid w:val="00B52E5C"/>
    <w:rsid w:val="00B53072"/>
    <w:rsid w:val="00B53C5F"/>
    <w:rsid w:val="00B540E9"/>
    <w:rsid w:val="00B54C74"/>
    <w:rsid w:val="00B55342"/>
    <w:rsid w:val="00B55681"/>
    <w:rsid w:val="00B55E58"/>
    <w:rsid w:val="00B560B2"/>
    <w:rsid w:val="00B56361"/>
    <w:rsid w:val="00B56486"/>
    <w:rsid w:val="00B56E65"/>
    <w:rsid w:val="00B57256"/>
    <w:rsid w:val="00B576DF"/>
    <w:rsid w:val="00B6056E"/>
    <w:rsid w:val="00B60838"/>
    <w:rsid w:val="00B60AC4"/>
    <w:rsid w:val="00B60C24"/>
    <w:rsid w:val="00B60C7E"/>
    <w:rsid w:val="00B62504"/>
    <w:rsid w:val="00B652A1"/>
    <w:rsid w:val="00B65C74"/>
    <w:rsid w:val="00B663F8"/>
    <w:rsid w:val="00B66969"/>
    <w:rsid w:val="00B66B46"/>
    <w:rsid w:val="00B7065B"/>
    <w:rsid w:val="00B70A3E"/>
    <w:rsid w:val="00B70ACD"/>
    <w:rsid w:val="00B711CD"/>
    <w:rsid w:val="00B71310"/>
    <w:rsid w:val="00B718F9"/>
    <w:rsid w:val="00B720BB"/>
    <w:rsid w:val="00B72115"/>
    <w:rsid w:val="00B72AD5"/>
    <w:rsid w:val="00B72F4B"/>
    <w:rsid w:val="00B733E5"/>
    <w:rsid w:val="00B745DB"/>
    <w:rsid w:val="00B74C54"/>
    <w:rsid w:val="00B74F26"/>
    <w:rsid w:val="00B75A8D"/>
    <w:rsid w:val="00B762F1"/>
    <w:rsid w:val="00B76C8D"/>
    <w:rsid w:val="00B7735D"/>
    <w:rsid w:val="00B7740F"/>
    <w:rsid w:val="00B775A4"/>
    <w:rsid w:val="00B810BB"/>
    <w:rsid w:val="00B81FC4"/>
    <w:rsid w:val="00B821C2"/>
    <w:rsid w:val="00B824AC"/>
    <w:rsid w:val="00B8254C"/>
    <w:rsid w:val="00B833CE"/>
    <w:rsid w:val="00B83E68"/>
    <w:rsid w:val="00B83F55"/>
    <w:rsid w:val="00B842CC"/>
    <w:rsid w:val="00B8492C"/>
    <w:rsid w:val="00B85F6C"/>
    <w:rsid w:val="00B86592"/>
    <w:rsid w:val="00B87242"/>
    <w:rsid w:val="00B877D1"/>
    <w:rsid w:val="00B90D63"/>
    <w:rsid w:val="00B90F5D"/>
    <w:rsid w:val="00B913E6"/>
    <w:rsid w:val="00B9171D"/>
    <w:rsid w:val="00B9305A"/>
    <w:rsid w:val="00B943F6"/>
    <w:rsid w:val="00B9590D"/>
    <w:rsid w:val="00B959A9"/>
    <w:rsid w:val="00B96532"/>
    <w:rsid w:val="00B97035"/>
    <w:rsid w:val="00B97190"/>
    <w:rsid w:val="00B974CE"/>
    <w:rsid w:val="00BA11EE"/>
    <w:rsid w:val="00BA1341"/>
    <w:rsid w:val="00BA1433"/>
    <w:rsid w:val="00BA165C"/>
    <w:rsid w:val="00BA1BF0"/>
    <w:rsid w:val="00BA1EC5"/>
    <w:rsid w:val="00BA3005"/>
    <w:rsid w:val="00BA37B4"/>
    <w:rsid w:val="00BA44AD"/>
    <w:rsid w:val="00BA464C"/>
    <w:rsid w:val="00BA610B"/>
    <w:rsid w:val="00BA6EDD"/>
    <w:rsid w:val="00BA6F79"/>
    <w:rsid w:val="00BA7549"/>
    <w:rsid w:val="00BB0137"/>
    <w:rsid w:val="00BB01BD"/>
    <w:rsid w:val="00BB0890"/>
    <w:rsid w:val="00BB0976"/>
    <w:rsid w:val="00BB2C3D"/>
    <w:rsid w:val="00BB301B"/>
    <w:rsid w:val="00BB3166"/>
    <w:rsid w:val="00BB3B06"/>
    <w:rsid w:val="00BB4106"/>
    <w:rsid w:val="00BB4BBE"/>
    <w:rsid w:val="00BB4E6F"/>
    <w:rsid w:val="00BB6712"/>
    <w:rsid w:val="00BC08CB"/>
    <w:rsid w:val="00BC0910"/>
    <w:rsid w:val="00BC0A6C"/>
    <w:rsid w:val="00BC0C42"/>
    <w:rsid w:val="00BC0C73"/>
    <w:rsid w:val="00BC236A"/>
    <w:rsid w:val="00BC2A67"/>
    <w:rsid w:val="00BC2A7C"/>
    <w:rsid w:val="00BC3231"/>
    <w:rsid w:val="00BC32A2"/>
    <w:rsid w:val="00BC5295"/>
    <w:rsid w:val="00BC552F"/>
    <w:rsid w:val="00BC55EB"/>
    <w:rsid w:val="00BC5907"/>
    <w:rsid w:val="00BC68D0"/>
    <w:rsid w:val="00BC7569"/>
    <w:rsid w:val="00BC75CB"/>
    <w:rsid w:val="00BD22E1"/>
    <w:rsid w:val="00BD2447"/>
    <w:rsid w:val="00BD395C"/>
    <w:rsid w:val="00BD403E"/>
    <w:rsid w:val="00BD42B3"/>
    <w:rsid w:val="00BD4871"/>
    <w:rsid w:val="00BD5FDB"/>
    <w:rsid w:val="00BD623C"/>
    <w:rsid w:val="00BD6D46"/>
    <w:rsid w:val="00BE08CB"/>
    <w:rsid w:val="00BE09E9"/>
    <w:rsid w:val="00BE1333"/>
    <w:rsid w:val="00BE2A79"/>
    <w:rsid w:val="00BE30C3"/>
    <w:rsid w:val="00BE317B"/>
    <w:rsid w:val="00BE3E41"/>
    <w:rsid w:val="00BE3FBC"/>
    <w:rsid w:val="00BE4061"/>
    <w:rsid w:val="00BE413C"/>
    <w:rsid w:val="00BE4253"/>
    <w:rsid w:val="00BE4602"/>
    <w:rsid w:val="00BE4ECE"/>
    <w:rsid w:val="00BE4FD7"/>
    <w:rsid w:val="00BE55E0"/>
    <w:rsid w:val="00BE645F"/>
    <w:rsid w:val="00BE664F"/>
    <w:rsid w:val="00BE6F71"/>
    <w:rsid w:val="00BE714B"/>
    <w:rsid w:val="00BE7502"/>
    <w:rsid w:val="00BE7539"/>
    <w:rsid w:val="00BE78ED"/>
    <w:rsid w:val="00BF0598"/>
    <w:rsid w:val="00BF09AB"/>
    <w:rsid w:val="00BF0B69"/>
    <w:rsid w:val="00BF11DC"/>
    <w:rsid w:val="00BF1591"/>
    <w:rsid w:val="00BF19CA"/>
    <w:rsid w:val="00BF1BDB"/>
    <w:rsid w:val="00BF2102"/>
    <w:rsid w:val="00BF2ABF"/>
    <w:rsid w:val="00BF5D7C"/>
    <w:rsid w:val="00BF6122"/>
    <w:rsid w:val="00BF646F"/>
    <w:rsid w:val="00BF6577"/>
    <w:rsid w:val="00BF6ACB"/>
    <w:rsid w:val="00BF6BD6"/>
    <w:rsid w:val="00BF6FC5"/>
    <w:rsid w:val="00BF71AA"/>
    <w:rsid w:val="00BF7211"/>
    <w:rsid w:val="00BF7442"/>
    <w:rsid w:val="00BF7797"/>
    <w:rsid w:val="00BF7C51"/>
    <w:rsid w:val="00BF7D70"/>
    <w:rsid w:val="00C005BD"/>
    <w:rsid w:val="00C01183"/>
    <w:rsid w:val="00C0218B"/>
    <w:rsid w:val="00C02544"/>
    <w:rsid w:val="00C02A8E"/>
    <w:rsid w:val="00C039CE"/>
    <w:rsid w:val="00C03D0B"/>
    <w:rsid w:val="00C040A6"/>
    <w:rsid w:val="00C04110"/>
    <w:rsid w:val="00C0446F"/>
    <w:rsid w:val="00C045CA"/>
    <w:rsid w:val="00C05BD4"/>
    <w:rsid w:val="00C0600F"/>
    <w:rsid w:val="00C06248"/>
    <w:rsid w:val="00C06F5F"/>
    <w:rsid w:val="00C07139"/>
    <w:rsid w:val="00C07155"/>
    <w:rsid w:val="00C07378"/>
    <w:rsid w:val="00C07CBB"/>
    <w:rsid w:val="00C07FAD"/>
    <w:rsid w:val="00C10506"/>
    <w:rsid w:val="00C10A19"/>
    <w:rsid w:val="00C10B29"/>
    <w:rsid w:val="00C11EB2"/>
    <w:rsid w:val="00C12118"/>
    <w:rsid w:val="00C126DE"/>
    <w:rsid w:val="00C1270B"/>
    <w:rsid w:val="00C128A0"/>
    <w:rsid w:val="00C1295B"/>
    <w:rsid w:val="00C12A6D"/>
    <w:rsid w:val="00C12D09"/>
    <w:rsid w:val="00C12D81"/>
    <w:rsid w:val="00C12F6A"/>
    <w:rsid w:val="00C1359F"/>
    <w:rsid w:val="00C1365A"/>
    <w:rsid w:val="00C13E12"/>
    <w:rsid w:val="00C1410C"/>
    <w:rsid w:val="00C14123"/>
    <w:rsid w:val="00C14556"/>
    <w:rsid w:val="00C1475A"/>
    <w:rsid w:val="00C14E22"/>
    <w:rsid w:val="00C15910"/>
    <w:rsid w:val="00C16BE1"/>
    <w:rsid w:val="00C172E6"/>
    <w:rsid w:val="00C17540"/>
    <w:rsid w:val="00C20C08"/>
    <w:rsid w:val="00C21ACB"/>
    <w:rsid w:val="00C22C22"/>
    <w:rsid w:val="00C23721"/>
    <w:rsid w:val="00C23C6C"/>
    <w:rsid w:val="00C256AF"/>
    <w:rsid w:val="00C271E3"/>
    <w:rsid w:val="00C27676"/>
    <w:rsid w:val="00C27EF6"/>
    <w:rsid w:val="00C304CC"/>
    <w:rsid w:val="00C314FC"/>
    <w:rsid w:val="00C317A5"/>
    <w:rsid w:val="00C31BAC"/>
    <w:rsid w:val="00C31FF8"/>
    <w:rsid w:val="00C3261E"/>
    <w:rsid w:val="00C3268B"/>
    <w:rsid w:val="00C331F2"/>
    <w:rsid w:val="00C334C7"/>
    <w:rsid w:val="00C336AB"/>
    <w:rsid w:val="00C34523"/>
    <w:rsid w:val="00C346E7"/>
    <w:rsid w:val="00C34F9B"/>
    <w:rsid w:val="00C35535"/>
    <w:rsid w:val="00C375A2"/>
    <w:rsid w:val="00C37950"/>
    <w:rsid w:val="00C37CD5"/>
    <w:rsid w:val="00C40141"/>
    <w:rsid w:val="00C40A39"/>
    <w:rsid w:val="00C40AC3"/>
    <w:rsid w:val="00C41802"/>
    <w:rsid w:val="00C41D3C"/>
    <w:rsid w:val="00C4244E"/>
    <w:rsid w:val="00C4318C"/>
    <w:rsid w:val="00C43323"/>
    <w:rsid w:val="00C43962"/>
    <w:rsid w:val="00C44220"/>
    <w:rsid w:val="00C444C3"/>
    <w:rsid w:val="00C445D9"/>
    <w:rsid w:val="00C4471D"/>
    <w:rsid w:val="00C448D6"/>
    <w:rsid w:val="00C450F1"/>
    <w:rsid w:val="00C457BE"/>
    <w:rsid w:val="00C45A4B"/>
    <w:rsid w:val="00C45E06"/>
    <w:rsid w:val="00C466D7"/>
    <w:rsid w:val="00C47993"/>
    <w:rsid w:val="00C47DDA"/>
    <w:rsid w:val="00C50262"/>
    <w:rsid w:val="00C50E50"/>
    <w:rsid w:val="00C51245"/>
    <w:rsid w:val="00C51300"/>
    <w:rsid w:val="00C514E5"/>
    <w:rsid w:val="00C52244"/>
    <w:rsid w:val="00C53EDF"/>
    <w:rsid w:val="00C543C9"/>
    <w:rsid w:val="00C54A63"/>
    <w:rsid w:val="00C56C67"/>
    <w:rsid w:val="00C56D95"/>
    <w:rsid w:val="00C57251"/>
    <w:rsid w:val="00C57F09"/>
    <w:rsid w:val="00C60FB3"/>
    <w:rsid w:val="00C6104E"/>
    <w:rsid w:val="00C61513"/>
    <w:rsid w:val="00C61FB0"/>
    <w:rsid w:val="00C62300"/>
    <w:rsid w:val="00C629BA"/>
    <w:rsid w:val="00C62AB4"/>
    <w:rsid w:val="00C62FF0"/>
    <w:rsid w:val="00C638FC"/>
    <w:rsid w:val="00C64B62"/>
    <w:rsid w:val="00C64BE1"/>
    <w:rsid w:val="00C657CF"/>
    <w:rsid w:val="00C662C1"/>
    <w:rsid w:val="00C66764"/>
    <w:rsid w:val="00C675B4"/>
    <w:rsid w:val="00C67737"/>
    <w:rsid w:val="00C67D31"/>
    <w:rsid w:val="00C7020F"/>
    <w:rsid w:val="00C707BB"/>
    <w:rsid w:val="00C718EC"/>
    <w:rsid w:val="00C71D8E"/>
    <w:rsid w:val="00C72FD8"/>
    <w:rsid w:val="00C73143"/>
    <w:rsid w:val="00C7372C"/>
    <w:rsid w:val="00C737C9"/>
    <w:rsid w:val="00C73AC5"/>
    <w:rsid w:val="00C73CD9"/>
    <w:rsid w:val="00C746D9"/>
    <w:rsid w:val="00C76418"/>
    <w:rsid w:val="00C76EB3"/>
    <w:rsid w:val="00C77057"/>
    <w:rsid w:val="00C77434"/>
    <w:rsid w:val="00C77E34"/>
    <w:rsid w:val="00C800A4"/>
    <w:rsid w:val="00C80431"/>
    <w:rsid w:val="00C80988"/>
    <w:rsid w:val="00C81220"/>
    <w:rsid w:val="00C8149F"/>
    <w:rsid w:val="00C82759"/>
    <w:rsid w:val="00C82F9B"/>
    <w:rsid w:val="00C83048"/>
    <w:rsid w:val="00C8503A"/>
    <w:rsid w:val="00C85DA6"/>
    <w:rsid w:val="00C85DE4"/>
    <w:rsid w:val="00C85FB0"/>
    <w:rsid w:val="00C86405"/>
    <w:rsid w:val="00C87BD2"/>
    <w:rsid w:val="00C87ECA"/>
    <w:rsid w:val="00C90434"/>
    <w:rsid w:val="00C93003"/>
    <w:rsid w:val="00C93370"/>
    <w:rsid w:val="00C93391"/>
    <w:rsid w:val="00C935C0"/>
    <w:rsid w:val="00C935CB"/>
    <w:rsid w:val="00C93BB1"/>
    <w:rsid w:val="00C94731"/>
    <w:rsid w:val="00C94FA7"/>
    <w:rsid w:val="00C95567"/>
    <w:rsid w:val="00C959A5"/>
    <w:rsid w:val="00C96195"/>
    <w:rsid w:val="00C964EF"/>
    <w:rsid w:val="00C977FC"/>
    <w:rsid w:val="00CA09AF"/>
    <w:rsid w:val="00CA0B8E"/>
    <w:rsid w:val="00CA12A3"/>
    <w:rsid w:val="00CA1AA4"/>
    <w:rsid w:val="00CA22DB"/>
    <w:rsid w:val="00CA26CD"/>
    <w:rsid w:val="00CA2931"/>
    <w:rsid w:val="00CA3597"/>
    <w:rsid w:val="00CA366D"/>
    <w:rsid w:val="00CA3F19"/>
    <w:rsid w:val="00CA436A"/>
    <w:rsid w:val="00CA47F6"/>
    <w:rsid w:val="00CA57E2"/>
    <w:rsid w:val="00CA64A4"/>
    <w:rsid w:val="00CA65E1"/>
    <w:rsid w:val="00CA7DCD"/>
    <w:rsid w:val="00CA7FE8"/>
    <w:rsid w:val="00CB035A"/>
    <w:rsid w:val="00CB1C9E"/>
    <w:rsid w:val="00CB230C"/>
    <w:rsid w:val="00CB27A2"/>
    <w:rsid w:val="00CB2EE9"/>
    <w:rsid w:val="00CB3537"/>
    <w:rsid w:val="00CB3D8B"/>
    <w:rsid w:val="00CB43F1"/>
    <w:rsid w:val="00CB47A4"/>
    <w:rsid w:val="00CB4A9C"/>
    <w:rsid w:val="00CB4BD7"/>
    <w:rsid w:val="00CB4C21"/>
    <w:rsid w:val="00CB6B1B"/>
    <w:rsid w:val="00CC08CA"/>
    <w:rsid w:val="00CC08F7"/>
    <w:rsid w:val="00CC1BB0"/>
    <w:rsid w:val="00CC21CB"/>
    <w:rsid w:val="00CC31A4"/>
    <w:rsid w:val="00CC3781"/>
    <w:rsid w:val="00CC3A9B"/>
    <w:rsid w:val="00CC3B65"/>
    <w:rsid w:val="00CC3FD2"/>
    <w:rsid w:val="00CC49FF"/>
    <w:rsid w:val="00CC4DDD"/>
    <w:rsid w:val="00CC53EC"/>
    <w:rsid w:val="00CC69A2"/>
    <w:rsid w:val="00CC6EF8"/>
    <w:rsid w:val="00CC7411"/>
    <w:rsid w:val="00CC7B3E"/>
    <w:rsid w:val="00CC7E34"/>
    <w:rsid w:val="00CD0C10"/>
    <w:rsid w:val="00CD13AC"/>
    <w:rsid w:val="00CD1603"/>
    <w:rsid w:val="00CD1F4A"/>
    <w:rsid w:val="00CD2C1C"/>
    <w:rsid w:val="00CD2D22"/>
    <w:rsid w:val="00CD35FE"/>
    <w:rsid w:val="00CD4817"/>
    <w:rsid w:val="00CD5390"/>
    <w:rsid w:val="00CD57C6"/>
    <w:rsid w:val="00CD5E1C"/>
    <w:rsid w:val="00CD6988"/>
    <w:rsid w:val="00CD6AE3"/>
    <w:rsid w:val="00CD6C36"/>
    <w:rsid w:val="00CD7893"/>
    <w:rsid w:val="00CE1831"/>
    <w:rsid w:val="00CE1AE2"/>
    <w:rsid w:val="00CE1B09"/>
    <w:rsid w:val="00CE2109"/>
    <w:rsid w:val="00CE220A"/>
    <w:rsid w:val="00CE2B78"/>
    <w:rsid w:val="00CE3678"/>
    <w:rsid w:val="00CE388F"/>
    <w:rsid w:val="00CE3F49"/>
    <w:rsid w:val="00CE54F4"/>
    <w:rsid w:val="00CE5FB1"/>
    <w:rsid w:val="00CE614A"/>
    <w:rsid w:val="00CE6D59"/>
    <w:rsid w:val="00CE7164"/>
    <w:rsid w:val="00CE7635"/>
    <w:rsid w:val="00CE7664"/>
    <w:rsid w:val="00CE7ECC"/>
    <w:rsid w:val="00CF004A"/>
    <w:rsid w:val="00CF0629"/>
    <w:rsid w:val="00CF0907"/>
    <w:rsid w:val="00CF0A56"/>
    <w:rsid w:val="00CF0AEF"/>
    <w:rsid w:val="00CF1ADC"/>
    <w:rsid w:val="00CF1C71"/>
    <w:rsid w:val="00CF2DF9"/>
    <w:rsid w:val="00CF33E3"/>
    <w:rsid w:val="00CF3581"/>
    <w:rsid w:val="00CF39CD"/>
    <w:rsid w:val="00CF3B41"/>
    <w:rsid w:val="00CF4CE2"/>
    <w:rsid w:val="00CF50B5"/>
    <w:rsid w:val="00CF552F"/>
    <w:rsid w:val="00CF6E60"/>
    <w:rsid w:val="00CF7655"/>
    <w:rsid w:val="00CF76E5"/>
    <w:rsid w:val="00D0004A"/>
    <w:rsid w:val="00D01A72"/>
    <w:rsid w:val="00D01C58"/>
    <w:rsid w:val="00D02473"/>
    <w:rsid w:val="00D02A2C"/>
    <w:rsid w:val="00D03248"/>
    <w:rsid w:val="00D03AE0"/>
    <w:rsid w:val="00D04403"/>
    <w:rsid w:val="00D04881"/>
    <w:rsid w:val="00D04C87"/>
    <w:rsid w:val="00D05311"/>
    <w:rsid w:val="00D05C44"/>
    <w:rsid w:val="00D07205"/>
    <w:rsid w:val="00D0753C"/>
    <w:rsid w:val="00D07789"/>
    <w:rsid w:val="00D07FE6"/>
    <w:rsid w:val="00D10CD4"/>
    <w:rsid w:val="00D10FBA"/>
    <w:rsid w:val="00D11889"/>
    <w:rsid w:val="00D11E46"/>
    <w:rsid w:val="00D12BAB"/>
    <w:rsid w:val="00D12D80"/>
    <w:rsid w:val="00D130ED"/>
    <w:rsid w:val="00D130F9"/>
    <w:rsid w:val="00D131FD"/>
    <w:rsid w:val="00D13478"/>
    <w:rsid w:val="00D13BAF"/>
    <w:rsid w:val="00D13FFA"/>
    <w:rsid w:val="00D1566E"/>
    <w:rsid w:val="00D15B09"/>
    <w:rsid w:val="00D15B6E"/>
    <w:rsid w:val="00D166C5"/>
    <w:rsid w:val="00D166FD"/>
    <w:rsid w:val="00D174A7"/>
    <w:rsid w:val="00D200F5"/>
    <w:rsid w:val="00D20CBA"/>
    <w:rsid w:val="00D226A8"/>
    <w:rsid w:val="00D234C6"/>
    <w:rsid w:val="00D23AD2"/>
    <w:rsid w:val="00D24425"/>
    <w:rsid w:val="00D24764"/>
    <w:rsid w:val="00D260A5"/>
    <w:rsid w:val="00D2622B"/>
    <w:rsid w:val="00D263F2"/>
    <w:rsid w:val="00D26DF0"/>
    <w:rsid w:val="00D27299"/>
    <w:rsid w:val="00D27DCB"/>
    <w:rsid w:val="00D30E50"/>
    <w:rsid w:val="00D31D57"/>
    <w:rsid w:val="00D3244D"/>
    <w:rsid w:val="00D32854"/>
    <w:rsid w:val="00D33D18"/>
    <w:rsid w:val="00D3453D"/>
    <w:rsid w:val="00D34A2D"/>
    <w:rsid w:val="00D34DB2"/>
    <w:rsid w:val="00D35CBA"/>
    <w:rsid w:val="00D35F08"/>
    <w:rsid w:val="00D36075"/>
    <w:rsid w:val="00D360DF"/>
    <w:rsid w:val="00D36220"/>
    <w:rsid w:val="00D369FC"/>
    <w:rsid w:val="00D36D07"/>
    <w:rsid w:val="00D41E53"/>
    <w:rsid w:val="00D429AA"/>
    <w:rsid w:val="00D4350E"/>
    <w:rsid w:val="00D44528"/>
    <w:rsid w:val="00D452F7"/>
    <w:rsid w:val="00D45BED"/>
    <w:rsid w:val="00D46692"/>
    <w:rsid w:val="00D46DF7"/>
    <w:rsid w:val="00D46F03"/>
    <w:rsid w:val="00D47110"/>
    <w:rsid w:val="00D5000E"/>
    <w:rsid w:val="00D5114F"/>
    <w:rsid w:val="00D51479"/>
    <w:rsid w:val="00D53722"/>
    <w:rsid w:val="00D53791"/>
    <w:rsid w:val="00D53834"/>
    <w:rsid w:val="00D5384C"/>
    <w:rsid w:val="00D551E6"/>
    <w:rsid w:val="00D553C0"/>
    <w:rsid w:val="00D5550C"/>
    <w:rsid w:val="00D5561F"/>
    <w:rsid w:val="00D559AA"/>
    <w:rsid w:val="00D55A30"/>
    <w:rsid w:val="00D5631F"/>
    <w:rsid w:val="00D5636B"/>
    <w:rsid w:val="00D563D0"/>
    <w:rsid w:val="00D57291"/>
    <w:rsid w:val="00D60952"/>
    <w:rsid w:val="00D60A88"/>
    <w:rsid w:val="00D618EF"/>
    <w:rsid w:val="00D61A83"/>
    <w:rsid w:val="00D620C2"/>
    <w:rsid w:val="00D62381"/>
    <w:rsid w:val="00D6253C"/>
    <w:rsid w:val="00D6348B"/>
    <w:rsid w:val="00D63CF4"/>
    <w:rsid w:val="00D63E54"/>
    <w:rsid w:val="00D64449"/>
    <w:rsid w:val="00D65239"/>
    <w:rsid w:val="00D6568D"/>
    <w:rsid w:val="00D6664A"/>
    <w:rsid w:val="00D67440"/>
    <w:rsid w:val="00D67864"/>
    <w:rsid w:val="00D7039B"/>
    <w:rsid w:val="00D7077C"/>
    <w:rsid w:val="00D72522"/>
    <w:rsid w:val="00D7467C"/>
    <w:rsid w:val="00D75618"/>
    <w:rsid w:val="00D7676D"/>
    <w:rsid w:val="00D76982"/>
    <w:rsid w:val="00D76AAF"/>
    <w:rsid w:val="00D77D1A"/>
    <w:rsid w:val="00D77EBA"/>
    <w:rsid w:val="00D800E8"/>
    <w:rsid w:val="00D81087"/>
    <w:rsid w:val="00D824C8"/>
    <w:rsid w:val="00D82841"/>
    <w:rsid w:val="00D82B06"/>
    <w:rsid w:val="00D82D62"/>
    <w:rsid w:val="00D8315E"/>
    <w:rsid w:val="00D832A2"/>
    <w:rsid w:val="00D837AD"/>
    <w:rsid w:val="00D83F26"/>
    <w:rsid w:val="00D83F40"/>
    <w:rsid w:val="00D84CBF"/>
    <w:rsid w:val="00D86ADB"/>
    <w:rsid w:val="00D87798"/>
    <w:rsid w:val="00D878F4"/>
    <w:rsid w:val="00D87B99"/>
    <w:rsid w:val="00D911AF"/>
    <w:rsid w:val="00D91414"/>
    <w:rsid w:val="00D919C1"/>
    <w:rsid w:val="00D91A3D"/>
    <w:rsid w:val="00D91DE5"/>
    <w:rsid w:val="00D91F5F"/>
    <w:rsid w:val="00D920AF"/>
    <w:rsid w:val="00D92203"/>
    <w:rsid w:val="00D92F47"/>
    <w:rsid w:val="00D9354A"/>
    <w:rsid w:val="00D939E9"/>
    <w:rsid w:val="00D93ED7"/>
    <w:rsid w:val="00D93F08"/>
    <w:rsid w:val="00D94915"/>
    <w:rsid w:val="00D94DE7"/>
    <w:rsid w:val="00D94E4C"/>
    <w:rsid w:val="00D950BF"/>
    <w:rsid w:val="00D958BF"/>
    <w:rsid w:val="00D959A9"/>
    <w:rsid w:val="00D95C02"/>
    <w:rsid w:val="00D95D85"/>
    <w:rsid w:val="00D95E11"/>
    <w:rsid w:val="00D96533"/>
    <w:rsid w:val="00D96762"/>
    <w:rsid w:val="00D967C8"/>
    <w:rsid w:val="00D96AB8"/>
    <w:rsid w:val="00DA0662"/>
    <w:rsid w:val="00DA1366"/>
    <w:rsid w:val="00DA189F"/>
    <w:rsid w:val="00DA1F0D"/>
    <w:rsid w:val="00DA34F5"/>
    <w:rsid w:val="00DA5A14"/>
    <w:rsid w:val="00DA5BB4"/>
    <w:rsid w:val="00DA65A9"/>
    <w:rsid w:val="00DA673E"/>
    <w:rsid w:val="00DA67D0"/>
    <w:rsid w:val="00DA7155"/>
    <w:rsid w:val="00DA7226"/>
    <w:rsid w:val="00DA77B0"/>
    <w:rsid w:val="00DA796B"/>
    <w:rsid w:val="00DA7C66"/>
    <w:rsid w:val="00DB0570"/>
    <w:rsid w:val="00DB0A23"/>
    <w:rsid w:val="00DB160A"/>
    <w:rsid w:val="00DB214D"/>
    <w:rsid w:val="00DB242A"/>
    <w:rsid w:val="00DB27DC"/>
    <w:rsid w:val="00DB46D4"/>
    <w:rsid w:val="00DB59CD"/>
    <w:rsid w:val="00DB68E1"/>
    <w:rsid w:val="00DB7FC9"/>
    <w:rsid w:val="00DC17F0"/>
    <w:rsid w:val="00DC34CD"/>
    <w:rsid w:val="00DC39EA"/>
    <w:rsid w:val="00DC3D8B"/>
    <w:rsid w:val="00DC4B69"/>
    <w:rsid w:val="00DC5224"/>
    <w:rsid w:val="00DC52B8"/>
    <w:rsid w:val="00DC52ED"/>
    <w:rsid w:val="00DC5BEF"/>
    <w:rsid w:val="00DC69EF"/>
    <w:rsid w:val="00DC6A41"/>
    <w:rsid w:val="00DC7AA8"/>
    <w:rsid w:val="00DD09F6"/>
    <w:rsid w:val="00DD145D"/>
    <w:rsid w:val="00DD2EA9"/>
    <w:rsid w:val="00DD3154"/>
    <w:rsid w:val="00DD3CFC"/>
    <w:rsid w:val="00DD45D8"/>
    <w:rsid w:val="00DD52A6"/>
    <w:rsid w:val="00DD5854"/>
    <w:rsid w:val="00DD5DA8"/>
    <w:rsid w:val="00DD6120"/>
    <w:rsid w:val="00DD6B23"/>
    <w:rsid w:val="00DD6EB6"/>
    <w:rsid w:val="00DD7C78"/>
    <w:rsid w:val="00DD7CCF"/>
    <w:rsid w:val="00DD7FDB"/>
    <w:rsid w:val="00DD7FFA"/>
    <w:rsid w:val="00DE0092"/>
    <w:rsid w:val="00DE1E88"/>
    <w:rsid w:val="00DE1F03"/>
    <w:rsid w:val="00DE21E4"/>
    <w:rsid w:val="00DE2B05"/>
    <w:rsid w:val="00DE2C18"/>
    <w:rsid w:val="00DE2F1A"/>
    <w:rsid w:val="00DE3218"/>
    <w:rsid w:val="00DE325A"/>
    <w:rsid w:val="00DE349D"/>
    <w:rsid w:val="00DE3E25"/>
    <w:rsid w:val="00DE3FFC"/>
    <w:rsid w:val="00DE4C6B"/>
    <w:rsid w:val="00DE4CF9"/>
    <w:rsid w:val="00DE536D"/>
    <w:rsid w:val="00DE54ED"/>
    <w:rsid w:val="00DE5601"/>
    <w:rsid w:val="00DE5A3C"/>
    <w:rsid w:val="00DE6522"/>
    <w:rsid w:val="00DE6831"/>
    <w:rsid w:val="00DE6B0C"/>
    <w:rsid w:val="00DE7321"/>
    <w:rsid w:val="00DF01F4"/>
    <w:rsid w:val="00DF03A8"/>
    <w:rsid w:val="00DF0C7E"/>
    <w:rsid w:val="00DF1207"/>
    <w:rsid w:val="00DF19CB"/>
    <w:rsid w:val="00DF2A6E"/>
    <w:rsid w:val="00DF41B7"/>
    <w:rsid w:val="00DF461E"/>
    <w:rsid w:val="00DF64F2"/>
    <w:rsid w:val="00DF6A38"/>
    <w:rsid w:val="00DF6CCD"/>
    <w:rsid w:val="00E00330"/>
    <w:rsid w:val="00E005DA"/>
    <w:rsid w:val="00E008F5"/>
    <w:rsid w:val="00E00D92"/>
    <w:rsid w:val="00E01F3C"/>
    <w:rsid w:val="00E02AE3"/>
    <w:rsid w:val="00E03B31"/>
    <w:rsid w:val="00E03E28"/>
    <w:rsid w:val="00E03FD8"/>
    <w:rsid w:val="00E040C1"/>
    <w:rsid w:val="00E04177"/>
    <w:rsid w:val="00E04771"/>
    <w:rsid w:val="00E0483B"/>
    <w:rsid w:val="00E05151"/>
    <w:rsid w:val="00E05D46"/>
    <w:rsid w:val="00E05FDA"/>
    <w:rsid w:val="00E0665C"/>
    <w:rsid w:val="00E07677"/>
    <w:rsid w:val="00E1054A"/>
    <w:rsid w:val="00E11BA5"/>
    <w:rsid w:val="00E11BEB"/>
    <w:rsid w:val="00E1249D"/>
    <w:rsid w:val="00E12692"/>
    <w:rsid w:val="00E130A0"/>
    <w:rsid w:val="00E131FB"/>
    <w:rsid w:val="00E133BD"/>
    <w:rsid w:val="00E14328"/>
    <w:rsid w:val="00E14C71"/>
    <w:rsid w:val="00E14CF6"/>
    <w:rsid w:val="00E15123"/>
    <w:rsid w:val="00E173CB"/>
    <w:rsid w:val="00E202EA"/>
    <w:rsid w:val="00E2127D"/>
    <w:rsid w:val="00E21D2C"/>
    <w:rsid w:val="00E22C87"/>
    <w:rsid w:val="00E24AC4"/>
    <w:rsid w:val="00E24BE0"/>
    <w:rsid w:val="00E25C0B"/>
    <w:rsid w:val="00E262DB"/>
    <w:rsid w:val="00E26E4A"/>
    <w:rsid w:val="00E27C56"/>
    <w:rsid w:val="00E27D7A"/>
    <w:rsid w:val="00E3006E"/>
    <w:rsid w:val="00E300A8"/>
    <w:rsid w:val="00E310E3"/>
    <w:rsid w:val="00E314CF"/>
    <w:rsid w:val="00E316C0"/>
    <w:rsid w:val="00E31B10"/>
    <w:rsid w:val="00E31E77"/>
    <w:rsid w:val="00E321C6"/>
    <w:rsid w:val="00E3222C"/>
    <w:rsid w:val="00E3287F"/>
    <w:rsid w:val="00E328A3"/>
    <w:rsid w:val="00E32B71"/>
    <w:rsid w:val="00E339DE"/>
    <w:rsid w:val="00E3559E"/>
    <w:rsid w:val="00E35848"/>
    <w:rsid w:val="00E358BA"/>
    <w:rsid w:val="00E35A3E"/>
    <w:rsid w:val="00E35BC9"/>
    <w:rsid w:val="00E35E95"/>
    <w:rsid w:val="00E36944"/>
    <w:rsid w:val="00E37418"/>
    <w:rsid w:val="00E3748C"/>
    <w:rsid w:val="00E37698"/>
    <w:rsid w:val="00E379D0"/>
    <w:rsid w:val="00E37C8F"/>
    <w:rsid w:val="00E402AA"/>
    <w:rsid w:val="00E40A8C"/>
    <w:rsid w:val="00E4124B"/>
    <w:rsid w:val="00E4207C"/>
    <w:rsid w:val="00E4332D"/>
    <w:rsid w:val="00E43B18"/>
    <w:rsid w:val="00E43F5C"/>
    <w:rsid w:val="00E43F96"/>
    <w:rsid w:val="00E44457"/>
    <w:rsid w:val="00E4452E"/>
    <w:rsid w:val="00E4476A"/>
    <w:rsid w:val="00E44A5B"/>
    <w:rsid w:val="00E4552E"/>
    <w:rsid w:val="00E4608D"/>
    <w:rsid w:val="00E4670A"/>
    <w:rsid w:val="00E46D12"/>
    <w:rsid w:val="00E46E00"/>
    <w:rsid w:val="00E47C65"/>
    <w:rsid w:val="00E50464"/>
    <w:rsid w:val="00E50A50"/>
    <w:rsid w:val="00E52CAE"/>
    <w:rsid w:val="00E52E5B"/>
    <w:rsid w:val="00E53192"/>
    <w:rsid w:val="00E531A0"/>
    <w:rsid w:val="00E54666"/>
    <w:rsid w:val="00E549C9"/>
    <w:rsid w:val="00E557AE"/>
    <w:rsid w:val="00E56104"/>
    <w:rsid w:val="00E56495"/>
    <w:rsid w:val="00E5704D"/>
    <w:rsid w:val="00E570AC"/>
    <w:rsid w:val="00E57254"/>
    <w:rsid w:val="00E574E6"/>
    <w:rsid w:val="00E57783"/>
    <w:rsid w:val="00E57E78"/>
    <w:rsid w:val="00E605D2"/>
    <w:rsid w:val="00E60C4A"/>
    <w:rsid w:val="00E61266"/>
    <w:rsid w:val="00E614A9"/>
    <w:rsid w:val="00E6176E"/>
    <w:rsid w:val="00E6182E"/>
    <w:rsid w:val="00E61C37"/>
    <w:rsid w:val="00E61CDE"/>
    <w:rsid w:val="00E6246A"/>
    <w:rsid w:val="00E63116"/>
    <w:rsid w:val="00E632A9"/>
    <w:rsid w:val="00E64E49"/>
    <w:rsid w:val="00E6631B"/>
    <w:rsid w:val="00E6784E"/>
    <w:rsid w:val="00E72544"/>
    <w:rsid w:val="00E727F0"/>
    <w:rsid w:val="00E7286E"/>
    <w:rsid w:val="00E7293F"/>
    <w:rsid w:val="00E72A76"/>
    <w:rsid w:val="00E72D41"/>
    <w:rsid w:val="00E735D1"/>
    <w:rsid w:val="00E742E7"/>
    <w:rsid w:val="00E75511"/>
    <w:rsid w:val="00E80CC1"/>
    <w:rsid w:val="00E827BF"/>
    <w:rsid w:val="00E83220"/>
    <w:rsid w:val="00E8341D"/>
    <w:rsid w:val="00E837EB"/>
    <w:rsid w:val="00E85613"/>
    <w:rsid w:val="00E85CDD"/>
    <w:rsid w:val="00E85DEF"/>
    <w:rsid w:val="00E86F0F"/>
    <w:rsid w:val="00E87719"/>
    <w:rsid w:val="00E87A77"/>
    <w:rsid w:val="00E87EC3"/>
    <w:rsid w:val="00E87ED0"/>
    <w:rsid w:val="00E908B6"/>
    <w:rsid w:val="00E918A2"/>
    <w:rsid w:val="00E922F4"/>
    <w:rsid w:val="00E926B4"/>
    <w:rsid w:val="00E92CD9"/>
    <w:rsid w:val="00E9332A"/>
    <w:rsid w:val="00E93B30"/>
    <w:rsid w:val="00E94FF1"/>
    <w:rsid w:val="00E95B4C"/>
    <w:rsid w:val="00E95F57"/>
    <w:rsid w:val="00E9625F"/>
    <w:rsid w:val="00E97F1A"/>
    <w:rsid w:val="00EA01A6"/>
    <w:rsid w:val="00EA0A8A"/>
    <w:rsid w:val="00EA0B6A"/>
    <w:rsid w:val="00EA1189"/>
    <w:rsid w:val="00EA1AC7"/>
    <w:rsid w:val="00EA1EB3"/>
    <w:rsid w:val="00EA1F96"/>
    <w:rsid w:val="00EA398F"/>
    <w:rsid w:val="00EA410F"/>
    <w:rsid w:val="00EA467D"/>
    <w:rsid w:val="00EA47C0"/>
    <w:rsid w:val="00EA4AC9"/>
    <w:rsid w:val="00EA4CBA"/>
    <w:rsid w:val="00EA5512"/>
    <w:rsid w:val="00EA57EA"/>
    <w:rsid w:val="00EA60B2"/>
    <w:rsid w:val="00EA623E"/>
    <w:rsid w:val="00EA6903"/>
    <w:rsid w:val="00EA6F41"/>
    <w:rsid w:val="00EA71F7"/>
    <w:rsid w:val="00EA77F3"/>
    <w:rsid w:val="00EA787B"/>
    <w:rsid w:val="00EA7913"/>
    <w:rsid w:val="00EA7C8E"/>
    <w:rsid w:val="00EB0302"/>
    <w:rsid w:val="00EB056D"/>
    <w:rsid w:val="00EB0FAA"/>
    <w:rsid w:val="00EB14E6"/>
    <w:rsid w:val="00EB187E"/>
    <w:rsid w:val="00EB1AC1"/>
    <w:rsid w:val="00EB27C0"/>
    <w:rsid w:val="00EB2CB3"/>
    <w:rsid w:val="00EB368B"/>
    <w:rsid w:val="00EB5090"/>
    <w:rsid w:val="00EB542A"/>
    <w:rsid w:val="00EB5D54"/>
    <w:rsid w:val="00EB5DEE"/>
    <w:rsid w:val="00EB6816"/>
    <w:rsid w:val="00EB6C3B"/>
    <w:rsid w:val="00EB73CE"/>
    <w:rsid w:val="00EB7E1B"/>
    <w:rsid w:val="00EC053A"/>
    <w:rsid w:val="00EC14BA"/>
    <w:rsid w:val="00EC177F"/>
    <w:rsid w:val="00EC2485"/>
    <w:rsid w:val="00EC2511"/>
    <w:rsid w:val="00EC27E6"/>
    <w:rsid w:val="00EC4F4C"/>
    <w:rsid w:val="00EC54EE"/>
    <w:rsid w:val="00EC5A26"/>
    <w:rsid w:val="00EC6024"/>
    <w:rsid w:val="00EC6EC7"/>
    <w:rsid w:val="00EC6EE2"/>
    <w:rsid w:val="00EC7146"/>
    <w:rsid w:val="00EC72E1"/>
    <w:rsid w:val="00EC7B97"/>
    <w:rsid w:val="00ED042D"/>
    <w:rsid w:val="00ED0473"/>
    <w:rsid w:val="00ED064B"/>
    <w:rsid w:val="00ED10BC"/>
    <w:rsid w:val="00ED1516"/>
    <w:rsid w:val="00ED1969"/>
    <w:rsid w:val="00ED22C9"/>
    <w:rsid w:val="00ED2B51"/>
    <w:rsid w:val="00ED341B"/>
    <w:rsid w:val="00ED36FF"/>
    <w:rsid w:val="00ED44C5"/>
    <w:rsid w:val="00ED476B"/>
    <w:rsid w:val="00ED4941"/>
    <w:rsid w:val="00ED6124"/>
    <w:rsid w:val="00ED63C3"/>
    <w:rsid w:val="00ED6501"/>
    <w:rsid w:val="00ED65E5"/>
    <w:rsid w:val="00ED7126"/>
    <w:rsid w:val="00ED7FAA"/>
    <w:rsid w:val="00EE02FE"/>
    <w:rsid w:val="00EE043F"/>
    <w:rsid w:val="00EE0BFC"/>
    <w:rsid w:val="00EE0DF1"/>
    <w:rsid w:val="00EE14BC"/>
    <w:rsid w:val="00EE1F8B"/>
    <w:rsid w:val="00EE1FC5"/>
    <w:rsid w:val="00EE23DF"/>
    <w:rsid w:val="00EE2612"/>
    <w:rsid w:val="00EE262F"/>
    <w:rsid w:val="00EE3BB9"/>
    <w:rsid w:val="00EE3D90"/>
    <w:rsid w:val="00EE65D8"/>
    <w:rsid w:val="00EE66F0"/>
    <w:rsid w:val="00EE75E9"/>
    <w:rsid w:val="00EE75FE"/>
    <w:rsid w:val="00EF0041"/>
    <w:rsid w:val="00EF07AB"/>
    <w:rsid w:val="00EF07F7"/>
    <w:rsid w:val="00EF0F3E"/>
    <w:rsid w:val="00EF27B9"/>
    <w:rsid w:val="00EF3255"/>
    <w:rsid w:val="00EF39C8"/>
    <w:rsid w:val="00EF41D8"/>
    <w:rsid w:val="00EF4B86"/>
    <w:rsid w:val="00EF4D00"/>
    <w:rsid w:val="00EF50D9"/>
    <w:rsid w:val="00EF60DB"/>
    <w:rsid w:val="00EF6577"/>
    <w:rsid w:val="00EF65AA"/>
    <w:rsid w:val="00EF7549"/>
    <w:rsid w:val="00EF7749"/>
    <w:rsid w:val="00F009A6"/>
    <w:rsid w:val="00F02251"/>
    <w:rsid w:val="00F02CA7"/>
    <w:rsid w:val="00F030AD"/>
    <w:rsid w:val="00F032D6"/>
    <w:rsid w:val="00F03462"/>
    <w:rsid w:val="00F03587"/>
    <w:rsid w:val="00F03E68"/>
    <w:rsid w:val="00F03E6C"/>
    <w:rsid w:val="00F045A8"/>
    <w:rsid w:val="00F04CEC"/>
    <w:rsid w:val="00F04D4E"/>
    <w:rsid w:val="00F05A0C"/>
    <w:rsid w:val="00F05CCD"/>
    <w:rsid w:val="00F05EE8"/>
    <w:rsid w:val="00F06171"/>
    <w:rsid w:val="00F06D33"/>
    <w:rsid w:val="00F07C0A"/>
    <w:rsid w:val="00F07C27"/>
    <w:rsid w:val="00F07E7F"/>
    <w:rsid w:val="00F10E41"/>
    <w:rsid w:val="00F131F8"/>
    <w:rsid w:val="00F13E53"/>
    <w:rsid w:val="00F13EE3"/>
    <w:rsid w:val="00F14868"/>
    <w:rsid w:val="00F14D37"/>
    <w:rsid w:val="00F150A3"/>
    <w:rsid w:val="00F154E2"/>
    <w:rsid w:val="00F159CA"/>
    <w:rsid w:val="00F15AF1"/>
    <w:rsid w:val="00F15B6C"/>
    <w:rsid w:val="00F164B4"/>
    <w:rsid w:val="00F16822"/>
    <w:rsid w:val="00F17DFE"/>
    <w:rsid w:val="00F20595"/>
    <w:rsid w:val="00F20AD2"/>
    <w:rsid w:val="00F21AFA"/>
    <w:rsid w:val="00F22615"/>
    <w:rsid w:val="00F227A4"/>
    <w:rsid w:val="00F22899"/>
    <w:rsid w:val="00F23847"/>
    <w:rsid w:val="00F24170"/>
    <w:rsid w:val="00F249E0"/>
    <w:rsid w:val="00F24B2E"/>
    <w:rsid w:val="00F24D79"/>
    <w:rsid w:val="00F25E61"/>
    <w:rsid w:val="00F25E6E"/>
    <w:rsid w:val="00F26356"/>
    <w:rsid w:val="00F26453"/>
    <w:rsid w:val="00F26AA8"/>
    <w:rsid w:val="00F26C6F"/>
    <w:rsid w:val="00F26CA3"/>
    <w:rsid w:val="00F27E64"/>
    <w:rsid w:val="00F300BE"/>
    <w:rsid w:val="00F30149"/>
    <w:rsid w:val="00F30246"/>
    <w:rsid w:val="00F30370"/>
    <w:rsid w:val="00F303E6"/>
    <w:rsid w:val="00F311D5"/>
    <w:rsid w:val="00F31646"/>
    <w:rsid w:val="00F31655"/>
    <w:rsid w:val="00F31A4F"/>
    <w:rsid w:val="00F32130"/>
    <w:rsid w:val="00F331D4"/>
    <w:rsid w:val="00F33D00"/>
    <w:rsid w:val="00F34435"/>
    <w:rsid w:val="00F34977"/>
    <w:rsid w:val="00F3500A"/>
    <w:rsid w:val="00F35153"/>
    <w:rsid w:val="00F360D5"/>
    <w:rsid w:val="00F36E3C"/>
    <w:rsid w:val="00F37812"/>
    <w:rsid w:val="00F3793F"/>
    <w:rsid w:val="00F41A12"/>
    <w:rsid w:val="00F41B73"/>
    <w:rsid w:val="00F4432E"/>
    <w:rsid w:val="00F44830"/>
    <w:rsid w:val="00F44B8D"/>
    <w:rsid w:val="00F44D4F"/>
    <w:rsid w:val="00F458CC"/>
    <w:rsid w:val="00F46333"/>
    <w:rsid w:val="00F46336"/>
    <w:rsid w:val="00F46C58"/>
    <w:rsid w:val="00F47148"/>
    <w:rsid w:val="00F47312"/>
    <w:rsid w:val="00F47EBA"/>
    <w:rsid w:val="00F50191"/>
    <w:rsid w:val="00F50195"/>
    <w:rsid w:val="00F50AFE"/>
    <w:rsid w:val="00F50E3E"/>
    <w:rsid w:val="00F51831"/>
    <w:rsid w:val="00F52354"/>
    <w:rsid w:val="00F52BB4"/>
    <w:rsid w:val="00F52F41"/>
    <w:rsid w:val="00F545C8"/>
    <w:rsid w:val="00F545FF"/>
    <w:rsid w:val="00F54C1C"/>
    <w:rsid w:val="00F55A32"/>
    <w:rsid w:val="00F5619F"/>
    <w:rsid w:val="00F56606"/>
    <w:rsid w:val="00F56BB4"/>
    <w:rsid w:val="00F57721"/>
    <w:rsid w:val="00F577B4"/>
    <w:rsid w:val="00F57F89"/>
    <w:rsid w:val="00F6091D"/>
    <w:rsid w:val="00F609EB"/>
    <w:rsid w:val="00F61C01"/>
    <w:rsid w:val="00F62918"/>
    <w:rsid w:val="00F62BBF"/>
    <w:rsid w:val="00F6302D"/>
    <w:rsid w:val="00F63194"/>
    <w:rsid w:val="00F63C7D"/>
    <w:rsid w:val="00F6450A"/>
    <w:rsid w:val="00F64662"/>
    <w:rsid w:val="00F64F1A"/>
    <w:rsid w:val="00F6557B"/>
    <w:rsid w:val="00F65F2F"/>
    <w:rsid w:val="00F6683C"/>
    <w:rsid w:val="00F66D9C"/>
    <w:rsid w:val="00F672B3"/>
    <w:rsid w:val="00F67AB3"/>
    <w:rsid w:val="00F70196"/>
    <w:rsid w:val="00F70720"/>
    <w:rsid w:val="00F70AED"/>
    <w:rsid w:val="00F70FAC"/>
    <w:rsid w:val="00F711DC"/>
    <w:rsid w:val="00F73131"/>
    <w:rsid w:val="00F73D22"/>
    <w:rsid w:val="00F747A6"/>
    <w:rsid w:val="00F748CB"/>
    <w:rsid w:val="00F74EA4"/>
    <w:rsid w:val="00F75014"/>
    <w:rsid w:val="00F75233"/>
    <w:rsid w:val="00F75C42"/>
    <w:rsid w:val="00F76115"/>
    <w:rsid w:val="00F76539"/>
    <w:rsid w:val="00F7677F"/>
    <w:rsid w:val="00F77B1C"/>
    <w:rsid w:val="00F77EC3"/>
    <w:rsid w:val="00F802C7"/>
    <w:rsid w:val="00F8154F"/>
    <w:rsid w:val="00F81EF0"/>
    <w:rsid w:val="00F82133"/>
    <w:rsid w:val="00F83DE2"/>
    <w:rsid w:val="00F842C0"/>
    <w:rsid w:val="00F846D5"/>
    <w:rsid w:val="00F84ACC"/>
    <w:rsid w:val="00F8501B"/>
    <w:rsid w:val="00F85957"/>
    <w:rsid w:val="00F86BC3"/>
    <w:rsid w:val="00F86C04"/>
    <w:rsid w:val="00F86E6D"/>
    <w:rsid w:val="00F87734"/>
    <w:rsid w:val="00F8778D"/>
    <w:rsid w:val="00F87F51"/>
    <w:rsid w:val="00F9057F"/>
    <w:rsid w:val="00F913A5"/>
    <w:rsid w:val="00F91523"/>
    <w:rsid w:val="00F91585"/>
    <w:rsid w:val="00F9167F"/>
    <w:rsid w:val="00F91680"/>
    <w:rsid w:val="00F918AE"/>
    <w:rsid w:val="00F91A3F"/>
    <w:rsid w:val="00F91A6E"/>
    <w:rsid w:val="00F926D0"/>
    <w:rsid w:val="00F93A39"/>
    <w:rsid w:val="00F941C8"/>
    <w:rsid w:val="00F9491C"/>
    <w:rsid w:val="00F94D4D"/>
    <w:rsid w:val="00F9507A"/>
    <w:rsid w:val="00F95419"/>
    <w:rsid w:val="00F955A3"/>
    <w:rsid w:val="00F963EB"/>
    <w:rsid w:val="00F96570"/>
    <w:rsid w:val="00F96643"/>
    <w:rsid w:val="00F966BE"/>
    <w:rsid w:val="00F96B13"/>
    <w:rsid w:val="00F96D63"/>
    <w:rsid w:val="00F97016"/>
    <w:rsid w:val="00F976D9"/>
    <w:rsid w:val="00F97754"/>
    <w:rsid w:val="00FA0274"/>
    <w:rsid w:val="00FA06F5"/>
    <w:rsid w:val="00FA0BE3"/>
    <w:rsid w:val="00FA0EA1"/>
    <w:rsid w:val="00FA14BA"/>
    <w:rsid w:val="00FA165E"/>
    <w:rsid w:val="00FA1EF4"/>
    <w:rsid w:val="00FA21D4"/>
    <w:rsid w:val="00FA4469"/>
    <w:rsid w:val="00FA4865"/>
    <w:rsid w:val="00FA52D2"/>
    <w:rsid w:val="00FA59B6"/>
    <w:rsid w:val="00FA72E9"/>
    <w:rsid w:val="00FA7CC0"/>
    <w:rsid w:val="00FA7E8E"/>
    <w:rsid w:val="00FB0740"/>
    <w:rsid w:val="00FB0FE2"/>
    <w:rsid w:val="00FB189F"/>
    <w:rsid w:val="00FB2C4D"/>
    <w:rsid w:val="00FB349D"/>
    <w:rsid w:val="00FB3E94"/>
    <w:rsid w:val="00FB4E9A"/>
    <w:rsid w:val="00FB5231"/>
    <w:rsid w:val="00FB529B"/>
    <w:rsid w:val="00FB535C"/>
    <w:rsid w:val="00FB615F"/>
    <w:rsid w:val="00FB6AEA"/>
    <w:rsid w:val="00FB74E7"/>
    <w:rsid w:val="00FC0395"/>
    <w:rsid w:val="00FC061C"/>
    <w:rsid w:val="00FC0FD7"/>
    <w:rsid w:val="00FC1419"/>
    <w:rsid w:val="00FC1CC1"/>
    <w:rsid w:val="00FC4C57"/>
    <w:rsid w:val="00FC5089"/>
    <w:rsid w:val="00FC51E7"/>
    <w:rsid w:val="00FC536A"/>
    <w:rsid w:val="00FC584C"/>
    <w:rsid w:val="00FC5D9D"/>
    <w:rsid w:val="00FC5F48"/>
    <w:rsid w:val="00FC6103"/>
    <w:rsid w:val="00FC61D2"/>
    <w:rsid w:val="00FC67D0"/>
    <w:rsid w:val="00FC6DDD"/>
    <w:rsid w:val="00FC72B6"/>
    <w:rsid w:val="00FC7B00"/>
    <w:rsid w:val="00FD0394"/>
    <w:rsid w:val="00FD07FB"/>
    <w:rsid w:val="00FD0913"/>
    <w:rsid w:val="00FD14FF"/>
    <w:rsid w:val="00FD21D4"/>
    <w:rsid w:val="00FD296B"/>
    <w:rsid w:val="00FD2BDD"/>
    <w:rsid w:val="00FD2F6B"/>
    <w:rsid w:val="00FD3E29"/>
    <w:rsid w:val="00FD45F3"/>
    <w:rsid w:val="00FD4603"/>
    <w:rsid w:val="00FD574A"/>
    <w:rsid w:val="00FD6823"/>
    <w:rsid w:val="00FD6DC6"/>
    <w:rsid w:val="00FD7FDB"/>
    <w:rsid w:val="00FE08AC"/>
    <w:rsid w:val="00FE181B"/>
    <w:rsid w:val="00FE2960"/>
    <w:rsid w:val="00FE2A77"/>
    <w:rsid w:val="00FE4BC9"/>
    <w:rsid w:val="00FE529E"/>
    <w:rsid w:val="00FE5F6D"/>
    <w:rsid w:val="00FE60A6"/>
    <w:rsid w:val="00FE6547"/>
    <w:rsid w:val="00FE673C"/>
    <w:rsid w:val="00FE6E99"/>
    <w:rsid w:val="00FE712A"/>
    <w:rsid w:val="00FE73C7"/>
    <w:rsid w:val="00FE7537"/>
    <w:rsid w:val="00FE7665"/>
    <w:rsid w:val="00FE7B73"/>
    <w:rsid w:val="00FE7FD8"/>
    <w:rsid w:val="00FF05D3"/>
    <w:rsid w:val="00FF0C1D"/>
    <w:rsid w:val="00FF29FE"/>
    <w:rsid w:val="00FF2BA6"/>
    <w:rsid w:val="00FF33EC"/>
    <w:rsid w:val="00FF3FE1"/>
    <w:rsid w:val="00FF51AA"/>
    <w:rsid w:val="00FF6278"/>
    <w:rsid w:val="00FF65CA"/>
    <w:rsid w:val="00FF6799"/>
    <w:rsid w:val="00FF6B27"/>
    <w:rsid w:val="00FF6F0D"/>
    <w:rsid w:val="00FF7AB0"/>
    <w:rsid w:val="00FF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7188"/>
  <w15:docId w15:val="{77528080-D3D7-7141-AF8A-80D77579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D54"/>
    <w:rPr>
      <w:rFonts w:ascii="Times New Roman" w:eastAsia="Times New Roman" w:hAnsi="Times New Roman"/>
      <w:sz w:val="24"/>
      <w:szCs w:val="24"/>
    </w:rPr>
  </w:style>
  <w:style w:type="paragraph" w:styleId="1">
    <w:name w:val="heading 1"/>
    <w:basedOn w:val="a"/>
    <w:next w:val="a"/>
    <w:link w:val="10"/>
    <w:uiPriority w:val="9"/>
    <w:qFormat/>
    <w:rsid w:val="0066241D"/>
    <w:pPr>
      <w:keepNext/>
      <w:keepLines/>
      <w:spacing w:before="480" w:line="276" w:lineRule="auto"/>
      <w:outlineLvl w:val="0"/>
    </w:pPr>
    <w:rPr>
      <w:rFonts w:ascii="Cambria" w:hAnsi="Cambria"/>
      <w:b/>
      <w:bCs/>
      <w:color w:val="365F91"/>
      <w:sz w:val="28"/>
      <w:szCs w:val="28"/>
      <w:lang w:val="x-none" w:eastAsia="en-US"/>
    </w:rPr>
  </w:style>
  <w:style w:type="paragraph" w:styleId="3">
    <w:name w:val="heading 3"/>
    <w:basedOn w:val="a"/>
    <w:link w:val="30"/>
    <w:uiPriority w:val="9"/>
    <w:qFormat/>
    <w:rsid w:val="00663CC7"/>
    <w:pPr>
      <w:spacing w:before="100" w:beforeAutospacing="1" w:after="100" w:afterAutospacing="1"/>
      <w:outlineLvl w:val="2"/>
    </w:pPr>
    <w:rPr>
      <w:b/>
      <w:bCs/>
      <w:sz w:val="27"/>
      <w:szCs w:val="27"/>
      <w:lang w:val="x-none"/>
    </w:rPr>
  </w:style>
  <w:style w:type="paragraph" w:styleId="4">
    <w:name w:val="heading 4"/>
    <w:basedOn w:val="a"/>
    <w:next w:val="a"/>
    <w:link w:val="40"/>
    <w:uiPriority w:val="9"/>
    <w:unhideWhenUsed/>
    <w:qFormat/>
    <w:rsid w:val="00D96533"/>
    <w:pPr>
      <w:keepNext/>
      <w:keepLines/>
      <w:spacing w:before="200" w:line="276" w:lineRule="auto"/>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
    <w:link w:val="a4"/>
    <w:uiPriority w:val="99"/>
    <w:unhideWhenUsed/>
    <w:qFormat/>
    <w:rsid w:val="003220C4"/>
    <w:pPr>
      <w:spacing w:before="100" w:beforeAutospacing="1" w:after="100" w:afterAutospacing="1"/>
    </w:pPr>
    <w:rPr>
      <w:lang w:val="x-none" w:eastAsia="x-none"/>
    </w:rPr>
  </w:style>
  <w:style w:type="table" w:styleId="a5">
    <w:name w:val="Table Grid"/>
    <w:basedOn w:val="a1"/>
    <w:uiPriority w:val="59"/>
    <w:rsid w:val="00322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20C4"/>
    <w:pPr>
      <w:autoSpaceDE w:val="0"/>
      <w:autoSpaceDN w:val="0"/>
      <w:adjustRightInd w:val="0"/>
    </w:pPr>
    <w:rPr>
      <w:rFonts w:ascii="Times New Roman" w:hAnsi="Times New Roman"/>
      <w:color w:val="000000"/>
      <w:sz w:val="24"/>
      <w:szCs w:val="24"/>
      <w:lang w:eastAsia="en-US"/>
    </w:rPr>
  </w:style>
  <w:style w:type="character" w:customStyle="1" w:styleId="30">
    <w:name w:val="Заголовок 3 Знак"/>
    <w:link w:val="3"/>
    <w:uiPriority w:val="9"/>
    <w:rsid w:val="00663CC7"/>
    <w:rPr>
      <w:rFonts w:ascii="Times New Roman" w:eastAsia="Times New Roman" w:hAnsi="Times New Roman" w:cs="Times New Roman"/>
      <w:b/>
      <w:bCs/>
      <w:sz w:val="27"/>
      <w:szCs w:val="27"/>
      <w:lang w:eastAsia="ru-RU"/>
    </w:rPr>
  </w:style>
  <w:style w:type="character" w:styleId="a6">
    <w:name w:val="Hyperlink"/>
    <w:uiPriority w:val="99"/>
    <w:unhideWhenUsed/>
    <w:rsid w:val="00F966BE"/>
    <w:rPr>
      <w:color w:val="0000FF"/>
      <w:u w:val="single"/>
    </w:rPr>
  </w:style>
  <w:style w:type="paragraph" w:styleId="a7">
    <w:name w:val="List Paragraph"/>
    <w:basedOn w:val="a"/>
    <w:link w:val="a8"/>
    <w:uiPriority w:val="34"/>
    <w:qFormat/>
    <w:rsid w:val="00D96533"/>
    <w:pPr>
      <w:spacing w:after="200" w:line="276" w:lineRule="auto"/>
      <w:ind w:left="720"/>
      <w:contextualSpacing/>
    </w:pPr>
    <w:rPr>
      <w:rFonts w:ascii="Calibri" w:eastAsia="Calibri" w:hAnsi="Calibri"/>
      <w:sz w:val="22"/>
      <w:szCs w:val="22"/>
      <w:lang w:val="x-none" w:eastAsia="en-US"/>
    </w:rPr>
  </w:style>
  <w:style w:type="character" w:customStyle="1" w:styleId="40">
    <w:name w:val="Заголовок 4 Знак"/>
    <w:link w:val="4"/>
    <w:uiPriority w:val="9"/>
    <w:rsid w:val="00D96533"/>
    <w:rPr>
      <w:rFonts w:ascii="Cambria" w:eastAsia="Times New Roman" w:hAnsi="Cambria" w:cs="Times New Roman"/>
      <w:b/>
      <w:bCs/>
      <w:i/>
      <w:iCs/>
      <w:color w:val="4F81BD"/>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3"/>
    <w:uiPriority w:val="99"/>
    <w:locked/>
    <w:rsid w:val="001A3487"/>
    <w:rPr>
      <w:rFonts w:ascii="Times New Roman" w:eastAsia="Times New Roman" w:hAnsi="Times New Roman"/>
      <w:sz w:val="24"/>
      <w:szCs w:val="24"/>
    </w:rPr>
  </w:style>
  <w:style w:type="character" w:customStyle="1" w:styleId="a8">
    <w:name w:val="Абзац списка Знак"/>
    <w:link w:val="a7"/>
    <w:uiPriority w:val="34"/>
    <w:locked/>
    <w:rsid w:val="001A3487"/>
    <w:rPr>
      <w:sz w:val="22"/>
      <w:szCs w:val="22"/>
      <w:lang w:eastAsia="en-US"/>
    </w:rPr>
  </w:style>
  <w:style w:type="paragraph" w:styleId="a9">
    <w:name w:val="Balloon Text"/>
    <w:basedOn w:val="a"/>
    <w:link w:val="aa"/>
    <w:uiPriority w:val="99"/>
    <w:semiHidden/>
    <w:unhideWhenUsed/>
    <w:rsid w:val="00F02251"/>
    <w:rPr>
      <w:rFonts w:ascii="Tahoma" w:eastAsia="Calibri" w:hAnsi="Tahoma"/>
      <w:sz w:val="16"/>
      <w:szCs w:val="16"/>
      <w:lang w:val="x-none" w:eastAsia="en-US"/>
    </w:rPr>
  </w:style>
  <w:style w:type="character" w:customStyle="1" w:styleId="aa">
    <w:name w:val="Текст выноски Знак"/>
    <w:link w:val="a9"/>
    <w:uiPriority w:val="99"/>
    <w:semiHidden/>
    <w:rsid w:val="00F02251"/>
    <w:rPr>
      <w:rFonts w:ascii="Tahoma" w:hAnsi="Tahoma" w:cs="Tahoma"/>
      <w:sz w:val="16"/>
      <w:szCs w:val="16"/>
      <w:lang w:eastAsia="en-US"/>
    </w:rPr>
  </w:style>
  <w:style w:type="paragraph" w:styleId="ab">
    <w:name w:val="header"/>
    <w:basedOn w:val="a"/>
    <w:link w:val="ac"/>
    <w:uiPriority w:val="99"/>
    <w:unhideWhenUsed/>
    <w:rsid w:val="000A4F25"/>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c">
    <w:name w:val="Верхний колонтитул Знак"/>
    <w:link w:val="ab"/>
    <w:uiPriority w:val="99"/>
    <w:rsid w:val="000A4F25"/>
    <w:rPr>
      <w:sz w:val="22"/>
      <w:szCs w:val="22"/>
      <w:lang w:eastAsia="en-US"/>
    </w:rPr>
  </w:style>
  <w:style w:type="paragraph" w:styleId="ad">
    <w:name w:val="footer"/>
    <w:basedOn w:val="a"/>
    <w:link w:val="ae"/>
    <w:uiPriority w:val="99"/>
    <w:unhideWhenUsed/>
    <w:rsid w:val="000A4F25"/>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e">
    <w:name w:val="Нижний колонтитул Знак"/>
    <w:link w:val="ad"/>
    <w:uiPriority w:val="99"/>
    <w:rsid w:val="000A4F25"/>
    <w:rPr>
      <w:sz w:val="22"/>
      <w:szCs w:val="22"/>
      <w:lang w:eastAsia="en-US"/>
    </w:rPr>
  </w:style>
  <w:style w:type="character" w:customStyle="1" w:styleId="af">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f0"/>
    <w:uiPriority w:val="1"/>
    <w:locked/>
    <w:rsid w:val="000A4F25"/>
    <w:rPr>
      <w:sz w:val="22"/>
      <w:szCs w:val="22"/>
      <w:lang w:val="ru-RU" w:eastAsia="en-US" w:bidi="ar-SA"/>
    </w:rPr>
  </w:style>
  <w:style w:type="paragraph" w:styleId="af0">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f"/>
    <w:uiPriority w:val="1"/>
    <w:qFormat/>
    <w:rsid w:val="000A4F25"/>
    <w:pPr>
      <w:ind w:firstLine="709"/>
      <w:jc w:val="both"/>
    </w:pPr>
    <w:rPr>
      <w:sz w:val="22"/>
      <w:szCs w:val="22"/>
      <w:lang w:eastAsia="en-US"/>
    </w:rPr>
  </w:style>
  <w:style w:type="character" w:customStyle="1" w:styleId="10">
    <w:name w:val="Заголовок 1 Знак"/>
    <w:link w:val="1"/>
    <w:uiPriority w:val="9"/>
    <w:rsid w:val="0066241D"/>
    <w:rPr>
      <w:rFonts w:ascii="Cambria" w:eastAsia="Times New Roman" w:hAnsi="Cambria"/>
      <w:b/>
      <w:bCs/>
      <w:color w:val="365F91"/>
      <w:sz w:val="28"/>
      <w:szCs w:val="28"/>
      <w:lang w:eastAsia="en-US"/>
    </w:rPr>
  </w:style>
  <w:style w:type="character" w:customStyle="1" w:styleId="s1">
    <w:name w:val="s1"/>
    <w:rsid w:val="008B6BF1"/>
    <w:rPr>
      <w:rFonts w:ascii="Times New Roman" w:hAnsi="Times New Roman" w:cs="Times New Roman"/>
      <w:b/>
      <w:bCs/>
      <w:color w:val="000000"/>
      <w:sz w:val="20"/>
      <w:szCs w:val="20"/>
      <w:u w:val="none"/>
      <w:effect w:val="none"/>
    </w:rPr>
  </w:style>
  <w:style w:type="character" w:customStyle="1" w:styleId="apple-converted-space">
    <w:name w:val="apple-converted-space"/>
    <w:rsid w:val="00EB2CB3"/>
  </w:style>
  <w:style w:type="character" w:styleId="af1">
    <w:name w:val="FollowedHyperlink"/>
    <w:basedOn w:val="a0"/>
    <w:uiPriority w:val="99"/>
    <w:semiHidden/>
    <w:unhideWhenUsed/>
    <w:rsid w:val="00721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2298">
      <w:bodyDiv w:val="1"/>
      <w:marLeft w:val="0"/>
      <w:marRight w:val="0"/>
      <w:marTop w:val="0"/>
      <w:marBottom w:val="0"/>
      <w:divBdr>
        <w:top w:val="none" w:sz="0" w:space="0" w:color="auto"/>
        <w:left w:val="none" w:sz="0" w:space="0" w:color="auto"/>
        <w:bottom w:val="none" w:sz="0" w:space="0" w:color="auto"/>
        <w:right w:val="none" w:sz="0" w:space="0" w:color="auto"/>
      </w:divBdr>
    </w:div>
    <w:div w:id="35857170">
      <w:bodyDiv w:val="1"/>
      <w:marLeft w:val="0"/>
      <w:marRight w:val="0"/>
      <w:marTop w:val="0"/>
      <w:marBottom w:val="0"/>
      <w:divBdr>
        <w:top w:val="none" w:sz="0" w:space="0" w:color="auto"/>
        <w:left w:val="none" w:sz="0" w:space="0" w:color="auto"/>
        <w:bottom w:val="none" w:sz="0" w:space="0" w:color="auto"/>
        <w:right w:val="none" w:sz="0" w:space="0" w:color="auto"/>
      </w:divBdr>
    </w:div>
    <w:div w:id="43916443">
      <w:bodyDiv w:val="1"/>
      <w:marLeft w:val="0"/>
      <w:marRight w:val="0"/>
      <w:marTop w:val="0"/>
      <w:marBottom w:val="0"/>
      <w:divBdr>
        <w:top w:val="none" w:sz="0" w:space="0" w:color="auto"/>
        <w:left w:val="none" w:sz="0" w:space="0" w:color="auto"/>
        <w:bottom w:val="none" w:sz="0" w:space="0" w:color="auto"/>
        <w:right w:val="none" w:sz="0" w:space="0" w:color="auto"/>
      </w:divBdr>
    </w:div>
    <w:div w:id="66072223">
      <w:bodyDiv w:val="1"/>
      <w:marLeft w:val="0"/>
      <w:marRight w:val="0"/>
      <w:marTop w:val="0"/>
      <w:marBottom w:val="0"/>
      <w:divBdr>
        <w:top w:val="none" w:sz="0" w:space="0" w:color="auto"/>
        <w:left w:val="none" w:sz="0" w:space="0" w:color="auto"/>
        <w:bottom w:val="none" w:sz="0" w:space="0" w:color="auto"/>
        <w:right w:val="none" w:sz="0" w:space="0" w:color="auto"/>
      </w:divBdr>
    </w:div>
    <w:div w:id="78062497">
      <w:bodyDiv w:val="1"/>
      <w:marLeft w:val="0"/>
      <w:marRight w:val="0"/>
      <w:marTop w:val="0"/>
      <w:marBottom w:val="0"/>
      <w:divBdr>
        <w:top w:val="none" w:sz="0" w:space="0" w:color="auto"/>
        <w:left w:val="none" w:sz="0" w:space="0" w:color="auto"/>
        <w:bottom w:val="none" w:sz="0" w:space="0" w:color="auto"/>
        <w:right w:val="none" w:sz="0" w:space="0" w:color="auto"/>
      </w:divBdr>
    </w:div>
    <w:div w:id="92938010">
      <w:bodyDiv w:val="1"/>
      <w:marLeft w:val="0"/>
      <w:marRight w:val="0"/>
      <w:marTop w:val="0"/>
      <w:marBottom w:val="0"/>
      <w:divBdr>
        <w:top w:val="none" w:sz="0" w:space="0" w:color="auto"/>
        <w:left w:val="none" w:sz="0" w:space="0" w:color="auto"/>
        <w:bottom w:val="none" w:sz="0" w:space="0" w:color="auto"/>
        <w:right w:val="none" w:sz="0" w:space="0" w:color="auto"/>
      </w:divBdr>
    </w:div>
    <w:div w:id="94137639">
      <w:bodyDiv w:val="1"/>
      <w:marLeft w:val="0"/>
      <w:marRight w:val="0"/>
      <w:marTop w:val="0"/>
      <w:marBottom w:val="0"/>
      <w:divBdr>
        <w:top w:val="none" w:sz="0" w:space="0" w:color="auto"/>
        <w:left w:val="none" w:sz="0" w:space="0" w:color="auto"/>
        <w:bottom w:val="none" w:sz="0" w:space="0" w:color="auto"/>
        <w:right w:val="none" w:sz="0" w:space="0" w:color="auto"/>
      </w:divBdr>
    </w:div>
    <w:div w:id="176044174">
      <w:bodyDiv w:val="1"/>
      <w:marLeft w:val="0"/>
      <w:marRight w:val="0"/>
      <w:marTop w:val="0"/>
      <w:marBottom w:val="0"/>
      <w:divBdr>
        <w:top w:val="none" w:sz="0" w:space="0" w:color="auto"/>
        <w:left w:val="none" w:sz="0" w:space="0" w:color="auto"/>
        <w:bottom w:val="none" w:sz="0" w:space="0" w:color="auto"/>
        <w:right w:val="none" w:sz="0" w:space="0" w:color="auto"/>
      </w:divBdr>
    </w:div>
    <w:div w:id="185294623">
      <w:bodyDiv w:val="1"/>
      <w:marLeft w:val="0"/>
      <w:marRight w:val="0"/>
      <w:marTop w:val="0"/>
      <w:marBottom w:val="0"/>
      <w:divBdr>
        <w:top w:val="none" w:sz="0" w:space="0" w:color="auto"/>
        <w:left w:val="none" w:sz="0" w:space="0" w:color="auto"/>
        <w:bottom w:val="none" w:sz="0" w:space="0" w:color="auto"/>
        <w:right w:val="none" w:sz="0" w:space="0" w:color="auto"/>
      </w:divBdr>
    </w:div>
    <w:div w:id="197865118">
      <w:bodyDiv w:val="1"/>
      <w:marLeft w:val="0"/>
      <w:marRight w:val="0"/>
      <w:marTop w:val="0"/>
      <w:marBottom w:val="0"/>
      <w:divBdr>
        <w:top w:val="none" w:sz="0" w:space="0" w:color="auto"/>
        <w:left w:val="none" w:sz="0" w:space="0" w:color="auto"/>
        <w:bottom w:val="none" w:sz="0" w:space="0" w:color="auto"/>
        <w:right w:val="none" w:sz="0" w:space="0" w:color="auto"/>
      </w:divBdr>
    </w:div>
    <w:div w:id="200826402">
      <w:bodyDiv w:val="1"/>
      <w:marLeft w:val="0"/>
      <w:marRight w:val="0"/>
      <w:marTop w:val="0"/>
      <w:marBottom w:val="0"/>
      <w:divBdr>
        <w:top w:val="none" w:sz="0" w:space="0" w:color="auto"/>
        <w:left w:val="none" w:sz="0" w:space="0" w:color="auto"/>
        <w:bottom w:val="none" w:sz="0" w:space="0" w:color="auto"/>
        <w:right w:val="none" w:sz="0" w:space="0" w:color="auto"/>
      </w:divBdr>
    </w:div>
    <w:div w:id="212667624">
      <w:bodyDiv w:val="1"/>
      <w:marLeft w:val="0"/>
      <w:marRight w:val="0"/>
      <w:marTop w:val="0"/>
      <w:marBottom w:val="0"/>
      <w:divBdr>
        <w:top w:val="none" w:sz="0" w:space="0" w:color="auto"/>
        <w:left w:val="none" w:sz="0" w:space="0" w:color="auto"/>
        <w:bottom w:val="none" w:sz="0" w:space="0" w:color="auto"/>
        <w:right w:val="none" w:sz="0" w:space="0" w:color="auto"/>
      </w:divBdr>
    </w:div>
    <w:div w:id="215364220">
      <w:bodyDiv w:val="1"/>
      <w:marLeft w:val="0"/>
      <w:marRight w:val="0"/>
      <w:marTop w:val="0"/>
      <w:marBottom w:val="0"/>
      <w:divBdr>
        <w:top w:val="none" w:sz="0" w:space="0" w:color="auto"/>
        <w:left w:val="none" w:sz="0" w:space="0" w:color="auto"/>
        <w:bottom w:val="none" w:sz="0" w:space="0" w:color="auto"/>
        <w:right w:val="none" w:sz="0" w:space="0" w:color="auto"/>
      </w:divBdr>
    </w:div>
    <w:div w:id="225575196">
      <w:bodyDiv w:val="1"/>
      <w:marLeft w:val="0"/>
      <w:marRight w:val="0"/>
      <w:marTop w:val="0"/>
      <w:marBottom w:val="0"/>
      <w:divBdr>
        <w:top w:val="none" w:sz="0" w:space="0" w:color="auto"/>
        <w:left w:val="none" w:sz="0" w:space="0" w:color="auto"/>
        <w:bottom w:val="none" w:sz="0" w:space="0" w:color="auto"/>
        <w:right w:val="none" w:sz="0" w:space="0" w:color="auto"/>
      </w:divBdr>
    </w:div>
    <w:div w:id="235405792">
      <w:bodyDiv w:val="1"/>
      <w:marLeft w:val="0"/>
      <w:marRight w:val="0"/>
      <w:marTop w:val="0"/>
      <w:marBottom w:val="0"/>
      <w:divBdr>
        <w:top w:val="none" w:sz="0" w:space="0" w:color="auto"/>
        <w:left w:val="none" w:sz="0" w:space="0" w:color="auto"/>
        <w:bottom w:val="none" w:sz="0" w:space="0" w:color="auto"/>
        <w:right w:val="none" w:sz="0" w:space="0" w:color="auto"/>
      </w:divBdr>
    </w:div>
    <w:div w:id="264728581">
      <w:bodyDiv w:val="1"/>
      <w:marLeft w:val="0"/>
      <w:marRight w:val="0"/>
      <w:marTop w:val="0"/>
      <w:marBottom w:val="0"/>
      <w:divBdr>
        <w:top w:val="none" w:sz="0" w:space="0" w:color="auto"/>
        <w:left w:val="none" w:sz="0" w:space="0" w:color="auto"/>
        <w:bottom w:val="none" w:sz="0" w:space="0" w:color="auto"/>
        <w:right w:val="none" w:sz="0" w:space="0" w:color="auto"/>
      </w:divBdr>
    </w:div>
    <w:div w:id="276566141">
      <w:bodyDiv w:val="1"/>
      <w:marLeft w:val="0"/>
      <w:marRight w:val="0"/>
      <w:marTop w:val="0"/>
      <w:marBottom w:val="0"/>
      <w:divBdr>
        <w:top w:val="none" w:sz="0" w:space="0" w:color="auto"/>
        <w:left w:val="none" w:sz="0" w:space="0" w:color="auto"/>
        <w:bottom w:val="none" w:sz="0" w:space="0" w:color="auto"/>
        <w:right w:val="none" w:sz="0" w:space="0" w:color="auto"/>
      </w:divBdr>
    </w:div>
    <w:div w:id="279991559">
      <w:bodyDiv w:val="1"/>
      <w:marLeft w:val="0"/>
      <w:marRight w:val="0"/>
      <w:marTop w:val="0"/>
      <w:marBottom w:val="0"/>
      <w:divBdr>
        <w:top w:val="none" w:sz="0" w:space="0" w:color="auto"/>
        <w:left w:val="none" w:sz="0" w:space="0" w:color="auto"/>
        <w:bottom w:val="none" w:sz="0" w:space="0" w:color="auto"/>
        <w:right w:val="none" w:sz="0" w:space="0" w:color="auto"/>
      </w:divBdr>
    </w:div>
    <w:div w:id="284167089">
      <w:bodyDiv w:val="1"/>
      <w:marLeft w:val="0"/>
      <w:marRight w:val="0"/>
      <w:marTop w:val="0"/>
      <w:marBottom w:val="0"/>
      <w:divBdr>
        <w:top w:val="none" w:sz="0" w:space="0" w:color="auto"/>
        <w:left w:val="none" w:sz="0" w:space="0" w:color="auto"/>
        <w:bottom w:val="none" w:sz="0" w:space="0" w:color="auto"/>
        <w:right w:val="none" w:sz="0" w:space="0" w:color="auto"/>
      </w:divBdr>
    </w:div>
    <w:div w:id="291136700">
      <w:bodyDiv w:val="1"/>
      <w:marLeft w:val="0"/>
      <w:marRight w:val="0"/>
      <w:marTop w:val="0"/>
      <w:marBottom w:val="0"/>
      <w:divBdr>
        <w:top w:val="none" w:sz="0" w:space="0" w:color="auto"/>
        <w:left w:val="none" w:sz="0" w:space="0" w:color="auto"/>
        <w:bottom w:val="none" w:sz="0" w:space="0" w:color="auto"/>
        <w:right w:val="none" w:sz="0" w:space="0" w:color="auto"/>
      </w:divBdr>
    </w:div>
    <w:div w:id="307591809">
      <w:bodyDiv w:val="1"/>
      <w:marLeft w:val="0"/>
      <w:marRight w:val="0"/>
      <w:marTop w:val="0"/>
      <w:marBottom w:val="0"/>
      <w:divBdr>
        <w:top w:val="none" w:sz="0" w:space="0" w:color="auto"/>
        <w:left w:val="none" w:sz="0" w:space="0" w:color="auto"/>
        <w:bottom w:val="none" w:sz="0" w:space="0" w:color="auto"/>
        <w:right w:val="none" w:sz="0" w:space="0" w:color="auto"/>
      </w:divBdr>
    </w:div>
    <w:div w:id="310523726">
      <w:bodyDiv w:val="1"/>
      <w:marLeft w:val="0"/>
      <w:marRight w:val="0"/>
      <w:marTop w:val="0"/>
      <w:marBottom w:val="0"/>
      <w:divBdr>
        <w:top w:val="none" w:sz="0" w:space="0" w:color="auto"/>
        <w:left w:val="none" w:sz="0" w:space="0" w:color="auto"/>
        <w:bottom w:val="none" w:sz="0" w:space="0" w:color="auto"/>
        <w:right w:val="none" w:sz="0" w:space="0" w:color="auto"/>
      </w:divBdr>
    </w:div>
    <w:div w:id="312872106">
      <w:bodyDiv w:val="1"/>
      <w:marLeft w:val="0"/>
      <w:marRight w:val="0"/>
      <w:marTop w:val="0"/>
      <w:marBottom w:val="0"/>
      <w:divBdr>
        <w:top w:val="none" w:sz="0" w:space="0" w:color="auto"/>
        <w:left w:val="none" w:sz="0" w:space="0" w:color="auto"/>
        <w:bottom w:val="none" w:sz="0" w:space="0" w:color="auto"/>
        <w:right w:val="none" w:sz="0" w:space="0" w:color="auto"/>
      </w:divBdr>
    </w:div>
    <w:div w:id="314841517">
      <w:bodyDiv w:val="1"/>
      <w:marLeft w:val="0"/>
      <w:marRight w:val="0"/>
      <w:marTop w:val="0"/>
      <w:marBottom w:val="0"/>
      <w:divBdr>
        <w:top w:val="none" w:sz="0" w:space="0" w:color="auto"/>
        <w:left w:val="none" w:sz="0" w:space="0" w:color="auto"/>
        <w:bottom w:val="none" w:sz="0" w:space="0" w:color="auto"/>
        <w:right w:val="none" w:sz="0" w:space="0" w:color="auto"/>
      </w:divBdr>
    </w:div>
    <w:div w:id="320892891">
      <w:bodyDiv w:val="1"/>
      <w:marLeft w:val="0"/>
      <w:marRight w:val="0"/>
      <w:marTop w:val="0"/>
      <w:marBottom w:val="0"/>
      <w:divBdr>
        <w:top w:val="none" w:sz="0" w:space="0" w:color="auto"/>
        <w:left w:val="none" w:sz="0" w:space="0" w:color="auto"/>
        <w:bottom w:val="none" w:sz="0" w:space="0" w:color="auto"/>
        <w:right w:val="none" w:sz="0" w:space="0" w:color="auto"/>
      </w:divBdr>
    </w:div>
    <w:div w:id="321860794">
      <w:bodyDiv w:val="1"/>
      <w:marLeft w:val="0"/>
      <w:marRight w:val="0"/>
      <w:marTop w:val="0"/>
      <w:marBottom w:val="0"/>
      <w:divBdr>
        <w:top w:val="none" w:sz="0" w:space="0" w:color="auto"/>
        <w:left w:val="none" w:sz="0" w:space="0" w:color="auto"/>
        <w:bottom w:val="none" w:sz="0" w:space="0" w:color="auto"/>
        <w:right w:val="none" w:sz="0" w:space="0" w:color="auto"/>
      </w:divBdr>
    </w:div>
    <w:div w:id="330835856">
      <w:bodyDiv w:val="1"/>
      <w:marLeft w:val="0"/>
      <w:marRight w:val="0"/>
      <w:marTop w:val="0"/>
      <w:marBottom w:val="0"/>
      <w:divBdr>
        <w:top w:val="none" w:sz="0" w:space="0" w:color="auto"/>
        <w:left w:val="none" w:sz="0" w:space="0" w:color="auto"/>
        <w:bottom w:val="none" w:sz="0" w:space="0" w:color="auto"/>
        <w:right w:val="none" w:sz="0" w:space="0" w:color="auto"/>
      </w:divBdr>
    </w:div>
    <w:div w:id="334576676">
      <w:bodyDiv w:val="1"/>
      <w:marLeft w:val="0"/>
      <w:marRight w:val="0"/>
      <w:marTop w:val="0"/>
      <w:marBottom w:val="0"/>
      <w:divBdr>
        <w:top w:val="none" w:sz="0" w:space="0" w:color="auto"/>
        <w:left w:val="none" w:sz="0" w:space="0" w:color="auto"/>
        <w:bottom w:val="none" w:sz="0" w:space="0" w:color="auto"/>
        <w:right w:val="none" w:sz="0" w:space="0" w:color="auto"/>
      </w:divBdr>
    </w:div>
    <w:div w:id="341670510">
      <w:bodyDiv w:val="1"/>
      <w:marLeft w:val="0"/>
      <w:marRight w:val="0"/>
      <w:marTop w:val="0"/>
      <w:marBottom w:val="0"/>
      <w:divBdr>
        <w:top w:val="none" w:sz="0" w:space="0" w:color="auto"/>
        <w:left w:val="none" w:sz="0" w:space="0" w:color="auto"/>
        <w:bottom w:val="none" w:sz="0" w:space="0" w:color="auto"/>
        <w:right w:val="none" w:sz="0" w:space="0" w:color="auto"/>
      </w:divBdr>
    </w:div>
    <w:div w:id="360668806">
      <w:bodyDiv w:val="1"/>
      <w:marLeft w:val="0"/>
      <w:marRight w:val="0"/>
      <w:marTop w:val="0"/>
      <w:marBottom w:val="0"/>
      <w:divBdr>
        <w:top w:val="none" w:sz="0" w:space="0" w:color="auto"/>
        <w:left w:val="none" w:sz="0" w:space="0" w:color="auto"/>
        <w:bottom w:val="none" w:sz="0" w:space="0" w:color="auto"/>
        <w:right w:val="none" w:sz="0" w:space="0" w:color="auto"/>
      </w:divBdr>
    </w:div>
    <w:div w:id="376008568">
      <w:bodyDiv w:val="1"/>
      <w:marLeft w:val="0"/>
      <w:marRight w:val="0"/>
      <w:marTop w:val="0"/>
      <w:marBottom w:val="0"/>
      <w:divBdr>
        <w:top w:val="none" w:sz="0" w:space="0" w:color="auto"/>
        <w:left w:val="none" w:sz="0" w:space="0" w:color="auto"/>
        <w:bottom w:val="none" w:sz="0" w:space="0" w:color="auto"/>
        <w:right w:val="none" w:sz="0" w:space="0" w:color="auto"/>
      </w:divBdr>
    </w:div>
    <w:div w:id="377627895">
      <w:bodyDiv w:val="1"/>
      <w:marLeft w:val="0"/>
      <w:marRight w:val="0"/>
      <w:marTop w:val="0"/>
      <w:marBottom w:val="0"/>
      <w:divBdr>
        <w:top w:val="none" w:sz="0" w:space="0" w:color="auto"/>
        <w:left w:val="none" w:sz="0" w:space="0" w:color="auto"/>
        <w:bottom w:val="none" w:sz="0" w:space="0" w:color="auto"/>
        <w:right w:val="none" w:sz="0" w:space="0" w:color="auto"/>
      </w:divBdr>
    </w:div>
    <w:div w:id="378164288">
      <w:bodyDiv w:val="1"/>
      <w:marLeft w:val="0"/>
      <w:marRight w:val="0"/>
      <w:marTop w:val="0"/>
      <w:marBottom w:val="0"/>
      <w:divBdr>
        <w:top w:val="none" w:sz="0" w:space="0" w:color="auto"/>
        <w:left w:val="none" w:sz="0" w:space="0" w:color="auto"/>
        <w:bottom w:val="none" w:sz="0" w:space="0" w:color="auto"/>
        <w:right w:val="none" w:sz="0" w:space="0" w:color="auto"/>
      </w:divBdr>
    </w:div>
    <w:div w:id="391849124">
      <w:bodyDiv w:val="1"/>
      <w:marLeft w:val="0"/>
      <w:marRight w:val="0"/>
      <w:marTop w:val="0"/>
      <w:marBottom w:val="0"/>
      <w:divBdr>
        <w:top w:val="none" w:sz="0" w:space="0" w:color="auto"/>
        <w:left w:val="none" w:sz="0" w:space="0" w:color="auto"/>
        <w:bottom w:val="none" w:sz="0" w:space="0" w:color="auto"/>
        <w:right w:val="none" w:sz="0" w:space="0" w:color="auto"/>
      </w:divBdr>
    </w:div>
    <w:div w:id="410398028">
      <w:bodyDiv w:val="1"/>
      <w:marLeft w:val="0"/>
      <w:marRight w:val="0"/>
      <w:marTop w:val="0"/>
      <w:marBottom w:val="0"/>
      <w:divBdr>
        <w:top w:val="none" w:sz="0" w:space="0" w:color="auto"/>
        <w:left w:val="none" w:sz="0" w:space="0" w:color="auto"/>
        <w:bottom w:val="none" w:sz="0" w:space="0" w:color="auto"/>
        <w:right w:val="none" w:sz="0" w:space="0" w:color="auto"/>
      </w:divBdr>
    </w:div>
    <w:div w:id="411781757">
      <w:bodyDiv w:val="1"/>
      <w:marLeft w:val="0"/>
      <w:marRight w:val="0"/>
      <w:marTop w:val="0"/>
      <w:marBottom w:val="0"/>
      <w:divBdr>
        <w:top w:val="none" w:sz="0" w:space="0" w:color="auto"/>
        <w:left w:val="none" w:sz="0" w:space="0" w:color="auto"/>
        <w:bottom w:val="none" w:sz="0" w:space="0" w:color="auto"/>
        <w:right w:val="none" w:sz="0" w:space="0" w:color="auto"/>
      </w:divBdr>
    </w:div>
    <w:div w:id="438722130">
      <w:bodyDiv w:val="1"/>
      <w:marLeft w:val="0"/>
      <w:marRight w:val="0"/>
      <w:marTop w:val="0"/>
      <w:marBottom w:val="0"/>
      <w:divBdr>
        <w:top w:val="none" w:sz="0" w:space="0" w:color="auto"/>
        <w:left w:val="none" w:sz="0" w:space="0" w:color="auto"/>
        <w:bottom w:val="none" w:sz="0" w:space="0" w:color="auto"/>
        <w:right w:val="none" w:sz="0" w:space="0" w:color="auto"/>
      </w:divBdr>
    </w:div>
    <w:div w:id="439763473">
      <w:bodyDiv w:val="1"/>
      <w:marLeft w:val="0"/>
      <w:marRight w:val="0"/>
      <w:marTop w:val="0"/>
      <w:marBottom w:val="0"/>
      <w:divBdr>
        <w:top w:val="none" w:sz="0" w:space="0" w:color="auto"/>
        <w:left w:val="none" w:sz="0" w:space="0" w:color="auto"/>
        <w:bottom w:val="none" w:sz="0" w:space="0" w:color="auto"/>
        <w:right w:val="none" w:sz="0" w:space="0" w:color="auto"/>
      </w:divBdr>
    </w:div>
    <w:div w:id="456409675">
      <w:bodyDiv w:val="1"/>
      <w:marLeft w:val="0"/>
      <w:marRight w:val="0"/>
      <w:marTop w:val="0"/>
      <w:marBottom w:val="0"/>
      <w:divBdr>
        <w:top w:val="none" w:sz="0" w:space="0" w:color="auto"/>
        <w:left w:val="none" w:sz="0" w:space="0" w:color="auto"/>
        <w:bottom w:val="none" w:sz="0" w:space="0" w:color="auto"/>
        <w:right w:val="none" w:sz="0" w:space="0" w:color="auto"/>
      </w:divBdr>
    </w:div>
    <w:div w:id="469250726">
      <w:bodyDiv w:val="1"/>
      <w:marLeft w:val="0"/>
      <w:marRight w:val="0"/>
      <w:marTop w:val="0"/>
      <w:marBottom w:val="0"/>
      <w:divBdr>
        <w:top w:val="none" w:sz="0" w:space="0" w:color="auto"/>
        <w:left w:val="none" w:sz="0" w:space="0" w:color="auto"/>
        <w:bottom w:val="none" w:sz="0" w:space="0" w:color="auto"/>
        <w:right w:val="none" w:sz="0" w:space="0" w:color="auto"/>
      </w:divBdr>
    </w:div>
    <w:div w:id="483468666">
      <w:bodyDiv w:val="1"/>
      <w:marLeft w:val="0"/>
      <w:marRight w:val="0"/>
      <w:marTop w:val="0"/>
      <w:marBottom w:val="0"/>
      <w:divBdr>
        <w:top w:val="none" w:sz="0" w:space="0" w:color="auto"/>
        <w:left w:val="none" w:sz="0" w:space="0" w:color="auto"/>
        <w:bottom w:val="none" w:sz="0" w:space="0" w:color="auto"/>
        <w:right w:val="none" w:sz="0" w:space="0" w:color="auto"/>
      </w:divBdr>
    </w:div>
    <w:div w:id="486358784">
      <w:bodyDiv w:val="1"/>
      <w:marLeft w:val="0"/>
      <w:marRight w:val="0"/>
      <w:marTop w:val="0"/>
      <w:marBottom w:val="0"/>
      <w:divBdr>
        <w:top w:val="none" w:sz="0" w:space="0" w:color="auto"/>
        <w:left w:val="none" w:sz="0" w:space="0" w:color="auto"/>
        <w:bottom w:val="none" w:sz="0" w:space="0" w:color="auto"/>
        <w:right w:val="none" w:sz="0" w:space="0" w:color="auto"/>
      </w:divBdr>
    </w:div>
    <w:div w:id="489637477">
      <w:bodyDiv w:val="1"/>
      <w:marLeft w:val="0"/>
      <w:marRight w:val="0"/>
      <w:marTop w:val="0"/>
      <w:marBottom w:val="0"/>
      <w:divBdr>
        <w:top w:val="none" w:sz="0" w:space="0" w:color="auto"/>
        <w:left w:val="none" w:sz="0" w:space="0" w:color="auto"/>
        <w:bottom w:val="none" w:sz="0" w:space="0" w:color="auto"/>
        <w:right w:val="none" w:sz="0" w:space="0" w:color="auto"/>
      </w:divBdr>
    </w:div>
    <w:div w:id="489947394">
      <w:bodyDiv w:val="1"/>
      <w:marLeft w:val="0"/>
      <w:marRight w:val="0"/>
      <w:marTop w:val="0"/>
      <w:marBottom w:val="0"/>
      <w:divBdr>
        <w:top w:val="none" w:sz="0" w:space="0" w:color="auto"/>
        <w:left w:val="none" w:sz="0" w:space="0" w:color="auto"/>
        <w:bottom w:val="none" w:sz="0" w:space="0" w:color="auto"/>
        <w:right w:val="none" w:sz="0" w:space="0" w:color="auto"/>
      </w:divBdr>
    </w:div>
    <w:div w:id="503974536">
      <w:bodyDiv w:val="1"/>
      <w:marLeft w:val="0"/>
      <w:marRight w:val="0"/>
      <w:marTop w:val="0"/>
      <w:marBottom w:val="0"/>
      <w:divBdr>
        <w:top w:val="none" w:sz="0" w:space="0" w:color="auto"/>
        <w:left w:val="none" w:sz="0" w:space="0" w:color="auto"/>
        <w:bottom w:val="none" w:sz="0" w:space="0" w:color="auto"/>
        <w:right w:val="none" w:sz="0" w:space="0" w:color="auto"/>
      </w:divBdr>
    </w:div>
    <w:div w:id="506484701">
      <w:bodyDiv w:val="1"/>
      <w:marLeft w:val="0"/>
      <w:marRight w:val="0"/>
      <w:marTop w:val="0"/>
      <w:marBottom w:val="0"/>
      <w:divBdr>
        <w:top w:val="none" w:sz="0" w:space="0" w:color="auto"/>
        <w:left w:val="none" w:sz="0" w:space="0" w:color="auto"/>
        <w:bottom w:val="none" w:sz="0" w:space="0" w:color="auto"/>
        <w:right w:val="none" w:sz="0" w:space="0" w:color="auto"/>
      </w:divBdr>
    </w:div>
    <w:div w:id="507989531">
      <w:bodyDiv w:val="1"/>
      <w:marLeft w:val="0"/>
      <w:marRight w:val="0"/>
      <w:marTop w:val="0"/>
      <w:marBottom w:val="0"/>
      <w:divBdr>
        <w:top w:val="none" w:sz="0" w:space="0" w:color="auto"/>
        <w:left w:val="none" w:sz="0" w:space="0" w:color="auto"/>
        <w:bottom w:val="none" w:sz="0" w:space="0" w:color="auto"/>
        <w:right w:val="none" w:sz="0" w:space="0" w:color="auto"/>
      </w:divBdr>
    </w:div>
    <w:div w:id="511337810">
      <w:bodyDiv w:val="1"/>
      <w:marLeft w:val="0"/>
      <w:marRight w:val="0"/>
      <w:marTop w:val="0"/>
      <w:marBottom w:val="0"/>
      <w:divBdr>
        <w:top w:val="none" w:sz="0" w:space="0" w:color="auto"/>
        <w:left w:val="none" w:sz="0" w:space="0" w:color="auto"/>
        <w:bottom w:val="none" w:sz="0" w:space="0" w:color="auto"/>
        <w:right w:val="none" w:sz="0" w:space="0" w:color="auto"/>
      </w:divBdr>
    </w:div>
    <w:div w:id="514463043">
      <w:bodyDiv w:val="1"/>
      <w:marLeft w:val="0"/>
      <w:marRight w:val="0"/>
      <w:marTop w:val="0"/>
      <w:marBottom w:val="0"/>
      <w:divBdr>
        <w:top w:val="none" w:sz="0" w:space="0" w:color="auto"/>
        <w:left w:val="none" w:sz="0" w:space="0" w:color="auto"/>
        <w:bottom w:val="none" w:sz="0" w:space="0" w:color="auto"/>
        <w:right w:val="none" w:sz="0" w:space="0" w:color="auto"/>
      </w:divBdr>
    </w:div>
    <w:div w:id="515506650">
      <w:bodyDiv w:val="1"/>
      <w:marLeft w:val="0"/>
      <w:marRight w:val="0"/>
      <w:marTop w:val="0"/>
      <w:marBottom w:val="0"/>
      <w:divBdr>
        <w:top w:val="none" w:sz="0" w:space="0" w:color="auto"/>
        <w:left w:val="none" w:sz="0" w:space="0" w:color="auto"/>
        <w:bottom w:val="none" w:sz="0" w:space="0" w:color="auto"/>
        <w:right w:val="none" w:sz="0" w:space="0" w:color="auto"/>
      </w:divBdr>
    </w:div>
    <w:div w:id="545222326">
      <w:bodyDiv w:val="1"/>
      <w:marLeft w:val="0"/>
      <w:marRight w:val="0"/>
      <w:marTop w:val="0"/>
      <w:marBottom w:val="0"/>
      <w:divBdr>
        <w:top w:val="none" w:sz="0" w:space="0" w:color="auto"/>
        <w:left w:val="none" w:sz="0" w:space="0" w:color="auto"/>
        <w:bottom w:val="none" w:sz="0" w:space="0" w:color="auto"/>
        <w:right w:val="none" w:sz="0" w:space="0" w:color="auto"/>
      </w:divBdr>
    </w:div>
    <w:div w:id="556162664">
      <w:bodyDiv w:val="1"/>
      <w:marLeft w:val="0"/>
      <w:marRight w:val="0"/>
      <w:marTop w:val="0"/>
      <w:marBottom w:val="0"/>
      <w:divBdr>
        <w:top w:val="none" w:sz="0" w:space="0" w:color="auto"/>
        <w:left w:val="none" w:sz="0" w:space="0" w:color="auto"/>
        <w:bottom w:val="none" w:sz="0" w:space="0" w:color="auto"/>
        <w:right w:val="none" w:sz="0" w:space="0" w:color="auto"/>
      </w:divBdr>
    </w:div>
    <w:div w:id="575474778">
      <w:bodyDiv w:val="1"/>
      <w:marLeft w:val="0"/>
      <w:marRight w:val="0"/>
      <w:marTop w:val="0"/>
      <w:marBottom w:val="0"/>
      <w:divBdr>
        <w:top w:val="none" w:sz="0" w:space="0" w:color="auto"/>
        <w:left w:val="none" w:sz="0" w:space="0" w:color="auto"/>
        <w:bottom w:val="none" w:sz="0" w:space="0" w:color="auto"/>
        <w:right w:val="none" w:sz="0" w:space="0" w:color="auto"/>
      </w:divBdr>
    </w:div>
    <w:div w:id="579219253">
      <w:bodyDiv w:val="1"/>
      <w:marLeft w:val="0"/>
      <w:marRight w:val="0"/>
      <w:marTop w:val="0"/>
      <w:marBottom w:val="0"/>
      <w:divBdr>
        <w:top w:val="none" w:sz="0" w:space="0" w:color="auto"/>
        <w:left w:val="none" w:sz="0" w:space="0" w:color="auto"/>
        <w:bottom w:val="none" w:sz="0" w:space="0" w:color="auto"/>
        <w:right w:val="none" w:sz="0" w:space="0" w:color="auto"/>
      </w:divBdr>
    </w:div>
    <w:div w:id="597837273">
      <w:bodyDiv w:val="1"/>
      <w:marLeft w:val="0"/>
      <w:marRight w:val="0"/>
      <w:marTop w:val="0"/>
      <w:marBottom w:val="0"/>
      <w:divBdr>
        <w:top w:val="none" w:sz="0" w:space="0" w:color="auto"/>
        <w:left w:val="none" w:sz="0" w:space="0" w:color="auto"/>
        <w:bottom w:val="none" w:sz="0" w:space="0" w:color="auto"/>
        <w:right w:val="none" w:sz="0" w:space="0" w:color="auto"/>
      </w:divBdr>
    </w:div>
    <w:div w:id="599416785">
      <w:bodyDiv w:val="1"/>
      <w:marLeft w:val="0"/>
      <w:marRight w:val="0"/>
      <w:marTop w:val="0"/>
      <w:marBottom w:val="0"/>
      <w:divBdr>
        <w:top w:val="none" w:sz="0" w:space="0" w:color="auto"/>
        <w:left w:val="none" w:sz="0" w:space="0" w:color="auto"/>
        <w:bottom w:val="none" w:sz="0" w:space="0" w:color="auto"/>
        <w:right w:val="none" w:sz="0" w:space="0" w:color="auto"/>
      </w:divBdr>
    </w:div>
    <w:div w:id="616791632">
      <w:bodyDiv w:val="1"/>
      <w:marLeft w:val="0"/>
      <w:marRight w:val="0"/>
      <w:marTop w:val="0"/>
      <w:marBottom w:val="0"/>
      <w:divBdr>
        <w:top w:val="none" w:sz="0" w:space="0" w:color="auto"/>
        <w:left w:val="none" w:sz="0" w:space="0" w:color="auto"/>
        <w:bottom w:val="none" w:sz="0" w:space="0" w:color="auto"/>
        <w:right w:val="none" w:sz="0" w:space="0" w:color="auto"/>
      </w:divBdr>
    </w:div>
    <w:div w:id="639269321">
      <w:bodyDiv w:val="1"/>
      <w:marLeft w:val="0"/>
      <w:marRight w:val="0"/>
      <w:marTop w:val="0"/>
      <w:marBottom w:val="0"/>
      <w:divBdr>
        <w:top w:val="none" w:sz="0" w:space="0" w:color="auto"/>
        <w:left w:val="none" w:sz="0" w:space="0" w:color="auto"/>
        <w:bottom w:val="none" w:sz="0" w:space="0" w:color="auto"/>
        <w:right w:val="none" w:sz="0" w:space="0" w:color="auto"/>
      </w:divBdr>
    </w:div>
    <w:div w:id="651836084">
      <w:bodyDiv w:val="1"/>
      <w:marLeft w:val="0"/>
      <w:marRight w:val="0"/>
      <w:marTop w:val="0"/>
      <w:marBottom w:val="0"/>
      <w:divBdr>
        <w:top w:val="none" w:sz="0" w:space="0" w:color="auto"/>
        <w:left w:val="none" w:sz="0" w:space="0" w:color="auto"/>
        <w:bottom w:val="none" w:sz="0" w:space="0" w:color="auto"/>
        <w:right w:val="none" w:sz="0" w:space="0" w:color="auto"/>
      </w:divBdr>
    </w:div>
    <w:div w:id="658115863">
      <w:bodyDiv w:val="1"/>
      <w:marLeft w:val="0"/>
      <w:marRight w:val="0"/>
      <w:marTop w:val="0"/>
      <w:marBottom w:val="0"/>
      <w:divBdr>
        <w:top w:val="none" w:sz="0" w:space="0" w:color="auto"/>
        <w:left w:val="none" w:sz="0" w:space="0" w:color="auto"/>
        <w:bottom w:val="none" w:sz="0" w:space="0" w:color="auto"/>
        <w:right w:val="none" w:sz="0" w:space="0" w:color="auto"/>
      </w:divBdr>
    </w:div>
    <w:div w:id="675811865">
      <w:bodyDiv w:val="1"/>
      <w:marLeft w:val="0"/>
      <w:marRight w:val="0"/>
      <w:marTop w:val="0"/>
      <w:marBottom w:val="0"/>
      <w:divBdr>
        <w:top w:val="none" w:sz="0" w:space="0" w:color="auto"/>
        <w:left w:val="none" w:sz="0" w:space="0" w:color="auto"/>
        <w:bottom w:val="none" w:sz="0" w:space="0" w:color="auto"/>
        <w:right w:val="none" w:sz="0" w:space="0" w:color="auto"/>
      </w:divBdr>
    </w:div>
    <w:div w:id="677585571">
      <w:bodyDiv w:val="1"/>
      <w:marLeft w:val="0"/>
      <w:marRight w:val="0"/>
      <w:marTop w:val="0"/>
      <w:marBottom w:val="0"/>
      <w:divBdr>
        <w:top w:val="none" w:sz="0" w:space="0" w:color="auto"/>
        <w:left w:val="none" w:sz="0" w:space="0" w:color="auto"/>
        <w:bottom w:val="none" w:sz="0" w:space="0" w:color="auto"/>
        <w:right w:val="none" w:sz="0" w:space="0" w:color="auto"/>
      </w:divBdr>
    </w:div>
    <w:div w:id="691804287">
      <w:bodyDiv w:val="1"/>
      <w:marLeft w:val="0"/>
      <w:marRight w:val="0"/>
      <w:marTop w:val="0"/>
      <w:marBottom w:val="0"/>
      <w:divBdr>
        <w:top w:val="none" w:sz="0" w:space="0" w:color="auto"/>
        <w:left w:val="none" w:sz="0" w:space="0" w:color="auto"/>
        <w:bottom w:val="none" w:sz="0" w:space="0" w:color="auto"/>
        <w:right w:val="none" w:sz="0" w:space="0" w:color="auto"/>
      </w:divBdr>
    </w:div>
    <w:div w:id="697202085">
      <w:bodyDiv w:val="1"/>
      <w:marLeft w:val="0"/>
      <w:marRight w:val="0"/>
      <w:marTop w:val="0"/>
      <w:marBottom w:val="0"/>
      <w:divBdr>
        <w:top w:val="none" w:sz="0" w:space="0" w:color="auto"/>
        <w:left w:val="none" w:sz="0" w:space="0" w:color="auto"/>
        <w:bottom w:val="none" w:sz="0" w:space="0" w:color="auto"/>
        <w:right w:val="none" w:sz="0" w:space="0" w:color="auto"/>
      </w:divBdr>
    </w:div>
    <w:div w:id="716974392">
      <w:bodyDiv w:val="1"/>
      <w:marLeft w:val="0"/>
      <w:marRight w:val="0"/>
      <w:marTop w:val="0"/>
      <w:marBottom w:val="0"/>
      <w:divBdr>
        <w:top w:val="none" w:sz="0" w:space="0" w:color="auto"/>
        <w:left w:val="none" w:sz="0" w:space="0" w:color="auto"/>
        <w:bottom w:val="none" w:sz="0" w:space="0" w:color="auto"/>
        <w:right w:val="none" w:sz="0" w:space="0" w:color="auto"/>
      </w:divBdr>
    </w:div>
    <w:div w:id="730664390">
      <w:bodyDiv w:val="1"/>
      <w:marLeft w:val="0"/>
      <w:marRight w:val="0"/>
      <w:marTop w:val="0"/>
      <w:marBottom w:val="0"/>
      <w:divBdr>
        <w:top w:val="none" w:sz="0" w:space="0" w:color="auto"/>
        <w:left w:val="none" w:sz="0" w:space="0" w:color="auto"/>
        <w:bottom w:val="none" w:sz="0" w:space="0" w:color="auto"/>
        <w:right w:val="none" w:sz="0" w:space="0" w:color="auto"/>
      </w:divBdr>
    </w:div>
    <w:div w:id="736317576">
      <w:bodyDiv w:val="1"/>
      <w:marLeft w:val="0"/>
      <w:marRight w:val="0"/>
      <w:marTop w:val="0"/>
      <w:marBottom w:val="0"/>
      <w:divBdr>
        <w:top w:val="none" w:sz="0" w:space="0" w:color="auto"/>
        <w:left w:val="none" w:sz="0" w:space="0" w:color="auto"/>
        <w:bottom w:val="none" w:sz="0" w:space="0" w:color="auto"/>
        <w:right w:val="none" w:sz="0" w:space="0" w:color="auto"/>
      </w:divBdr>
    </w:div>
    <w:div w:id="767235790">
      <w:bodyDiv w:val="1"/>
      <w:marLeft w:val="0"/>
      <w:marRight w:val="0"/>
      <w:marTop w:val="0"/>
      <w:marBottom w:val="0"/>
      <w:divBdr>
        <w:top w:val="none" w:sz="0" w:space="0" w:color="auto"/>
        <w:left w:val="none" w:sz="0" w:space="0" w:color="auto"/>
        <w:bottom w:val="none" w:sz="0" w:space="0" w:color="auto"/>
        <w:right w:val="none" w:sz="0" w:space="0" w:color="auto"/>
      </w:divBdr>
    </w:div>
    <w:div w:id="772749225">
      <w:bodyDiv w:val="1"/>
      <w:marLeft w:val="0"/>
      <w:marRight w:val="0"/>
      <w:marTop w:val="0"/>
      <w:marBottom w:val="0"/>
      <w:divBdr>
        <w:top w:val="none" w:sz="0" w:space="0" w:color="auto"/>
        <w:left w:val="none" w:sz="0" w:space="0" w:color="auto"/>
        <w:bottom w:val="none" w:sz="0" w:space="0" w:color="auto"/>
        <w:right w:val="none" w:sz="0" w:space="0" w:color="auto"/>
      </w:divBdr>
    </w:div>
    <w:div w:id="779029201">
      <w:bodyDiv w:val="1"/>
      <w:marLeft w:val="0"/>
      <w:marRight w:val="0"/>
      <w:marTop w:val="0"/>
      <w:marBottom w:val="0"/>
      <w:divBdr>
        <w:top w:val="none" w:sz="0" w:space="0" w:color="auto"/>
        <w:left w:val="none" w:sz="0" w:space="0" w:color="auto"/>
        <w:bottom w:val="none" w:sz="0" w:space="0" w:color="auto"/>
        <w:right w:val="none" w:sz="0" w:space="0" w:color="auto"/>
      </w:divBdr>
    </w:div>
    <w:div w:id="781068485">
      <w:bodyDiv w:val="1"/>
      <w:marLeft w:val="0"/>
      <w:marRight w:val="0"/>
      <w:marTop w:val="0"/>
      <w:marBottom w:val="0"/>
      <w:divBdr>
        <w:top w:val="none" w:sz="0" w:space="0" w:color="auto"/>
        <w:left w:val="none" w:sz="0" w:space="0" w:color="auto"/>
        <w:bottom w:val="none" w:sz="0" w:space="0" w:color="auto"/>
        <w:right w:val="none" w:sz="0" w:space="0" w:color="auto"/>
      </w:divBdr>
    </w:div>
    <w:div w:id="786702038">
      <w:bodyDiv w:val="1"/>
      <w:marLeft w:val="0"/>
      <w:marRight w:val="0"/>
      <w:marTop w:val="0"/>
      <w:marBottom w:val="0"/>
      <w:divBdr>
        <w:top w:val="none" w:sz="0" w:space="0" w:color="auto"/>
        <w:left w:val="none" w:sz="0" w:space="0" w:color="auto"/>
        <w:bottom w:val="none" w:sz="0" w:space="0" w:color="auto"/>
        <w:right w:val="none" w:sz="0" w:space="0" w:color="auto"/>
      </w:divBdr>
    </w:div>
    <w:div w:id="792208636">
      <w:bodyDiv w:val="1"/>
      <w:marLeft w:val="0"/>
      <w:marRight w:val="0"/>
      <w:marTop w:val="0"/>
      <w:marBottom w:val="0"/>
      <w:divBdr>
        <w:top w:val="none" w:sz="0" w:space="0" w:color="auto"/>
        <w:left w:val="none" w:sz="0" w:space="0" w:color="auto"/>
        <w:bottom w:val="none" w:sz="0" w:space="0" w:color="auto"/>
        <w:right w:val="none" w:sz="0" w:space="0" w:color="auto"/>
      </w:divBdr>
    </w:div>
    <w:div w:id="816457974">
      <w:bodyDiv w:val="1"/>
      <w:marLeft w:val="0"/>
      <w:marRight w:val="0"/>
      <w:marTop w:val="0"/>
      <w:marBottom w:val="0"/>
      <w:divBdr>
        <w:top w:val="none" w:sz="0" w:space="0" w:color="auto"/>
        <w:left w:val="none" w:sz="0" w:space="0" w:color="auto"/>
        <w:bottom w:val="none" w:sz="0" w:space="0" w:color="auto"/>
        <w:right w:val="none" w:sz="0" w:space="0" w:color="auto"/>
      </w:divBdr>
    </w:div>
    <w:div w:id="823084741">
      <w:bodyDiv w:val="1"/>
      <w:marLeft w:val="0"/>
      <w:marRight w:val="0"/>
      <w:marTop w:val="0"/>
      <w:marBottom w:val="0"/>
      <w:divBdr>
        <w:top w:val="none" w:sz="0" w:space="0" w:color="auto"/>
        <w:left w:val="none" w:sz="0" w:space="0" w:color="auto"/>
        <w:bottom w:val="none" w:sz="0" w:space="0" w:color="auto"/>
        <w:right w:val="none" w:sz="0" w:space="0" w:color="auto"/>
      </w:divBdr>
    </w:div>
    <w:div w:id="824131971">
      <w:bodyDiv w:val="1"/>
      <w:marLeft w:val="0"/>
      <w:marRight w:val="0"/>
      <w:marTop w:val="0"/>
      <w:marBottom w:val="0"/>
      <w:divBdr>
        <w:top w:val="none" w:sz="0" w:space="0" w:color="auto"/>
        <w:left w:val="none" w:sz="0" w:space="0" w:color="auto"/>
        <w:bottom w:val="none" w:sz="0" w:space="0" w:color="auto"/>
        <w:right w:val="none" w:sz="0" w:space="0" w:color="auto"/>
      </w:divBdr>
    </w:div>
    <w:div w:id="829444706">
      <w:bodyDiv w:val="1"/>
      <w:marLeft w:val="0"/>
      <w:marRight w:val="0"/>
      <w:marTop w:val="0"/>
      <w:marBottom w:val="0"/>
      <w:divBdr>
        <w:top w:val="none" w:sz="0" w:space="0" w:color="auto"/>
        <w:left w:val="none" w:sz="0" w:space="0" w:color="auto"/>
        <w:bottom w:val="none" w:sz="0" w:space="0" w:color="auto"/>
        <w:right w:val="none" w:sz="0" w:space="0" w:color="auto"/>
      </w:divBdr>
    </w:div>
    <w:div w:id="838424232">
      <w:bodyDiv w:val="1"/>
      <w:marLeft w:val="0"/>
      <w:marRight w:val="0"/>
      <w:marTop w:val="0"/>
      <w:marBottom w:val="0"/>
      <w:divBdr>
        <w:top w:val="none" w:sz="0" w:space="0" w:color="auto"/>
        <w:left w:val="none" w:sz="0" w:space="0" w:color="auto"/>
        <w:bottom w:val="none" w:sz="0" w:space="0" w:color="auto"/>
        <w:right w:val="none" w:sz="0" w:space="0" w:color="auto"/>
      </w:divBdr>
    </w:div>
    <w:div w:id="838620050">
      <w:bodyDiv w:val="1"/>
      <w:marLeft w:val="0"/>
      <w:marRight w:val="0"/>
      <w:marTop w:val="0"/>
      <w:marBottom w:val="0"/>
      <w:divBdr>
        <w:top w:val="none" w:sz="0" w:space="0" w:color="auto"/>
        <w:left w:val="none" w:sz="0" w:space="0" w:color="auto"/>
        <w:bottom w:val="none" w:sz="0" w:space="0" w:color="auto"/>
        <w:right w:val="none" w:sz="0" w:space="0" w:color="auto"/>
      </w:divBdr>
    </w:div>
    <w:div w:id="843858591">
      <w:bodyDiv w:val="1"/>
      <w:marLeft w:val="0"/>
      <w:marRight w:val="0"/>
      <w:marTop w:val="0"/>
      <w:marBottom w:val="0"/>
      <w:divBdr>
        <w:top w:val="none" w:sz="0" w:space="0" w:color="auto"/>
        <w:left w:val="none" w:sz="0" w:space="0" w:color="auto"/>
        <w:bottom w:val="none" w:sz="0" w:space="0" w:color="auto"/>
        <w:right w:val="none" w:sz="0" w:space="0" w:color="auto"/>
      </w:divBdr>
    </w:div>
    <w:div w:id="855652365">
      <w:bodyDiv w:val="1"/>
      <w:marLeft w:val="0"/>
      <w:marRight w:val="0"/>
      <w:marTop w:val="0"/>
      <w:marBottom w:val="0"/>
      <w:divBdr>
        <w:top w:val="none" w:sz="0" w:space="0" w:color="auto"/>
        <w:left w:val="none" w:sz="0" w:space="0" w:color="auto"/>
        <w:bottom w:val="none" w:sz="0" w:space="0" w:color="auto"/>
        <w:right w:val="none" w:sz="0" w:space="0" w:color="auto"/>
      </w:divBdr>
    </w:div>
    <w:div w:id="857740427">
      <w:bodyDiv w:val="1"/>
      <w:marLeft w:val="0"/>
      <w:marRight w:val="0"/>
      <w:marTop w:val="0"/>
      <w:marBottom w:val="0"/>
      <w:divBdr>
        <w:top w:val="none" w:sz="0" w:space="0" w:color="auto"/>
        <w:left w:val="none" w:sz="0" w:space="0" w:color="auto"/>
        <w:bottom w:val="none" w:sz="0" w:space="0" w:color="auto"/>
        <w:right w:val="none" w:sz="0" w:space="0" w:color="auto"/>
      </w:divBdr>
    </w:div>
    <w:div w:id="906450881">
      <w:bodyDiv w:val="1"/>
      <w:marLeft w:val="0"/>
      <w:marRight w:val="0"/>
      <w:marTop w:val="0"/>
      <w:marBottom w:val="0"/>
      <w:divBdr>
        <w:top w:val="none" w:sz="0" w:space="0" w:color="auto"/>
        <w:left w:val="none" w:sz="0" w:space="0" w:color="auto"/>
        <w:bottom w:val="none" w:sz="0" w:space="0" w:color="auto"/>
        <w:right w:val="none" w:sz="0" w:space="0" w:color="auto"/>
      </w:divBdr>
    </w:div>
    <w:div w:id="913320522">
      <w:bodyDiv w:val="1"/>
      <w:marLeft w:val="0"/>
      <w:marRight w:val="0"/>
      <w:marTop w:val="0"/>
      <w:marBottom w:val="0"/>
      <w:divBdr>
        <w:top w:val="none" w:sz="0" w:space="0" w:color="auto"/>
        <w:left w:val="none" w:sz="0" w:space="0" w:color="auto"/>
        <w:bottom w:val="none" w:sz="0" w:space="0" w:color="auto"/>
        <w:right w:val="none" w:sz="0" w:space="0" w:color="auto"/>
      </w:divBdr>
    </w:div>
    <w:div w:id="913777944">
      <w:bodyDiv w:val="1"/>
      <w:marLeft w:val="0"/>
      <w:marRight w:val="0"/>
      <w:marTop w:val="0"/>
      <w:marBottom w:val="0"/>
      <w:divBdr>
        <w:top w:val="none" w:sz="0" w:space="0" w:color="auto"/>
        <w:left w:val="none" w:sz="0" w:space="0" w:color="auto"/>
        <w:bottom w:val="none" w:sz="0" w:space="0" w:color="auto"/>
        <w:right w:val="none" w:sz="0" w:space="0" w:color="auto"/>
      </w:divBdr>
    </w:div>
    <w:div w:id="937638913">
      <w:bodyDiv w:val="1"/>
      <w:marLeft w:val="0"/>
      <w:marRight w:val="0"/>
      <w:marTop w:val="0"/>
      <w:marBottom w:val="0"/>
      <w:divBdr>
        <w:top w:val="none" w:sz="0" w:space="0" w:color="auto"/>
        <w:left w:val="none" w:sz="0" w:space="0" w:color="auto"/>
        <w:bottom w:val="none" w:sz="0" w:space="0" w:color="auto"/>
        <w:right w:val="none" w:sz="0" w:space="0" w:color="auto"/>
      </w:divBdr>
    </w:div>
    <w:div w:id="938487756">
      <w:bodyDiv w:val="1"/>
      <w:marLeft w:val="0"/>
      <w:marRight w:val="0"/>
      <w:marTop w:val="0"/>
      <w:marBottom w:val="0"/>
      <w:divBdr>
        <w:top w:val="none" w:sz="0" w:space="0" w:color="auto"/>
        <w:left w:val="none" w:sz="0" w:space="0" w:color="auto"/>
        <w:bottom w:val="none" w:sz="0" w:space="0" w:color="auto"/>
        <w:right w:val="none" w:sz="0" w:space="0" w:color="auto"/>
      </w:divBdr>
    </w:div>
    <w:div w:id="941062214">
      <w:bodyDiv w:val="1"/>
      <w:marLeft w:val="0"/>
      <w:marRight w:val="0"/>
      <w:marTop w:val="0"/>
      <w:marBottom w:val="0"/>
      <w:divBdr>
        <w:top w:val="none" w:sz="0" w:space="0" w:color="auto"/>
        <w:left w:val="none" w:sz="0" w:space="0" w:color="auto"/>
        <w:bottom w:val="none" w:sz="0" w:space="0" w:color="auto"/>
        <w:right w:val="none" w:sz="0" w:space="0" w:color="auto"/>
      </w:divBdr>
    </w:div>
    <w:div w:id="942952916">
      <w:bodyDiv w:val="1"/>
      <w:marLeft w:val="0"/>
      <w:marRight w:val="0"/>
      <w:marTop w:val="0"/>
      <w:marBottom w:val="0"/>
      <w:divBdr>
        <w:top w:val="none" w:sz="0" w:space="0" w:color="auto"/>
        <w:left w:val="none" w:sz="0" w:space="0" w:color="auto"/>
        <w:bottom w:val="none" w:sz="0" w:space="0" w:color="auto"/>
        <w:right w:val="none" w:sz="0" w:space="0" w:color="auto"/>
      </w:divBdr>
      <w:divsChild>
        <w:div w:id="1091773811">
          <w:marLeft w:val="0"/>
          <w:marRight w:val="0"/>
          <w:marTop w:val="0"/>
          <w:marBottom w:val="0"/>
          <w:divBdr>
            <w:top w:val="none" w:sz="0" w:space="0" w:color="auto"/>
            <w:left w:val="none" w:sz="0" w:space="0" w:color="auto"/>
            <w:bottom w:val="none" w:sz="0" w:space="0" w:color="auto"/>
            <w:right w:val="none" w:sz="0" w:space="0" w:color="auto"/>
          </w:divBdr>
        </w:div>
      </w:divsChild>
    </w:div>
    <w:div w:id="944456407">
      <w:bodyDiv w:val="1"/>
      <w:marLeft w:val="0"/>
      <w:marRight w:val="0"/>
      <w:marTop w:val="0"/>
      <w:marBottom w:val="0"/>
      <w:divBdr>
        <w:top w:val="none" w:sz="0" w:space="0" w:color="auto"/>
        <w:left w:val="none" w:sz="0" w:space="0" w:color="auto"/>
        <w:bottom w:val="none" w:sz="0" w:space="0" w:color="auto"/>
        <w:right w:val="none" w:sz="0" w:space="0" w:color="auto"/>
      </w:divBdr>
    </w:div>
    <w:div w:id="970593424">
      <w:bodyDiv w:val="1"/>
      <w:marLeft w:val="0"/>
      <w:marRight w:val="0"/>
      <w:marTop w:val="0"/>
      <w:marBottom w:val="0"/>
      <w:divBdr>
        <w:top w:val="none" w:sz="0" w:space="0" w:color="auto"/>
        <w:left w:val="none" w:sz="0" w:space="0" w:color="auto"/>
        <w:bottom w:val="none" w:sz="0" w:space="0" w:color="auto"/>
        <w:right w:val="none" w:sz="0" w:space="0" w:color="auto"/>
      </w:divBdr>
    </w:div>
    <w:div w:id="979962651">
      <w:bodyDiv w:val="1"/>
      <w:marLeft w:val="0"/>
      <w:marRight w:val="0"/>
      <w:marTop w:val="0"/>
      <w:marBottom w:val="0"/>
      <w:divBdr>
        <w:top w:val="none" w:sz="0" w:space="0" w:color="auto"/>
        <w:left w:val="none" w:sz="0" w:space="0" w:color="auto"/>
        <w:bottom w:val="none" w:sz="0" w:space="0" w:color="auto"/>
        <w:right w:val="none" w:sz="0" w:space="0" w:color="auto"/>
      </w:divBdr>
    </w:div>
    <w:div w:id="984625818">
      <w:bodyDiv w:val="1"/>
      <w:marLeft w:val="0"/>
      <w:marRight w:val="0"/>
      <w:marTop w:val="0"/>
      <w:marBottom w:val="0"/>
      <w:divBdr>
        <w:top w:val="none" w:sz="0" w:space="0" w:color="auto"/>
        <w:left w:val="none" w:sz="0" w:space="0" w:color="auto"/>
        <w:bottom w:val="none" w:sz="0" w:space="0" w:color="auto"/>
        <w:right w:val="none" w:sz="0" w:space="0" w:color="auto"/>
      </w:divBdr>
    </w:div>
    <w:div w:id="991102666">
      <w:bodyDiv w:val="1"/>
      <w:marLeft w:val="0"/>
      <w:marRight w:val="0"/>
      <w:marTop w:val="0"/>
      <w:marBottom w:val="0"/>
      <w:divBdr>
        <w:top w:val="none" w:sz="0" w:space="0" w:color="auto"/>
        <w:left w:val="none" w:sz="0" w:space="0" w:color="auto"/>
        <w:bottom w:val="none" w:sz="0" w:space="0" w:color="auto"/>
        <w:right w:val="none" w:sz="0" w:space="0" w:color="auto"/>
      </w:divBdr>
    </w:div>
    <w:div w:id="991181677">
      <w:bodyDiv w:val="1"/>
      <w:marLeft w:val="0"/>
      <w:marRight w:val="0"/>
      <w:marTop w:val="0"/>
      <w:marBottom w:val="0"/>
      <w:divBdr>
        <w:top w:val="none" w:sz="0" w:space="0" w:color="auto"/>
        <w:left w:val="none" w:sz="0" w:space="0" w:color="auto"/>
        <w:bottom w:val="none" w:sz="0" w:space="0" w:color="auto"/>
        <w:right w:val="none" w:sz="0" w:space="0" w:color="auto"/>
      </w:divBdr>
    </w:div>
    <w:div w:id="997465611">
      <w:bodyDiv w:val="1"/>
      <w:marLeft w:val="0"/>
      <w:marRight w:val="0"/>
      <w:marTop w:val="0"/>
      <w:marBottom w:val="0"/>
      <w:divBdr>
        <w:top w:val="none" w:sz="0" w:space="0" w:color="auto"/>
        <w:left w:val="none" w:sz="0" w:space="0" w:color="auto"/>
        <w:bottom w:val="none" w:sz="0" w:space="0" w:color="auto"/>
        <w:right w:val="none" w:sz="0" w:space="0" w:color="auto"/>
      </w:divBdr>
    </w:div>
    <w:div w:id="1000693796">
      <w:bodyDiv w:val="1"/>
      <w:marLeft w:val="0"/>
      <w:marRight w:val="0"/>
      <w:marTop w:val="0"/>
      <w:marBottom w:val="0"/>
      <w:divBdr>
        <w:top w:val="none" w:sz="0" w:space="0" w:color="auto"/>
        <w:left w:val="none" w:sz="0" w:space="0" w:color="auto"/>
        <w:bottom w:val="none" w:sz="0" w:space="0" w:color="auto"/>
        <w:right w:val="none" w:sz="0" w:space="0" w:color="auto"/>
      </w:divBdr>
    </w:div>
    <w:div w:id="1000699591">
      <w:bodyDiv w:val="1"/>
      <w:marLeft w:val="0"/>
      <w:marRight w:val="0"/>
      <w:marTop w:val="0"/>
      <w:marBottom w:val="0"/>
      <w:divBdr>
        <w:top w:val="none" w:sz="0" w:space="0" w:color="auto"/>
        <w:left w:val="none" w:sz="0" w:space="0" w:color="auto"/>
        <w:bottom w:val="none" w:sz="0" w:space="0" w:color="auto"/>
        <w:right w:val="none" w:sz="0" w:space="0" w:color="auto"/>
      </w:divBdr>
    </w:div>
    <w:div w:id="1006205701">
      <w:bodyDiv w:val="1"/>
      <w:marLeft w:val="0"/>
      <w:marRight w:val="0"/>
      <w:marTop w:val="0"/>
      <w:marBottom w:val="0"/>
      <w:divBdr>
        <w:top w:val="none" w:sz="0" w:space="0" w:color="auto"/>
        <w:left w:val="none" w:sz="0" w:space="0" w:color="auto"/>
        <w:bottom w:val="none" w:sz="0" w:space="0" w:color="auto"/>
        <w:right w:val="none" w:sz="0" w:space="0" w:color="auto"/>
      </w:divBdr>
    </w:div>
    <w:div w:id="1014576003">
      <w:bodyDiv w:val="1"/>
      <w:marLeft w:val="0"/>
      <w:marRight w:val="0"/>
      <w:marTop w:val="0"/>
      <w:marBottom w:val="0"/>
      <w:divBdr>
        <w:top w:val="none" w:sz="0" w:space="0" w:color="auto"/>
        <w:left w:val="none" w:sz="0" w:space="0" w:color="auto"/>
        <w:bottom w:val="none" w:sz="0" w:space="0" w:color="auto"/>
        <w:right w:val="none" w:sz="0" w:space="0" w:color="auto"/>
      </w:divBdr>
    </w:div>
    <w:div w:id="1018658721">
      <w:bodyDiv w:val="1"/>
      <w:marLeft w:val="0"/>
      <w:marRight w:val="0"/>
      <w:marTop w:val="0"/>
      <w:marBottom w:val="0"/>
      <w:divBdr>
        <w:top w:val="none" w:sz="0" w:space="0" w:color="auto"/>
        <w:left w:val="none" w:sz="0" w:space="0" w:color="auto"/>
        <w:bottom w:val="none" w:sz="0" w:space="0" w:color="auto"/>
        <w:right w:val="none" w:sz="0" w:space="0" w:color="auto"/>
      </w:divBdr>
    </w:div>
    <w:div w:id="1028216910">
      <w:bodyDiv w:val="1"/>
      <w:marLeft w:val="0"/>
      <w:marRight w:val="0"/>
      <w:marTop w:val="0"/>
      <w:marBottom w:val="0"/>
      <w:divBdr>
        <w:top w:val="none" w:sz="0" w:space="0" w:color="auto"/>
        <w:left w:val="none" w:sz="0" w:space="0" w:color="auto"/>
        <w:bottom w:val="none" w:sz="0" w:space="0" w:color="auto"/>
        <w:right w:val="none" w:sz="0" w:space="0" w:color="auto"/>
      </w:divBdr>
    </w:div>
    <w:div w:id="1065421017">
      <w:bodyDiv w:val="1"/>
      <w:marLeft w:val="0"/>
      <w:marRight w:val="0"/>
      <w:marTop w:val="0"/>
      <w:marBottom w:val="0"/>
      <w:divBdr>
        <w:top w:val="none" w:sz="0" w:space="0" w:color="auto"/>
        <w:left w:val="none" w:sz="0" w:space="0" w:color="auto"/>
        <w:bottom w:val="none" w:sz="0" w:space="0" w:color="auto"/>
        <w:right w:val="none" w:sz="0" w:space="0" w:color="auto"/>
      </w:divBdr>
    </w:div>
    <w:div w:id="1070419064">
      <w:bodyDiv w:val="1"/>
      <w:marLeft w:val="0"/>
      <w:marRight w:val="0"/>
      <w:marTop w:val="0"/>
      <w:marBottom w:val="0"/>
      <w:divBdr>
        <w:top w:val="none" w:sz="0" w:space="0" w:color="auto"/>
        <w:left w:val="none" w:sz="0" w:space="0" w:color="auto"/>
        <w:bottom w:val="none" w:sz="0" w:space="0" w:color="auto"/>
        <w:right w:val="none" w:sz="0" w:space="0" w:color="auto"/>
      </w:divBdr>
    </w:div>
    <w:div w:id="1082146006">
      <w:bodyDiv w:val="1"/>
      <w:marLeft w:val="0"/>
      <w:marRight w:val="0"/>
      <w:marTop w:val="0"/>
      <w:marBottom w:val="0"/>
      <w:divBdr>
        <w:top w:val="none" w:sz="0" w:space="0" w:color="auto"/>
        <w:left w:val="none" w:sz="0" w:space="0" w:color="auto"/>
        <w:bottom w:val="none" w:sz="0" w:space="0" w:color="auto"/>
        <w:right w:val="none" w:sz="0" w:space="0" w:color="auto"/>
      </w:divBdr>
    </w:div>
    <w:div w:id="1089083478">
      <w:bodyDiv w:val="1"/>
      <w:marLeft w:val="0"/>
      <w:marRight w:val="0"/>
      <w:marTop w:val="0"/>
      <w:marBottom w:val="0"/>
      <w:divBdr>
        <w:top w:val="none" w:sz="0" w:space="0" w:color="auto"/>
        <w:left w:val="none" w:sz="0" w:space="0" w:color="auto"/>
        <w:bottom w:val="none" w:sz="0" w:space="0" w:color="auto"/>
        <w:right w:val="none" w:sz="0" w:space="0" w:color="auto"/>
      </w:divBdr>
    </w:div>
    <w:div w:id="1096899892">
      <w:bodyDiv w:val="1"/>
      <w:marLeft w:val="0"/>
      <w:marRight w:val="0"/>
      <w:marTop w:val="0"/>
      <w:marBottom w:val="0"/>
      <w:divBdr>
        <w:top w:val="none" w:sz="0" w:space="0" w:color="auto"/>
        <w:left w:val="none" w:sz="0" w:space="0" w:color="auto"/>
        <w:bottom w:val="none" w:sz="0" w:space="0" w:color="auto"/>
        <w:right w:val="none" w:sz="0" w:space="0" w:color="auto"/>
      </w:divBdr>
    </w:div>
    <w:div w:id="1100023939">
      <w:bodyDiv w:val="1"/>
      <w:marLeft w:val="0"/>
      <w:marRight w:val="0"/>
      <w:marTop w:val="0"/>
      <w:marBottom w:val="0"/>
      <w:divBdr>
        <w:top w:val="none" w:sz="0" w:space="0" w:color="auto"/>
        <w:left w:val="none" w:sz="0" w:space="0" w:color="auto"/>
        <w:bottom w:val="none" w:sz="0" w:space="0" w:color="auto"/>
        <w:right w:val="none" w:sz="0" w:space="0" w:color="auto"/>
      </w:divBdr>
    </w:div>
    <w:div w:id="1102648602">
      <w:bodyDiv w:val="1"/>
      <w:marLeft w:val="0"/>
      <w:marRight w:val="0"/>
      <w:marTop w:val="0"/>
      <w:marBottom w:val="0"/>
      <w:divBdr>
        <w:top w:val="none" w:sz="0" w:space="0" w:color="auto"/>
        <w:left w:val="none" w:sz="0" w:space="0" w:color="auto"/>
        <w:bottom w:val="none" w:sz="0" w:space="0" w:color="auto"/>
        <w:right w:val="none" w:sz="0" w:space="0" w:color="auto"/>
      </w:divBdr>
    </w:div>
    <w:div w:id="1111630806">
      <w:bodyDiv w:val="1"/>
      <w:marLeft w:val="0"/>
      <w:marRight w:val="0"/>
      <w:marTop w:val="0"/>
      <w:marBottom w:val="0"/>
      <w:divBdr>
        <w:top w:val="none" w:sz="0" w:space="0" w:color="auto"/>
        <w:left w:val="none" w:sz="0" w:space="0" w:color="auto"/>
        <w:bottom w:val="none" w:sz="0" w:space="0" w:color="auto"/>
        <w:right w:val="none" w:sz="0" w:space="0" w:color="auto"/>
      </w:divBdr>
    </w:div>
    <w:div w:id="1112171373">
      <w:bodyDiv w:val="1"/>
      <w:marLeft w:val="0"/>
      <w:marRight w:val="0"/>
      <w:marTop w:val="0"/>
      <w:marBottom w:val="0"/>
      <w:divBdr>
        <w:top w:val="none" w:sz="0" w:space="0" w:color="auto"/>
        <w:left w:val="none" w:sz="0" w:space="0" w:color="auto"/>
        <w:bottom w:val="none" w:sz="0" w:space="0" w:color="auto"/>
        <w:right w:val="none" w:sz="0" w:space="0" w:color="auto"/>
      </w:divBdr>
    </w:div>
    <w:div w:id="1116362797">
      <w:bodyDiv w:val="1"/>
      <w:marLeft w:val="0"/>
      <w:marRight w:val="0"/>
      <w:marTop w:val="0"/>
      <w:marBottom w:val="0"/>
      <w:divBdr>
        <w:top w:val="none" w:sz="0" w:space="0" w:color="auto"/>
        <w:left w:val="none" w:sz="0" w:space="0" w:color="auto"/>
        <w:bottom w:val="none" w:sz="0" w:space="0" w:color="auto"/>
        <w:right w:val="none" w:sz="0" w:space="0" w:color="auto"/>
      </w:divBdr>
    </w:div>
    <w:div w:id="1117599942">
      <w:bodyDiv w:val="1"/>
      <w:marLeft w:val="0"/>
      <w:marRight w:val="0"/>
      <w:marTop w:val="0"/>
      <w:marBottom w:val="0"/>
      <w:divBdr>
        <w:top w:val="none" w:sz="0" w:space="0" w:color="auto"/>
        <w:left w:val="none" w:sz="0" w:space="0" w:color="auto"/>
        <w:bottom w:val="none" w:sz="0" w:space="0" w:color="auto"/>
        <w:right w:val="none" w:sz="0" w:space="0" w:color="auto"/>
      </w:divBdr>
    </w:div>
    <w:div w:id="1134983136">
      <w:bodyDiv w:val="1"/>
      <w:marLeft w:val="0"/>
      <w:marRight w:val="0"/>
      <w:marTop w:val="0"/>
      <w:marBottom w:val="0"/>
      <w:divBdr>
        <w:top w:val="none" w:sz="0" w:space="0" w:color="auto"/>
        <w:left w:val="none" w:sz="0" w:space="0" w:color="auto"/>
        <w:bottom w:val="none" w:sz="0" w:space="0" w:color="auto"/>
        <w:right w:val="none" w:sz="0" w:space="0" w:color="auto"/>
      </w:divBdr>
    </w:div>
    <w:div w:id="1152407613">
      <w:bodyDiv w:val="1"/>
      <w:marLeft w:val="0"/>
      <w:marRight w:val="0"/>
      <w:marTop w:val="0"/>
      <w:marBottom w:val="0"/>
      <w:divBdr>
        <w:top w:val="none" w:sz="0" w:space="0" w:color="auto"/>
        <w:left w:val="none" w:sz="0" w:space="0" w:color="auto"/>
        <w:bottom w:val="none" w:sz="0" w:space="0" w:color="auto"/>
        <w:right w:val="none" w:sz="0" w:space="0" w:color="auto"/>
      </w:divBdr>
    </w:div>
    <w:div w:id="1153525136">
      <w:bodyDiv w:val="1"/>
      <w:marLeft w:val="0"/>
      <w:marRight w:val="0"/>
      <w:marTop w:val="0"/>
      <w:marBottom w:val="0"/>
      <w:divBdr>
        <w:top w:val="none" w:sz="0" w:space="0" w:color="auto"/>
        <w:left w:val="none" w:sz="0" w:space="0" w:color="auto"/>
        <w:bottom w:val="none" w:sz="0" w:space="0" w:color="auto"/>
        <w:right w:val="none" w:sz="0" w:space="0" w:color="auto"/>
      </w:divBdr>
    </w:div>
    <w:div w:id="1155681288">
      <w:bodyDiv w:val="1"/>
      <w:marLeft w:val="0"/>
      <w:marRight w:val="0"/>
      <w:marTop w:val="0"/>
      <w:marBottom w:val="0"/>
      <w:divBdr>
        <w:top w:val="none" w:sz="0" w:space="0" w:color="auto"/>
        <w:left w:val="none" w:sz="0" w:space="0" w:color="auto"/>
        <w:bottom w:val="none" w:sz="0" w:space="0" w:color="auto"/>
        <w:right w:val="none" w:sz="0" w:space="0" w:color="auto"/>
      </w:divBdr>
    </w:div>
    <w:div w:id="1158381089">
      <w:bodyDiv w:val="1"/>
      <w:marLeft w:val="0"/>
      <w:marRight w:val="0"/>
      <w:marTop w:val="0"/>
      <w:marBottom w:val="0"/>
      <w:divBdr>
        <w:top w:val="none" w:sz="0" w:space="0" w:color="auto"/>
        <w:left w:val="none" w:sz="0" w:space="0" w:color="auto"/>
        <w:bottom w:val="none" w:sz="0" w:space="0" w:color="auto"/>
        <w:right w:val="none" w:sz="0" w:space="0" w:color="auto"/>
      </w:divBdr>
    </w:div>
    <w:div w:id="1159880524">
      <w:bodyDiv w:val="1"/>
      <w:marLeft w:val="0"/>
      <w:marRight w:val="0"/>
      <w:marTop w:val="0"/>
      <w:marBottom w:val="0"/>
      <w:divBdr>
        <w:top w:val="none" w:sz="0" w:space="0" w:color="auto"/>
        <w:left w:val="none" w:sz="0" w:space="0" w:color="auto"/>
        <w:bottom w:val="none" w:sz="0" w:space="0" w:color="auto"/>
        <w:right w:val="none" w:sz="0" w:space="0" w:color="auto"/>
      </w:divBdr>
    </w:div>
    <w:div w:id="1162627057">
      <w:bodyDiv w:val="1"/>
      <w:marLeft w:val="0"/>
      <w:marRight w:val="0"/>
      <w:marTop w:val="0"/>
      <w:marBottom w:val="0"/>
      <w:divBdr>
        <w:top w:val="none" w:sz="0" w:space="0" w:color="auto"/>
        <w:left w:val="none" w:sz="0" w:space="0" w:color="auto"/>
        <w:bottom w:val="none" w:sz="0" w:space="0" w:color="auto"/>
        <w:right w:val="none" w:sz="0" w:space="0" w:color="auto"/>
      </w:divBdr>
    </w:div>
    <w:div w:id="1172991764">
      <w:bodyDiv w:val="1"/>
      <w:marLeft w:val="0"/>
      <w:marRight w:val="0"/>
      <w:marTop w:val="0"/>
      <w:marBottom w:val="0"/>
      <w:divBdr>
        <w:top w:val="none" w:sz="0" w:space="0" w:color="auto"/>
        <w:left w:val="none" w:sz="0" w:space="0" w:color="auto"/>
        <w:bottom w:val="none" w:sz="0" w:space="0" w:color="auto"/>
        <w:right w:val="none" w:sz="0" w:space="0" w:color="auto"/>
      </w:divBdr>
    </w:div>
    <w:div w:id="1173686501">
      <w:bodyDiv w:val="1"/>
      <w:marLeft w:val="0"/>
      <w:marRight w:val="0"/>
      <w:marTop w:val="0"/>
      <w:marBottom w:val="0"/>
      <w:divBdr>
        <w:top w:val="none" w:sz="0" w:space="0" w:color="auto"/>
        <w:left w:val="none" w:sz="0" w:space="0" w:color="auto"/>
        <w:bottom w:val="none" w:sz="0" w:space="0" w:color="auto"/>
        <w:right w:val="none" w:sz="0" w:space="0" w:color="auto"/>
      </w:divBdr>
    </w:div>
    <w:div w:id="1180508213">
      <w:bodyDiv w:val="1"/>
      <w:marLeft w:val="0"/>
      <w:marRight w:val="0"/>
      <w:marTop w:val="0"/>
      <w:marBottom w:val="0"/>
      <w:divBdr>
        <w:top w:val="none" w:sz="0" w:space="0" w:color="auto"/>
        <w:left w:val="none" w:sz="0" w:space="0" w:color="auto"/>
        <w:bottom w:val="none" w:sz="0" w:space="0" w:color="auto"/>
        <w:right w:val="none" w:sz="0" w:space="0" w:color="auto"/>
      </w:divBdr>
    </w:div>
    <w:div w:id="1197347382">
      <w:bodyDiv w:val="1"/>
      <w:marLeft w:val="0"/>
      <w:marRight w:val="0"/>
      <w:marTop w:val="0"/>
      <w:marBottom w:val="0"/>
      <w:divBdr>
        <w:top w:val="none" w:sz="0" w:space="0" w:color="auto"/>
        <w:left w:val="none" w:sz="0" w:space="0" w:color="auto"/>
        <w:bottom w:val="none" w:sz="0" w:space="0" w:color="auto"/>
        <w:right w:val="none" w:sz="0" w:space="0" w:color="auto"/>
      </w:divBdr>
    </w:div>
    <w:div w:id="1198203217">
      <w:bodyDiv w:val="1"/>
      <w:marLeft w:val="0"/>
      <w:marRight w:val="0"/>
      <w:marTop w:val="0"/>
      <w:marBottom w:val="0"/>
      <w:divBdr>
        <w:top w:val="none" w:sz="0" w:space="0" w:color="auto"/>
        <w:left w:val="none" w:sz="0" w:space="0" w:color="auto"/>
        <w:bottom w:val="none" w:sz="0" w:space="0" w:color="auto"/>
        <w:right w:val="none" w:sz="0" w:space="0" w:color="auto"/>
      </w:divBdr>
      <w:divsChild>
        <w:div w:id="2124643145">
          <w:marLeft w:val="0"/>
          <w:marRight w:val="0"/>
          <w:marTop w:val="0"/>
          <w:marBottom w:val="0"/>
          <w:divBdr>
            <w:top w:val="none" w:sz="0" w:space="0" w:color="auto"/>
            <w:left w:val="none" w:sz="0" w:space="0" w:color="auto"/>
            <w:bottom w:val="none" w:sz="0" w:space="0" w:color="auto"/>
            <w:right w:val="none" w:sz="0" w:space="0" w:color="auto"/>
          </w:divBdr>
        </w:div>
      </w:divsChild>
    </w:div>
    <w:div w:id="1205217450">
      <w:bodyDiv w:val="1"/>
      <w:marLeft w:val="0"/>
      <w:marRight w:val="0"/>
      <w:marTop w:val="0"/>
      <w:marBottom w:val="0"/>
      <w:divBdr>
        <w:top w:val="none" w:sz="0" w:space="0" w:color="auto"/>
        <w:left w:val="none" w:sz="0" w:space="0" w:color="auto"/>
        <w:bottom w:val="none" w:sz="0" w:space="0" w:color="auto"/>
        <w:right w:val="none" w:sz="0" w:space="0" w:color="auto"/>
      </w:divBdr>
      <w:divsChild>
        <w:div w:id="2136412770">
          <w:marLeft w:val="0"/>
          <w:marRight w:val="0"/>
          <w:marTop w:val="0"/>
          <w:marBottom w:val="0"/>
          <w:divBdr>
            <w:top w:val="none" w:sz="0" w:space="0" w:color="auto"/>
            <w:left w:val="none" w:sz="0" w:space="0" w:color="auto"/>
            <w:bottom w:val="none" w:sz="0" w:space="0" w:color="auto"/>
            <w:right w:val="none" w:sz="0" w:space="0" w:color="auto"/>
          </w:divBdr>
        </w:div>
      </w:divsChild>
    </w:div>
    <w:div w:id="1209804549">
      <w:bodyDiv w:val="1"/>
      <w:marLeft w:val="0"/>
      <w:marRight w:val="0"/>
      <w:marTop w:val="0"/>
      <w:marBottom w:val="0"/>
      <w:divBdr>
        <w:top w:val="none" w:sz="0" w:space="0" w:color="auto"/>
        <w:left w:val="none" w:sz="0" w:space="0" w:color="auto"/>
        <w:bottom w:val="none" w:sz="0" w:space="0" w:color="auto"/>
        <w:right w:val="none" w:sz="0" w:space="0" w:color="auto"/>
      </w:divBdr>
    </w:div>
    <w:div w:id="1211115083">
      <w:bodyDiv w:val="1"/>
      <w:marLeft w:val="0"/>
      <w:marRight w:val="0"/>
      <w:marTop w:val="0"/>
      <w:marBottom w:val="0"/>
      <w:divBdr>
        <w:top w:val="none" w:sz="0" w:space="0" w:color="auto"/>
        <w:left w:val="none" w:sz="0" w:space="0" w:color="auto"/>
        <w:bottom w:val="none" w:sz="0" w:space="0" w:color="auto"/>
        <w:right w:val="none" w:sz="0" w:space="0" w:color="auto"/>
      </w:divBdr>
    </w:div>
    <w:div w:id="1213343425">
      <w:bodyDiv w:val="1"/>
      <w:marLeft w:val="0"/>
      <w:marRight w:val="0"/>
      <w:marTop w:val="0"/>
      <w:marBottom w:val="0"/>
      <w:divBdr>
        <w:top w:val="none" w:sz="0" w:space="0" w:color="auto"/>
        <w:left w:val="none" w:sz="0" w:space="0" w:color="auto"/>
        <w:bottom w:val="none" w:sz="0" w:space="0" w:color="auto"/>
        <w:right w:val="none" w:sz="0" w:space="0" w:color="auto"/>
      </w:divBdr>
    </w:div>
    <w:div w:id="1221404555">
      <w:bodyDiv w:val="1"/>
      <w:marLeft w:val="0"/>
      <w:marRight w:val="0"/>
      <w:marTop w:val="0"/>
      <w:marBottom w:val="0"/>
      <w:divBdr>
        <w:top w:val="none" w:sz="0" w:space="0" w:color="auto"/>
        <w:left w:val="none" w:sz="0" w:space="0" w:color="auto"/>
        <w:bottom w:val="none" w:sz="0" w:space="0" w:color="auto"/>
        <w:right w:val="none" w:sz="0" w:space="0" w:color="auto"/>
      </w:divBdr>
    </w:div>
    <w:div w:id="1221481792">
      <w:bodyDiv w:val="1"/>
      <w:marLeft w:val="0"/>
      <w:marRight w:val="0"/>
      <w:marTop w:val="0"/>
      <w:marBottom w:val="0"/>
      <w:divBdr>
        <w:top w:val="none" w:sz="0" w:space="0" w:color="auto"/>
        <w:left w:val="none" w:sz="0" w:space="0" w:color="auto"/>
        <w:bottom w:val="none" w:sz="0" w:space="0" w:color="auto"/>
        <w:right w:val="none" w:sz="0" w:space="0" w:color="auto"/>
      </w:divBdr>
    </w:div>
    <w:div w:id="1223560105">
      <w:bodyDiv w:val="1"/>
      <w:marLeft w:val="0"/>
      <w:marRight w:val="0"/>
      <w:marTop w:val="0"/>
      <w:marBottom w:val="0"/>
      <w:divBdr>
        <w:top w:val="none" w:sz="0" w:space="0" w:color="auto"/>
        <w:left w:val="none" w:sz="0" w:space="0" w:color="auto"/>
        <w:bottom w:val="none" w:sz="0" w:space="0" w:color="auto"/>
        <w:right w:val="none" w:sz="0" w:space="0" w:color="auto"/>
      </w:divBdr>
    </w:div>
    <w:div w:id="1238326438">
      <w:bodyDiv w:val="1"/>
      <w:marLeft w:val="0"/>
      <w:marRight w:val="0"/>
      <w:marTop w:val="0"/>
      <w:marBottom w:val="0"/>
      <w:divBdr>
        <w:top w:val="none" w:sz="0" w:space="0" w:color="auto"/>
        <w:left w:val="none" w:sz="0" w:space="0" w:color="auto"/>
        <w:bottom w:val="none" w:sz="0" w:space="0" w:color="auto"/>
        <w:right w:val="none" w:sz="0" w:space="0" w:color="auto"/>
      </w:divBdr>
    </w:div>
    <w:div w:id="1252466653">
      <w:bodyDiv w:val="1"/>
      <w:marLeft w:val="0"/>
      <w:marRight w:val="0"/>
      <w:marTop w:val="0"/>
      <w:marBottom w:val="0"/>
      <w:divBdr>
        <w:top w:val="none" w:sz="0" w:space="0" w:color="auto"/>
        <w:left w:val="none" w:sz="0" w:space="0" w:color="auto"/>
        <w:bottom w:val="none" w:sz="0" w:space="0" w:color="auto"/>
        <w:right w:val="none" w:sz="0" w:space="0" w:color="auto"/>
      </w:divBdr>
    </w:div>
    <w:div w:id="1270622072">
      <w:bodyDiv w:val="1"/>
      <w:marLeft w:val="0"/>
      <w:marRight w:val="0"/>
      <w:marTop w:val="0"/>
      <w:marBottom w:val="0"/>
      <w:divBdr>
        <w:top w:val="none" w:sz="0" w:space="0" w:color="auto"/>
        <w:left w:val="none" w:sz="0" w:space="0" w:color="auto"/>
        <w:bottom w:val="none" w:sz="0" w:space="0" w:color="auto"/>
        <w:right w:val="none" w:sz="0" w:space="0" w:color="auto"/>
      </w:divBdr>
    </w:div>
    <w:div w:id="1277055722">
      <w:bodyDiv w:val="1"/>
      <w:marLeft w:val="0"/>
      <w:marRight w:val="0"/>
      <w:marTop w:val="0"/>
      <w:marBottom w:val="0"/>
      <w:divBdr>
        <w:top w:val="none" w:sz="0" w:space="0" w:color="auto"/>
        <w:left w:val="none" w:sz="0" w:space="0" w:color="auto"/>
        <w:bottom w:val="none" w:sz="0" w:space="0" w:color="auto"/>
        <w:right w:val="none" w:sz="0" w:space="0" w:color="auto"/>
      </w:divBdr>
    </w:div>
    <w:div w:id="1282423448">
      <w:bodyDiv w:val="1"/>
      <w:marLeft w:val="0"/>
      <w:marRight w:val="0"/>
      <w:marTop w:val="0"/>
      <w:marBottom w:val="0"/>
      <w:divBdr>
        <w:top w:val="none" w:sz="0" w:space="0" w:color="auto"/>
        <w:left w:val="none" w:sz="0" w:space="0" w:color="auto"/>
        <w:bottom w:val="none" w:sz="0" w:space="0" w:color="auto"/>
        <w:right w:val="none" w:sz="0" w:space="0" w:color="auto"/>
      </w:divBdr>
    </w:div>
    <w:div w:id="1287808860">
      <w:bodyDiv w:val="1"/>
      <w:marLeft w:val="0"/>
      <w:marRight w:val="0"/>
      <w:marTop w:val="0"/>
      <w:marBottom w:val="0"/>
      <w:divBdr>
        <w:top w:val="none" w:sz="0" w:space="0" w:color="auto"/>
        <w:left w:val="none" w:sz="0" w:space="0" w:color="auto"/>
        <w:bottom w:val="none" w:sz="0" w:space="0" w:color="auto"/>
        <w:right w:val="none" w:sz="0" w:space="0" w:color="auto"/>
      </w:divBdr>
    </w:div>
    <w:div w:id="1296373041">
      <w:bodyDiv w:val="1"/>
      <w:marLeft w:val="0"/>
      <w:marRight w:val="0"/>
      <w:marTop w:val="0"/>
      <w:marBottom w:val="0"/>
      <w:divBdr>
        <w:top w:val="none" w:sz="0" w:space="0" w:color="auto"/>
        <w:left w:val="none" w:sz="0" w:space="0" w:color="auto"/>
        <w:bottom w:val="none" w:sz="0" w:space="0" w:color="auto"/>
        <w:right w:val="none" w:sz="0" w:space="0" w:color="auto"/>
      </w:divBdr>
    </w:div>
    <w:div w:id="1301306418">
      <w:bodyDiv w:val="1"/>
      <w:marLeft w:val="0"/>
      <w:marRight w:val="0"/>
      <w:marTop w:val="0"/>
      <w:marBottom w:val="0"/>
      <w:divBdr>
        <w:top w:val="none" w:sz="0" w:space="0" w:color="auto"/>
        <w:left w:val="none" w:sz="0" w:space="0" w:color="auto"/>
        <w:bottom w:val="none" w:sz="0" w:space="0" w:color="auto"/>
        <w:right w:val="none" w:sz="0" w:space="0" w:color="auto"/>
      </w:divBdr>
    </w:div>
    <w:div w:id="1311247804">
      <w:bodyDiv w:val="1"/>
      <w:marLeft w:val="0"/>
      <w:marRight w:val="0"/>
      <w:marTop w:val="0"/>
      <w:marBottom w:val="0"/>
      <w:divBdr>
        <w:top w:val="none" w:sz="0" w:space="0" w:color="auto"/>
        <w:left w:val="none" w:sz="0" w:space="0" w:color="auto"/>
        <w:bottom w:val="none" w:sz="0" w:space="0" w:color="auto"/>
        <w:right w:val="none" w:sz="0" w:space="0" w:color="auto"/>
      </w:divBdr>
      <w:divsChild>
        <w:div w:id="1312444580">
          <w:marLeft w:val="0"/>
          <w:marRight w:val="0"/>
          <w:marTop w:val="0"/>
          <w:marBottom w:val="0"/>
          <w:divBdr>
            <w:top w:val="none" w:sz="0" w:space="0" w:color="auto"/>
            <w:left w:val="none" w:sz="0" w:space="0" w:color="auto"/>
            <w:bottom w:val="none" w:sz="0" w:space="0" w:color="auto"/>
            <w:right w:val="none" w:sz="0" w:space="0" w:color="auto"/>
          </w:divBdr>
        </w:div>
      </w:divsChild>
    </w:div>
    <w:div w:id="1312052777">
      <w:bodyDiv w:val="1"/>
      <w:marLeft w:val="0"/>
      <w:marRight w:val="0"/>
      <w:marTop w:val="0"/>
      <w:marBottom w:val="0"/>
      <w:divBdr>
        <w:top w:val="none" w:sz="0" w:space="0" w:color="auto"/>
        <w:left w:val="none" w:sz="0" w:space="0" w:color="auto"/>
        <w:bottom w:val="none" w:sz="0" w:space="0" w:color="auto"/>
        <w:right w:val="none" w:sz="0" w:space="0" w:color="auto"/>
      </w:divBdr>
      <w:divsChild>
        <w:div w:id="222251669">
          <w:marLeft w:val="0"/>
          <w:marRight w:val="0"/>
          <w:marTop w:val="0"/>
          <w:marBottom w:val="0"/>
          <w:divBdr>
            <w:top w:val="none" w:sz="0" w:space="0" w:color="auto"/>
            <w:left w:val="none" w:sz="0" w:space="0" w:color="auto"/>
            <w:bottom w:val="none" w:sz="0" w:space="0" w:color="auto"/>
            <w:right w:val="none" w:sz="0" w:space="0" w:color="auto"/>
          </w:divBdr>
        </w:div>
      </w:divsChild>
    </w:div>
    <w:div w:id="1323005061">
      <w:bodyDiv w:val="1"/>
      <w:marLeft w:val="0"/>
      <w:marRight w:val="0"/>
      <w:marTop w:val="0"/>
      <w:marBottom w:val="0"/>
      <w:divBdr>
        <w:top w:val="none" w:sz="0" w:space="0" w:color="auto"/>
        <w:left w:val="none" w:sz="0" w:space="0" w:color="auto"/>
        <w:bottom w:val="none" w:sz="0" w:space="0" w:color="auto"/>
        <w:right w:val="none" w:sz="0" w:space="0" w:color="auto"/>
      </w:divBdr>
    </w:div>
    <w:div w:id="1324746286">
      <w:bodyDiv w:val="1"/>
      <w:marLeft w:val="0"/>
      <w:marRight w:val="0"/>
      <w:marTop w:val="0"/>
      <w:marBottom w:val="0"/>
      <w:divBdr>
        <w:top w:val="none" w:sz="0" w:space="0" w:color="auto"/>
        <w:left w:val="none" w:sz="0" w:space="0" w:color="auto"/>
        <w:bottom w:val="none" w:sz="0" w:space="0" w:color="auto"/>
        <w:right w:val="none" w:sz="0" w:space="0" w:color="auto"/>
      </w:divBdr>
      <w:divsChild>
        <w:div w:id="955332567">
          <w:marLeft w:val="0"/>
          <w:marRight w:val="0"/>
          <w:marTop w:val="0"/>
          <w:marBottom w:val="0"/>
          <w:divBdr>
            <w:top w:val="none" w:sz="0" w:space="0" w:color="auto"/>
            <w:left w:val="none" w:sz="0" w:space="0" w:color="auto"/>
            <w:bottom w:val="none" w:sz="0" w:space="0" w:color="auto"/>
            <w:right w:val="none" w:sz="0" w:space="0" w:color="auto"/>
          </w:divBdr>
        </w:div>
      </w:divsChild>
    </w:div>
    <w:div w:id="1327132843">
      <w:bodyDiv w:val="1"/>
      <w:marLeft w:val="0"/>
      <w:marRight w:val="0"/>
      <w:marTop w:val="0"/>
      <w:marBottom w:val="0"/>
      <w:divBdr>
        <w:top w:val="none" w:sz="0" w:space="0" w:color="auto"/>
        <w:left w:val="none" w:sz="0" w:space="0" w:color="auto"/>
        <w:bottom w:val="none" w:sz="0" w:space="0" w:color="auto"/>
        <w:right w:val="none" w:sz="0" w:space="0" w:color="auto"/>
      </w:divBdr>
    </w:div>
    <w:div w:id="1341858179">
      <w:bodyDiv w:val="1"/>
      <w:marLeft w:val="0"/>
      <w:marRight w:val="0"/>
      <w:marTop w:val="0"/>
      <w:marBottom w:val="0"/>
      <w:divBdr>
        <w:top w:val="none" w:sz="0" w:space="0" w:color="auto"/>
        <w:left w:val="none" w:sz="0" w:space="0" w:color="auto"/>
        <w:bottom w:val="none" w:sz="0" w:space="0" w:color="auto"/>
        <w:right w:val="none" w:sz="0" w:space="0" w:color="auto"/>
      </w:divBdr>
    </w:div>
    <w:div w:id="1344283728">
      <w:bodyDiv w:val="1"/>
      <w:marLeft w:val="0"/>
      <w:marRight w:val="0"/>
      <w:marTop w:val="0"/>
      <w:marBottom w:val="0"/>
      <w:divBdr>
        <w:top w:val="none" w:sz="0" w:space="0" w:color="auto"/>
        <w:left w:val="none" w:sz="0" w:space="0" w:color="auto"/>
        <w:bottom w:val="none" w:sz="0" w:space="0" w:color="auto"/>
        <w:right w:val="none" w:sz="0" w:space="0" w:color="auto"/>
      </w:divBdr>
    </w:div>
    <w:div w:id="1345667414">
      <w:bodyDiv w:val="1"/>
      <w:marLeft w:val="0"/>
      <w:marRight w:val="0"/>
      <w:marTop w:val="0"/>
      <w:marBottom w:val="0"/>
      <w:divBdr>
        <w:top w:val="none" w:sz="0" w:space="0" w:color="auto"/>
        <w:left w:val="none" w:sz="0" w:space="0" w:color="auto"/>
        <w:bottom w:val="none" w:sz="0" w:space="0" w:color="auto"/>
        <w:right w:val="none" w:sz="0" w:space="0" w:color="auto"/>
      </w:divBdr>
    </w:div>
    <w:div w:id="1348605287">
      <w:bodyDiv w:val="1"/>
      <w:marLeft w:val="0"/>
      <w:marRight w:val="0"/>
      <w:marTop w:val="0"/>
      <w:marBottom w:val="0"/>
      <w:divBdr>
        <w:top w:val="none" w:sz="0" w:space="0" w:color="auto"/>
        <w:left w:val="none" w:sz="0" w:space="0" w:color="auto"/>
        <w:bottom w:val="none" w:sz="0" w:space="0" w:color="auto"/>
        <w:right w:val="none" w:sz="0" w:space="0" w:color="auto"/>
      </w:divBdr>
    </w:div>
    <w:div w:id="1349260332">
      <w:bodyDiv w:val="1"/>
      <w:marLeft w:val="0"/>
      <w:marRight w:val="0"/>
      <w:marTop w:val="0"/>
      <w:marBottom w:val="0"/>
      <w:divBdr>
        <w:top w:val="none" w:sz="0" w:space="0" w:color="auto"/>
        <w:left w:val="none" w:sz="0" w:space="0" w:color="auto"/>
        <w:bottom w:val="none" w:sz="0" w:space="0" w:color="auto"/>
        <w:right w:val="none" w:sz="0" w:space="0" w:color="auto"/>
      </w:divBdr>
    </w:div>
    <w:div w:id="1350909764">
      <w:bodyDiv w:val="1"/>
      <w:marLeft w:val="0"/>
      <w:marRight w:val="0"/>
      <w:marTop w:val="0"/>
      <w:marBottom w:val="0"/>
      <w:divBdr>
        <w:top w:val="none" w:sz="0" w:space="0" w:color="auto"/>
        <w:left w:val="none" w:sz="0" w:space="0" w:color="auto"/>
        <w:bottom w:val="none" w:sz="0" w:space="0" w:color="auto"/>
        <w:right w:val="none" w:sz="0" w:space="0" w:color="auto"/>
      </w:divBdr>
    </w:div>
    <w:div w:id="1407416447">
      <w:bodyDiv w:val="1"/>
      <w:marLeft w:val="0"/>
      <w:marRight w:val="0"/>
      <w:marTop w:val="0"/>
      <w:marBottom w:val="0"/>
      <w:divBdr>
        <w:top w:val="none" w:sz="0" w:space="0" w:color="auto"/>
        <w:left w:val="none" w:sz="0" w:space="0" w:color="auto"/>
        <w:bottom w:val="none" w:sz="0" w:space="0" w:color="auto"/>
        <w:right w:val="none" w:sz="0" w:space="0" w:color="auto"/>
      </w:divBdr>
    </w:div>
    <w:div w:id="1410730158">
      <w:bodyDiv w:val="1"/>
      <w:marLeft w:val="0"/>
      <w:marRight w:val="0"/>
      <w:marTop w:val="0"/>
      <w:marBottom w:val="0"/>
      <w:divBdr>
        <w:top w:val="none" w:sz="0" w:space="0" w:color="auto"/>
        <w:left w:val="none" w:sz="0" w:space="0" w:color="auto"/>
        <w:bottom w:val="none" w:sz="0" w:space="0" w:color="auto"/>
        <w:right w:val="none" w:sz="0" w:space="0" w:color="auto"/>
      </w:divBdr>
    </w:div>
    <w:div w:id="1411657826">
      <w:bodyDiv w:val="1"/>
      <w:marLeft w:val="0"/>
      <w:marRight w:val="0"/>
      <w:marTop w:val="0"/>
      <w:marBottom w:val="0"/>
      <w:divBdr>
        <w:top w:val="none" w:sz="0" w:space="0" w:color="auto"/>
        <w:left w:val="none" w:sz="0" w:space="0" w:color="auto"/>
        <w:bottom w:val="none" w:sz="0" w:space="0" w:color="auto"/>
        <w:right w:val="none" w:sz="0" w:space="0" w:color="auto"/>
      </w:divBdr>
    </w:div>
    <w:div w:id="1421029745">
      <w:bodyDiv w:val="1"/>
      <w:marLeft w:val="0"/>
      <w:marRight w:val="0"/>
      <w:marTop w:val="0"/>
      <w:marBottom w:val="0"/>
      <w:divBdr>
        <w:top w:val="none" w:sz="0" w:space="0" w:color="auto"/>
        <w:left w:val="none" w:sz="0" w:space="0" w:color="auto"/>
        <w:bottom w:val="none" w:sz="0" w:space="0" w:color="auto"/>
        <w:right w:val="none" w:sz="0" w:space="0" w:color="auto"/>
      </w:divBdr>
    </w:div>
    <w:div w:id="1428500781">
      <w:bodyDiv w:val="1"/>
      <w:marLeft w:val="0"/>
      <w:marRight w:val="0"/>
      <w:marTop w:val="0"/>
      <w:marBottom w:val="0"/>
      <w:divBdr>
        <w:top w:val="none" w:sz="0" w:space="0" w:color="auto"/>
        <w:left w:val="none" w:sz="0" w:space="0" w:color="auto"/>
        <w:bottom w:val="none" w:sz="0" w:space="0" w:color="auto"/>
        <w:right w:val="none" w:sz="0" w:space="0" w:color="auto"/>
      </w:divBdr>
    </w:div>
    <w:div w:id="1431928600">
      <w:bodyDiv w:val="1"/>
      <w:marLeft w:val="0"/>
      <w:marRight w:val="0"/>
      <w:marTop w:val="0"/>
      <w:marBottom w:val="0"/>
      <w:divBdr>
        <w:top w:val="none" w:sz="0" w:space="0" w:color="auto"/>
        <w:left w:val="none" w:sz="0" w:space="0" w:color="auto"/>
        <w:bottom w:val="none" w:sz="0" w:space="0" w:color="auto"/>
        <w:right w:val="none" w:sz="0" w:space="0" w:color="auto"/>
      </w:divBdr>
    </w:div>
    <w:div w:id="1433208685">
      <w:bodyDiv w:val="1"/>
      <w:marLeft w:val="0"/>
      <w:marRight w:val="0"/>
      <w:marTop w:val="0"/>
      <w:marBottom w:val="0"/>
      <w:divBdr>
        <w:top w:val="none" w:sz="0" w:space="0" w:color="auto"/>
        <w:left w:val="none" w:sz="0" w:space="0" w:color="auto"/>
        <w:bottom w:val="none" w:sz="0" w:space="0" w:color="auto"/>
        <w:right w:val="none" w:sz="0" w:space="0" w:color="auto"/>
      </w:divBdr>
    </w:div>
    <w:div w:id="1434783731">
      <w:bodyDiv w:val="1"/>
      <w:marLeft w:val="0"/>
      <w:marRight w:val="0"/>
      <w:marTop w:val="0"/>
      <w:marBottom w:val="0"/>
      <w:divBdr>
        <w:top w:val="none" w:sz="0" w:space="0" w:color="auto"/>
        <w:left w:val="none" w:sz="0" w:space="0" w:color="auto"/>
        <w:bottom w:val="none" w:sz="0" w:space="0" w:color="auto"/>
        <w:right w:val="none" w:sz="0" w:space="0" w:color="auto"/>
      </w:divBdr>
    </w:div>
    <w:div w:id="1437944176">
      <w:bodyDiv w:val="1"/>
      <w:marLeft w:val="0"/>
      <w:marRight w:val="0"/>
      <w:marTop w:val="0"/>
      <w:marBottom w:val="0"/>
      <w:divBdr>
        <w:top w:val="none" w:sz="0" w:space="0" w:color="auto"/>
        <w:left w:val="none" w:sz="0" w:space="0" w:color="auto"/>
        <w:bottom w:val="none" w:sz="0" w:space="0" w:color="auto"/>
        <w:right w:val="none" w:sz="0" w:space="0" w:color="auto"/>
      </w:divBdr>
    </w:div>
    <w:div w:id="1442798768">
      <w:bodyDiv w:val="1"/>
      <w:marLeft w:val="0"/>
      <w:marRight w:val="0"/>
      <w:marTop w:val="0"/>
      <w:marBottom w:val="0"/>
      <w:divBdr>
        <w:top w:val="none" w:sz="0" w:space="0" w:color="auto"/>
        <w:left w:val="none" w:sz="0" w:space="0" w:color="auto"/>
        <w:bottom w:val="none" w:sz="0" w:space="0" w:color="auto"/>
        <w:right w:val="none" w:sz="0" w:space="0" w:color="auto"/>
      </w:divBdr>
    </w:div>
    <w:div w:id="1443182819">
      <w:bodyDiv w:val="1"/>
      <w:marLeft w:val="0"/>
      <w:marRight w:val="0"/>
      <w:marTop w:val="0"/>
      <w:marBottom w:val="0"/>
      <w:divBdr>
        <w:top w:val="none" w:sz="0" w:space="0" w:color="auto"/>
        <w:left w:val="none" w:sz="0" w:space="0" w:color="auto"/>
        <w:bottom w:val="none" w:sz="0" w:space="0" w:color="auto"/>
        <w:right w:val="none" w:sz="0" w:space="0" w:color="auto"/>
      </w:divBdr>
    </w:div>
    <w:div w:id="1457413222">
      <w:bodyDiv w:val="1"/>
      <w:marLeft w:val="0"/>
      <w:marRight w:val="0"/>
      <w:marTop w:val="0"/>
      <w:marBottom w:val="0"/>
      <w:divBdr>
        <w:top w:val="none" w:sz="0" w:space="0" w:color="auto"/>
        <w:left w:val="none" w:sz="0" w:space="0" w:color="auto"/>
        <w:bottom w:val="none" w:sz="0" w:space="0" w:color="auto"/>
        <w:right w:val="none" w:sz="0" w:space="0" w:color="auto"/>
      </w:divBdr>
    </w:div>
    <w:div w:id="1467625617">
      <w:bodyDiv w:val="1"/>
      <w:marLeft w:val="0"/>
      <w:marRight w:val="0"/>
      <w:marTop w:val="0"/>
      <w:marBottom w:val="0"/>
      <w:divBdr>
        <w:top w:val="none" w:sz="0" w:space="0" w:color="auto"/>
        <w:left w:val="none" w:sz="0" w:space="0" w:color="auto"/>
        <w:bottom w:val="none" w:sz="0" w:space="0" w:color="auto"/>
        <w:right w:val="none" w:sz="0" w:space="0" w:color="auto"/>
      </w:divBdr>
    </w:div>
    <w:div w:id="1482187492">
      <w:bodyDiv w:val="1"/>
      <w:marLeft w:val="0"/>
      <w:marRight w:val="0"/>
      <w:marTop w:val="0"/>
      <w:marBottom w:val="0"/>
      <w:divBdr>
        <w:top w:val="none" w:sz="0" w:space="0" w:color="auto"/>
        <w:left w:val="none" w:sz="0" w:space="0" w:color="auto"/>
        <w:bottom w:val="none" w:sz="0" w:space="0" w:color="auto"/>
        <w:right w:val="none" w:sz="0" w:space="0" w:color="auto"/>
      </w:divBdr>
    </w:div>
    <w:div w:id="1490441034">
      <w:bodyDiv w:val="1"/>
      <w:marLeft w:val="0"/>
      <w:marRight w:val="0"/>
      <w:marTop w:val="0"/>
      <w:marBottom w:val="0"/>
      <w:divBdr>
        <w:top w:val="none" w:sz="0" w:space="0" w:color="auto"/>
        <w:left w:val="none" w:sz="0" w:space="0" w:color="auto"/>
        <w:bottom w:val="none" w:sz="0" w:space="0" w:color="auto"/>
        <w:right w:val="none" w:sz="0" w:space="0" w:color="auto"/>
      </w:divBdr>
    </w:div>
    <w:div w:id="1494636260">
      <w:bodyDiv w:val="1"/>
      <w:marLeft w:val="0"/>
      <w:marRight w:val="0"/>
      <w:marTop w:val="0"/>
      <w:marBottom w:val="0"/>
      <w:divBdr>
        <w:top w:val="none" w:sz="0" w:space="0" w:color="auto"/>
        <w:left w:val="none" w:sz="0" w:space="0" w:color="auto"/>
        <w:bottom w:val="none" w:sz="0" w:space="0" w:color="auto"/>
        <w:right w:val="none" w:sz="0" w:space="0" w:color="auto"/>
      </w:divBdr>
    </w:div>
    <w:div w:id="1495490489">
      <w:bodyDiv w:val="1"/>
      <w:marLeft w:val="0"/>
      <w:marRight w:val="0"/>
      <w:marTop w:val="0"/>
      <w:marBottom w:val="0"/>
      <w:divBdr>
        <w:top w:val="none" w:sz="0" w:space="0" w:color="auto"/>
        <w:left w:val="none" w:sz="0" w:space="0" w:color="auto"/>
        <w:bottom w:val="none" w:sz="0" w:space="0" w:color="auto"/>
        <w:right w:val="none" w:sz="0" w:space="0" w:color="auto"/>
      </w:divBdr>
    </w:div>
    <w:div w:id="1501039765">
      <w:bodyDiv w:val="1"/>
      <w:marLeft w:val="0"/>
      <w:marRight w:val="0"/>
      <w:marTop w:val="0"/>
      <w:marBottom w:val="0"/>
      <w:divBdr>
        <w:top w:val="none" w:sz="0" w:space="0" w:color="auto"/>
        <w:left w:val="none" w:sz="0" w:space="0" w:color="auto"/>
        <w:bottom w:val="none" w:sz="0" w:space="0" w:color="auto"/>
        <w:right w:val="none" w:sz="0" w:space="0" w:color="auto"/>
      </w:divBdr>
    </w:div>
    <w:div w:id="1506093210">
      <w:bodyDiv w:val="1"/>
      <w:marLeft w:val="0"/>
      <w:marRight w:val="0"/>
      <w:marTop w:val="0"/>
      <w:marBottom w:val="0"/>
      <w:divBdr>
        <w:top w:val="none" w:sz="0" w:space="0" w:color="auto"/>
        <w:left w:val="none" w:sz="0" w:space="0" w:color="auto"/>
        <w:bottom w:val="none" w:sz="0" w:space="0" w:color="auto"/>
        <w:right w:val="none" w:sz="0" w:space="0" w:color="auto"/>
      </w:divBdr>
    </w:div>
    <w:div w:id="1511917342">
      <w:bodyDiv w:val="1"/>
      <w:marLeft w:val="0"/>
      <w:marRight w:val="0"/>
      <w:marTop w:val="0"/>
      <w:marBottom w:val="0"/>
      <w:divBdr>
        <w:top w:val="none" w:sz="0" w:space="0" w:color="auto"/>
        <w:left w:val="none" w:sz="0" w:space="0" w:color="auto"/>
        <w:bottom w:val="none" w:sz="0" w:space="0" w:color="auto"/>
        <w:right w:val="none" w:sz="0" w:space="0" w:color="auto"/>
      </w:divBdr>
    </w:div>
    <w:div w:id="1530683653">
      <w:bodyDiv w:val="1"/>
      <w:marLeft w:val="0"/>
      <w:marRight w:val="0"/>
      <w:marTop w:val="0"/>
      <w:marBottom w:val="0"/>
      <w:divBdr>
        <w:top w:val="none" w:sz="0" w:space="0" w:color="auto"/>
        <w:left w:val="none" w:sz="0" w:space="0" w:color="auto"/>
        <w:bottom w:val="none" w:sz="0" w:space="0" w:color="auto"/>
        <w:right w:val="none" w:sz="0" w:space="0" w:color="auto"/>
      </w:divBdr>
    </w:div>
    <w:div w:id="1547790996">
      <w:bodyDiv w:val="1"/>
      <w:marLeft w:val="0"/>
      <w:marRight w:val="0"/>
      <w:marTop w:val="0"/>
      <w:marBottom w:val="0"/>
      <w:divBdr>
        <w:top w:val="none" w:sz="0" w:space="0" w:color="auto"/>
        <w:left w:val="none" w:sz="0" w:space="0" w:color="auto"/>
        <w:bottom w:val="none" w:sz="0" w:space="0" w:color="auto"/>
        <w:right w:val="none" w:sz="0" w:space="0" w:color="auto"/>
      </w:divBdr>
    </w:div>
    <w:div w:id="1548105183">
      <w:bodyDiv w:val="1"/>
      <w:marLeft w:val="0"/>
      <w:marRight w:val="0"/>
      <w:marTop w:val="0"/>
      <w:marBottom w:val="0"/>
      <w:divBdr>
        <w:top w:val="none" w:sz="0" w:space="0" w:color="auto"/>
        <w:left w:val="none" w:sz="0" w:space="0" w:color="auto"/>
        <w:bottom w:val="none" w:sz="0" w:space="0" w:color="auto"/>
        <w:right w:val="none" w:sz="0" w:space="0" w:color="auto"/>
      </w:divBdr>
    </w:div>
    <w:div w:id="1553418505">
      <w:bodyDiv w:val="1"/>
      <w:marLeft w:val="0"/>
      <w:marRight w:val="0"/>
      <w:marTop w:val="0"/>
      <w:marBottom w:val="0"/>
      <w:divBdr>
        <w:top w:val="none" w:sz="0" w:space="0" w:color="auto"/>
        <w:left w:val="none" w:sz="0" w:space="0" w:color="auto"/>
        <w:bottom w:val="none" w:sz="0" w:space="0" w:color="auto"/>
        <w:right w:val="none" w:sz="0" w:space="0" w:color="auto"/>
      </w:divBdr>
    </w:div>
    <w:div w:id="1557668411">
      <w:bodyDiv w:val="1"/>
      <w:marLeft w:val="0"/>
      <w:marRight w:val="0"/>
      <w:marTop w:val="0"/>
      <w:marBottom w:val="0"/>
      <w:divBdr>
        <w:top w:val="none" w:sz="0" w:space="0" w:color="auto"/>
        <w:left w:val="none" w:sz="0" w:space="0" w:color="auto"/>
        <w:bottom w:val="none" w:sz="0" w:space="0" w:color="auto"/>
        <w:right w:val="none" w:sz="0" w:space="0" w:color="auto"/>
      </w:divBdr>
    </w:div>
    <w:div w:id="1564295280">
      <w:bodyDiv w:val="1"/>
      <w:marLeft w:val="0"/>
      <w:marRight w:val="0"/>
      <w:marTop w:val="0"/>
      <w:marBottom w:val="0"/>
      <w:divBdr>
        <w:top w:val="none" w:sz="0" w:space="0" w:color="auto"/>
        <w:left w:val="none" w:sz="0" w:space="0" w:color="auto"/>
        <w:bottom w:val="none" w:sz="0" w:space="0" w:color="auto"/>
        <w:right w:val="none" w:sz="0" w:space="0" w:color="auto"/>
      </w:divBdr>
    </w:div>
    <w:div w:id="1566843138">
      <w:bodyDiv w:val="1"/>
      <w:marLeft w:val="0"/>
      <w:marRight w:val="0"/>
      <w:marTop w:val="0"/>
      <w:marBottom w:val="0"/>
      <w:divBdr>
        <w:top w:val="none" w:sz="0" w:space="0" w:color="auto"/>
        <w:left w:val="none" w:sz="0" w:space="0" w:color="auto"/>
        <w:bottom w:val="none" w:sz="0" w:space="0" w:color="auto"/>
        <w:right w:val="none" w:sz="0" w:space="0" w:color="auto"/>
      </w:divBdr>
    </w:div>
    <w:div w:id="1569998029">
      <w:bodyDiv w:val="1"/>
      <w:marLeft w:val="0"/>
      <w:marRight w:val="0"/>
      <w:marTop w:val="0"/>
      <w:marBottom w:val="0"/>
      <w:divBdr>
        <w:top w:val="none" w:sz="0" w:space="0" w:color="auto"/>
        <w:left w:val="none" w:sz="0" w:space="0" w:color="auto"/>
        <w:bottom w:val="none" w:sz="0" w:space="0" w:color="auto"/>
        <w:right w:val="none" w:sz="0" w:space="0" w:color="auto"/>
      </w:divBdr>
    </w:div>
    <w:div w:id="1573006149">
      <w:bodyDiv w:val="1"/>
      <w:marLeft w:val="0"/>
      <w:marRight w:val="0"/>
      <w:marTop w:val="0"/>
      <w:marBottom w:val="0"/>
      <w:divBdr>
        <w:top w:val="none" w:sz="0" w:space="0" w:color="auto"/>
        <w:left w:val="none" w:sz="0" w:space="0" w:color="auto"/>
        <w:bottom w:val="none" w:sz="0" w:space="0" w:color="auto"/>
        <w:right w:val="none" w:sz="0" w:space="0" w:color="auto"/>
      </w:divBdr>
    </w:div>
    <w:div w:id="1612205543">
      <w:bodyDiv w:val="1"/>
      <w:marLeft w:val="0"/>
      <w:marRight w:val="0"/>
      <w:marTop w:val="0"/>
      <w:marBottom w:val="0"/>
      <w:divBdr>
        <w:top w:val="none" w:sz="0" w:space="0" w:color="auto"/>
        <w:left w:val="none" w:sz="0" w:space="0" w:color="auto"/>
        <w:bottom w:val="none" w:sz="0" w:space="0" w:color="auto"/>
        <w:right w:val="none" w:sz="0" w:space="0" w:color="auto"/>
      </w:divBdr>
    </w:div>
    <w:div w:id="1621493309">
      <w:bodyDiv w:val="1"/>
      <w:marLeft w:val="0"/>
      <w:marRight w:val="0"/>
      <w:marTop w:val="0"/>
      <w:marBottom w:val="0"/>
      <w:divBdr>
        <w:top w:val="none" w:sz="0" w:space="0" w:color="auto"/>
        <w:left w:val="none" w:sz="0" w:space="0" w:color="auto"/>
        <w:bottom w:val="none" w:sz="0" w:space="0" w:color="auto"/>
        <w:right w:val="none" w:sz="0" w:space="0" w:color="auto"/>
      </w:divBdr>
    </w:div>
    <w:div w:id="1631398039">
      <w:bodyDiv w:val="1"/>
      <w:marLeft w:val="0"/>
      <w:marRight w:val="0"/>
      <w:marTop w:val="0"/>
      <w:marBottom w:val="0"/>
      <w:divBdr>
        <w:top w:val="none" w:sz="0" w:space="0" w:color="auto"/>
        <w:left w:val="none" w:sz="0" w:space="0" w:color="auto"/>
        <w:bottom w:val="none" w:sz="0" w:space="0" w:color="auto"/>
        <w:right w:val="none" w:sz="0" w:space="0" w:color="auto"/>
      </w:divBdr>
    </w:div>
    <w:div w:id="1634561128">
      <w:bodyDiv w:val="1"/>
      <w:marLeft w:val="0"/>
      <w:marRight w:val="0"/>
      <w:marTop w:val="0"/>
      <w:marBottom w:val="0"/>
      <w:divBdr>
        <w:top w:val="none" w:sz="0" w:space="0" w:color="auto"/>
        <w:left w:val="none" w:sz="0" w:space="0" w:color="auto"/>
        <w:bottom w:val="none" w:sz="0" w:space="0" w:color="auto"/>
        <w:right w:val="none" w:sz="0" w:space="0" w:color="auto"/>
      </w:divBdr>
    </w:div>
    <w:div w:id="1644965139">
      <w:bodyDiv w:val="1"/>
      <w:marLeft w:val="0"/>
      <w:marRight w:val="0"/>
      <w:marTop w:val="0"/>
      <w:marBottom w:val="0"/>
      <w:divBdr>
        <w:top w:val="none" w:sz="0" w:space="0" w:color="auto"/>
        <w:left w:val="none" w:sz="0" w:space="0" w:color="auto"/>
        <w:bottom w:val="none" w:sz="0" w:space="0" w:color="auto"/>
        <w:right w:val="none" w:sz="0" w:space="0" w:color="auto"/>
      </w:divBdr>
    </w:div>
    <w:div w:id="1654483347">
      <w:bodyDiv w:val="1"/>
      <w:marLeft w:val="0"/>
      <w:marRight w:val="0"/>
      <w:marTop w:val="0"/>
      <w:marBottom w:val="0"/>
      <w:divBdr>
        <w:top w:val="none" w:sz="0" w:space="0" w:color="auto"/>
        <w:left w:val="none" w:sz="0" w:space="0" w:color="auto"/>
        <w:bottom w:val="none" w:sz="0" w:space="0" w:color="auto"/>
        <w:right w:val="none" w:sz="0" w:space="0" w:color="auto"/>
      </w:divBdr>
    </w:div>
    <w:div w:id="1660845270">
      <w:bodyDiv w:val="1"/>
      <w:marLeft w:val="0"/>
      <w:marRight w:val="0"/>
      <w:marTop w:val="0"/>
      <w:marBottom w:val="0"/>
      <w:divBdr>
        <w:top w:val="none" w:sz="0" w:space="0" w:color="auto"/>
        <w:left w:val="none" w:sz="0" w:space="0" w:color="auto"/>
        <w:bottom w:val="none" w:sz="0" w:space="0" w:color="auto"/>
        <w:right w:val="none" w:sz="0" w:space="0" w:color="auto"/>
      </w:divBdr>
    </w:div>
    <w:div w:id="1664552253">
      <w:bodyDiv w:val="1"/>
      <w:marLeft w:val="0"/>
      <w:marRight w:val="0"/>
      <w:marTop w:val="0"/>
      <w:marBottom w:val="0"/>
      <w:divBdr>
        <w:top w:val="none" w:sz="0" w:space="0" w:color="auto"/>
        <w:left w:val="none" w:sz="0" w:space="0" w:color="auto"/>
        <w:bottom w:val="none" w:sz="0" w:space="0" w:color="auto"/>
        <w:right w:val="none" w:sz="0" w:space="0" w:color="auto"/>
      </w:divBdr>
    </w:div>
    <w:div w:id="1669406196">
      <w:bodyDiv w:val="1"/>
      <w:marLeft w:val="0"/>
      <w:marRight w:val="0"/>
      <w:marTop w:val="0"/>
      <w:marBottom w:val="0"/>
      <w:divBdr>
        <w:top w:val="none" w:sz="0" w:space="0" w:color="auto"/>
        <w:left w:val="none" w:sz="0" w:space="0" w:color="auto"/>
        <w:bottom w:val="none" w:sz="0" w:space="0" w:color="auto"/>
        <w:right w:val="none" w:sz="0" w:space="0" w:color="auto"/>
      </w:divBdr>
    </w:div>
    <w:div w:id="1684089704">
      <w:bodyDiv w:val="1"/>
      <w:marLeft w:val="0"/>
      <w:marRight w:val="0"/>
      <w:marTop w:val="0"/>
      <w:marBottom w:val="0"/>
      <w:divBdr>
        <w:top w:val="none" w:sz="0" w:space="0" w:color="auto"/>
        <w:left w:val="none" w:sz="0" w:space="0" w:color="auto"/>
        <w:bottom w:val="none" w:sz="0" w:space="0" w:color="auto"/>
        <w:right w:val="none" w:sz="0" w:space="0" w:color="auto"/>
      </w:divBdr>
    </w:div>
    <w:div w:id="1691102195">
      <w:bodyDiv w:val="1"/>
      <w:marLeft w:val="0"/>
      <w:marRight w:val="0"/>
      <w:marTop w:val="0"/>
      <w:marBottom w:val="0"/>
      <w:divBdr>
        <w:top w:val="none" w:sz="0" w:space="0" w:color="auto"/>
        <w:left w:val="none" w:sz="0" w:space="0" w:color="auto"/>
        <w:bottom w:val="none" w:sz="0" w:space="0" w:color="auto"/>
        <w:right w:val="none" w:sz="0" w:space="0" w:color="auto"/>
      </w:divBdr>
    </w:div>
    <w:div w:id="1701972309">
      <w:bodyDiv w:val="1"/>
      <w:marLeft w:val="0"/>
      <w:marRight w:val="0"/>
      <w:marTop w:val="0"/>
      <w:marBottom w:val="0"/>
      <w:divBdr>
        <w:top w:val="none" w:sz="0" w:space="0" w:color="auto"/>
        <w:left w:val="none" w:sz="0" w:space="0" w:color="auto"/>
        <w:bottom w:val="none" w:sz="0" w:space="0" w:color="auto"/>
        <w:right w:val="none" w:sz="0" w:space="0" w:color="auto"/>
      </w:divBdr>
    </w:div>
    <w:div w:id="1723016378">
      <w:bodyDiv w:val="1"/>
      <w:marLeft w:val="0"/>
      <w:marRight w:val="0"/>
      <w:marTop w:val="0"/>
      <w:marBottom w:val="0"/>
      <w:divBdr>
        <w:top w:val="none" w:sz="0" w:space="0" w:color="auto"/>
        <w:left w:val="none" w:sz="0" w:space="0" w:color="auto"/>
        <w:bottom w:val="none" w:sz="0" w:space="0" w:color="auto"/>
        <w:right w:val="none" w:sz="0" w:space="0" w:color="auto"/>
      </w:divBdr>
    </w:div>
    <w:div w:id="1730568219">
      <w:bodyDiv w:val="1"/>
      <w:marLeft w:val="0"/>
      <w:marRight w:val="0"/>
      <w:marTop w:val="0"/>
      <w:marBottom w:val="0"/>
      <w:divBdr>
        <w:top w:val="none" w:sz="0" w:space="0" w:color="auto"/>
        <w:left w:val="none" w:sz="0" w:space="0" w:color="auto"/>
        <w:bottom w:val="none" w:sz="0" w:space="0" w:color="auto"/>
        <w:right w:val="none" w:sz="0" w:space="0" w:color="auto"/>
      </w:divBdr>
    </w:div>
    <w:div w:id="1741555608">
      <w:bodyDiv w:val="1"/>
      <w:marLeft w:val="0"/>
      <w:marRight w:val="0"/>
      <w:marTop w:val="0"/>
      <w:marBottom w:val="0"/>
      <w:divBdr>
        <w:top w:val="none" w:sz="0" w:space="0" w:color="auto"/>
        <w:left w:val="none" w:sz="0" w:space="0" w:color="auto"/>
        <w:bottom w:val="none" w:sz="0" w:space="0" w:color="auto"/>
        <w:right w:val="none" w:sz="0" w:space="0" w:color="auto"/>
      </w:divBdr>
    </w:div>
    <w:div w:id="1755472295">
      <w:bodyDiv w:val="1"/>
      <w:marLeft w:val="0"/>
      <w:marRight w:val="0"/>
      <w:marTop w:val="0"/>
      <w:marBottom w:val="0"/>
      <w:divBdr>
        <w:top w:val="none" w:sz="0" w:space="0" w:color="auto"/>
        <w:left w:val="none" w:sz="0" w:space="0" w:color="auto"/>
        <w:bottom w:val="none" w:sz="0" w:space="0" w:color="auto"/>
        <w:right w:val="none" w:sz="0" w:space="0" w:color="auto"/>
      </w:divBdr>
    </w:div>
    <w:div w:id="1762950522">
      <w:bodyDiv w:val="1"/>
      <w:marLeft w:val="0"/>
      <w:marRight w:val="0"/>
      <w:marTop w:val="0"/>
      <w:marBottom w:val="0"/>
      <w:divBdr>
        <w:top w:val="none" w:sz="0" w:space="0" w:color="auto"/>
        <w:left w:val="none" w:sz="0" w:space="0" w:color="auto"/>
        <w:bottom w:val="none" w:sz="0" w:space="0" w:color="auto"/>
        <w:right w:val="none" w:sz="0" w:space="0" w:color="auto"/>
      </w:divBdr>
    </w:div>
    <w:div w:id="1774596466">
      <w:bodyDiv w:val="1"/>
      <w:marLeft w:val="0"/>
      <w:marRight w:val="0"/>
      <w:marTop w:val="0"/>
      <w:marBottom w:val="0"/>
      <w:divBdr>
        <w:top w:val="none" w:sz="0" w:space="0" w:color="auto"/>
        <w:left w:val="none" w:sz="0" w:space="0" w:color="auto"/>
        <w:bottom w:val="none" w:sz="0" w:space="0" w:color="auto"/>
        <w:right w:val="none" w:sz="0" w:space="0" w:color="auto"/>
      </w:divBdr>
    </w:div>
    <w:div w:id="1777410344">
      <w:bodyDiv w:val="1"/>
      <w:marLeft w:val="0"/>
      <w:marRight w:val="0"/>
      <w:marTop w:val="0"/>
      <w:marBottom w:val="0"/>
      <w:divBdr>
        <w:top w:val="none" w:sz="0" w:space="0" w:color="auto"/>
        <w:left w:val="none" w:sz="0" w:space="0" w:color="auto"/>
        <w:bottom w:val="none" w:sz="0" w:space="0" w:color="auto"/>
        <w:right w:val="none" w:sz="0" w:space="0" w:color="auto"/>
      </w:divBdr>
    </w:div>
    <w:div w:id="1781139854">
      <w:bodyDiv w:val="1"/>
      <w:marLeft w:val="0"/>
      <w:marRight w:val="0"/>
      <w:marTop w:val="0"/>
      <w:marBottom w:val="0"/>
      <w:divBdr>
        <w:top w:val="none" w:sz="0" w:space="0" w:color="auto"/>
        <w:left w:val="none" w:sz="0" w:space="0" w:color="auto"/>
        <w:bottom w:val="none" w:sz="0" w:space="0" w:color="auto"/>
        <w:right w:val="none" w:sz="0" w:space="0" w:color="auto"/>
      </w:divBdr>
    </w:div>
    <w:div w:id="1786004539">
      <w:bodyDiv w:val="1"/>
      <w:marLeft w:val="0"/>
      <w:marRight w:val="0"/>
      <w:marTop w:val="0"/>
      <w:marBottom w:val="0"/>
      <w:divBdr>
        <w:top w:val="none" w:sz="0" w:space="0" w:color="auto"/>
        <w:left w:val="none" w:sz="0" w:space="0" w:color="auto"/>
        <w:bottom w:val="none" w:sz="0" w:space="0" w:color="auto"/>
        <w:right w:val="none" w:sz="0" w:space="0" w:color="auto"/>
      </w:divBdr>
    </w:div>
    <w:div w:id="1808625313">
      <w:bodyDiv w:val="1"/>
      <w:marLeft w:val="0"/>
      <w:marRight w:val="0"/>
      <w:marTop w:val="0"/>
      <w:marBottom w:val="0"/>
      <w:divBdr>
        <w:top w:val="none" w:sz="0" w:space="0" w:color="auto"/>
        <w:left w:val="none" w:sz="0" w:space="0" w:color="auto"/>
        <w:bottom w:val="none" w:sz="0" w:space="0" w:color="auto"/>
        <w:right w:val="none" w:sz="0" w:space="0" w:color="auto"/>
      </w:divBdr>
    </w:div>
    <w:div w:id="1809938117">
      <w:bodyDiv w:val="1"/>
      <w:marLeft w:val="0"/>
      <w:marRight w:val="0"/>
      <w:marTop w:val="0"/>
      <w:marBottom w:val="0"/>
      <w:divBdr>
        <w:top w:val="none" w:sz="0" w:space="0" w:color="auto"/>
        <w:left w:val="none" w:sz="0" w:space="0" w:color="auto"/>
        <w:bottom w:val="none" w:sz="0" w:space="0" w:color="auto"/>
        <w:right w:val="none" w:sz="0" w:space="0" w:color="auto"/>
      </w:divBdr>
    </w:div>
    <w:div w:id="1832209976">
      <w:bodyDiv w:val="1"/>
      <w:marLeft w:val="0"/>
      <w:marRight w:val="0"/>
      <w:marTop w:val="0"/>
      <w:marBottom w:val="0"/>
      <w:divBdr>
        <w:top w:val="none" w:sz="0" w:space="0" w:color="auto"/>
        <w:left w:val="none" w:sz="0" w:space="0" w:color="auto"/>
        <w:bottom w:val="none" w:sz="0" w:space="0" w:color="auto"/>
        <w:right w:val="none" w:sz="0" w:space="0" w:color="auto"/>
      </w:divBdr>
    </w:div>
    <w:div w:id="1835611395">
      <w:bodyDiv w:val="1"/>
      <w:marLeft w:val="0"/>
      <w:marRight w:val="0"/>
      <w:marTop w:val="0"/>
      <w:marBottom w:val="0"/>
      <w:divBdr>
        <w:top w:val="none" w:sz="0" w:space="0" w:color="auto"/>
        <w:left w:val="none" w:sz="0" w:space="0" w:color="auto"/>
        <w:bottom w:val="none" w:sz="0" w:space="0" w:color="auto"/>
        <w:right w:val="none" w:sz="0" w:space="0" w:color="auto"/>
      </w:divBdr>
    </w:div>
    <w:div w:id="1839342718">
      <w:bodyDiv w:val="1"/>
      <w:marLeft w:val="0"/>
      <w:marRight w:val="0"/>
      <w:marTop w:val="0"/>
      <w:marBottom w:val="0"/>
      <w:divBdr>
        <w:top w:val="none" w:sz="0" w:space="0" w:color="auto"/>
        <w:left w:val="none" w:sz="0" w:space="0" w:color="auto"/>
        <w:bottom w:val="none" w:sz="0" w:space="0" w:color="auto"/>
        <w:right w:val="none" w:sz="0" w:space="0" w:color="auto"/>
      </w:divBdr>
    </w:div>
    <w:div w:id="1839537584">
      <w:bodyDiv w:val="1"/>
      <w:marLeft w:val="0"/>
      <w:marRight w:val="0"/>
      <w:marTop w:val="0"/>
      <w:marBottom w:val="0"/>
      <w:divBdr>
        <w:top w:val="none" w:sz="0" w:space="0" w:color="auto"/>
        <w:left w:val="none" w:sz="0" w:space="0" w:color="auto"/>
        <w:bottom w:val="none" w:sz="0" w:space="0" w:color="auto"/>
        <w:right w:val="none" w:sz="0" w:space="0" w:color="auto"/>
      </w:divBdr>
    </w:div>
    <w:div w:id="1847478839">
      <w:bodyDiv w:val="1"/>
      <w:marLeft w:val="0"/>
      <w:marRight w:val="0"/>
      <w:marTop w:val="0"/>
      <w:marBottom w:val="0"/>
      <w:divBdr>
        <w:top w:val="none" w:sz="0" w:space="0" w:color="auto"/>
        <w:left w:val="none" w:sz="0" w:space="0" w:color="auto"/>
        <w:bottom w:val="none" w:sz="0" w:space="0" w:color="auto"/>
        <w:right w:val="none" w:sz="0" w:space="0" w:color="auto"/>
      </w:divBdr>
    </w:div>
    <w:div w:id="1870220009">
      <w:bodyDiv w:val="1"/>
      <w:marLeft w:val="0"/>
      <w:marRight w:val="0"/>
      <w:marTop w:val="0"/>
      <w:marBottom w:val="0"/>
      <w:divBdr>
        <w:top w:val="none" w:sz="0" w:space="0" w:color="auto"/>
        <w:left w:val="none" w:sz="0" w:space="0" w:color="auto"/>
        <w:bottom w:val="none" w:sz="0" w:space="0" w:color="auto"/>
        <w:right w:val="none" w:sz="0" w:space="0" w:color="auto"/>
      </w:divBdr>
    </w:div>
    <w:div w:id="18720647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632">
          <w:marLeft w:val="0"/>
          <w:marRight w:val="0"/>
          <w:marTop w:val="0"/>
          <w:marBottom w:val="0"/>
          <w:divBdr>
            <w:top w:val="none" w:sz="0" w:space="0" w:color="auto"/>
            <w:left w:val="none" w:sz="0" w:space="0" w:color="auto"/>
            <w:bottom w:val="none" w:sz="0" w:space="0" w:color="auto"/>
            <w:right w:val="none" w:sz="0" w:space="0" w:color="auto"/>
          </w:divBdr>
        </w:div>
      </w:divsChild>
    </w:div>
    <w:div w:id="1872569678">
      <w:bodyDiv w:val="1"/>
      <w:marLeft w:val="0"/>
      <w:marRight w:val="0"/>
      <w:marTop w:val="0"/>
      <w:marBottom w:val="0"/>
      <w:divBdr>
        <w:top w:val="none" w:sz="0" w:space="0" w:color="auto"/>
        <w:left w:val="none" w:sz="0" w:space="0" w:color="auto"/>
        <w:bottom w:val="none" w:sz="0" w:space="0" w:color="auto"/>
        <w:right w:val="none" w:sz="0" w:space="0" w:color="auto"/>
      </w:divBdr>
    </w:div>
    <w:div w:id="1880512031">
      <w:bodyDiv w:val="1"/>
      <w:marLeft w:val="0"/>
      <w:marRight w:val="0"/>
      <w:marTop w:val="0"/>
      <w:marBottom w:val="0"/>
      <w:divBdr>
        <w:top w:val="none" w:sz="0" w:space="0" w:color="auto"/>
        <w:left w:val="none" w:sz="0" w:space="0" w:color="auto"/>
        <w:bottom w:val="none" w:sz="0" w:space="0" w:color="auto"/>
        <w:right w:val="none" w:sz="0" w:space="0" w:color="auto"/>
      </w:divBdr>
    </w:div>
    <w:div w:id="1883207374">
      <w:bodyDiv w:val="1"/>
      <w:marLeft w:val="0"/>
      <w:marRight w:val="0"/>
      <w:marTop w:val="0"/>
      <w:marBottom w:val="0"/>
      <w:divBdr>
        <w:top w:val="none" w:sz="0" w:space="0" w:color="auto"/>
        <w:left w:val="none" w:sz="0" w:space="0" w:color="auto"/>
        <w:bottom w:val="none" w:sz="0" w:space="0" w:color="auto"/>
        <w:right w:val="none" w:sz="0" w:space="0" w:color="auto"/>
      </w:divBdr>
    </w:div>
    <w:div w:id="1895192933">
      <w:bodyDiv w:val="1"/>
      <w:marLeft w:val="0"/>
      <w:marRight w:val="0"/>
      <w:marTop w:val="0"/>
      <w:marBottom w:val="0"/>
      <w:divBdr>
        <w:top w:val="none" w:sz="0" w:space="0" w:color="auto"/>
        <w:left w:val="none" w:sz="0" w:space="0" w:color="auto"/>
        <w:bottom w:val="none" w:sz="0" w:space="0" w:color="auto"/>
        <w:right w:val="none" w:sz="0" w:space="0" w:color="auto"/>
      </w:divBdr>
    </w:div>
    <w:div w:id="1897349814">
      <w:bodyDiv w:val="1"/>
      <w:marLeft w:val="0"/>
      <w:marRight w:val="0"/>
      <w:marTop w:val="0"/>
      <w:marBottom w:val="0"/>
      <w:divBdr>
        <w:top w:val="none" w:sz="0" w:space="0" w:color="auto"/>
        <w:left w:val="none" w:sz="0" w:space="0" w:color="auto"/>
        <w:bottom w:val="none" w:sz="0" w:space="0" w:color="auto"/>
        <w:right w:val="none" w:sz="0" w:space="0" w:color="auto"/>
      </w:divBdr>
    </w:div>
    <w:div w:id="1899707961">
      <w:bodyDiv w:val="1"/>
      <w:marLeft w:val="0"/>
      <w:marRight w:val="0"/>
      <w:marTop w:val="0"/>
      <w:marBottom w:val="0"/>
      <w:divBdr>
        <w:top w:val="none" w:sz="0" w:space="0" w:color="auto"/>
        <w:left w:val="none" w:sz="0" w:space="0" w:color="auto"/>
        <w:bottom w:val="none" w:sz="0" w:space="0" w:color="auto"/>
        <w:right w:val="none" w:sz="0" w:space="0" w:color="auto"/>
      </w:divBdr>
    </w:div>
    <w:div w:id="1903130434">
      <w:bodyDiv w:val="1"/>
      <w:marLeft w:val="0"/>
      <w:marRight w:val="0"/>
      <w:marTop w:val="0"/>
      <w:marBottom w:val="0"/>
      <w:divBdr>
        <w:top w:val="none" w:sz="0" w:space="0" w:color="auto"/>
        <w:left w:val="none" w:sz="0" w:space="0" w:color="auto"/>
        <w:bottom w:val="none" w:sz="0" w:space="0" w:color="auto"/>
        <w:right w:val="none" w:sz="0" w:space="0" w:color="auto"/>
      </w:divBdr>
    </w:div>
    <w:div w:id="1905557282">
      <w:bodyDiv w:val="1"/>
      <w:marLeft w:val="0"/>
      <w:marRight w:val="0"/>
      <w:marTop w:val="0"/>
      <w:marBottom w:val="0"/>
      <w:divBdr>
        <w:top w:val="none" w:sz="0" w:space="0" w:color="auto"/>
        <w:left w:val="none" w:sz="0" w:space="0" w:color="auto"/>
        <w:bottom w:val="none" w:sz="0" w:space="0" w:color="auto"/>
        <w:right w:val="none" w:sz="0" w:space="0" w:color="auto"/>
      </w:divBdr>
    </w:div>
    <w:div w:id="1918897270">
      <w:bodyDiv w:val="1"/>
      <w:marLeft w:val="0"/>
      <w:marRight w:val="0"/>
      <w:marTop w:val="0"/>
      <w:marBottom w:val="0"/>
      <w:divBdr>
        <w:top w:val="none" w:sz="0" w:space="0" w:color="auto"/>
        <w:left w:val="none" w:sz="0" w:space="0" w:color="auto"/>
        <w:bottom w:val="none" w:sz="0" w:space="0" w:color="auto"/>
        <w:right w:val="none" w:sz="0" w:space="0" w:color="auto"/>
      </w:divBdr>
    </w:div>
    <w:div w:id="1937596803">
      <w:bodyDiv w:val="1"/>
      <w:marLeft w:val="0"/>
      <w:marRight w:val="0"/>
      <w:marTop w:val="0"/>
      <w:marBottom w:val="0"/>
      <w:divBdr>
        <w:top w:val="none" w:sz="0" w:space="0" w:color="auto"/>
        <w:left w:val="none" w:sz="0" w:space="0" w:color="auto"/>
        <w:bottom w:val="none" w:sz="0" w:space="0" w:color="auto"/>
        <w:right w:val="none" w:sz="0" w:space="0" w:color="auto"/>
      </w:divBdr>
      <w:divsChild>
        <w:div w:id="101725297">
          <w:marLeft w:val="0"/>
          <w:marRight w:val="0"/>
          <w:marTop w:val="0"/>
          <w:marBottom w:val="0"/>
          <w:divBdr>
            <w:top w:val="none" w:sz="0" w:space="0" w:color="auto"/>
            <w:left w:val="none" w:sz="0" w:space="0" w:color="auto"/>
            <w:bottom w:val="none" w:sz="0" w:space="0" w:color="auto"/>
            <w:right w:val="none" w:sz="0" w:space="0" w:color="auto"/>
          </w:divBdr>
        </w:div>
      </w:divsChild>
    </w:div>
    <w:div w:id="1938324887">
      <w:bodyDiv w:val="1"/>
      <w:marLeft w:val="0"/>
      <w:marRight w:val="0"/>
      <w:marTop w:val="0"/>
      <w:marBottom w:val="0"/>
      <w:divBdr>
        <w:top w:val="none" w:sz="0" w:space="0" w:color="auto"/>
        <w:left w:val="none" w:sz="0" w:space="0" w:color="auto"/>
        <w:bottom w:val="none" w:sz="0" w:space="0" w:color="auto"/>
        <w:right w:val="none" w:sz="0" w:space="0" w:color="auto"/>
      </w:divBdr>
    </w:div>
    <w:div w:id="1940990347">
      <w:bodyDiv w:val="1"/>
      <w:marLeft w:val="0"/>
      <w:marRight w:val="0"/>
      <w:marTop w:val="0"/>
      <w:marBottom w:val="0"/>
      <w:divBdr>
        <w:top w:val="none" w:sz="0" w:space="0" w:color="auto"/>
        <w:left w:val="none" w:sz="0" w:space="0" w:color="auto"/>
        <w:bottom w:val="none" w:sz="0" w:space="0" w:color="auto"/>
        <w:right w:val="none" w:sz="0" w:space="0" w:color="auto"/>
      </w:divBdr>
    </w:div>
    <w:div w:id="1946116249">
      <w:bodyDiv w:val="1"/>
      <w:marLeft w:val="0"/>
      <w:marRight w:val="0"/>
      <w:marTop w:val="0"/>
      <w:marBottom w:val="0"/>
      <w:divBdr>
        <w:top w:val="none" w:sz="0" w:space="0" w:color="auto"/>
        <w:left w:val="none" w:sz="0" w:space="0" w:color="auto"/>
        <w:bottom w:val="none" w:sz="0" w:space="0" w:color="auto"/>
        <w:right w:val="none" w:sz="0" w:space="0" w:color="auto"/>
      </w:divBdr>
    </w:div>
    <w:div w:id="1955482816">
      <w:bodyDiv w:val="1"/>
      <w:marLeft w:val="0"/>
      <w:marRight w:val="0"/>
      <w:marTop w:val="0"/>
      <w:marBottom w:val="0"/>
      <w:divBdr>
        <w:top w:val="none" w:sz="0" w:space="0" w:color="auto"/>
        <w:left w:val="none" w:sz="0" w:space="0" w:color="auto"/>
        <w:bottom w:val="none" w:sz="0" w:space="0" w:color="auto"/>
        <w:right w:val="none" w:sz="0" w:space="0" w:color="auto"/>
      </w:divBdr>
    </w:div>
    <w:div w:id="1960330003">
      <w:bodyDiv w:val="1"/>
      <w:marLeft w:val="0"/>
      <w:marRight w:val="0"/>
      <w:marTop w:val="0"/>
      <w:marBottom w:val="0"/>
      <w:divBdr>
        <w:top w:val="none" w:sz="0" w:space="0" w:color="auto"/>
        <w:left w:val="none" w:sz="0" w:space="0" w:color="auto"/>
        <w:bottom w:val="none" w:sz="0" w:space="0" w:color="auto"/>
        <w:right w:val="none" w:sz="0" w:space="0" w:color="auto"/>
      </w:divBdr>
    </w:div>
    <w:div w:id="1960988489">
      <w:bodyDiv w:val="1"/>
      <w:marLeft w:val="0"/>
      <w:marRight w:val="0"/>
      <w:marTop w:val="0"/>
      <w:marBottom w:val="0"/>
      <w:divBdr>
        <w:top w:val="none" w:sz="0" w:space="0" w:color="auto"/>
        <w:left w:val="none" w:sz="0" w:space="0" w:color="auto"/>
        <w:bottom w:val="none" w:sz="0" w:space="0" w:color="auto"/>
        <w:right w:val="none" w:sz="0" w:space="0" w:color="auto"/>
      </w:divBdr>
    </w:div>
    <w:div w:id="1971202719">
      <w:bodyDiv w:val="1"/>
      <w:marLeft w:val="0"/>
      <w:marRight w:val="0"/>
      <w:marTop w:val="0"/>
      <w:marBottom w:val="0"/>
      <w:divBdr>
        <w:top w:val="none" w:sz="0" w:space="0" w:color="auto"/>
        <w:left w:val="none" w:sz="0" w:space="0" w:color="auto"/>
        <w:bottom w:val="none" w:sz="0" w:space="0" w:color="auto"/>
        <w:right w:val="none" w:sz="0" w:space="0" w:color="auto"/>
      </w:divBdr>
    </w:div>
    <w:div w:id="1988433860">
      <w:bodyDiv w:val="1"/>
      <w:marLeft w:val="0"/>
      <w:marRight w:val="0"/>
      <w:marTop w:val="0"/>
      <w:marBottom w:val="0"/>
      <w:divBdr>
        <w:top w:val="none" w:sz="0" w:space="0" w:color="auto"/>
        <w:left w:val="none" w:sz="0" w:space="0" w:color="auto"/>
        <w:bottom w:val="none" w:sz="0" w:space="0" w:color="auto"/>
        <w:right w:val="none" w:sz="0" w:space="0" w:color="auto"/>
      </w:divBdr>
    </w:div>
    <w:div w:id="1998801900">
      <w:bodyDiv w:val="1"/>
      <w:marLeft w:val="0"/>
      <w:marRight w:val="0"/>
      <w:marTop w:val="0"/>
      <w:marBottom w:val="0"/>
      <w:divBdr>
        <w:top w:val="none" w:sz="0" w:space="0" w:color="auto"/>
        <w:left w:val="none" w:sz="0" w:space="0" w:color="auto"/>
        <w:bottom w:val="none" w:sz="0" w:space="0" w:color="auto"/>
        <w:right w:val="none" w:sz="0" w:space="0" w:color="auto"/>
      </w:divBdr>
    </w:div>
    <w:div w:id="2014913268">
      <w:bodyDiv w:val="1"/>
      <w:marLeft w:val="0"/>
      <w:marRight w:val="0"/>
      <w:marTop w:val="0"/>
      <w:marBottom w:val="0"/>
      <w:divBdr>
        <w:top w:val="none" w:sz="0" w:space="0" w:color="auto"/>
        <w:left w:val="none" w:sz="0" w:space="0" w:color="auto"/>
        <w:bottom w:val="none" w:sz="0" w:space="0" w:color="auto"/>
        <w:right w:val="none" w:sz="0" w:space="0" w:color="auto"/>
      </w:divBdr>
    </w:div>
    <w:div w:id="2017729380">
      <w:bodyDiv w:val="1"/>
      <w:marLeft w:val="0"/>
      <w:marRight w:val="0"/>
      <w:marTop w:val="0"/>
      <w:marBottom w:val="0"/>
      <w:divBdr>
        <w:top w:val="none" w:sz="0" w:space="0" w:color="auto"/>
        <w:left w:val="none" w:sz="0" w:space="0" w:color="auto"/>
        <w:bottom w:val="none" w:sz="0" w:space="0" w:color="auto"/>
        <w:right w:val="none" w:sz="0" w:space="0" w:color="auto"/>
      </w:divBdr>
    </w:div>
    <w:div w:id="2072383968">
      <w:bodyDiv w:val="1"/>
      <w:marLeft w:val="0"/>
      <w:marRight w:val="0"/>
      <w:marTop w:val="0"/>
      <w:marBottom w:val="0"/>
      <w:divBdr>
        <w:top w:val="none" w:sz="0" w:space="0" w:color="auto"/>
        <w:left w:val="none" w:sz="0" w:space="0" w:color="auto"/>
        <w:bottom w:val="none" w:sz="0" w:space="0" w:color="auto"/>
        <w:right w:val="none" w:sz="0" w:space="0" w:color="auto"/>
      </w:divBdr>
    </w:div>
    <w:div w:id="2101292415">
      <w:bodyDiv w:val="1"/>
      <w:marLeft w:val="0"/>
      <w:marRight w:val="0"/>
      <w:marTop w:val="0"/>
      <w:marBottom w:val="0"/>
      <w:divBdr>
        <w:top w:val="none" w:sz="0" w:space="0" w:color="auto"/>
        <w:left w:val="none" w:sz="0" w:space="0" w:color="auto"/>
        <w:bottom w:val="none" w:sz="0" w:space="0" w:color="auto"/>
        <w:right w:val="none" w:sz="0" w:space="0" w:color="auto"/>
      </w:divBdr>
    </w:div>
    <w:div w:id="21113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E65A7-6EB0-428A-B059-63B386B4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7881</Words>
  <Characters>44922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Ибраева</dc:creator>
  <cp:keywords/>
  <cp:lastModifiedBy>Абдрахманов Багдат</cp:lastModifiedBy>
  <cp:revision>6</cp:revision>
  <cp:lastPrinted>2023-12-07T07:00:00Z</cp:lastPrinted>
  <dcterms:created xsi:type="dcterms:W3CDTF">2024-01-25T07:23:00Z</dcterms:created>
  <dcterms:modified xsi:type="dcterms:W3CDTF">2024-02-20T12:35:00Z</dcterms:modified>
</cp:coreProperties>
</file>