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89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ҚАЗАҚСТАН РЕСПУБЛИКАСЫ ПАРЛАМЕНТІ МӘЖІЛІСІ</w:t>
      </w: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ЗАҢНАМА ЖӘНЕ СОТ-ҚҰҚЫҚТЫҚ РЕФОРМА </w:t>
      </w:r>
      <w:r w:rsidRPr="00ED40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КОМИТЕТ</w:t>
      </w: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І</w:t>
      </w:r>
      <w:r w:rsidRPr="00ED40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D4001">
        <w:rPr>
          <w:rFonts w:ascii="Arial" w:eastAsia="Times New Roman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20AB2649" wp14:editId="60E8858D">
            <wp:extent cx="2764302" cy="5901397"/>
            <wp:effectExtent l="0" t="0" r="0" b="4445"/>
            <wp:docPr id="1073741825" name="officeArt object" descr="C:\Users\Isametov\Desktop\вариант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Isametov\Desktop\вариант 1.jpg" descr="C:\Users\Isametov\Desktop\вариант 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302" cy="59013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ED400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«</w:t>
      </w: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КИБЕРҚЫЛМЫСҚА ҚАРСЫ КҮРЕСУДІҢ ӨЗЕКТІ МӘСЕЛЕЛЕРІ</w:t>
      </w:r>
      <w:r w:rsidRPr="00ED4001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»</w:t>
      </w:r>
    </w:p>
    <w:p w:rsidR="00577E89" w:rsidRPr="00ED4001" w:rsidRDefault="00C55C74" w:rsidP="00577E89">
      <w:pPr>
        <w:ind w:left="-357" w:firstLine="360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  <w:lang w:val="kk-KZ" w:eastAsia="ar-SA"/>
        </w:rPr>
        <w:t xml:space="preserve">ТУРАЛЫ </w:t>
      </w:r>
      <w:r w:rsidR="00164AE0">
        <w:rPr>
          <w:rFonts w:ascii="Arial" w:hAnsi="Arial" w:cs="Arial"/>
          <w:b/>
          <w:sz w:val="28"/>
          <w:szCs w:val="28"/>
          <w:lang w:val="kk-KZ" w:eastAsia="ar-SA"/>
        </w:rPr>
        <w:t xml:space="preserve">КОМИТЕТТІҢ </w:t>
      </w:r>
      <w:r w:rsidR="00577E89">
        <w:rPr>
          <w:rFonts w:ascii="Arial" w:hAnsi="Arial" w:cs="Arial"/>
          <w:b/>
          <w:sz w:val="28"/>
          <w:szCs w:val="28"/>
          <w:lang w:val="kk-KZ" w:eastAsia="ar-SA"/>
        </w:rPr>
        <w:t>ТАҚЫРЫ</w:t>
      </w:r>
      <w:bookmarkStart w:id="0" w:name="_GoBack"/>
      <w:bookmarkEnd w:id="0"/>
      <w:r w:rsidR="00577E89">
        <w:rPr>
          <w:rFonts w:ascii="Arial" w:hAnsi="Arial" w:cs="Arial"/>
          <w:b/>
          <w:sz w:val="28"/>
          <w:szCs w:val="28"/>
          <w:lang w:val="kk-KZ" w:eastAsia="ar-SA"/>
        </w:rPr>
        <w:t>ПТЫҚ ОТЫРЫС</w:t>
      </w:r>
      <w:r w:rsidR="00164AE0">
        <w:rPr>
          <w:rFonts w:ascii="Arial" w:hAnsi="Arial" w:cs="Arial"/>
          <w:b/>
          <w:sz w:val="28"/>
          <w:szCs w:val="28"/>
          <w:lang w:val="kk-KZ" w:eastAsia="ar-SA"/>
        </w:rPr>
        <w:t>Ы</w:t>
      </w: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77E89" w:rsidRPr="00ED4001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D40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АСТАНА, 202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</w:t>
      </w:r>
    </w:p>
    <w:p w:rsidR="00577E89" w:rsidRDefault="00577E89" w:rsidP="00577E8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lastRenderedPageBreak/>
        <w:t>Қазақстан Республикасы Парламенті Мәжілісі</w:t>
      </w:r>
    </w:p>
    <w:p w:rsidR="00577E89" w:rsidRPr="000A5734" w:rsidRDefault="00577E89" w:rsidP="00577E8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0A5734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Заңнама және сот-құқықтық реформа комитетінің </w:t>
      </w:r>
    </w:p>
    <w:p w:rsidR="00577E89" w:rsidRPr="006B5CE9" w:rsidRDefault="00577E89" w:rsidP="00577E89">
      <w:pPr>
        <w:spacing w:after="0" w:line="240" w:lineRule="auto"/>
        <w:ind w:left="-357" w:firstLine="360"/>
        <w:jc w:val="center"/>
        <w:rPr>
          <w:rFonts w:ascii="Arial" w:hAnsi="Arial" w:cs="Arial"/>
          <w:b/>
          <w:sz w:val="28"/>
          <w:szCs w:val="28"/>
          <w:lang w:val="kk-KZ" w:eastAsia="ar-SA"/>
        </w:rPr>
      </w:pPr>
      <w:r w:rsidRPr="006B5CE9">
        <w:rPr>
          <w:rFonts w:ascii="Arial" w:hAnsi="Arial" w:cs="Arial"/>
          <w:b/>
          <w:sz w:val="28"/>
          <w:szCs w:val="28"/>
          <w:lang w:val="kk-KZ" w:eastAsia="ar-SA"/>
        </w:rPr>
        <w:t>«</w:t>
      </w:r>
      <w:r>
        <w:rPr>
          <w:rFonts w:ascii="Arial" w:hAnsi="Arial" w:cs="Arial"/>
          <w:b/>
          <w:sz w:val="28"/>
          <w:szCs w:val="28"/>
          <w:lang w:val="kk-KZ" w:eastAsia="ar-SA"/>
        </w:rPr>
        <w:t>Киберқылмысқа қарсы күресудің өзекті мәселелері</w:t>
      </w:r>
      <w:r w:rsidRPr="006B5CE9">
        <w:rPr>
          <w:rFonts w:ascii="Arial" w:hAnsi="Arial" w:cs="Arial"/>
          <w:b/>
          <w:sz w:val="28"/>
          <w:szCs w:val="28"/>
          <w:lang w:val="kk-KZ" w:eastAsia="ar-SA"/>
        </w:rPr>
        <w:t>»</w:t>
      </w:r>
    </w:p>
    <w:p w:rsidR="00577E89" w:rsidRDefault="00164AE0" w:rsidP="00577E8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>Туралы Комитеттің</w:t>
      </w:r>
      <w:r w:rsidR="00577E89" w:rsidRPr="000A5734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 тақырыптық отырысын</w:t>
      </w:r>
      <w:r w:rsidR="00577E89">
        <w:rPr>
          <w:rFonts w:ascii="Arial" w:hAnsi="Arial" w:cs="Arial"/>
          <w:b/>
          <w:bCs/>
          <w:sz w:val="28"/>
          <w:szCs w:val="28"/>
          <w:lang w:val="kk-KZ" w:eastAsia="ko-KR"/>
        </w:rPr>
        <w:t>ың</w:t>
      </w:r>
    </w:p>
    <w:p w:rsidR="00577E89" w:rsidRDefault="00577E89" w:rsidP="00577E8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>БАҒДАРЛАМАСЫ</w:t>
      </w:r>
    </w:p>
    <w:p w:rsidR="00577E89" w:rsidRPr="00451D19" w:rsidRDefault="00577E89" w:rsidP="00577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:rsidR="00577E89" w:rsidRPr="00577E89" w:rsidRDefault="00577E89" w:rsidP="00577E8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kk-KZ"/>
        </w:rPr>
      </w:pPr>
      <w:r w:rsidRPr="00577E89">
        <w:rPr>
          <w:rFonts w:ascii="Arial" w:hAnsi="Arial" w:cs="Arial"/>
          <w:i/>
          <w:iCs/>
          <w:sz w:val="24"/>
          <w:szCs w:val="24"/>
          <w:lang w:val="kk-KZ"/>
        </w:rPr>
        <w:t>Астана қ.                                                                                              2024 жылғы 4 наурыз</w:t>
      </w:r>
    </w:p>
    <w:p w:rsidR="00577E89" w:rsidRPr="00577E89" w:rsidRDefault="00577E89" w:rsidP="00577E89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kk-KZ"/>
        </w:rPr>
      </w:pPr>
      <w:r w:rsidRPr="00577E89">
        <w:rPr>
          <w:rFonts w:ascii="Arial" w:hAnsi="Arial" w:cs="Arial"/>
          <w:i/>
          <w:sz w:val="24"/>
          <w:szCs w:val="24"/>
          <w:lang w:val="kk-KZ"/>
        </w:rPr>
        <w:t xml:space="preserve">Парламент Мәжілісі, каб. </w:t>
      </w:r>
      <w:r w:rsidRPr="00577E89">
        <w:rPr>
          <w:rFonts w:ascii="Arial" w:hAnsi="Arial" w:cs="Arial"/>
          <w:i/>
          <w:sz w:val="24"/>
          <w:szCs w:val="24"/>
        </w:rPr>
        <w:t xml:space="preserve">А-235                                                 </w:t>
      </w:r>
      <w:r w:rsidRPr="00577E89">
        <w:rPr>
          <w:rFonts w:ascii="Arial" w:hAnsi="Arial" w:cs="Arial"/>
          <w:i/>
          <w:sz w:val="24"/>
          <w:szCs w:val="24"/>
          <w:lang w:val="kk-KZ"/>
        </w:rPr>
        <w:t xml:space="preserve">                   </w:t>
      </w:r>
      <w:r w:rsidRPr="00577E89">
        <w:rPr>
          <w:rFonts w:ascii="Arial" w:hAnsi="Arial" w:cs="Arial"/>
          <w:i/>
          <w:sz w:val="24"/>
          <w:szCs w:val="24"/>
        </w:rPr>
        <w:t xml:space="preserve">       </w:t>
      </w:r>
      <w:r w:rsidRPr="00577E89">
        <w:rPr>
          <w:rFonts w:ascii="Arial" w:hAnsi="Arial" w:cs="Arial"/>
          <w:i/>
          <w:sz w:val="24"/>
          <w:szCs w:val="24"/>
          <w:lang w:val="kk-KZ"/>
        </w:rPr>
        <w:t xml:space="preserve">сағ. </w:t>
      </w:r>
      <w:r w:rsidRPr="00577E89">
        <w:rPr>
          <w:rFonts w:ascii="Arial" w:hAnsi="Arial" w:cs="Arial"/>
          <w:i/>
          <w:sz w:val="24"/>
          <w:szCs w:val="24"/>
        </w:rPr>
        <w:t>1</w:t>
      </w:r>
      <w:r w:rsidRPr="00577E89">
        <w:rPr>
          <w:rFonts w:ascii="Arial" w:hAnsi="Arial" w:cs="Arial"/>
          <w:i/>
          <w:sz w:val="24"/>
          <w:szCs w:val="24"/>
          <w:lang w:val="kk-KZ"/>
        </w:rPr>
        <w:t>1</w:t>
      </w:r>
      <w:r w:rsidRPr="00577E89">
        <w:rPr>
          <w:rFonts w:ascii="Arial" w:hAnsi="Arial" w:cs="Arial"/>
          <w:i/>
          <w:sz w:val="24"/>
          <w:szCs w:val="24"/>
        </w:rPr>
        <w:t xml:space="preserve">.00 </w:t>
      </w:r>
    </w:p>
    <w:p w:rsidR="00577E89" w:rsidRPr="00577E89" w:rsidRDefault="00577E89" w:rsidP="0057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7E89" w:rsidRPr="008C63CF" w:rsidRDefault="00577E89" w:rsidP="00577E8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577E89" w:rsidRPr="008C63CF" w:rsidRDefault="00577E89" w:rsidP="00577E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C63C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18"/>
      </w:tblGrid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10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30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518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Отырысқа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қатысушыларды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 xml:space="preserve"> тіркеу</w:t>
            </w:r>
            <w:r w:rsidRPr="008C63C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77E89" w:rsidRPr="008C63CF" w:rsidRDefault="00577E89" w:rsidP="000B331E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.00-1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518" w:type="dxa"/>
          </w:tcPr>
          <w:p w:rsidR="00577E89" w:rsidRDefault="00577E89" w:rsidP="000B331E">
            <w:pPr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Отырыстың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ашылуы</w:t>
            </w:r>
            <w:proofErr w:type="spellEnd"/>
          </w:p>
          <w:p w:rsidR="00577E89" w:rsidRPr="00AC1442" w:rsidRDefault="00577E89" w:rsidP="00577E89">
            <w:pPr>
              <w:rPr>
                <w:rFonts w:ascii="Arial" w:hAnsi="Arial" w:cs="Arial"/>
                <w:b/>
                <w:bCs/>
                <w:sz w:val="28"/>
                <w:szCs w:val="28"/>
                <w:lang w:val="kk-KZ" w:eastAsia="ko-KR"/>
              </w:rPr>
            </w:pPr>
            <w:r w:rsidRPr="00AC1442">
              <w:rPr>
                <w:rFonts w:ascii="Arial" w:hAnsi="Arial" w:cs="Arial"/>
                <w:bCs/>
                <w:sz w:val="28"/>
                <w:szCs w:val="28"/>
                <w:lang w:val="kk-KZ" w:eastAsia="ko-KR"/>
              </w:rPr>
              <w:t>Заңнама және сот-құқықтық реформа комитетінің төрайымы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 w:eastAsia="ko-KR"/>
              </w:rPr>
              <w:t xml:space="preserve"> </w:t>
            </w:r>
            <w:r w:rsidRPr="004B59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ИМАШЕВА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Снежанна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Валерьевна</w:t>
            </w:r>
          </w:p>
          <w:p w:rsidR="00577E89" w:rsidRPr="008C63CF" w:rsidRDefault="00577E89" w:rsidP="00577E89">
            <w:pPr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7518" w:type="dxa"/>
          </w:tcPr>
          <w:p w:rsidR="00577E89" w:rsidRDefault="00577E89" w:rsidP="000B331E">
            <w:pPr>
              <w:keepNext/>
              <w:keepLines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Баяндама</w:t>
            </w:r>
            <w:proofErr w:type="spellEnd"/>
            <w:r w:rsidRPr="008C63C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577E89" w:rsidRPr="00265F98" w:rsidRDefault="00577E89" w:rsidP="000B331E">
            <w:pP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Қазақстан Республикасы Ішкі істер министрінің орынбасары</w:t>
            </w:r>
            <w:r w:rsidRPr="00265F98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РЫСБАЕВ</w:t>
            </w:r>
            <w:r w:rsidRPr="00265F98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Айдос Какашаұлы</w:t>
            </w:r>
          </w:p>
          <w:p w:rsidR="00577E89" w:rsidRPr="008C63CF" w:rsidRDefault="00577E89" w:rsidP="000B331E">
            <w:pPr>
              <w:keepNext/>
              <w:keepLines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</w:tr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15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18" w:type="dxa"/>
          </w:tcPr>
          <w:p w:rsidR="00577E89" w:rsidRDefault="00577E89" w:rsidP="000B331E">
            <w:pPr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Сөз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сөйлеу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77E89" w:rsidRPr="008C63CF" w:rsidRDefault="00760EF7" w:rsidP="000B331E">
            <w:pPr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 xml:space="preserve">Қазақстан Республикасы Парламенті Мәжілісінің депутаты </w:t>
            </w:r>
            <w:r w:rsidR="00577E8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– ШАПА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>Қ</w:t>
            </w:r>
            <w:r w:rsidR="00577E8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 xml:space="preserve"> Ү</w:t>
            </w:r>
            <w:proofErr w:type="spellStart"/>
            <w:r w:rsidR="00577E8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нзила</w:t>
            </w:r>
            <w:proofErr w:type="spellEnd"/>
          </w:p>
          <w:p w:rsidR="00577E89" w:rsidRPr="008C63CF" w:rsidRDefault="00577E89" w:rsidP="000B331E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11.20-12.10</w:t>
            </w:r>
          </w:p>
        </w:tc>
        <w:tc>
          <w:tcPr>
            <w:tcW w:w="7518" w:type="dxa"/>
          </w:tcPr>
          <w:p w:rsidR="00577E89" w:rsidRDefault="00577E89" w:rsidP="000B331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</w:pPr>
            <w:r w:rsidRPr="008C63CF"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>Т</w:t>
            </w:r>
            <w:r w:rsidR="00760EF7"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>ақырыптық пікірталас</w:t>
            </w:r>
          </w:p>
          <w:p w:rsidR="00577E89" w:rsidRPr="003C6D00" w:rsidRDefault="00577E89" w:rsidP="00164AE0">
            <w:pPr>
              <w:pStyle w:val="a4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</w:p>
        </w:tc>
      </w:tr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2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10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2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518" w:type="dxa"/>
          </w:tcPr>
          <w:p w:rsidR="00760EF7" w:rsidRDefault="00760EF7" w:rsidP="00760EF7">
            <w:pPr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>Сұрақ – жауап</w:t>
            </w:r>
          </w:p>
          <w:p w:rsidR="00577E89" w:rsidRPr="00811EBD" w:rsidRDefault="00577E89" w:rsidP="000B331E">
            <w:pPr>
              <w:contextualSpacing/>
              <w:jc w:val="both"/>
              <w:rPr>
                <w:rFonts w:ascii="Arial" w:eastAsia="Times New Roman" w:hAnsi="Arial" w:cs="Arial"/>
                <w:bCs/>
                <w:i/>
                <w:sz w:val="28"/>
                <w:szCs w:val="28"/>
                <w:lang w:val="kk-KZ" w:eastAsia="ru-RU"/>
              </w:rPr>
            </w:pPr>
          </w:p>
        </w:tc>
      </w:tr>
      <w:tr w:rsidR="00577E89" w:rsidRPr="008C63CF" w:rsidTr="00D76D0A">
        <w:tc>
          <w:tcPr>
            <w:tcW w:w="1980" w:type="dxa"/>
          </w:tcPr>
          <w:p w:rsidR="00577E89" w:rsidRPr="008C63CF" w:rsidRDefault="00577E89" w:rsidP="000B331E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25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2</w:t>
            </w:r>
            <w:r w:rsidRPr="008C63CF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18" w:type="dxa"/>
          </w:tcPr>
          <w:p w:rsidR="00760EF7" w:rsidRPr="008C63CF" w:rsidRDefault="00760EF7" w:rsidP="00760EF7">
            <w:pPr>
              <w:tabs>
                <w:tab w:val="left" w:pos="1800"/>
              </w:tabs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>Қорытынды жасау</w:t>
            </w:r>
          </w:p>
          <w:p w:rsidR="00760EF7" w:rsidRPr="008C63CF" w:rsidRDefault="00760EF7" w:rsidP="00760EF7">
            <w:pPr>
              <w:tabs>
                <w:tab w:val="left" w:pos="1800"/>
              </w:tabs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 w:eastAsia="ru-RU"/>
              </w:rPr>
              <w:t>Отырыстың жабылуы</w:t>
            </w:r>
            <w:r w:rsidRPr="008C63C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77E89" w:rsidRPr="008C63CF" w:rsidRDefault="00577E89" w:rsidP="000B331E">
            <w:pPr>
              <w:tabs>
                <w:tab w:val="left" w:pos="1800"/>
              </w:tabs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C63C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7E89" w:rsidRDefault="00577E89" w:rsidP="00B41AAF"/>
    <w:sectPr w:rsidR="00577E89" w:rsidSect="00A42A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6945"/>
    <w:multiLevelType w:val="hybridMultilevel"/>
    <w:tmpl w:val="B14650BE"/>
    <w:lvl w:ilvl="0" w:tplc="D1A0993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89"/>
    <w:rsid w:val="00053ABA"/>
    <w:rsid w:val="000A3DF5"/>
    <w:rsid w:val="001434C7"/>
    <w:rsid w:val="00164AE0"/>
    <w:rsid w:val="00415A43"/>
    <w:rsid w:val="00577E89"/>
    <w:rsid w:val="00760EF7"/>
    <w:rsid w:val="00A551F6"/>
    <w:rsid w:val="00B41AAF"/>
    <w:rsid w:val="00C55C74"/>
    <w:rsid w:val="00D76D0A"/>
    <w:rsid w:val="00D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4FD5"/>
  <w15:chartTrackingRefBased/>
  <w15:docId w15:val="{059E3844-A534-4A6D-A026-361CFCF8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E8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7E89"/>
    <w:pPr>
      <w:ind w:left="720"/>
      <w:contextualSpacing/>
    </w:pPr>
  </w:style>
  <w:style w:type="character" w:styleId="a5">
    <w:name w:val="Emphasis"/>
    <w:basedOn w:val="a0"/>
    <w:uiPriority w:val="20"/>
    <w:qFormat/>
    <w:rsid w:val="00415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Мырзаханова Хадиша</dc:creator>
  <cp:keywords/>
  <dc:description/>
  <cp:lastModifiedBy>Жапарова Данагуль</cp:lastModifiedBy>
  <cp:revision>3</cp:revision>
  <dcterms:created xsi:type="dcterms:W3CDTF">2024-03-01T11:03:00Z</dcterms:created>
  <dcterms:modified xsi:type="dcterms:W3CDTF">2024-03-01T11:24:00Z</dcterms:modified>
</cp:coreProperties>
</file>