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1973" w14:textId="77777777" w:rsidR="005A66CC" w:rsidRPr="00103704" w:rsidRDefault="005A66CC" w:rsidP="00962324">
      <w:pPr>
        <w:spacing w:after="0" w:line="240" w:lineRule="auto"/>
        <w:contextualSpacing/>
        <w:jc w:val="right"/>
        <w:rPr>
          <w:rFonts w:ascii="Times New Roman" w:hAnsi="Times New Roman" w:cs="Times New Roman"/>
          <w:sz w:val="28"/>
          <w:szCs w:val="28"/>
        </w:rPr>
      </w:pPr>
      <w:proofErr w:type="spellStart"/>
      <w:r w:rsidRPr="00103704">
        <w:rPr>
          <w:rFonts w:ascii="Times New Roman" w:hAnsi="Times New Roman" w:cs="Times New Roman"/>
          <w:sz w:val="28"/>
          <w:szCs w:val="28"/>
        </w:rPr>
        <w:t>Жоба</w:t>
      </w:r>
      <w:proofErr w:type="spellEnd"/>
    </w:p>
    <w:p w14:paraId="3A7917F6" w14:textId="3F60571D" w:rsidR="005A66CC" w:rsidRPr="00103704" w:rsidRDefault="005A66CC" w:rsidP="00962324">
      <w:pPr>
        <w:spacing w:after="0" w:line="240" w:lineRule="auto"/>
        <w:contextualSpacing/>
        <w:jc w:val="center"/>
        <w:rPr>
          <w:rFonts w:ascii="Times New Roman" w:hAnsi="Times New Roman" w:cs="Times New Roman"/>
          <w:b/>
          <w:sz w:val="28"/>
          <w:szCs w:val="28"/>
        </w:rPr>
      </w:pPr>
    </w:p>
    <w:p w14:paraId="6DFAC4C1" w14:textId="485B1C6B" w:rsidR="0098587F" w:rsidRPr="00103704" w:rsidRDefault="0098587F" w:rsidP="00962324">
      <w:pPr>
        <w:spacing w:after="0" w:line="240" w:lineRule="auto"/>
        <w:contextualSpacing/>
        <w:jc w:val="center"/>
        <w:rPr>
          <w:rFonts w:ascii="Times New Roman" w:hAnsi="Times New Roman" w:cs="Times New Roman"/>
          <w:b/>
          <w:sz w:val="28"/>
          <w:szCs w:val="28"/>
        </w:rPr>
      </w:pPr>
    </w:p>
    <w:p w14:paraId="22BD4488" w14:textId="0C30E6C7" w:rsidR="0098587F" w:rsidRPr="00103704" w:rsidRDefault="0098587F" w:rsidP="00962324">
      <w:pPr>
        <w:spacing w:after="0" w:line="240" w:lineRule="auto"/>
        <w:contextualSpacing/>
        <w:jc w:val="center"/>
        <w:rPr>
          <w:rFonts w:ascii="Times New Roman" w:hAnsi="Times New Roman" w:cs="Times New Roman"/>
          <w:b/>
          <w:sz w:val="28"/>
          <w:szCs w:val="28"/>
        </w:rPr>
      </w:pPr>
    </w:p>
    <w:p w14:paraId="32A69D25" w14:textId="77777777" w:rsidR="0098587F" w:rsidRPr="00103704" w:rsidRDefault="0098587F" w:rsidP="00962324">
      <w:pPr>
        <w:spacing w:after="0" w:line="240" w:lineRule="auto"/>
        <w:contextualSpacing/>
        <w:jc w:val="center"/>
        <w:rPr>
          <w:rFonts w:ascii="Times New Roman" w:hAnsi="Times New Roman" w:cs="Times New Roman"/>
          <w:b/>
          <w:sz w:val="28"/>
          <w:szCs w:val="28"/>
        </w:rPr>
      </w:pPr>
    </w:p>
    <w:p w14:paraId="163872F9" w14:textId="4CDA23B5" w:rsidR="009D4675" w:rsidRPr="00103704" w:rsidRDefault="009D4675" w:rsidP="00962324">
      <w:pPr>
        <w:spacing w:after="0" w:line="240" w:lineRule="auto"/>
        <w:contextualSpacing/>
        <w:jc w:val="center"/>
        <w:rPr>
          <w:rFonts w:ascii="Times New Roman" w:hAnsi="Times New Roman" w:cs="Times New Roman"/>
          <w:b/>
          <w:sz w:val="28"/>
          <w:szCs w:val="28"/>
        </w:rPr>
      </w:pPr>
    </w:p>
    <w:p w14:paraId="4D750CC1" w14:textId="77777777" w:rsidR="00962324" w:rsidRPr="00103704" w:rsidRDefault="00962324" w:rsidP="00962324">
      <w:pPr>
        <w:spacing w:after="0" w:line="240" w:lineRule="auto"/>
        <w:contextualSpacing/>
        <w:jc w:val="center"/>
        <w:rPr>
          <w:rFonts w:ascii="Times New Roman" w:hAnsi="Times New Roman" w:cs="Times New Roman"/>
          <w:b/>
          <w:sz w:val="28"/>
          <w:szCs w:val="28"/>
        </w:rPr>
      </w:pPr>
    </w:p>
    <w:p w14:paraId="52D2AA27" w14:textId="77777777" w:rsidR="005A66CC" w:rsidRPr="00103704" w:rsidRDefault="005A66CC" w:rsidP="00962324">
      <w:pPr>
        <w:spacing w:after="0" w:line="240" w:lineRule="auto"/>
        <w:contextualSpacing/>
        <w:jc w:val="center"/>
        <w:rPr>
          <w:rFonts w:ascii="Times New Roman" w:hAnsi="Times New Roman" w:cs="Times New Roman"/>
          <w:sz w:val="28"/>
          <w:szCs w:val="28"/>
        </w:rPr>
      </w:pPr>
      <w:r w:rsidRPr="00103704">
        <w:rPr>
          <w:rFonts w:ascii="Times New Roman" w:hAnsi="Times New Roman" w:cs="Times New Roman"/>
          <w:sz w:val="28"/>
          <w:szCs w:val="28"/>
        </w:rPr>
        <w:t>ҚАЗАҚСТАН РЕСПУБЛИКАСЫНЫ</w:t>
      </w:r>
      <w:r w:rsidRPr="00103704">
        <w:rPr>
          <w:rFonts w:ascii="Times New Roman" w:hAnsi="Times New Roman" w:cs="Times New Roman"/>
          <w:sz w:val="28"/>
          <w:szCs w:val="28"/>
          <w:lang w:val="kk-KZ"/>
        </w:rPr>
        <w:t xml:space="preserve">Ң </w:t>
      </w:r>
    </w:p>
    <w:p w14:paraId="76D67E32" w14:textId="77777777" w:rsidR="005A66CC" w:rsidRPr="00103704" w:rsidRDefault="005A66CC" w:rsidP="00962324">
      <w:pPr>
        <w:spacing w:after="0" w:line="240" w:lineRule="auto"/>
        <w:contextualSpacing/>
        <w:jc w:val="center"/>
        <w:rPr>
          <w:rFonts w:ascii="Times New Roman" w:hAnsi="Times New Roman" w:cs="Times New Roman"/>
          <w:sz w:val="28"/>
          <w:szCs w:val="28"/>
        </w:rPr>
      </w:pPr>
      <w:r w:rsidRPr="00103704">
        <w:rPr>
          <w:rFonts w:ascii="Times New Roman" w:hAnsi="Times New Roman" w:cs="Times New Roman"/>
          <w:sz w:val="28"/>
          <w:szCs w:val="28"/>
        </w:rPr>
        <w:t>ЗАҢЫ</w:t>
      </w:r>
    </w:p>
    <w:p w14:paraId="29356AF5" w14:textId="77777777" w:rsidR="00724021" w:rsidRPr="00103704" w:rsidRDefault="00724021" w:rsidP="00962324">
      <w:pPr>
        <w:spacing w:after="0" w:line="240" w:lineRule="auto"/>
        <w:contextualSpacing/>
        <w:jc w:val="center"/>
        <w:rPr>
          <w:rFonts w:ascii="Times New Roman" w:hAnsi="Times New Roman" w:cs="Times New Roman"/>
          <w:sz w:val="28"/>
          <w:szCs w:val="28"/>
          <w:lang w:val="kk-KZ"/>
        </w:rPr>
      </w:pPr>
    </w:p>
    <w:p w14:paraId="0155104D" w14:textId="29E69503" w:rsidR="00EE0095" w:rsidRPr="00103704" w:rsidRDefault="001E4679" w:rsidP="00962324">
      <w:pPr>
        <w:spacing w:after="0" w:line="240" w:lineRule="auto"/>
        <w:contextualSpacing/>
        <w:jc w:val="center"/>
        <w:rPr>
          <w:rFonts w:ascii="Times New Roman" w:hAnsi="Times New Roman" w:cs="Times New Roman"/>
          <w:b/>
          <w:sz w:val="28"/>
          <w:szCs w:val="28"/>
          <w:lang w:val="kk-KZ"/>
        </w:rPr>
      </w:pPr>
      <w:r w:rsidRPr="00103704">
        <w:rPr>
          <w:rFonts w:ascii="Times New Roman" w:hAnsi="Times New Roman" w:cs="Times New Roman"/>
          <w:b/>
          <w:sz w:val="28"/>
          <w:szCs w:val="28"/>
          <w:lang w:val="kk-KZ"/>
        </w:rPr>
        <w:t>«</w:t>
      </w:r>
      <w:r w:rsidR="00AF4E5E" w:rsidRPr="00103704">
        <w:rPr>
          <w:rFonts w:ascii="Times New Roman" w:hAnsi="Times New Roman" w:cs="Times New Roman"/>
          <w:b/>
          <w:sz w:val="28"/>
          <w:szCs w:val="28"/>
          <w:lang w:val="kk-KZ"/>
        </w:rPr>
        <w:t xml:space="preserve">Салық және бюджетке төленетін басқа да міндетті төлемдер туралы» Қазақстан Республикасының </w:t>
      </w:r>
      <w:r w:rsidRPr="00103704">
        <w:rPr>
          <w:rFonts w:ascii="Times New Roman" w:hAnsi="Times New Roman" w:cs="Times New Roman"/>
          <w:b/>
          <w:sz w:val="28"/>
          <w:szCs w:val="28"/>
          <w:lang w:val="kk-KZ"/>
        </w:rPr>
        <w:t>к</w:t>
      </w:r>
      <w:r w:rsidR="00AF4E5E" w:rsidRPr="00103704">
        <w:rPr>
          <w:rFonts w:ascii="Times New Roman" w:hAnsi="Times New Roman" w:cs="Times New Roman"/>
          <w:b/>
          <w:sz w:val="28"/>
          <w:szCs w:val="28"/>
          <w:lang w:val="kk-KZ"/>
        </w:rPr>
        <w:t>одексіне (Салық кодексіне) тұрғын үй-коммуналдық шаруашылық мәселелері бойынша өзгерістер мен толықтырулар енгізу туралы</w:t>
      </w:r>
    </w:p>
    <w:p w14:paraId="5257C02F" w14:textId="77777777" w:rsidR="00EE0095" w:rsidRPr="00103704" w:rsidRDefault="00EE0095" w:rsidP="00962324">
      <w:pPr>
        <w:spacing w:after="0" w:line="240" w:lineRule="auto"/>
        <w:contextualSpacing/>
        <w:jc w:val="both"/>
        <w:rPr>
          <w:rFonts w:ascii="Times New Roman" w:hAnsi="Times New Roman" w:cs="Times New Roman"/>
          <w:sz w:val="28"/>
          <w:szCs w:val="28"/>
          <w:lang w:val="kk-KZ"/>
        </w:rPr>
      </w:pPr>
    </w:p>
    <w:p w14:paraId="0B74BE64" w14:textId="3017D1A9" w:rsidR="00724021" w:rsidRPr="00103704" w:rsidRDefault="00EE0095" w:rsidP="00962324">
      <w:pPr>
        <w:spacing w:after="0" w:line="240" w:lineRule="auto"/>
        <w:ind w:firstLine="709"/>
        <w:jc w:val="both"/>
        <w:rPr>
          <w:rFonts w:ascii="Times New Roman" w:hAnsi="Times New Roman" w:cs="Times New Roman"/>
          <w:sz w:val="28"/>
          <w:szCs w:val="28"/>
          <w:lang w:val="kk-KZ"/>
        </w:rPr>
      </w:pPr>
      <w:r w:rsidRPr="00103704">
        <w:rPr>
          <w:rFonts w:ascii="Times New Roman" w:hAnsi="Times New Roman" w:cs="Times New Roman"/>
          <w:sz w:val="28"/>
          <w:szCs w:val="28"/>
          <w:lang w:val="kk-KZ"/>
        </w:rPr>
        <w:t>1</w:t>
      </w:r>
      <w:r w:rsidR="00194424" w:rsidRPr="00103704">
        <w:rPr>
          <w:rFonts w:ascii="Times New Roman" w:hAnsi="Times New Roman" w:cs="Times New Roman"/>
          <w:sz w:val="28"/>
          <w:szCs w:val="28"/>
          <w:lang w:val="kk-KZ"/>
        </w:rPr>
        <w:t>-бап</w:t>
      </w:r>
      <w:r w:rsidRPr="00103704">
        <w:rPr>
          <w:rFonts w:ascii="Times New Roman" w:hAnsi="Times New Roman" w:cs="Times New Roman"/>
          <w:sz w:val="28"/>
          <w:szCs w:val="28"/>
          <w:lang w:val="kk-KZ"/>
        </w:rPr>
        <w:t xml:space="preserve">. </w:t>
      </w:r>
      <w:r w:rsidR="0003498B" w:rsidRPr="00103704">
        <w:rPr>
          <w:rFonts w:ascii="Times New Roman" w:hAnsi="Times New Roman" w:cs="Times New Roman"/>
          <w:sz w:val="28"/>
          <w:szCs w:val="28"/>
          <w:lang w:val="kk-KZ"/>
        </w:rPr>
        <w:t>2017 жылғы 25 желтоқсандағы «Салық және бюджетке төленетін</w:t>
      </w:r>
      <w:r w:rsidR="00233D31" w:rsidRPr="00103704">
        <w:rPr>
          <w:rFonts w:ascii="Times New Roman" w:hAnsi="Times New Roman" w:cs="Times New Roman"/>
          <w:sz w:val="28"/>
          <w:szCs w:val="28"/>
          <w:lang w:val="kk-KZ"/>
        </w:rPr>
        <w:t xml:space="preserve"> </w:t>
      </w:r>
      <w:r w:rsidR="0003498B" w:rsidRPr="00103704">
        <w:rPr>
          <w:rFonts w:ascii="Times New Roman" w:hAnsi="Times New Roman" w:cs="Times New Roman"/>
          <w:sz w:val="28"/>
          <w:szCs w:val="28"/>
          <w:lang w:val="kk-KZ"/>
        </w:rPr>
        <w:t xml:space="preserve">басқа да міндетті төлемдер туралы» </w:t>
      </w:r>
      <w:r w:rsidR="00233D31" w:rsidRPr="00103704">
        <w:rPr>
          <w:rFonts w:ascii="Times New Roman" w:hAnsi="Times New Roman" w:cs="Times New Roman"/>
          <w:sz w:val="28"/>
          <w:szCs w:val="28"/>
          <w:lang w:val="kk-KZ"/>
        </w:rPr>
        <w:t xml:space="preserve">Қазақстан </w:t>
      </w:r>
      <w:r w:rsidR="0003498B" w:rsidRPr="00103704">
        <w:rPr>
          <w:rFonts w:ascii="Times New Roman" w:hAnsi="Times New Roman" w:cs="Times New Roman"/>
          <w:sz w:val="28"/>
          <w:szCs w:val="28"/>
          <w:lang w:val="kk-KZ"/>
        </w:rPr>
        <w:t>Республикасының</w:t>
      </w:r>
      <w:r w:rsidR="00233D31" w:rsidRPr="00103704">
        <w:rPr>
          <w:rFonts w:ascii="Times New Roman" w:hAnsi="Times New Roman" w:cs="Times New Roman"/>
          <w:sz w:val="28"/>
          <w:szCs w:val="28"/>
          <w:lang w:val="kk-KZ"/>
        </w:rPr>
        <w:t xml:space="preserve"> </w:t>
      </w:r>
      <w:hyperlink r:id="rId7" w:anchor="z776" w:history="1">
        <w:r w:rsidR="001E4679" w:rsidRPr="00103704">
          <w:rPr>
            <w:rStyle w:val="aa"/>
            <w:rFonts w:ascii="Times New Roman" w:hAnsi="Times New Roman" w:cs="Times New Roman"/>
            <w:color w:val="auto"/>
            <w:sz w:val="28"/>
            <w:szCs w:val="28"/>
            <w:u w:val="none"/>
            <w:lang w:val="kk-KZ"/>
          </w:rPr>
          <w:t>к</w:t>
        </w:r>
        <w:r w:rsidR="0003498B" w:rsidRPr="00103704">
          <w:rPr>
            <w:rStyle w:val="aa"/>
            <w:rFonts w:ascii="Times New Roman" w:hAnsi="Times New Roman" w:cs="Times New Roman"/>
            <w:color w:val="auto"/>
            <w:sz w:val="28"/>
            <w:szCs w:val="28"/>
            <w:u w:val="none"/>
            <w:lang w:val="kk-KZ"/>
          </w:rPr>
          <w:t>одексіне</w:t>
        </w:r>
      </w:hyperlink>
      <w:r w:rsidR="0003498B" w:rsidRPr="00103704">
        <w:rPr>
          <w:rFonts w:ascii="Times New Roman" w:hAnsi="Times New Roman" w:cs="Times New Roman"/>
          <w:sz w:val="28"/>
          <w:szCs w:val="28"/>
          <w:lang w:val="kk-KZ"/>
        </w:rPr>
        <w:t> (Салық кодексі)</w:t>
      </w:r>
      <w:r w:rsidR="00AF4E5E" w:rsidRPr="00103704">
        <w:rPr>
          <w:rFonts w:ascii="Times New Roman" w:hAnsi="Times New Roman" w:cs="Times New Roman"/>
          <w:sz w:val="28"/>
          <w:szCs w:val="28"/>
          <w:lang w:val="kk-KZ"/>
        </w:rPr>
        <w:t xml:space="preserve"> мынадай өзгерістер мен толықтырулар енгізілсін</w:t>
      </w:r>
      <w:r w:rsidRPr="00103704">
        <w:rPr>
          <w:rFonts w:ascii="Times New Roman" w:hAnsi="Times New Roman" w:cs="Times New Roman"/>
          <w:sz w:val="28"/>
          <w:szCs w:val="28"/>
          <w:lang w:val="kk-KZ"/>
        </w:rPr>
        <w:t>:</w:t>
      </w:r>
    </w:p>
    <w:p w14:paraId="18B8CAB6" w14:textId="77777777" w:rsidR="00D401F3" w:rsidRPr="00103704" w:rsidRDefault="00D401F3" w:rsidP="00962324">
      <w:pPr>
        <w:spacing w:after="0" w:line="240" w:lineRule="auto"/>
        <w:ind w:firstLine="708"/>
        <w:jc w:val="both"/>
        <w:rPr>
          <w:rFonts w:ascii="Times New Roman" w:hAnsi="Times New Roman" w:cs="Times New Roman"/>
          <w:sz w:val="28"/>
          <w:szCs w:val="28"/>
          <w:lang w:val="kk-KZ"/>
        </w:rPr>
      </w:pPr>
      <w:r w:rsidRPr="00103704">
        <w:rPr>
          <w:rFonts w:ascii="Times New Roman" w:hAnsi="Times New Roman" w:cs="Times New Roman"/>
          <w:sz w:val="28"/>
          <w:szCs w:val="28"/>
          <w:lang w:val="kk-KZ"/>
        </w:rPr>
        <w:t xml:space="preserve">1) </w:t>
      </w:r>
      <w:r w:rsidR="00AF4E5E" w:rsidRPr="00103704">
        <w:rPr>
          <w:rFonts w:ascii="Times New Roman" w:hAnsi="Times New Roman" w:cs="Times New Roman"/>
          <w:sz w:val="28"/>
          <w:szCs w:val="28"/>
          <w:lang w:val="kk-KZ"/>
        </w:rPr>
        <w:t>289-баптың 1 және 2-тармақтары мынадай редакцияда жазылсын</w:t>
      </w:r>
      <w:r w:rsidRPr="00103704">
        <w:rPr>
          <w:rFonts w:ascii="Times New Roman" w:hAnsi="Times New Roman" w:cs="Times New Roman"/>
          <w:sz w:val="28"/>
          <w:szCs w:val="28"/>
          <w:lang w:val="kk-KZ"/>
        </w:rPr>
        <w:t>:</w:t>
      </w:r>
    </w:p>
    <w:p w14:paraId="04456D6E" w14:textId="14EB8037" w:rsidR="0003498B" w:rsidRPr="00103704" w:rsidRDefault="00D401F3" w:rsidP="00962324">
      <w:pPr>
        <w:spacing w:after="0" w:line="240" w:lineRule="auto"/>
        <w:ind w:firstLine="708"/>
        <w:contextualSpacing/>
        <w:jc w:val="both"/>
        <w:rPr>
          <w:rFonts w:ascii="Times New Roman" w:eastAsia="Times New Roman" w:hAnsi="Times New Roman" w:cs="Times New Roman"/>
          <w:bCs/>
          <w:sz w:val="28"/>
          <w:szCs w:val="28"/>
          <w:lang w:val="kk-KZ"/>
        </w:rPr>
      </w:pPr>
      <w:r w:rsidRPr="00103704">
        <w:rPr>
          <w:rFonts w:ascii="Times New Roman" w:hAnsi="Times New Roman" w:cs="Times New Roman"/>
          <w:sz w:val="28"/>
          <w:szCs w:val="28"/>
          <w:lang w:val="kk-KZ"/>
        </w:rPr>
        <w:t>«</w:t>
      </w:r>
      <w:r w:rsidR="0003498B" w:rsidRPr="00103704">
        <w:rPr>
          <w:rFonts w:ascii="Times New Roman" w:eastAsia="Times New Roman" w:hAnsi="Times New Roman" w:cs="Times New Roman"/>
          <w:bCs/>
          <w:sz w:val="28"/>
          <w:szCs w:val="28"/>
          <w:lang w:val="kk-KZ"/>
        </w:rPr>
        <w:t xml:space="preserve">1. Акционерлiк қоғамдарды, мекемелердi және көппәтерлі тұрғын үй мүлкінің меншік иелерi бірлестігінен, </w:t>
      </w:r>
      <w:r w:rsidR="009D4675" w:rsidRPr="00103704">
        <w:rPr>
          <w:rFonts w:ascii="Times New Roman" w:eastAsia="Times New Roman" w:hAnsi="Times New Roman" w:cs="Times New Roman"/>
          <w:bCs/>
          <w:sz w:val="28"/>
          <w:szCs w:val="28"/>
          <w:lang w:val="kk-KZ"/>
        </w:rPr>
        <w:t xml:space="preserve">пәтерлер </w:t>
      </w:r>
      <w:r w:rsidR="0003498B" w:rsidRPr="00103704">
        <w:rPr>
          <w:rFonts w:ascii="Times New Roman" w:eastAsia="Times New Roman" w:hAnsi="Times New Roman" w:cs="Times New Roman"/>
          <w:bCs/>
          <w:sz w:val="28"/>
          <w:szCs w:val="28"/>
          <w:lang w:val="kk-KZ"/>
        </w:rPr>
        <w:t>(</w:t>
      </w:r>
      <w:r w:rsidR="009D4675" w:rsidRPr="00103704">
        <w:rPr>
          <w:rFonts w:ascii="Times New Roman" w:eastAsia="Times New Roman" w:hAnsi="Times New Roman" w:cs="Times New Roman"/>
          <w:bCs/>
          <w:sz w:val="28"/>
          <w:szCs w:val="28"/>
          <w:lang w:val="kk-KZ"/>
        </w:rPr>
        <w:t>үй-жайлар</w:t>
      </w:r>
      <w:r w:rsidR="0003498B" w:rsidRPr="00103704">
        <w:rPr>
          <w:rFonts w:ascii="Times New Roman" w:eastAsia="Times New Roman" w:hAnsi="Times New Roman" w:cs="Times New Roman"/>
          <w:bCs/>
          <w:sz w:val="28"/>
          <w:szCs w:val="28"/>
          <w:lang w:val="kk-KZ"/>
        </w:rPr>
        <w:t>) меншік иелері кооперативтерінен басқа тұтыну кооперативтерiн қоспағанда, Қазақстан Республикасының азаматтық заңнамасында коммерциялық емес ұйым үшін белгіленген нысанда тіркелген, қызметiн қоғамдық мүдденi көздеп жүзеге асыратын және мынадай шарттарға сай келетiн:</w:t>
      </w:r>
    </w:p>
    <w:p w14:paraId="7683C91C" w14:textId="77777777" w:rsidR="0003498B" w:rsidRPr="00103704" w:rsidRDefault="0003498B" w:rsidP="00962324">
      <w:pPr>
        <w:spacing w:after="0" w:line="240" w:lineRule="auto"/>
        <w:ind w:firstLine="708"/>
        <w:contextualSpacing/>
        <w:jc w:val="both"/>
        <w:rPr>
          <w:rFonts w:ascii="Times New Roman" w:eastAsia="Times New Roman" w:hAnsi="Times New Roman" w:cs="Times New Roman"/>
          <w:bCs/>
          <w:sz w:val="28"/>
          <w:szCs w:val="28"/>
          <w:lang w:val="kk-KZ"/>
        </w:rPr>
      </w:pPr>
      <w:r w:rsidRPr="00103704">
        <w:rPr>
          <w:rFonts w:ascii="Times New Roman" w:eastAsia="Times New Roman" w:hAnsi="Times New Roman" w:cs="Times New Roman"/>
          <w:bCs/>
          <w:sz w:val="28"/>
          <w:szCs w:val="28"/>
          <w:lang w:val="kk-KZ"/>
        </w:rPr>
        <w:t>1) кіріс ретінде кіріс алу мақсаты жоқ;</w:t>
      </w:r>
    </w:p>
    <w:p w14:paraId="5E8C7EB8" w14:textId="5102D52B" w:rsidR="0003498B" w:rsidRPr="00103704" w:rsidRDefault="0003498B" w:rsidP="00962324">
      <w:pPr>
        <w:spacing w:after="0" w:line="240" w:lineRule="auto"/>
        <w:ind w:firstLine="708"/>
        <w:contextualSpacing/>
        <w:jc w:val="both"/>
        <w:rPr>
          <w:rFonts w:ascii="Times New Roman" w:eastAsia="Times New Roman" w:hAnsi="Times New Roman" w:cs="Times New Roman"/>
          <w:bCs/>
          <w:sz w:val="28"/>
          <w:szCs w:val="28"/>
          <w:lang w:val="kk-KZ"/>
        </w:rPr>
      </w:pPr>
      <w:r w:rsidRPr="00103704">
        <w:rPr>
          <w:rFonts w:ascii="Times New Roman" w:eastAsia="Times New Roman" w:hAnsi="Times New Roman" w:cs="Times New Roman"/>
          <w:bCs/>
          <w:sz w:val="28"/>
          <w:szCs w:val="28"/>
          <w:lang w:val="kk-KZ"/>
        </w:rPr>
        <w:t>2) алынған таза кірісті немесе мүлiктi қатысушылар арасында бөлмейтiн ұйым осы Кодекстiң мақсаттары үшiн коммерциялық емес ұйым болып танылады.»;</w:t>
      </w:r>
    </w:p>
    <w:p w14:paraId="4EE63933" w14:textId="77777777" w:rsidR="00D401F3" w:rsidRPr="00103704" w:rsidRDefault="00D401F3" w:rsidP="00C13704">
      <w:pPr>
        <w:spacing w:after="0" w:line="240" w:lineRule="auto"/>
        <w:ind w:firstLine="708"/>
        <w:jc w:val="both"/>
        <w:rPr>
          <w:rFonts w:ascii="Times New Roman" w:hAnsi="Times New Roman" w:cs="Times New Roman"/>
          <w:sz w:val="28"/>
          <w:szCs w:val="28"/>
          <w:lang w:val="kk-KZ"/>
        </w:rPr>
      </w:pPr>
      <w:r w:rsidRPr="00103704">
        <w:rPr>
          <w:rFonts w:ascii="Times New Roman" w:hAnsi="Times New Roman" w:cs="Times New Roman"/>
          <w:sz w:val="28"/>
          <w:szCs w:val="28"/>
          <w:lang w:val="kk-KZ"/>
        </w:rPr>
        <w:t xml:space="preserve">2) </w:t>
      </w:r>
      <w:r w:rsidR="00AF4E5E" w:rsidRPr="00103704">
        <w:rPr>
          <w:rFonts w:ascii="Times New Roman" w:eastAsia="Times New Roman" w:hAnsi="Times New Roman" w:cs="Times New Roman"/>
          <w:sz w:val="28"/>
          <w:szCs w:val="28"/>
          <w:lang w:val="kk-KZ"/>
        </w:rPr>
        <w:t>307-баптың 2-тармағының 13) тармақшасы мынадай редакцияда жазылсын</w:t>
      </w:r>
      <w:r w:rsidRPr="00103704">
        <w:rPr>
          <w:rFonts w:ascii="Times New Roman" w:hAnsi="Times New Roman" w:cs="Times New Roman"/>
          <w:sz w:val="28"/>
          <w:szCs w:val="28"/>
          <w:lang w:val="kk-KZ"/>
        </w:rPr>
        <w:t>:</w:t>
      </w:r>
    </w:p>
    <w:p w14:paraId="712D49FE" w14:textId="5F072861" w:rsidR="0003498B" w:rsidRPr="00103704" w:rsidRDefault="001E4679" w:rsidP="00C13704">
      <w:pPr>
        <w:pStyle w:val="ab"/>
        <w:shd w:val="clear" w:color="auto" w:fill="F4F5F6"/>
        <w:spacing w:before="0" w:beforeAutospacing="0" w:after="0" w:afterAutospacing="0"/>
        <w:textAlignment w:val="baseline"/>
        <w:rPr>
          <w:bCs/>
          <w:sz w:val="28"/>
          <w:szCs w:val="28"/>
          <w:lang w:val="kk-KZ"/>
        </w:rPr>
      </w:pPr>
      <w:r w:rsidRPr="00103704">
        <w:rPr>
          <w:rFonts w:ascii="Courier New" w:hAnsi="Courier New" w:cs="Courier New"/>
          <w:color w:val="000000"/>
          <w:spacing w:val="2"/>
          <w:sz w:val="20"/>
          <w:szCs w:val="20"/>
        </w:rPr>
        <w:t>     </w:t>
      </w:r>
      <w:r w:rsidR="00D401F3" w:rsidRPr="00103704">
        <w:rPr>
          <w:sz w:val="28"/>
          <w:szCs w:val="28"/>
          <w:lang w:val="kk-KZ"/>
        </w:rPr>
        <w:t>«</w:t>
      </w:r>
      <w:r w:rsidR="0003498B" w:rsidRPr="00103704">
        <w:rPr>
          <w:sz w:val="28"/>
          <w:szCs w:val="28"/>
          <w:lang w:val="kk-KZ"/>
        </w:rPr>
        <w:t xml:space="preserve">2. </w:t>
      </w:r>
      <w:r w:rsidR="0003498B" w:rsidRPr="00103704">
        <w:rPr>
          <w:bCs/>
          <w:sz w:val="28"/>
          <w:szCs w:val="28"/>
          <w:lang w:val="kk-KZ"/>
        </w:rPr>
        <w:t>Мыналар төлем көзінен салық салуға жатпайды:</w:t>
      </w:r>
    </w:p>
    <w:p w14:paraId="717C87C3" w14:textId="77777777" w:rsidR="0003498B" w:rsidRPr="00103704" w:rsidRDefault="0003498B" w:rsidP="00C13704">
      <w:pPr>
        <w:spacing w:after="0" w:line="240" w:lineRule="auto"/>
        <w:ind w:firstLine="708"/>
        <w:contextualSpacing/>
        <w:jc w:val="both"/>
        <w:rPr>
          <w:rFonts w:ascii="Times New Roman" w:eastAsia="Times New Roman" w:hAnsi="Times New Roman" w:cs="Times New Roman"/>
          <w:bCs/>
          <w:sz w:val="28"/>
          <w:szCs w:val="28"/>
          <w:lang w:val="kk-KZ"/>
        </w:rPr>
      </w:pPr>
      <w:r w:rsidRPr="00103704">
        <w:rPr>
          <w:rFonts w:ascii="Times New Roman" w:eastAsia="Times New Roman" w:hAnsi="Times New Roman" w:cs="Times New Roman"/>
          <w:bCs/>
          <w:sz w:val="28"/>
          <w:szCs w:val="28"/>
          <w:lang w:val="kk-KZ"/>
        </w:rPr>
        <w:t>13) мыналарға:</w:t>
      </w:r>
    </w:p>
    <w:p w14:paraId="517132A8" w14:textId="20D3350D" w:rsidR="0003498B" w:rsidRPr="00103704" w:rsidRDefault="0003498B" w:rsidP="00C13704">
      <w:pPr>
        <w:spacing w:after="0" w:line="240" w:lineRule="auto"/>
        <w:ind w:firstLine="708"/>
        <w:contextualSpacing/>
        <w:jc w:val="both"/>
        <w:rPr>
          <w:rFonts w:ascii="Times New Roman" w:eastAsia="Times New Roman" w:hAnsi="Times New Roman" w:cs="Times New Roman"/>
          <w:bCs/>
          <w:sz w:val="28"/>
          <w:szCs w:val="28"/>
          <w:lang w:val="kk-KZ"/>
        </w:rPr>
      </w:pPr>
      <w:r w:rsidRPr="00103704">
        <w:rPr>
          <w:rFonts w:ascii="Times New Roman" w:eastAsia="Times New Roman" w:hAnsi="Times New Roman" w:cs="Times New Roman"/>
          <w:bCs/>
          <w:sz w:val="28"/>
          <w:szCs w:val="28"/>
          <w:lang w:val="kk-KZ"/>
        </w:rPr>
        <w:t xml:space="preserve">акционерлік қоғамдар, мекемелер мен көппәтерлі тұрғын үй мүлкінің меншік иелері бірлестіктерінен, </w:t>
      </w:r>
      <w:r w:rsidR="009D4675" w:rsidRPr="00103704">
        <w:rPr>
          <w:rFonts w:ascii="Times New Roman" w:eastAsia="Times New Roman" w:hAnsi="Times New Roman" w:cs="Times New Roman"/>
          <w:sz w:val="28"/>
          <w:szCs w:val="28"/>
          <w:lang w:val="kk-KZ"/>
        </w:rPr>
        <w:t xml:space="preserve">пәтерлер </w:t>
      </w:r>
      <w:r w:rsidRPr="00103704">
        <w:rPr>
          <w:rFonts w:ascii="Times New Roman" w:eastAsia="Times New Roman" w:hAnsi="Times New Roman" w:cs="Times New Roman"/>
          <w:sz w:val="28"/>
          <w:szCs w:val="28"/>
          <w:lang w:val="kk-KZ"/>
        </w:rPr>
        <w:t>(</w:t>
      </w:r>
      <w:r w:rsidR="009D4675" w:rsidRPr="00103704">
        <w:rPr>
          <w:rFonts w:ascii="Times New Roman" w:eastAsia="Times New Roman" w:hAnsi="Times New Roman" w:cs="Times New Roman"/>
          <w:sz w:val="28"/>
          <w:szCs w:val="28"/>
          <w:lang w:val="kk-KZ"/>
        </w:rPr>
        <w:t>үй-жайлар</w:t>
      </w:r>
      <w:r w:rsidRPr="00103704">
        <w:rPr>
          <w:rFonts w:ascii="Times New Roman" w:eastAsia="Times New Roman" w:hAnsi="Times New Roman" w:cs="Times New Roman"/>
          <w:sz w:val="28"/>
          <w:szCs w:val="28"/>
          <w:lang w:val="kk-KZ"/>
        </w:rPr>
        <w:t xml:space="preserve">) меншік иелері кооперативтерінен </w:t>
      </w:r>
      <w:r w:rsidRPr="00103704">
        <w:rPr>
          <w:rFonts w:ascii="Times New Roman" w:eastAsia="Times New Roman" w:hAnsi="Times New Roman" w:cs="Times New Roman"/>
          <w:bCs/>
          <w:sz w:val="28"/>
          <w:szCs w:val="28"/>
          <w:lang w:val="kk-KZ"/>
        </w:rPr>
        <w:t>басқа тұтыну кооперативтері нысанында тіркелгендерді қоспағанда, коммерциялық емес ұйымдарға;</w:t>
      </w:r>
    </w:p>
    <w:p w14:paraId="7EB149BE" w14:textId="77777777" w:rsidR="0003498B" w:rsidRPr="00103704" w:rsidRDefault="0003498B" w:rsidP="00C13704">
      <w:pPr>
        <w:spacing w:after="0" w:line="240" w:lineRule="auto"/>
        <w:ind w:firstLine="708"/>
        <w:jc w:val="both"/>
        <w:rPr>
          <w:rFonts w:ascii="Times New Roman" w:hAnsi="Times New Roman" w:cs="Times New Roman"/>
          <w:sz w:val="28"/>
          <w:szCs w:val="28"/>
          <w:lang w:val="kk-KZ"/>
        </w:rPr>
      </w:pPr>
      <w:r w:rsidRPr="00103704">
        <w:rPr>
          <w:rFonts w:ascii="Times New Roman" w:eastAsia="Times New Roman" w:hAnsi="Times New Roman" w:cs="Times New Roman"/>
          <w:bCs/>
          <w:sz w:val="28"/>
          <w:szCs w:val="28"/>
          <w:lang w:val="kk-KZ"/>
        </w:rPr>
        <w:t>осы Кодекстің 291-бабы 1-тармағының 1) және 2) тармақшаларында көрсетілген дербес білім беру ұйымдарына төленетін депозиттер бойынша сыйақы;»;</w:t>
      </w:r>
    </w:p>
    <w:p w14:paraId="726701BF" w14:textId="77777777" w:rsidR="0003498B" w:rsidRPr="00103704" w:rsidRDefault="00FA4294" w:rsidP="00962324">
      <w:pPr>
        <w:spacing w:after="0" w:line="240" w:lineRule="auto"/>
        <w:ind w:firstLine="708"/>
        <w:jc w:val="both"/>
        <w:rPr>
          <w:rFonts w:ascii="Times New Roman" w:hAnsi="Times New Roman" w:cs="Times New Roman"/>
          <w:sz w:val="28"/>
          <w:szCs w:val="28"/>
          <w:lang w:val="kk-KZ"/>
        </w:rPr>
      </w:pPr>
      <w:r w:rsidRPr="00103704">
        <w:rPr>
          <w:rFonts w:ascii="Times New Roman" w:hAnsi="Times New Roman" w:cs="Times New Roman"/>
          <w:sz w:val="28"/>
          <w:szCs w:val="28"/>
          <w:lang w:val="kk-KZ"/>
        </w:rPr>
        <w:t xml:space="preserve">3) </w:t>
      </w:r>
      <w:r w:rsidR="009C7C05" w:rsidRPr="00103704">
        <w:rPr>
          <w:rFonts w:ascii="Times New Roman" w:eastAsia="Times New Roman" w:hAnsi="Times New Roman" w:cs="Times New Roman"/>
          <w:sz w:val="28"/>
          <w:szCs w:val="28"/>
          <w:lang w:val="kk-KZ"/>
        </w:rPr>
        <w:t>394-баптың 9) тармақшасы мынадай редакцияда жазылсын</w:t>
      </w:r>
      <w:r w:rsidRPr="00103704">
        <w:rPr>
          <w:rFonts w:ascii="Times New Roman" w:hAnsi="Times New Roman" w:cs="Times New Roman"/>
          <w:sz w:val="28"/>
          <w:szCs w:val="28"/>
          <w:lang w:val="kk-KZ"/>
        </w:rPr>
        <w:t>:</w:t>
      </w:r>
    </w:p>
    <w:p w14:paraId="74BAE2D0" w14:textId="41C1DEE5" w:rsidR="00FA4294" w:rsidRPr="00103704" w:rsidRDefault="00FA4294" w:rsidP="00962324">
      <w:pPr>
        <w:spacing w:after="0" w:line="240" w:lineRule="auto"/>
        <w:ind w:firstLine="708"/>
        <w:jc w:val="both"/>
        <w:rPr>
          <w:rFonts w:ascii="Times New Roman" w:hAnsi="Times New Roman" w:cs="Times New Roman"/>
          <w:sz w:val="28"/>
          <w:szCs w:val="28"/>
          <w:lang w:val="kk-KZ"/>
        </w:rPr>
      </w:pPr>
      <w:r w:rsidRPr="00103704">
        <w:rPr>
          <w:rFonts w:ascii="Times New Roman" w:hAnsi="Times New Roman" w:cs="Times New Roman"/>
          <w:sz w:val="28"/>
          <w:szCs w:val="28"/>
          <w:lang w:val="kk-KZ"/>
        </w:rPr>
        <w:t>«</w:t>
      </w:r>
      <w:r w:rsidR="0003498B" w:rsidRPr="00103704">
        <w:rPr>
          <w:rFonts w:ascii="Times New Roman" w:eastAsia="Times New Roman" w:hAnsi="Times New Roman" w:cs="Times New Roman"/>
          <w:bCs/>
          <w:sz w:val="28"/>
          <w:szCs w:val="28"/>
          <w:lang w:val="kk-KZ"/>
        </w:rPr>
        <w:t xml:space="preserve">9) </w:t>
      </w:r>
      <w:r w:rsidR="009D4675" w:rsidRPr="00103704">
        <w:rPr>
          <w:rFonts w:ascii="Times New Roman" w:eastAsia="Times New Roman" w:hAnsi="Times New Roman" w:cs="Times New Roman"/>
          <w:bCs/>
          <w:sz w:val="28"/>
          <w:szCs w:val="28"/>
          <w:lang w:val="kk-KZ"/>
        </w:rPr>
        <w:t>Қазақстан Республикасының тұрғын үй заңнамасына сәйкес жүзеге асырылатын, кондоминиум объектісін басқару бойынша көппәтерлі тұрғын үй мүлкінің меншік иелері бірлестігінің, пәтерлер (үй-жайлар) меншік иелері кооперативінің қызметі шеңберінде көрсетілетін қызметтерді</w:t>
      </w:r>
      <w:r w:rsidR="0003498B" w:rsidRPr="00103704">
        <w:rPr>
          <w:rFonts w:ascii="Times New Roman" w:eastAsia="Times New Roman" w:hAnsi="Times New Roman" w:cs="Times New Roman"/>
          <w:bCs/>
          <w:sz w:val="28"/>
          <w:szCs w:val="28"/>
          <w:lang w:val="kk-KZ"/>
        </w:rPr>
        <w:t>;</w:t>
      </w:r>
      <w:r w:rsidRPr="00103704">
        <w:rPr>
          <w:rFonts w:ascii="Times New Roman" w:hAnsi="Times New Roman" w:cs="Times New Roman"/>
          <w:sz w:val="28"/>
          <w:szCs w:val="28"/>
          <w:lang w:val="kk-KZ"/>
        </w:rPr>
        <w:t>»</w:t>
      </w:r>
      <w:r w:rsidR="0003498B" w:rsidRPr="00103704">
        <w:rPr>
          <w:rFonts w:ascii="Times New Roman" w:hAnsi="Times New Roman" w:cs="Times New Roman"/>
          <w:sz w:val="28"/>
          <w:szCs w:val="28"/>
          <w:lang w:val="kk-KZ"/>
        </w:rPr>
        <w:t>;</w:t>
      </w:r>
    </w:p>
    <w:p w14:paraId="422DEFFD" w14:textId="3CE76AE9" w:rsidR="0003498B" w:rsidRPr="00103704" w:rsidRDefault="00FA4294" w:rsidP="00962324">
      <w:pPr>
        <w:spacing w:after="0" w:line="240" w:lineRule="auto"/>
        <w:ind w:firstLine="708"/>
        <w:jc w:val="both"/>
        <w:rPr>
          <w:rFonts w:ascii="Times New Roman" w:hAnsi="Times New Roman" w:cs="Times New Roman"/>
          <w:sz w:val="28"/>
          <w:szCs w:val="28"/>
          <w:lang w:val="kk-KZ"/>
        </w:rPr>
      </w:pPr>
      <w:r w:rsidRPr="00103704">
        <w:rPr>
          <w:rFonts w:ascii="Times New Roman" w:hAnsi="Times New Roman" w:cs="Times New Roman"/>
          <w:sz w:val="28"/>
          <w:szCs w:val="28"/>
          <w:lang w:val="kk-KZ"/>
        </w:rPr>
        <w:t xml:space="preserve">4) </w:t>
      </w:r>
      <w:r w:rsidR="009C7C05" w:rsidRPr="00103704">
        <w:rPr>
          <w:rFonts w:ascii="Times New Roman" w:eastAsia="Times New Roman" w:hAnsi="Times New Roman" w:cs="Times New Roman"/>
          <w:sz w:val="28"/>
          <w:szCs w:val="28"/>
          <w:lang w:val="kk-KZ"/>
        </w:rPr>
        <w:t>553-баптың 2-тармағы мынадай редакцияда жазылсын</w:t>
      </w:r>
      <w:r w:rsidR="009C5C10" w:rsidRPr="00103704">
        <w:rPr>
          <w:rFonts w:ascii="Times New Roman" w:hAnsi="Times New Roman" w:cs="Times New Roman"/>
          <w:sz w:val="28"/>
          <w:szCs w:val="28"/>
          <w:lang w:val="kk-KZ"/>
        </w:rPr>
        <w:t>:</w:t>
      </w:r>
    </w:p>
    <w:tbl>
      <w:tblPr>
        <w:tblStyle w:val="a9"/>
        <w:tblW w:w="9577" w:type="dxa"/>
        <w:tblLayout w:type="fixed"/>
        <w:tblLook w:val="04A0" w:firstRow="1" w:lastRow="0" w:firstColumn="1" w:lastColumn="0" w:noHBand="0" w:noVBand="1"/>
      </w:tblPr>
      <w:tblGrid>
        <w:gridCol w:w="704"/>
        <w:gridCol w:w="6662"/>
        <w:gridCol w:w="2211"/>
      </w:tblGrid>
      <w:tr w:rsidR="007079D5" w:rsidRPr="00103704" w14:paraId="706A8E32" w14:textId="77777777" w:rsidTr="0003498B">
        <w:trPr>
          <w:trHeight w:val="150"/>
        </w:trPr>
        <w:tc>
          <w:tcPr>
            <w:tcW w:w="704" w:type="dxa"/>
          </w:tcPr>
          <w:p w14:paraId="775CA68E" w14:textId="77777777" w:rsidR="0003498B" w:rsidRPr="00103704" w:rsidRDefault="0003498B" w:rsidP="00962324">
            <w:pPr>
              <w:contextualSpacing/>
              <w:jc w:val="center"/>
              <w:rPr>
                <w:rFonts w:ascii="Times New Roman" w:hAnsi="Times New Roman" w:cs="Times New Roman"/>
                <w:color w:val="000000"/>
                <w:spacing w:val="2"/>
                <w:sz w:val="24"/>
                <w:szCs w:val="24"/>
                <w:shd w:val="clear" w:color="auto" w:fill="FFFFFF"/>
                <w:lang w:val="kk-KZ"/>
              </w:rPr>
            </w:pPr>
            <w:r w:rsidRPr="00103704">
              <w:rPr>
                <w:rFonts w:ascii="Times New Roman" w:hAnsi="Times New Roman" w:cs="Times New Roman"/>
                <w:color w:val="000000"/>
                <w:spacing w:val="2"/>
                <w:sz w:val="24"/>
                <w:szCs w:val="24"/>
                <w:shd w:val="clear" w:color="auto" w:fill="FFFFFF"/>
                <w:lang w:val="kk-KZ"/>
              </w:rPr>
              <w:lastRenderedPageBreak/>
              <w:t>Р/с</w:t>
            </w:r>
          </w:p>
          <w:p w14:paraId="386E9A23" w14:textId="77777777" w:rsidR="007079D5" w:rsidRPr="00103704" w:rsidRDefault="007079D5" w:rsidP="00962324">
            <w:pPr>
              <w:contextualSpacing/>
              <w:jc w:val="center"/>
              <w:rPr>
                <w:rFonts w:ascii="Times New Roman" w:eastAsia="Times New Roman" w:hAnsi="Times New Roman" w:cs="Times New Roman"/>
                <w:bCs/>
                <w:sz w:val="24"/>
                <w:szCs w:val="24"/>
                <w:lang w:val="kk-KZ"/>
              </w:rPr>
            </w:pPr>
            <w:r w:rsidRPr="00103704">
              <w:rPr>
                <w:rFonts w:ascii="Times New Roman" w:hAnsi="Times New Roman" w:cs="Times New Roman"/>
                <w:color w:val="000000"/>
                <w:spacing w:val="2"/>
                <w:sz w:val="24"/>
                <w:szCs w:val="24"/>
                <w:shd w:val="clear" w:color="auto" w:fill="FFFFFF"/>
                <w:lang w:val="kk-KZ"/>
              </w:rPr>
              <w:t>№</w:t>
            </w:r>
            <w:r w:rsidRPr="00103704">
              <w:rPr>
                <w:rFonts w:ascii="Times New Roman" w:hAnsi="Times New Roman" w:cs="Times New Roman"/>
                <w:color w:val="000000"/>
                <w:spacing w:val="2"/>
                <w:sz w:val="24"/>
                <w:szCs w:val="24"/>
                <w:lang w:val="kk-KZ"/>
              </w:rPr>
              <w:br/>
            </w:r>
          </w:p>
        </w:tc>
        <w:tc>
          <w:tcPr>
            <w:tcW w:w="6662" w:type="dxa"/>
          </w:tcPr>
          <w:p w14:paraId="061BF0A2" w14:textId="77777777" w:rsidR="007079D5" w:rsidRPr="00103704" w:rsidRDefault="009C7C05" w:rsidP="00962324">
            <w:pPr>
              <w:contextualSpacing/>
              <w:jc w:val="center"/>
              <w:rPr>
                <w:rFonts w:ascii="Times New Roman" w:eastAsia="Times New Roman" w:hAnsi="Times New Roman" w:cs="Times New Roman"/>
                <w:bCs/>
                <w:sz w:val="24"/>
                <w:szCs w:val="24"/>
                <w:lang w:val="kk-KZ"/>
              </w:rPr>
            </w:pPr>
            <w:r w:rsidRPr="00103704">
              <w:rPr>
                <w:rFonts w:ascii="Times New Roman" w:eastAsia="Times New Roman" w:hAnsi="Times New Roman" w:cs="Times New Roman"/>
                <w:bCs/>
                <w:sz w:val="24"/>
                <w:szCs w:val="24"/>
                <w:lang w:val="kk-KZ"/>
              </w:rPr>
              <w:t>Тіркеу әрекеттерінің түрлері</w:t>
            </w:r>
          </w:p>
        </w:tc>
        <w:tc>
          <w:tcPr>
            <w:tcW w:w="2211" w:type="dxa"/>
          </w:tcPr>
          <w:p w14:paraId="78EB2800" w14:textId="77777777" w:rsidR="007079D5" w:rsidRPr="00103704" w:rsidRDefault="009C7C05" w:rsidP="00962324">
            <w:pPr>
              <w:contextualSpacing/>
              <w:jc w:val="center"/>
              <w:rPr>
                <w:rFonts w:ascii="Times New Roman" w:eastAsia="Times New Roman" w:hAnsi="Times New Roman" w:cs="Times New Roman"/>
                <w:bCs/>
                <w:sz w:val="24"/>
                <w:szCs w:val="24"/>
                <w:lang w:val="kk-KZ"/>
              </w:rPr>
            </w:pPr>
            <w:r w:rsidRPr="00103704">
              <w:rPr>
                <w:rFonts w:ascii="Times New Roman" w:eastAsia="Times New Roman" w:hAnsi="Times New Roman" w:cs="Times New Roman"/>
                <w:bCs/>
                <w:sz w:val="24"/>
                <w:szCs w:val="24"/>
                <w:lang w:val="kk-KZ"/>
              </w:rPr>
              <w:t>Мөлшерлемелер (АЕК)</w:t>
            </w:r>
          </w:p>
        </w:tc>
      </w:tr>
      <w:tr w:rsidR="007079D5" w:rsidRPr="00103704" w14:paraId="487074C4" w14:textId="77777777" w:rsidTr="0003498B">
        <w:trPr>
          <w:trHeight w:val="1961"/>
        </w:trPr>
        <w:tc>
          <w:tcPr>
            <w:tcW w:w="704" w:type="dxa"/>
          </w:tcPr>
          <w:p w14:paraId="42DDFA4B" w14:textId="77777777" w:rsidR="007079D5" w:rsidRPr="00103704" w:rsidRDefault="007079D5" w:rsidP="00962324">
            <w:pPr>
              <w:contextualSpacing/>
              <w:jc w:val="both"/>
              <w:rPr>
                <w:rFonts w:ascii="Times New Roman" w:eastAsia="Times New Roman" w:hAnsi="Times New Roman" w:cs="Times New Roman"/>
                <w:bCs/>
                <w:sz w:val="24"/>
                <w:szCs w:val="24"/>
                <w:lang w:val="kk-KZ"/>
              </w:rPr>
            </w:pPr>
            <w:r w:rsidRPr="00103704">
              <w:rPr>
                <w:rFonts w:ascii="Times New Roman" w:eastAsia="Times New Roman" w:hAnsi="Times New Roman" w:cs="Times New Roman"/>
                <w:bCs/>
                <w:sz w:val="24"/>
                <w:szCs w:val="24"/>
                <w:lang w:val="kk-KZ"/>
              </w:rPr>
              <w:t>2.</w:t>
            </w:r>
          </w:p>
        </w:tc>
        <w:tc>
          <w:tcPr>
            <w:tcW w:w="6662" w:type="dxa"/>
          </w:tcPr>
          <w:p w14:paraId="58D7D8E6" w14:textId="3724147D" w:rsidR="007079D5" w:rsidRPr="00103704" w:rsidRDefault="0003498B" w:rsidP="00962324">
            <w:pPr>
              <w:contextualSpacing/>
              <w:jc w:val="both"/>
              <w:rPr>
                <w:rFonts w:ascii="Times New Roman" w:eastAsia="Times New Roman" w:hAnsi="Times New Roman" w:cs="Times New Roman"/>
                <w:bCs/>
                <w:sz w:val="24"/>
                <w:szCs w:val="24"/>
                <w:lang w:val="kk-KZ"/>
              </w:rPr>
            </w:pPr>
            <w:r w:rsidRPr="00103704">
              <w:rPr>
                <w:rFonts w:ascii="Times New Roman" w:eastAsia="Times New Roman" w:hAnsi="Times New Roman" w:cs="Times New Roman"/>
                <w:bCs/>
                <w:sz w:val="24"/>
                <w:szCs w:val="24"/>
                <w:lang w:val="kk-KZ"/>
              </w:rPr>
              <w:t>Бюджет қаражатынан қаржыландырылатын мекемелерді, қазыналық кәсіпорындарды</w:t>
            </w:r>
            <w:r w:rsidR="00A62D53" w:rsidRPr="00103704">
              <w:rPr>
                <w:rFonts w:ascii="Times New Roman" w:eastAsia="Times New Roman" w:hAnsi="Times New Roman" w:cs="Times New Roman"/>
                <w:bCs/>
                <w:sz w:val="24"/>
                <w:szCs w:val="24"/>
                <w:lang w:val="kk-KZ"/>
              </w:rPr>
              <w:t xml:space="preserve"> және</w:t>
            </w:r>
            <w:r w:rsidRPr="00103704">
              <w:rPr>
                <w:rFonts w:ascii="Times New Roman" w:eastAsia="Times New Roman" w:hAnsi="Times New Roman" w:cs="Times New Roman"/>
                <w:bCs/>
                <w:sz w:val="24"/>
                <w:szCs w:val="24"/>
                <w:lang w:val="kk-KZ"/>
              </w:rPr>
              <w:t xml:space="preserve"> көппәтерлі тұрғын үй мүлкінің меншік иелері бірлестіктерін, </w:t>
            </w:r>
            <w:r w:rsidR="009D4675" w:rsidRPr="00103704">
              <w:rPr>
                <w:rFonts w:ascii="Times New Roman" w:eastAsia="Times New Roman" w:hAnsi="Times New Roman" w:cs="Times New Roman"/>
                <w:bCs/>
                <w:sz w:val="24"/>
                <w:szCs w:val="24"/>
                <w:lang w:val="kk-KZ"/>
              </w:rPr>
              <w:t xml:space="preserve">пәтер </w:t>
            </w:r>
            <w:r w:rsidRPr="00103704">
              <w:rPr>
                <w:rFonts w:ascii="Times New Roman" w:eastAsia="Times New Roman" w:hAnsi="Times New Roman" w:cs="Times New Roman"/>
                <w:bCs/>
                <w:sz w:val="24"/>
                <w:szCs w:val="24"/>
                <w:lang w:val="kk-KZ"/>
              </w:rPr>
              <w:t>(</w:t>
            </w:r>
            <w:r w:rsidR="009D4675" w:rsidRPr="00103704">
              <w:rPr>
                <w:rFonts w:ascii="Times New Roman" w:eastAsia="Times New Roman" w:hAnsi="Times New Roman" w:cs="Times New Roman"/>
                <w:bCs/>
                <w:sz w:val="24"/>
                <w:szCs w:val="24"/>
                <w:lang w:val="kk-KZ"/>
              </w:rPr>
              <w:t>үй-жай</w:t>
            </w:r>
            <w:r w:rsidRPr="00103704">
              <w:rPr>
                <w:rFonts w:ascii="Times New Roman" w:eastAsia="Times New Roman" w:hAnsi="Times New Roman" w:cs="Times New Roman"/>
                <w:bCs/>
                <w:sz w:val="24"/>
                <w:szCs w:val="24"/>
                <w:lang w:val="kk-KZ"/>
              </w:rPr>
              <w:t>) меншік иелерінің кооперативін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2211" w:type="dxa"/>
          </w:tcPr>
          <w:p w14:paraId="6BA8DE99" w14:textId="77777777" w:rsidR="007079D5" w:rsidRPr="00103704" w:rsidRDefault="007079D5" w:rsidP="00962324">
            <w:pPr>
              <w:contextualSpacing/>
              <w:jc w:val="both"/>
              <w:rPr>
                <w:rFonts w:ascii="Times New Roman" w:eastAsia="Times New Roman" w:hAnsi="Times New Roman" w:cs="Times New Roman"/>
                <w:bCs/>
                <w:sz w:val="24"/>
                <w:szCs w:val="24"/>
                <w:lang w:val="kk-KZ"/>
              </w:rPr>
            </w:pPr>
          </w:p>
        </w:tc>
      </w:tr>
      <w:tr w:rsidR="007079D5" w:rsidRPr="00103704" w14:paraId="1082DA3D" w14:textId="77777777" w:rsidTr="0003498B">
        <w:trPr>
          <w:trHeight w:val="31"/>
        </w:trPr>
        <w:tc>
          <w:tcPr>
            <w:tcW w:w="704" w:type="dxa"/>
          </w:tcPr>
          <w:p w14:paraId="1D3C4D4F" w14:textId="77777777" w:rsidR="007079D5" w:rsidRPr="00103704" w:rsidRDefault="007079D5" w:rsidP="00962324">
            <w:pPr>
              <w:contextualSpacing/>
              <w:jc w:val="both"/>
              <w:rPr>
                <w:rFonts w:ascii="Times New Roman" w:eastAsia="Times New Roman" w:hAnsi="Times New Roman" w:cs="Times New Roman"/>
                <w:bCs/>
                <w:sz w:val="24"/>
                <w:szCs w:val="24"/>
                <w:lang w:val="kk-KZ"/>
              </w:rPr>
            </w:pPr>
            <w:r w:rsidRPr="00103704">
              <w:rPr>
                <w:rFonts w:ascii="Times New Roman" w:eastAsia="Times New Roman" w:hAnsi="Times New Roman" w:cs="Times New Roman"/>
                <w:bCs/>
                <w:sz w:val="24"/>
                <w:szCs w:val="24"/>
                <w:lang w:val="kk-KZ"/>
              </w:rPr>
              <w:t>2.1.</w:t>
            </w:r>
          </w:p>
        </w:tc>
        <w:tc>
          <w:tcPr>
            <w:tcW w:w="6662" w:type="dxa"/>
          </w:tcPr>
          <w:p w14:paraId="2D6E9BD4" w14:textId="77777777" w:rsidR="007079D5" w:rsidRPr="00103704" w:rsidRDefault="009C7C05" w:rsidP="00962324">
            <w:pPr>
              <w:contextualSpacing/>
              <w:jc w:val="both"/>
              <w:rPr>
                <w:rFonts w:ascii="Times New Roman" w:eastAsia="Times New Roman" w:hAnsi="Times New Roman" w:cs="Times New Roman"/>
                <w:bCs/>
                <w:sz w:val="24"/>
                <w:szCs w:val="24"/>
                <w:lang w:val="kk-KZ"/>
              </w:rPr>
            </w:pPr>
            <w:r w:rsidRPr="00103704">
              <w:rPr>
                <w:rFonts w:ascii="Times New Roman" w:eastAsia="Times New Roman" w:hAnsi="Times New Roman" w:cs="Times New Roman"/>
                <w:bCs/>
                <w:sz w:val="24"/>
                <w:szCs w:val="24"/>
                <w:lang w:val="kk-KZ"/>
              </w:rPr>
              <w:t>мемлекеттік тіркегені, қызметтің тоқтатылуын тіркегені, есептік тіркегені, есептік тіркеуден шығарғаны үшін</w:t>
            </w:r>
          </w:p>
        </w:tc>
        <w:tc>
          <w:tcPr>
            <w:tcW w:w="2211" w:type="dxa"/>
          </w:tcPr>
          <w:p w14:paraId="075CDC7A" w14:textId="77777777" w:rsidR="007079D5" w:rsidRPr="00103704" w:rsidRDefault="007079D5" w:rsidP="00962324">
            <w:pPr>
              <w:contextualSpacing/>
              <w:jc w:val="both"/>
              <w:rPr>
                <w:rFonts w:ascii="Times New Roman" w:eastAsia="Times New Roman" w:hAnsi="Times New Roman" w:cs="Times New Roman"/>
                <w:bCs/>
                <w:sz w:val="24"/>
                <w:szCs w:val="24"/>
                <w:lang w:val="kk-KZ"/>
              </w:rPr>
            </w:pPr>
            <w:r w:rsidRPr="00103704">
              <w:rPr>
                <w:rFonts w:ascii="Times New Roman" w:eastAsia="Times New Roman" w:hAnsi="Times New Roman" w:cs="Times New Roman"/>
                <w:bCs/>
                <w:sz w:val="24"/>
                <w:szCs w:val="24"/>
                <w:lang w:val="kk-KZ"/>
              </w:rPr>
              <w:t>1</w:t>
            </w:r>
          </w:p>
        </w:tc>
      </w:tr>
      <w:tr w:rsidR="007079D5" w:rsidRPr="00103704" w14:paraId="163E5A76" w14:textId="77777777" w:rsidTr="0003498B">
        <w:trPr>
          <w:trHeight w:val="150"/>
        </w:trPr>
        <w:tc>
          <w:tcPr>
            <w:tcW w:w="704" w:type="dxa"/>
          </w:tcPr>
          <w:p w14:paraId="06FB0631" w14:textId="77777777" w:rsidR="007079D5" w:rsidRPr="00103704" w:rsidRDefault="007079D5" w:rsidP="00962324">
            <w:pPr>
              <w:contextualSpacing/>
              <w:jc w:val="both"/>
              <w:rPr>
                <w:rFonts w:ascii="Times New Roman" w:eastAsia="Times New Roman" w:hAnsi="Times New Roman" w:cs="Times New Roman"/>
                <w:bCs/>
                <w:sz w:val="24"/>
                <w:szCs w:val="24"/>
                <w:lang w:val="kk-KZ"/>
              </w:rPr>
            </w:pPr>
            <w:r w:rsidRPr="00103704">
              <w:rPr>
                <w:rFonts w:ascii="Times New Roman" w:eastAsia="Times New Roman" w:hAnsi="Times New Roman" w:cs="Times New Roman"/>
                <w:bCs/>
                <w:sz w:val="24"/>
                <w:szCs w:val="24"/>
                <w:lang w:val="kk-KZ"/>
              </w:rPr>
              <w:t>2.2.</w:t>
            </w:r>
          </w:p>
        </w:tc>
        <w:tc>
          <w:tcPr>
            <w:tcW w:w="6662" w:type="dxa"/>
          </w:tcPr>
          <w:p w14:paraId="672949D5" w14:textId="77777777" w:rsidR="007079D5" w:rsidRPr="00103704" w:rsidRDefault="009C7C05" w:rsidP="00962324">
            <w:pPr>
              <w:contextualSpacing/>
              <w:jc w:val="both"/>
              <w:rPr>
                <w:rFonts w:ascii="Times New Roman" w:eastAsia="Times New Roman" w:hAnsi="Times New Roman" w:cs="Times New Roman"/>
                <w:bCs/>
                <w:sz w:val="24"/>
                <w:szCs w:val="24"/>
                <w:lang w:val="kk-KZ"/>
              </w:rPr>
            </w:pPr>
            <w:r w:rsidRPr="00103704">
              <w:rPr>
                <w:rFonts w:ascii="Times New Roman" w:eastAsia="Times New Roman" w:hAnsi="Times New Roman" w:cs="Times New Roman"/>
                <w:bCs/>
                <w:sz w:val="24"/>
                <w:szCs w:val="24"/>
                <w:lang w:val="kk-KZ"/>
              </w:rPr>
              <w:t xml:space="preserve">қайта тіркегені үшін </w:t>
            </w:r>
          </w:p>
        </w:tc>
        <w:tc>
          <w:tcPr>
            <w:tcW w:w="2211" w:type="dxa"/>
          </w:tcPr>
          <w:p w14:paraId="36026DE2" w14:textId="77777777" w:rsidR="007079D5" w:rsidRPr="00103704" w:rsidRDefault="007079D5" w:rsidP="00962324">
            <w:pPr>
              <w:contextualSpacing/>
              <w:jc w:val="both"/>
              <w:rPr>
                <w:rFonts w:ascii="Times New Roman" w:eastAsia="Times New Roman" w:hAnsi="Times New Roman" w:cs="Times New Roman"/>
                <w:bCs/>
                <w:sz w:val="24"/>
                <w:szCs w:val="24"/>
                <w:lang w:val="kk-KZ"/>
              </w:rPr>
            </w:pPr>
            <w:r w:rsidRPr="00103704">
              <w:rPr>
                <w:rFonts w:ascii="Times New Roman" w:eastAsia="Times New Roman" w:hAnsi="Times New Roman" w:cs="Times New Roman"/>
                <w:bCs/>
                <w:sz w:val="24"/>
                <w:szCs w:val="24"/>
                <w:lang w:val="kk-KZ"/>
              </w:rPr>
              <w:t>0,5</w:t>
            </w:r>
          </w:p>
        </w:tc>
      </w:tr>
    </w:tbl>
    <w:p w14:paraId="71210ECC" w14:textId="77777777" w:rsidR="007079D5" w:rsidRPr="00103704" w:rsidRDefault="007079D5" w:rsidP="00962324">
      <w:pPr>
        <w:spacing w:after="0" w:line="240" w:lineRule="auto"/>
        <w:ind w:firstLine="708"/>
        <w:jc w:val="both"/>
        <w:rPr>
          <w:rFonts w:ascii="Times New Roman" w:hAnsi="Times New Roman" w:cs="Times New Roman"/>
          <w:sz w:val="28"/>
          <w:szCs w:val="28"/>
          <w:lang w:val="kk-KZ"/>
        </w:rPr>
      </w:pPr>
    </w:p>
    <w:p w14:paraId="1C418F37" w14:textId="328521ED" w:rsidR="00EE0095" w:rsidRPr="00103704" w:rsidRDefault="00B91227" w:rsidP="00A62D53">
      <w:pPr>
        <w:widowControl w:val="0"/>
        <w:spacing w:after="0" w:line="240" w:lineRule="auto"/>
        <w:ind w:firstLine="709"/>
        <w:jc w:val="both"/>
        <w:textAlignment w:val="baseline"/>
        <w:rPr>
          <w:rFonts w:ascii="Times New Roman" w:hAnsi="Times New Roman" w:cs="Times New Roman"/>
          <w:sz w:val="28"/>
          <w:szCs w:val="28"/>
          <w:lang w:val="kk-KZ"/>
        </w:rPr>
      </w:pPr>
      <w:r w:rsidRPr="00103704">
        <w:rPr>
          <w:rFonts w:ascii="Times New Roman" w:hAnsi="Times New Roman" w:cs="Times New Roman"/>
          <w:spacing w:val="-1"/>
          <w:sz w:val="28"/>
          <w:szCs w:val="28"/>
          <w:lang w:val="kk-KZ"/>
        </w:rPr>
        <w:t>2-бап.</w:t>
      </w:r>
      <w:r w:rsidR="00A62D53" w:rsidRPr="00103704">
        <w:rPr>
          <w:rFonts w:ascii="Times New Roman" w:hAnsi="Times New Roman" w:cs="Times New Roman"/>
          <w:spacing w:val="-1"/>
          <w:sz w:val="28"/>
          <w:szCs w:val="28"/>
          <w:lang w:val="kk-KZ"/>
        </w:rPr>
        <w:t xml:space="preserve"> </w:t>
      </w:r>
      <w:r w:rsidRPr="00103704">
        <w:rPr>
          <w:rFonts w:ascii="Times New Roman" w:hAnsi="Times New Roman" w:cs="Times New Roman"/>
          <w:spacing w:val="-1"/>
          <w:sz w:val="28"/>
          <w:szCs w:val="28"/>
          <w:lang w:val="kk-KZ"/>
        </w:rPr>
        <w:t>Осы Заң алғашқы ресми жарияланған күнінен кейін күнтізбелік алпыс</w:t>
      </w:r>
      <w:r w:rsidR="0098587F" w:rsidRPr="00103704">
        <w:rPr>
          <w:rFonts w:ascii="Times New Roman" w:hAnsi="Times New Roman" w:cs="Times New Roman"/>
          <w:spacing w:val="-1"/>
          <w:sz w:val="28"/>
          <w:szCs w:val="28"/>
          <w:lang w:val="kk-KZ"/>
        </w:rPr>
        <w:t xml:space="preserve"> </w:t>
      </w:r>
      <w:r w:rsidRPr="00103704">
        <w:rPr>
          <w:rFonts w:ascii="Times New Roman" w:hAnsi="Times New Roman" w:cs="Times New Roman"/>
          <w:spacing w:val="-1"/>
          <w:sz w:val="28"/>
          <w:szCs w:val="28"/>
          <w:lang w:val="kk-KZ"/>
        </w:rPr>
        <w:t>күн өткен соң қолданысқа енгізіледі.</w:t>
      </w:r>
    </w:p>
    <w:p w14:paraId="1973AC31" w14:textId="77777777" w:rsidR="00A62D53" w:rsidRPr="00103704" w:rsidRDefault="00A62D53" w:rsidP="00962324">
      <w:pPr>
        <w:spacing w:after="0" w:line="240" w:lineRule="auto"/>
        <w:ind w:firstLine="708"/>
        <w:jc w:val="both"/>
        <w:rPr>
          <w:rFonts w:ascii="Courier New" w:hAnsi="Courier New" w:cs="Courier New"/>
          <w:color w:val="000000"/>
          <w:spacing w:val="2"/>
          <w:sz w:val="20"/>
          <w:szCs w:val="20"/>
          <w:shd w:val="clear" w:color="auto" w:fill="F4F5F6"/>
          <w:lang w:val="kk-KZ"/>
        </w:rPr>
      </w:pPr>
    </w:p>
    <w:p w14:paraId="18121623" w14:textId="28665A8E" w:rsidR="00B91227" w:rsidRPr="00103704" w:rsidRDefault="00B91227" w:rsidP="00962324">
      <w:pPr>
        <w:spacing w:after="0" w:line="240" w:lineRule="auto"/>
        <w:ind w:firstLine="708"/>
        <w:jc w:val="both"/>
        <w:rPr>
          <w:rFonts w:ascii="Times New Roman" w:hAnsi="Times New Roman" w:cs="Times New Roman"/>
          <w:sz w:val="28"/>
          <w:szCs w:val="28"/>
          <w:lang w:val="kk-KZ"/>
        </w:rPr>
      </w:pPr>
    </w:p>
    <w:p w14:paraId="55DFC2C6" w14:textId="77777777" w:rsidR="00B91227" w:rsidRPr="00103704" w:rsidRDefault="00B91227" w:rsidP="00962324">
      <w:pPr>
        <w:spacing w:after="0" w:line="240" w:lineRule="auto"/>
        <w:ind w:firstLine="708"/>
        <w:jc w:val="both"/>
        <w:rPr>
          <w:rFonts w:ascii="Times New Roman" w:hAnsi="Times New Roman" w:cs="Times New Roman"/>
          <w:sz w:val="28"/>
          <w:szCs w:val="28"/>
          <w:lang w:val="ru-KZ"/>
        </w:rPr>
      </w:pPr>
    </w:p>
    <w:p w14:paraId="1A1FE210" w14:textId="77777777" w:rsidR="0064516B" w:rsidRPr="00103704" w:rsidRDefault="0064516B" w:rsidP="00962324">
      <w:pPr>
        <w:spacing w:after="0" w:line="240" w:lineRule="auto"/>
        <w:ind w:firstLine="708"/>
        <w:rPr>
          <w:rFonts w:ascii="Times New Roman" w:hAnsi="Times New Roman" w:cs="Times New Roman"/>
          <w:b/>
          <w:sz w:val="28"/>
          <w:szCs w:val="28"/>
          <w:lang w:val="kk-KZ"/>
        </w:rPr>
      </w:pPr>
      <w:r w:rsidRPr="00103704">
        <w:rPr>
          <w:rFonts w:ascii="Times New Roman" w:hAnsi="Times New Roman" w:cs="Times New Roman"/>
          <w:b/>
          <w:sz w:val="28"/>
          <w:szCs w:val="28"/>
          <w:lang w:val="kk-KZ"/>
        </w:rPr>
        <w:t>Қазақстан Республикасының</w:t>
      </w:r>
    </w:p>
    <w:p w14:paraId="54303250" w14:textId="77777777" w:rsidR="0064516B" w:rsidRDefault="0064516B" w:rsidP="00962324">
      <w:pPr>
        <w:spacing w:after="0" w:line="240" w:lineRule="auto"/>
        <w:ind w:firstLine="708"/>
        <w:rPr>
          <w:rFonts w:ascii="Times New Roman" w:hAnsi="Times New Roman" w:cs="Times New Roman"/>
          <w:b/>
          <w:sz w:val="28"/>
          <w:szCs w:val="28"/>
          <w:lang w:val="kk-KZ"/>
        </w:rPr>
      </w:pPr>
      <w:r w:rsidRPr="00103704">
        <w:rPr>
          <w:rFonts w:ascii="Times New Roman" w:hAnsi="Times New Roman" w:cs="Times New Roman"/>
          <w:b/>
          <w:sz w:val="28"/>
          <w:szCs w:val="28"/>
          <w:lang w:val="kk-KZ"/>
        </w:rPr>
        <w:t xml:space="preserve">            Президенті</w:t>
      </w:r>
    </w:p>
    <w:p w14:paraId="5807113C" w14:textId="77777777" w:rsidR="00F23EB9" w:rsidRPr="00233D31" w:rsidRDefault="00F23EB9" w:rsidP="00962324">
      <w:pPr>
        <w:spacing w:after="0" w:line="240" w:lineRule="auto"/>
        <w:ind w:firstLine="708"/>
        <w:jc w:val="both"/>
        <w:rPr>
          <w:rFonts w:ascii="Times New Roman" w:hAnsi="Times New Roman" w:cs="Times New Roman"/>
          <w:sz w:val="28"/>
          <w:szCs w:val="28"/>
          <w:lang w:val="kk-KZ"/>
        </w:rPr>
      </w:pPr>
    </w:p>
    <w:sectPr w:rsidR="00F23EB9" w:rsidRPr="00233D31" w:rsidSect="0098587F">
      <w:headerReference w:type="default" r:id="rId8"/>
      <w:pgSz w:w="11906" w:h="16838"/>
      <w:pgMar w:top="1134" w:right="1133"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FE39" w14:textId="77777777" w:rsidR="005106A4" w:rsidRDefault="005106A4" w:rsidP="00EA0B6B">
      <w:pPr>
        <w:spacing w:after="0" w:line="240" w:lineRule="auto"/>
      </w:pPr>
      <w:r>
        <w:separator/>
      </w:r>
    </w:p>
  </w:endnote>
  <w:endnote w:type="continuationSeparator" w:id="0">
    <w:p w14:paraId="523793A6" w14:textId="77777777" w:rsidR="005106A4" w:rsidRDefault="005106A4" w:rsidP="00EA0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5739A" w14:textId="77777777" w:rsidR="005106A4" w:rsidRDefault="005106A4" w:rsidP="00EA0B6B">
      <w:pPr>
        <w:spacing w:after="0" w:line="240" w:lineRule="auto"/>
      </w:pPr>
      <w:r>
        <w:separator/>
      </w:r>
    </w:p>
  </w:footnote>
  <w:footnote w:type="continuationSeparator" w:id="0">
    <w:p w14:paraId="3558AE1A" w14:textId="77777777" w:rsidR="005106A4" w:rsidRDefault="005106A4" w:rsidP="00EA0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306226"/>
      <w:docPartObj>
        <w:docPartGallery w:val="Page Numbers (Top of Page)"/>
        <w:docPartUnique/>
      </w:docPartObj>
    </w:sdtPr>
    <w:sdtEndPr>
      <w:rPr>
        <w:rFonts w:ascii="Times New Roman" w:hAnsi="Times New Roman" w:cs="Times New Roman"/>
        <w:sz w:val="28"/>
        <w:szCs w:val="28"/>
      </w:rPr>
    </w:sdtEndPr>
    <w:sdtContent>
      <w:p w14:paraId="6FB276FF" w14:textId="77777777" w:rsidR="00EA0B6B" w:rsidRPr="0003498B" w:rsidRDefault="00EA0B6B">
        <w:pPr>
          <w:pStyle w:val="a5"/>
          <w:jc w:val="center"/>
          <w:rPr>
            <w:rFonts w:ascii="Times New Roman" w:hAnsi="Times New Roman" w:cs="Times New Roman"/>
            <w:sz w:val="28"/>
            <w:szCs w:val="28"/>
          </w:rPr>
        </w:pPr>
        <w:r w:rsidRPr="0003498B">
          <w:rPr>
            <w:rFonts w:ascii="Times New Roman" w:hAnsi="Times New Roman" w:cs="Times New Roman"/>
            <w:sz w:val="28"/>
            <w:szCs w:val="28"/>
          </w:rPr>
          <w:fldChar w:fldCharType="begin"/>
        </w:r>
        <w:r w:rsidRPr="0003498B">
          <w:rPr>
            <w:rFonts w:ascii="Times New Roman" w:hAnsi="Times New Roman" w:cs="Times New Roman"/>
            <w:sz w:val="28"/>
            <w:szCs w:val="28"/>
          </w:rPr>
          <w:instrText>PAGE   \* MERGEFORMAT</w:instrText>
        </w:r>
        <w:r w:rsidRPr="0003498B">
          <w:rPr>
            <w:rFonts w:ascii="Times New Roman" w:hAnsi="Times New Roman" w:cs="Times New Roman"/>
            <w:sz w:val="28"/>
            <w:szCs w:val="28"/>
          </w:rPr>
          <w:fldChar w:fldCharType="separate"/>
        </w:r>
        <w:r w:rsidR="0064516B">
          <w:rPr>
            <w:rFonts w:ascii="Times New Roman" w:hAnsi="Times New Roman" w:cs="Times New Roman"/>
            <w:noProof/>
            <w:sz w:val="28"/>
            <w:szCs w:val="28"/>
          </w:rPr>
          <w:t>2</w:t>
        </w:r>
        <w:r w:rsidRPr="0003498B">
          <w:rPr>
            <w:rFonts w:ascii="Times New Roman" w:hAnsi="Times New Roman" w:cs="Times New Roman"/>
            <w:sz w:val="28"/>
            <w:szCs w:val="28"/>
          </w:rPr>
          <w:fldChar w:fldCharType="end"/>
        </w:r>
      </w:p>
    </w:sdtContent>
  </w:sdt>
  <w:p w14:paraId="2C8C0A20" w14:textId="77777777" w:rsidR="00EA0B6B" w:rsidRDefault="00EA0B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40ACA"/>
    <w:multiLevelType w:val="hybridMultilevel"/>
    <w:tmpl w:val="4F0E43EE"/>
    <w:lvl w:ilvl="0" w:tplc="4AA893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E2"/>
    <w:rsid w:val="0003498B"/>
    <w:rsid w:val="0005718C"/>
    <w:rsid w:val="000E01FE"/>
    <w:rsid w:val="000E191A"/>
    <w:rsid w:val="00103704"/>
    <w:rsid w:val="00131939"/>
    <w:rsid w:val="0018085D"/>
    <w:rsid w:val="00194424"/>
    <w:rsid w:val="001E4679"/>
    <w:rsid w:val="001F1054"/>
    <w:rsid w:val="00233D31"/>
    <w:rsid w:val="00244CDC"/>
    <w:rsid w:val="00273D81"/>
    <w:rsid w:val="00276779"/>
    <w:rsid w:val="0035359D"/>
    <w:rsid w:val="00375300"/>
    <w:rsid w:val="0040043F"/>
    <w:rsid w:val="00442E62"/>
    <w:rsid w:val="0046558B"/>
    <w:rsid w:val="004D76F5"/>
    <w:rsid w:val="005034C1"/>
    <w:rsid w:val="005106A4"/>
    <w:rsid w:val="005A66CC"/>
    <w:rsid w:val="0064516B"/>
    <w:rsid w:val="007012AB"/>
    <w:rsid w:val="007079D5"/>
    <w:rsid w:val="00724021"/>
    <w:rsid w:val="007473E2"/>
    <w:rsid w:val="00764AF3"/>
    <w:rsid w:val="007F1CAE"/>
    <w:rsid w:val="00811F55"/>
    <w:rsid w:val="008F668E"/>
    <w:rsid w:val="00906B53"/>
    <w:rsid w:val="0093117B"/>
    <w:rsid w:val="00942F92"/>
    <w:rsid w:val="00961FF7"/>
    <w:rsid w:val="00962324"/>
    <w:rsid w:val="00984DBE"/>
    <w:rsid w:val="0098587F"/>
    <w:rsid w:val="009C5C10"/>
    <w:rsid w:val="009C7C05"/>
    <w:rsid w:val="009D4675"/>
    <w:rsid w:val="009E52B2"/>
    <w:rsid w:val="00A0266A"/>
    <w:rsid w:val="00A62D53"/>
    <w:rsid w:val="00AF4E5E"/>
    <w:rsid w:val="00B62586"/>
    <w:rsid w:val="00B75C79"/>
    <w:rsid w:val="00B91227"/>
    <w:rsid w:val="00C13704"/>
    <w:rsid w:val="00C23878"/>
    <w:rsid w:val="00C3240B"/>
    <w:rsid w:val="00C63266"/>
    <w:rsid w:val="00D06361"/>
    <w:rsid w:val="00D277CD"/>
    <w:rsid w:val="00D401F3"/>
    <w:rsid w:val="00DB2781"/>
    <w:rsid w:val="00E31B70"/>
    <w:rsid w:val="00E822C7"/>
    <w:rsid w:val="00EA0B6B"/>
    <w:rsid w:val="00EA445F"/>
    <w:rsid w:val="00EE0095"/>
    <w:rsid w:val="00F23EB9"/>
    <w:rsid w:val="00F57550"/>
    <w:rsid w:val="00FA4294"/>
    <w:rsid w:val="00FC324B"/>
    <w:rsid w:val="00FE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8575"/>
  <w15:chartTrackingRefBased/>
  <w15:docId w15:val="{991BEF3D-993B-41FB-8F47-F34DB77F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4"/>
    <w:uiPriority w:val="34"/>
    <w:qFormat/>
    <w:rsid w:val="00244CDC"/>
    <w:pPr>
      <w:ind w:left="720"/>
      <w:contextualSpacing/>
    </w:pPr>
  </w:style>
  <w:style w:type="paragraph" w:styleId="a5">
    <w:name w:val="header"/>
    <w:basedOn w:val="a"/>
    <w:link w:val="a6"/>
    <w:uiPriority w:val="99"/>
    <w:unhideWhenUsed/>
    <w:rsid w:val="00EA0B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0B6B"/>
  </w:style>
  <w:style w:type="paragraph" w:styleId="a7">
    <w:name w:val="footer"/>
    <w:basedOn w:val="a"/>
    <w:link w:val="a8"/>
    <w:uiPriority w:val="99"/>
    <w:unhideWhenUsed/>
    <w:rsid w:val="00EA0B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0B6B"/>
  </w:style>
  <w:style w:type="table" w:styleId="a9">
    <w:name w:val="Table Grid"/>
    <w:basedOn w:val="a1"/>
    <w:uiPriority w:val="39"/>
    <w:rsid w:val="00057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3498B"/>
    <w:rPr>
      <w:color w:val="0000FF"/>
      <w:u w:val="single"/>
    </w:rPr>
  </w:style>
  <w:style w:type="character" w:customStyle="1" w:styleId="a4">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3"/>
    <w:uiPriority w:val="34"/>
    <w:qFormat/>
    <w:locked/>
    <w:rsid w:val="00B91227"/>
  </w:style>
  <w:style w:type="paragraph" w:styleId="ab">
    <w:name w:val="Normal (Web)"/>
    <w:basedOn w:val="a"/>
    <w:uiPriority w:val="99"/>
    <w:unhideWhenUsed/>
    <w:rsid w:val="001E4679"/>
    <w:pPr>
      <w:spacing w:before="100" w:beforeAutospacing="1" w:after="100" w:afterAutospacing="1" w:line="240" w:lineRule="auto"/>
    </w:pPr>
    <w:rPr>
      <w:rFonts w:ascii="Times New Roman" w:eastAsia="Times New Roman" w:hAnsi="Times New Roman" w:cs="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7404">
      <w:bodyDiv w:val="1"/>
      <w:marLeft w:val="0"/>
      <w:marRight w:val="0"/>
      <w:marTop w:val="0"/>
      <w:marBottom w:val="0"/>
      <w:divBdr>
        <w:top w:val="none" w:sz="0" w:space="0" w:color="auto"/>
        <w:left w:val="none" w:sz="0" w:space="0" w:color="auto"/>
        <w:bottom w:val="none" w:sz="0" w:space="0" w:color="auto"/>
        <w:right w:val="none" w:sz="0" w:space="0" w:color="auto"/>
      </w:divBdr>
    </w:div>
    <w:div w:id="236522930">
      <w:bodyDiv w:val="1"/>
      <w:marLeft w:val="0"/>
      <w:marRight w:val="0"/>
      <w:marTop w:val="0"/>
      <w:marBottom w:val="0"/>
      <w:divBdr>
        <w:top w:val="none" w:sz="0" w:space="0" w:color="auto"/>
        <w:left w:val="none" w:sz="0" w:space="0" w:color="auto"/>
        <w:bottom w:val="none" w:sz="0" w:space="0" w:color="auto"/>
        <w:right w:val="none" w:sz="0" w:space="0" w:color="auto"/>
      </w:divBdr>
    </w:div>
    <w:div w:id="871266200">
      <w:bodyDiv w:val="1"/>
      <w:marLeft w:val="0"/>
      <w:marRight w:val="0"/>
      <w:marTop w:val="0"/>
      <w:marBottom w:val="0"/>
      <w:divBdr>
        <w:top w:val="none" w:sz="0" w:space="0" w:color="auto"/>
        <w:left w:val="none" w:sz="0" w:space="0" w:color="auto"/>
        <w:bottom w:val="none" w:sz="0" w:space="0" w:color="auto"/>
        <w:right w:val="none" w:sz="0" w:space="0" w:color="auto"/>
      </w:divBdr>
    </w:div>
    <w:div w:id="1028680259">
      <w:bodyDiv w:val="1"/>
      <w:marLeft w:val="0"/>
      <w:marRight w:val="0"/>
      <w:marTop w:val="0"/>
      <w:marBottom w:val="0"/>
      <w:divBdr>
        <w:top w:val="none" w:sz="0" w:space="0" w:color="auto"/>
        <w:left w:val="none" w:sz="0" w:space="0" w:color="auto"/>
        <w:bottom w:val="none" w:sz="0" w:space="0" w:color="auto"/>
        <w:right w:val="none" w:sz="0" w:space="0" w:color="auto"/>
      </w:divBdr>
    </w:div>
    <w:div w:id="1581525830">
      <w:bodyDiv w:val="1"/>
      <w:marLeft w:val="0"/>
      <w:marRight w:val="0"/>
      <w:marTop w:val="0"/>
      <w:marBottom w:val="0"/>
      <w:divBdr>
        <w:top w:val="none" w:sz="0" w:space="0" w:color="auto"/>
        <w:left w:val="none" w:sz="0" w:space="0" w:color="auto"/>
        <w:bottom w:val="none" w:sz="0" w:space="0" w:color="auto"/>
        <w:right w:val="none" w:sz="0" w:space="0" w:color="auto"/>
      </w:divBdr>
    </w:div>
    <w:div w:id="187068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ilet.zan.kz/kaz/docs/K1700000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Маргулан Абдыкаримов</dc:creator>
  <cp:keywords/>
  <dc:description/>
  <cp:lastModifiedBy>Клышбаев Ерлан</cp:lastModifiedBy>
  <cp:revision>4</cp:revision>
  <dcterms:created xsi:type="dcterms:W3CDTF">2024-05-20T04:19:00Z</dcterms:created>
  <dcterms:modified xsi:type="dcterms:W3CDTF">2024-05-20T07:11:00Z</dcterms:modified>
</cp:coreProperties>
</file>