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CDE9C" w14:textId="77777777" w:rsidR="00144973" w:rsidRPr="00144973" w:rsidRDefault="00144973" w:rsidP="00144973">
      <w:pPr>
        <w:spacing w:after="0" w:line="240" w:lineRule="auto"/>
        <w:contextualSpacing/>
        <w:jc w:val="right"/>
        <w:rPr>
          <w:rFonts w:ascii="Times New Roman" w:hAnsi="Times New Roman" w:cs="Times New Roman"/>
          <w:sz w:val="28"/>
          <w:szCs w:val="28"/>
          <w:lang w:val="ru-RU"/>
        </w:rPr>
      </w:pPr>
      <w:r w:rsidRPr="00144973">
        <w:rPr>
          <w:rFonts w:ascii="Times New Roman" w:hAnsi="Times New Roman" w:cs="Times New Roman"/>
          <w:sz w:val="28"/>
          <w:szCs w:val="28"/>
          <w:lang w:val="ru-RU"/>
        </w:rPr>
        <w:t>Жоба</w:t>
      </w:r>
    </w:p>
    <w:p w14:paraId="7344E527" w14:textId="77777777" w:rsidR="00144973" w:rsidRPr="00144973" w:rsidRDefault="00144973" w:rsidP="00144973">
      <w:pPr>
        <w:spacing w:after="0" w:line="240" w:lineRule="auto"/>
        <w:contextualSpacing/>
        <w:jc w:val="right"/>
        <w:rPr>
          <w:rFonts w:ascii="Times New Roman" w:hAnsi="Times New Roman" w:cs="Times New Roman"/>
          <w:sz w:val="28"/>
          <w:szCs w:val="28"/>
          <w:lang w:val="ru-RU"/>
        </w:rPr>
      </w:pPr>
    </w:p>
    <w:p w14:paraId="35180B52" w14:textId="77777777" w:rsidR="00144973" w:rsidRPr="00144973" w:rsidRDefault="00144973" w:rsidP="00144973">
      <w:pPr>
        <w:spacing w:after="0" w:line="240" w:lineRule="auto"/>
        <w:contextualSpacing/>
        <w:jc w:val="right"/>
        <w:rPr>
          <w:rFonts w:ascii="Times New Roman" w:hAnsi="Times New Roman" w:cs="Times New Roman"/>
          <w:sz w:val="28"/>
          <w:szCs w:val="28"/>
          <w:lang w:val="ru-RU"/>
        </w:rPr>
      </w:pPr>
    </w:p>
    <w:p w14:paraId="76770FE5" w14:textId="77777777" w:rsidR="00144973" w:rsidRPr="00144973" w:rsidRDefault="00144973" w:rsidP="00144973">
      <w:pPr>
        <w:spacing w:after="0" w:line="240" w:lineRule="auto"/>
        <w:contextualSpacing/>
        <w:jc w:val="right"/>
        <w:rPr>
          <w:rFonts w:ascii="Times New Roman" w:hAnsi="Times New Roman" w:cs="Times New Roman"/>
          <w:sz w:val="28"/>
          <w:szCs w:val="28"/>
          <w:lang w:val="ru-RU"/>
        </w:rPr>
      </w:pPr>
    </w:p>
    <w:p w14:paraId="50A9AC7E" w14:textId="77777777" w:rsidR="00144973" w:rsidRPr="00144973" w:rsidRDefault="00144973" w:rsidP="00144973">
      <w:pPr>
        <w:spacing w:after="0" w:line="240" w:lineRule="auto"/>
        <w:contextualSpacing/>
        <w:jc w:val="right"/>
        <w:rPr>
          <w:rFonts w:ascii="Times New Roman" w:hAnsi="Times New Roman" w:cs="Times New Roman"/>
          <w:sz w:val="28"/>
          <w:szCs w:val="28"/>
          <w:lang w:val="ru-RU"/>
        </w:rPr>
      </w:pPr>
    </w:p>
    <w:p w14:paraId="184B319F" w14:textId="77777777" w:rsidR="00144973" w:rsidRPr="00144973" w:rsidRDefault="00144973" w:rsidP="00144973">
      <w:pPr>
        <w:spacing w:after="0" w:line="240" w:lineRule="auto"/>
        <w:contextualSpacing/>
        <w:jc w:val="right"/>
        <w:rPr>
          <w:rFonts w:ascii="Times New Roman" w:hAnsi="Times New Roman" w:cs="Times New Roman"/>
          <w:sz w:val="28"/>
          <w:szCs w:val="28"/>
          <w:lang w:val="ru-RU"/>
        </w:rPr>
      </w:pPr>
    </w:p>
    <w:p w14:paraId="17BB5E0E" w14:textId="77777777" w:rsidR="00144973" w:rsidRPr="00144973" w:rsidRDefault="00144973" w:rsidP="00144973">
      <w:pPr>
        <w:spacing w:after="0" w:line="240" w:lineRule="auto"/>
        <w:contextualSpacing/>
        <w:jc w:val="right"/>
        <w:rPr>
          <w:rFonts w:ascii="Times New Roman" w:hAnsi="Times New Roman" w:cs="Times New Roman"/>
          <w:sz w:val="28"/>
          <w:szCs w:val="28"/>
          <w:lang w:val="ru-RU"/>
        </w:rPr>
      </w:pPr>
    </w:p>
    <w:p w14:paraId="0A1408E5" w14:textId="3A36CDA4" w:rsidR="00144973" w:rsidRDefault="00144973" w:rsidP="00144973">
      <w:pPr>
        <w:spacing w:after="0" w:line="240" w:lineRule="auto"/>
        <w:contextualSpacing/>
        <w:jc w:val="right"/>
        <w:rPr>
          <w:rFonts w:ascii="Times New Roman" w:hAnsi="Times New Roman" w:cs="Times New Roman"/>
          <w:sz w:val="28"/>
          <w:szCs w:val="28"/>
          <w:lang w:val="ru-RU"/>
        </w:rPr>
      </w:pPr>
    </w:p>
    <w:p w14:paraId="637BDFBF" w14:textId="0971E4B3" w:rsidR="00613E51" w:rsidRDefault="00613E51" w:rsidP="00144973">
      <w:pPr>
        <w:spacing w:after="0" w:line="240" w:lineRule="auto"/>
        <w:contextualSpacing/>
        <w:jc w:val="right"/>
        <w:rPr>
          <w:rFonts w:ascii="Times New Roman" w:hAnsi="Times New Roman" w:cs="Times New Roman"/>
          <w:sz w:val="28"/>
          <w:szCs w:val="28"/>
          <w:lang w:val="ru-RU"/>
        </w:rPr>
      </w:pPr>
    </w:p>
    <w:p w14:paraId="715F5D1F" w14:textId="77777777" w:rsidR="00613E51" w:rsidRPr="00144973" w:rsidRDefault="00613E51" w:rsidP="00144973">
      <w:pPr>
        <w:spacing w:after="0" w:line="240" w:lineRule="auto"/>
        <w:contextualSpacing/>
        <w:jc w:val="right"/>
        <w:rPr>
          <w:rFonts w:ascii="Times New Roman" w:hAnsi="Times New Roman" w:cs="Times New Roman"/>
          <w:sz w:val="28"/>
          <w:szCs w:val="28"/>
          <w:lang w:val="ru-RU"/>
        </w:rPr>
      </w:pPr>
    </w:p>
    <w:p w14:paraId="3DA5E972" w14:textId="77777777" w:rsidR="00144973" w:rsidRPr="00144973" w:rsidRDefault="00144973" w:rsidP="00144973">
      <w:pPr>
        <w:spacing w:after="0" w:line="240" w:lineRule="auto"/>
        <w:contextualSpacing/>
        <w:jc w:val="center"/>
        <w:rPr>
          <w:rFonts w:ascii="Times New Roman" w:hAnsi="Times New Roman" w:cs="Times New Roman"/>
          <w:sz w:val="28"/>
          <w:szCs w:val="28"/>
          <w:lang w:val="ru-RU"/>
        </w:rPr>
      </w:pPr>
      <w:r w:rsidRPr="00144973">
        <w:rPr>
          <w:rFonts w:ascii="Times New Roman" w:hAnsi="Times New Roman" w:cs="Times New Roman"/>
          <w:sz w:val="28"/>
          <w:szCs w:val="28"/>
          <w:lang w:val="ru-RU"/>
        </w:rPr>
        <w:t>ҚАЗАҚСТАН РЕСПУБЛИКАСЫНЫҢ ЗАҢЫ</w:t>
      </w:r>
    </w:p>
    <w:p w14:paraId="20F9935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p>
    <w:p w14:paraId="2196D4D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p>
    <w:p w14:paraId="326FFA39" w14:textId="77777777" w:rsidR="00144973" w:rsidRPr="00144973" w:rsidRDefault="00144973" w:rsidP="00144973">
      <w:pPr>
        <w:spacing w:after="0" w:line="240" w:lineRule="auto"/>
        <w:contextualSpacing/>
        <w:jc w:val="center"/>
        <w:rPr>
          <w:rFonts w:ascii="Times New Roman" w:hAnsi="Times New Roman" w:cs="Times New Roman"/>
          <w:b/>
          <w:sz w:val="28"/>
          <w:szCs w:val="28"/>
          <w:lang w:val="ru-RU"/>
        </w:rPr>
      </w:pPr>
      <w:r w:rsidRPr="00144973">
        <w:rPr>
          <w:rFonts w:ascii="Times New Roman" w:hAnsi="Times New Roman" w:cs="Times New Roman"/>
          <w:b/>
          <w:sz w:val="28"/>
          <w:szCs w:val="28"/>
          <w:lang w:val="ru-RU"/>
        </w:rPr>
        <w:t>Қазақстан Республикасының кейбір заңнамалық актілеріне салық салу мәселелері бойынша өзгерістер мен толықтырулар енгізу туралы</w:t>
      </w:r>
    </w:p>
    <w:p w14:paraId="0CDF2671" w14:textId="77777777" w:rsidR="00144973" w:rsidRPr="00144973" w:rsidRDefault="00144973" w:rsidP="00144973">
      <w:pPr>
        <w:spacing w:after="0" w:line="240" w:lineRule="auto"/>
        <w:contextualSpacing/>
        <w:jc w:val="center"/>
        <w:rPr>
          <w:rFonts w:ascii="Times New Roman" w:hAnsi="Times New Roman" w:cs="Times New Roman"/>
          <w:b/>
          <w:sz w:val="28"/>
          <w:szCs w:val="28"/>
          <w:lang w:val="ru-RU"/>
        </w:rPr>
      </w:pPr>
    </w:p>
    <w:p w14:paraId="67D2665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b/>
          <w:sz w:val="28"/>
          <w:szCs w:val="28"/>
          <w:lang w:val="ru-RU"/>
        </w:rPr>
        <w:t>1-бап.</w:t>
      </w:r>
      <w:r w:rsidRPr="00144973">
        <w:rPr>
          <w:rFonts w:ascii="Times New Roman" w:hAnsi="Times New Roman" w:cs="Times New Roman"/>
          <w:sz w:val="28"/>
          <w:szCs w:val="28"/>
          <w:lang w:val="ru-RU"/>
        </w:rPr>
        <w:t xml:space="preserve"> Қазақстан Республикасының мынадай заңнамалық актілеріне өзгерістер мен толықтырулар енгізілсін:</w:t>
      </w:r>
    </w:p>
    <w:p w14:paraId="0DACCE4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w:t>
      </w:r>
      <w:r w:rsidRPr="00144973">
        <w:rPr>
          <w:rFonts w:ascii="Times New Roman" w:hAnsi="Times New Roman" w:cs="Times New Roman"/>
          <w:sz w:val="28"/>
          <w:szCs w:val="28"/>
          <w:lang w:val="ru-RU"/>
        </w:rPr>
        <w:tab/>
        <w:t>2008 жылғы 4 желтоқсандағы Қазақстан Республикасының Бюджет кодексіне:</w:t>
      </w:r>
    </w:p>
    <w:p w14:paraId="397350B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w:t>
      </w:r>
      <w:r w:rsidRPr="00144973">
        <w:rPr>
          <w:rFonts w:ascii="Times New Roman" w:hAnsi="Times New Roman" w:cs="Times New Roman"/>
          <w:sz w:val="28"/>
          <w:szCs w:val="28"/>
          <w:lang w:val="ru-RU"/>
        </w:rPr>
        <w:tab/>
        <w:t>50-баптың 1-тармағында:</w:t>
      </w:r>
    </w:p>
    <w:p w14:paraId="17ED4AA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6), 7), 7-2), 8-1) тармақшалар алып тасталсын;</w:t>
      </w:r>
    </w:p>
    <w:p w14:paraId="055613B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«8-3) табиғи ресурстарды пайдаланғаны үшін төлемақы облыстық бюджетке түсетін салықтық түсімдер болып табылады.»;</w:t>
      </w:r>
    </w:p>
    <w:p w14:paraId="523FBAB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w:t>
      </w:r>
      <w:r w:rsidRPr="00144973">
        <w:rPr>
          <w:rFonts w:ascii="Times New Roman" w:hAnsi="Times New Roman" w:cs="Times New Roman"/>
          <w:sz w:val="28"/>
          <w:szCs w:val="28"/>
          <w:lang w:val="ru-RU"/>
        </w:rPr>
        <w:tab/>
        <w:t xml:space="preserve"> 51-баптың 1-тармағында:</w:t>
      </w:r>
    </w:p>
    <w:p w14:paraId="71EAA06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9), 10), 12-1), 15-1), 23) тармақшалар алып тасталсын;</w:t>
      </w:r>
    </w:p>
    <w:p w14:paraId="511933F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мынадай мазмұндағы 15-2) тармақшамен толықтырылсын:</w:t>
      </w:r>
    </w:p>
    <w:p w14:paraId="4EEA5CD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«15-2) табиғи ресурстарды пайдаланғаны үшін төлемақы;»;</w:t>
      </w:r>
    </w:p>
    <w:p w14:paraId="0FF7CDF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w:t>
      </w:r>
      <w:r w:rsidRPr="00144973">
        <w:rPr>
          <w:rFonts w:ascii="Times New Roman" w:hAnsi="Times New Roman" w:cs="Times New Roman"/>
          <w:sz w:val="28"/>
          <w:szCs w:val="28"/>
          <w:lang w:val="ru-RU"/>
        </w:rPr>
        <w:tab/>
        <w:t>52-1-бапта:</w:t>
      </w:r>
    </w:p>
    <w:p w14:paraId="30A44E6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w:t>
      </w:r>
      <w:r w:rsidRPr="00144973">
        <w:rPr>
          <w:rFonts w:ascii="Times New Roman" w:hAnsi="Times New Roman" w:cs="Times New Roman"/>
          <w:sz w:val="28"/>
          <w:szCs w:val="28"/>
          <w:lang w:val="ru-RU"/>
        </w:rPr>
        <w:tab/>
        <w:t>тармақшаның екінші абзацы мынадай редакцияда жазылсын:</w:t>
      </w:r>
    </w:p>
    <w:p w14:paraId="2A5F78B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«жеке тұлға (оның ішінде дара кәсіпкер), жеке нотариус, жеке сот орындаушысы, адвокат, кәсіби медиатор үшін – тұрған жері;»;</w:t>
      </w:r>
    </w:p>
    <w:p w14:paraId="2BA6D50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3-1) тармақша алып тасталсын;</w:t>
      </w:r>
    </w:p>
    <w:p w14:paraId="3A47517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тармақша алып тасталсын;</w:t>
      </w:r>
    </w:p>
    <w:p w14:paraId="5D0E5AD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w:t>
      </w:r>
      <w:r w:rsidRPr="00144973">
        <w:rPr>
          <w:rFonts w:ascii="Times New Roman" w:hAnsi="Times New Roman" w:cs="Times New Roman"/>
          <w:sz w:val="28"/>
          <w:szCs w:val="28"/>
          <w:lang w:val="ru-RU"/>
        </w:rPr>
        <w:tab/>
        <w:t>98-баптың 3-тармағының бірінші бөлігіндегі «бірыңғай қазынашылық шот және» деген сөздер алып тасталсын.</w:t>
      </w:r>
    </w:p>
    <w:p w14:paraId="0ABECA1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2015 жылғы 29 қазандағы Қазақстан Республикасының Кәсіпкерлік кодексіне:</w:t>
      </w:r>
    </w:p>
    <w:p w14:paraId="545A7BE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w:t>
      </w:r>
      <w:r w:rsidRPr="00144973">
        <w:rPr>
          <w:rFonts w:ascii="Times New Roman" w:hAnsi="Times New Roman" w:cs="Times New Roman"/>
          <w:sz w:val="28"/>
          <w:szCs w:val="28"/>
          <w:lang w:val="ru-RU"/>
        </w:rPr>
        <w:tab/>
        <w:t>24-бапта:</w:t>
      </w:r>
    </w:p>
    <w:p w14:paraId="2E4F968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2-тармақтың алтыншы бөлігі мынадай редакцияда жазылсын:</w:t>
      </w:r>
    </w:p>
    <w:p w14:paraId="3E4E4B1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«Жиынтық жылдық кірістердің немесе Қазақстан Республикасының салық заңнамасына сәйкес арнаулы салық режимдерін қолданатын кәсіпкерлік субъектілерінің соңғы үш жылдағы үшке бөлінген кірістерінің сомасы орташа жылдық кіріс болып есептеледі.»;</w:t>
      </w:r>
    </w:p>
    <w:p w14:paraId="5CA3F5A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4-тармақтың үшінші бөлігі мынадай редакцияда жазылсын:</w:t>
      </w:r>
    </w:p>
    <w:p w14:paraId="1914771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«Қазақстан Республикасының салық заңнамасына сәйкес ойын бизнесіне салық төлеушілер болып табылатын жеке кәсіпкерлік субъектілері үшін қызметкерлер саны бойынша өлшемшарт пайдаланылады.»;</w:t>
      </w:r>
    </w:p>
    <w:p w14:paraId="412887C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w:t>
      </w:r>
      <w:r w:rsidRPr="00144973">
        <w:rPr>
          <w:rFonts w:ascii="Times New Roman" w:hAnsi="Times New Roman" w:cs="Times New Roman"/>
          <w:sz w:val="28"/>
          <w:szCs w:val="28"/>
          <w:lang w:val="ru-RU"/>
        </w:rPr>
        <w:tab/>
        <w:t>35-бапта:</w:t>
      </w:r>
    </w:p>
    <w:p w14:paraId="4AED33B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2-тармақтың 2) тармақшасы мынадай редакцияда жазылсын:</w:t>
      </w:r>
    </w:p>
    <w:p w14:paraId="08E587D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жеке кәсіпкерліктен республикалық бюджет туралы заңда белгіленген және тиісті қаржы жылының 1 қаңтарына қолданыста болатын айлық есептік көрсеткіштің 360 еселенген мөлшерінен асатын мөлшерде Қазақстан Республикасының салық заңнамасына сәйкес есептелген жылдық кірісі болады.»;</w:t>
      </w:r>
    </w:p>
    <w:p w14:paraId="6899EC5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3-тармақта:</w:t>
      </w:r>
    </w:p>
    <w:p w14:paraId="740CDB9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тармақша мынадай редакцияда жазылсын:</w:t>
      </w:r>
    </w:p>
    <w:p w14:paraId="2C51E23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жеке тұлғаның дербес салық салуға жататын кірістері;»;</w:t>
      </w:r>
    </w:p>
    <w:p w14:paraId="5C610DA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4), 5), 6), 7), 8) тармақшалар алып тасталсын;</w:t>
      </w:r>
    </w:p>
    <w:p w14:paraId="1255DB8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9) тармақша мынадай редакцияда жазылсын:</w:t>
      </w:r>
    </w:p>
    <w:p w14:paraId="02D34FF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«9) өзін-өзі жұмыспен қамтығандар үшін арнаулы салық режимдерінде салық салуға жататын кірістер.»;</w:t>
      </w:r>
    </w:p>
    <w:p w14:paraId="7FAF779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w:t>
      </w:r>
      <w:r w:rsidRPr="00144973">
        <w:rPr>
          <w:rFonts w:ascii="Times New Roman" w:hAnsi="Times New Roman" w:cs="Times New Roman"/>
          <w:sz w:val="28"/>
          <w:szCs w:val="28"/>
          <w:lang w:val="ru-RU"/>
        </w:rPr>
        <w:tab/>
        <w:t>274-бапта:</w:t>
      </w:r>
    </w:p>
    <w:p w14:paraId="098CCDC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1-тармақ мынадай редакцияда жазылсын:</w:t>
      </w:r>
    </w:p>
    <w:p w14:paraId="79BF32E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Лизинг шартын жасасқан кезден бастап қаржы лизингi нысанасын, сондай-ақ оларға құқықтарды қоса алғанда, заңды тұлғаның жарғылық капиталына немесе кәсiпкерлiк қызмет үшiн, сондай-ақ мемлекеттік-жекешелік әріптестік жобасын, оның ішінде концессиялық жобаны іске асыру үшін пайдаланылатын тiркелген активтердi ұлғайтуға инвестор салатын мүлiктiң барлық түрлерi (жеке тұтынуға арналған тауарлардан басқа) инвестициялар болып табылады.</w:t>
      </w:r>
    </w:p>
    <w:p w14:paraId="3711433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Осы тараудың мақсатында ұзақ мерзімді активтер деп инвестордың бухгалтерлік есепте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негізгі құралдар, жылжымайтын мүлікке инвестициялар, кәсіпкерлік қызмет үшін пайдаланылатын материалдық емес және биологиялық активтер түріндегі түсуі кезінде ескерілген активтер түсініледі.»;</w:t>
      </w:r>
    </w:p>
    <w:p w14:paraId="2C4CEA9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3-тармақтағы «кәсiпкерлiк қызмет үшiн, мемлекеттік-жекешелік әріптестік жобасын, оның ішінде концессиялық жобаны іске асыру үшін пайдаланылатын тiркелген активтердi» деген сөздер «мемлекеттік-жекешелік әріптестік жобасын, оның ішінде концессиялық жобаны іске асыру үшін пайдаланылатын ұзақ мерзімді активтердi» деген сөздерменауыстырылсын;</w:t>
      </w:r>
    </w:p>
    <w:p w14:paraId="1DD0EA5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4)</w:t>
      </w:r>
      <w:r w:rsidRPr="00144973">
        <w:rPr>
          <w:rFonts w:ascii="Times New Roman" w:hAnsi="Times New Roman" w:cs="Times New Roman"/>
          <w:sz w:val="28"/>
          <w:szCs w:val="28"/>
          <w:lang w:val="ru-RU"/>
        </w:rPr>
        <w:tab/>
        <w:t>276-баптың 3-тармағы 3) тармақшасындағы «толықтыруларға қолданылады.» деген сөздер «толықтыруларға;» деген сөзбен ауыстырылып, мынадай мазмұндағы 3) тармақшамен толықтырылсын:</w:t>
      </w:r>
    </w:p>
    <w:p w14:paraId="72B9ED2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шарттары осы тарауда және «Салық және бюджетке төленетін басқа да міндетті төлемдер туралы» ҚазақстанРеспубликасының Кодексінде (Салық кодексі) белгіленген салық заңнамасының тұрақтылығына қолданылмайды.»;</w:t>
      </w:r>
    </w:p>
    <w:p w14:paraId="61CB04A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w:t>
      </w:r>
      <w:r w:rsidRPr="00144973">
        <w:rPr>
          <w:rFonts w:ascii="Times New Roman" w:hAnsi="Times New Roman" w:cs="Times New Roman"/>
          <w:sz w:val="28"/>
          <w:szCs w:val="28"/>
          <w:lang w:val="ru-RU"/>
        </w:rPr>
        <w:tab/>
        <w:t>277-баптың 1) тармақшасы мынадай редакцияда жазылсын</w:t>
      </w:r>
    </w:p>
    <w:p w14:paraId="447F13B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«Салық және бюджетке төленетін басқа да міндетті төлемдер туралы» Қазақстан Республикасының Кодексіне (Салық кодексі) сәйкес салықтарды және бюджетке төленетiн басқа да мiндеттi төлемдердi және Қазақстан Республикасының әлеуметтік қорғау туралы заңнамасына сәйкес әлеуметтік төлемдерді төлегеннен кейiн өзiнiң қызметiнен алынған кiрiстердi өз қалауы бойынша пайдалануға;»;</w:t>
      </w:r>
    </w:p>
    <w:p w14:paraId="5A2486D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6)</w:t>
      </w:r>
      <w:r w:rsidRPr="00144973">
        <w:rPr>
          <w:rFonts w:ascii="Times New Roman" w:hAnsi="Times New Roman" w:cs="Times New Roman"/>
          <w:sz w:val="28"/>
          <w:szCs w:val="28"/>
          <w:lang w:val="ru-RU"/>
        </w:rPr>
        <w:tab/>
        <w:t>281-бапта:</w:t>
      </w:r>
    </w:p>
    <w:p w14:paraId="465679E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2-тармақтың бірінші бөлігі мынадай редакцияда жазылсын:</w:t>
      </w:r>
    </w:p>
    <w:p w14:paraId="7E8FF79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Инвестицияларды мемлекеттік қолдау мынадай:</w:t>
      </w:r>
    </w:p>
    <w:p w14:paraId="741A908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инвесторларды «бір терезе» қағидаты бойынша сүйемелдеу;</w:t>
      </w:r>
    </w:p>
    <w:p w14:paraId="3A26A2A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осы Кодекстің 282-бабында көзделген тәртіппен инвестициялар жөніндегі уәкілетті органның инвесторға жәрдем көрсетуі;</w:t>
      </w:r>
    </w:p>
    <w:p w14:paraId="773B530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аумағында инвестордың қызметі жүзеге асырылатын жергілікті атқарушы органдардың жәрдем көрсетуі;</w:t>
      </w:r>
    </w:p>
    <w:p w14:paraId="39EE579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құзыретіне инвестор жүзеге асыратын қызмет жататын уәкілетті мемлекеттік органның жәрдем көрсетуі;</w:t>
      </w:r>
    </w:p>
    <w:p w14:paraId="07A3207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осы тараудың 3-параграфында көзделген инвестициялық преференциялар шараларының біреуін немесе бірнешеуін ұсынудан тұрады.»;</w:t>
      </w:r>
    </w:p>
    <w:p w14:paraId="18220CB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мынадай мазмұндағы 3-тармақпен толықтырылсын: </w:t>
      </w:r>
    </w:p>
    <w:p w14:paraId="6D4E8FE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Осы баптың 2-тармағының 2), 3) және 4) тармақшаларында көзделген инвестицияларды мемлекеттік қолдау инвестордың қарсы міндеттемелерін белгілеу ескеріле отырып жүзеге асырылады.</w:t>
      </w:r>
    </w:p>
    <w:p w14:paraId="79F2D54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Қарсы міндеттемелер «Өнеркәсіптік саясат туралы» Қазақстан Республикасының Заңында көзделген мемлекеттік ынталандыру шараларын көрсету кезінде қарсы міндеттемелерді айқындау және қолдану жөніндегі қағидаларға сәйкес айқындалады.»;</w:t>
      </w:r>
    </w:p>
    <w:p w14:paraId="73ECC82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w:t>
      </w:r>
      <w:r w:rsidRPr="00144973">
        <w:rPr>
          <w:rFonts w:ascii="Times New Roman" w:hAnsi="Times New Roman" w:cs="Times New Roman"/>
          <w:sz w:val="28"/>
          <w:szCs w:val="28"/>
          <w:lang w:val="ru-RU"/>
        </w:rPr>
        <w:tab/>
        <w:t>282-бапта:</w:t>
      </w:r>
    </w:p>
    <w:p w14:paraId="5DC7656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 1-тармақтағы «, арнайы инвестициялық келісімшарттарды қоспағанда,» деген сөздер алып тасталсын;</w:t>
      </w:r>
    </w:p>
    <w:p w14:paraId="4589BCD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8-1-тармақ мынадай редакцияда жазылсын:</w:t>
      </w:r>
    </w:p>
    <w:p w14:paraId="501D71B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 «8-1. Инвестициялар жөніндегі уәкілетті орган мемлекеттік меншіктен жер учаскелерін беру үшін жобаны инвестициялық деп айқындау тәртібін әзірлейді және бекітеді.»;</w:t>
      </w:r>
    </w:p>
    <w:p w14:paraId="149F965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7) 283-бапта:</w:t>
      </w:r>
    </w:p>
    <w:p w14:paraId="4957C89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1-тармақтың бірінші бөлігі мынадай редакцияда жазылсын:</w:t>
      </w:r>
    </w:p>
    <w:p w14:paraId="47B8520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Қазақстан Республикасының заңнамасына сәйкес мыналарға:</w:t>
      </w:r>
    </w:p>
    <w:p w14:paraId="052ECCD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инвестициялық жобаны іске асыруды жүзеге асыратын Қазақстан Республикасының заңды тұлғаларына;</w:t>
      </w:r>
    </w:p>
    <w:p w14:paraId="6F749A0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инвестициялық жобаны іске асыратын Қазақстан Республикасының заңды тұлғасы үшін қаржы лизингі шарты негізінде технологиялық жабдықты инвестициялық жобаны іске асыру шеңберінде импорттайтын лизингілік компанияларға берілетін атаулы сипаттағы артықшылықтар инвестициялық преференциялар болып табылады.»;</w:t>
      </w:r>
    </w:p>
    <w:p w14:paraId="67462DE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3, 4 және 5-тармақтар мынадай редакцияда жазылсын:</w:t>
      </w:r>
    </w:p>
    <w:p w14:paraId="0A5AC5B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Инвестициялық преференциялар мынадай инвестициялық келісімшарттардың:</w:t>
      </w:r>
    </w:p>
    <w:p w14:paraId="575FC11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инвестициялар туралы келісімнің;</w:t>
      </w:r>
    </w:p>
    <w:p w14:paraId="0F7E7CE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2) инвестициялық міндеттемелер туралы келісімнің шарттарына сәйкес жобаның мазмұнына қарай беріледі. </w:t>
      </w:r>
    </w:p>
    <w:p w14:paraId="02894CB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Инвестициялық преференциялар Қазақстан Республикасының Үкіметі айқындаған тәртіппен инвестициялық преференциялар беруге арналған өтінімдерді қарау негізінде Қазақстан Республикасы Үкіметінің шешімі бойынша беріледі.</w:t>
      </w:r>
    </w:p>
    <w:p w14:paraId="685173F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Қазақстан Республикасы Үкіметінің шешімі инвестициялар жөніндегі уәкілетті орган ұсынған материалдар негізінде әрбір өтінім бойынша қабылданады.</w:t>
      </w:r>
    </w:p>
    <w:p w14:paraId="17DB3A0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Инвестициялық преференциялар осы баптың 2-тармағында көзделген инвестициялық келісімшарттардың біреуі бойынша ғана беріледі.</w:t>
      </w:r>
    </w:p>
    <w:p w14:paraId="504EFBB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Инвестициялық келісімшарттар жасасқан адамдарды инвестициялық келісімшарттардың талаптары шеңберінде жүзеге асырылатын қызмет бойынша салықтық міндеттемесін орындаудан толық босатуға жол берілмейді.»;</w:t>
      </w:r>
    </w:p>
    <w:p w14:paraId="011B39A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8) мынадай мазмұндағы 283-1-баппен толықтырылсын:</w:t>
      </w:r>
    </w:p>
    <w:p w14:paraId="0C80836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«283-1-бап. Инвестициялар туралы келісім</w:t>
      </w:r>
    </w:p>
    <w:p w14:paraId="393DF34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Инвестициялар жөніндегі уәкілетті орган мен Қазақстан Республикасының заңды тұлғасы арасында Қазақстан Республикасы Үкіметінің шешімі негізінде жасалатын, мыналар:</w:t>
      </w:r>
    </w:p>
    <w:p w14:paraId="18AB404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айлық есептік көрсеткіштің кемінде екі жүз мың еселенген мөлшері мөлшерінде инвестициялары бар басым туристік аумақтарда ұзақ мерзімді активтер түрінде туристің қажеттіліктерін қанағаттандыра алатын объектілерді құру;</w:t>
      </w:r>
    </w:p>
    <w:p w14:paraId="7CCEA70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айлық есептік көрсеткіштің миллионнан кем емес мөлшерінде инвестициялары бар тамақ және жеңіл өнеркәсіп салаларында жаңа объектілер құру;</w:t>
      </w:r>
    </w:p>
    <w:p w14:paraId="1EEACEA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айлық есептік көрсеткіштің екі миллион еселенген мөлшерінен кем емес мөлшерде жаңа өндірістік объектілер салуға инвестициялары бар жаңа өндірістер құру;</w:t>
      </w:r>
    </w:p>
    <w:p w14:paraId="3107849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4) айлық есептік көрсеткіштің кемінде бес миллион еселенген мөлшерінде инвестициялармен негізгі құралдарды өзгертуді көздейтін қолданыстағы өндірістерді кеңейту және (немесе) жаңарту көзделетінинвестициялық жобаны іске асыруға арналған шарт инвестициялар туралы келісім болып табылады.</w:t>
      </w:r>
    </w:p>
    <w:p w14:paraId="0875474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Осы баптың мақсатында айлық есептік көрсеткіш деп республикалық бюджет туралы заңда белгіленген және инвестициялық преференциялар беруге өтінім берілген күні қолданыста болатын айлық есептік көрсеткіш түсініледі. </w:t>
      </w:r>
    </w:p>
    <w:p w14:paraId="163B524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Инвестициялар туралы келісімде инвестициялар туралы келісім жасалған кезде Қазақстан Республикасының заңнамасында көзделген преференцияларды беру шарттары мен тәртібі айқындалады, сондай-ақ инвестициялар туралы келісім жасасқан заңды тұлғалар үшін қарсы міндеттемелер белгіленеді.</w:t>
      </w:r>
    </w:p>
    <w:p w14:paraId="7CCFE9B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Инвестициялар туралы келісім жасасқан заңды тұлғалар үшін қарсы міндеттемелер болмаған кезде инвестициялық преференциялар берілмейді.</w:t>
      </w:r>
    </w:p>
    <w:p w14:paraId="4F47259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Инвестициялар туралы келісім тізбесін Қазақстан Республикасының Үкіметі бекітетін қызметтің белгілі бір басым түрлері бойынша жүзеге асырылады.</w:t>
      </w:r>
    </w:p>
    <w:p w14:paraId="77791C2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Инвестициялар туралы келісім шеңберінде инвестициялық преференциялар мынадай шарттар сақталған кезде беріледі:</w:t>
      </w:r>
    </w:p>
    <w:p w14:paraId="7C39839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алушы Қазақстан Республикасының заңды тұлғасы болып табылады;</w:t>
      </w:r>
    </w:p>
    <w:p w14:paraId="4579407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2) заңды тұлға осы баптың 2-тармағында белгіленген мөлшерде инвестицияларды жүзеге асырады;  </w:t>
      </w:r>
    </w:p>
    <w:p w14:paraId="57AC147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заңды тұлға:</w:t>
      </w:r>
    </w:p>
    <w:p w14:paraId="7F9ADCC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Қазақстан Республикасының салық заңнамасына және Қазақстан Республикасының білім туралы заңнамасына сәйкес дербес білім беру ұйымы;</w:t>
      </w:r>
    </w:p>
    <w:p w14:paraId="731457D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Қазақстан Республикасының салық заңнамасына және Қазақстан Республикасының арнайы экономикалық және индустриялық аймақтар туралы заңнамасына сәйкес арнайы экономикалық аймақтың аумағында қызметін жүзеге асыратын ұйым;</w:t>
      </w:r>
    </w:p>
    <w:p w14:paraId="6E7AD10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«Астана Хаб» халықаралық технологиялық паркінің қатысушысы;</w:t>
      </w:r>
    </w:p>
    <w:p w14:paraId="78B3135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«Астана» халықаралық қаржы орталығының қатысушысы;</w:t>
      </w:r>
    </w:p>
    <w:p w14:paraId="08F9402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спирттің, алкоголь өнімдерінің, темекі өнімдерінің барлық түрлерін өндіруші;</w:t>
      </w:r>
    </w:p>
    <w:p w14:paraId="5D1DF7E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«Салық және бюджетке төленетін басқа да міндетті төлемдер туралы» Қазақстан Республикасының Кодексіне (Салық кодексі) сәйкес арнаулы салық режимдерін қолданатын салық төлеуші болып табылмайды;</w:t>
      </w:r>
    </w:p>
    <w:p w14:paraId="61BBF81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құю өнімінің өндірісін қоса алғанда, машина жасау саласындағы Қазақстан Республикасының заңды тұлғасын қоспағанда, Қазақстан Республикасының заңды тұлғасының құрылтайшысы және (немесе) қатысушысы (акционері) ретінде мемлекеттің және (немесе) квазимемлекеттік сектор субъектісінің – Қазақстан Республикасының заңды тұлғасының үлесі жиырма алты пайыздан аспайды;</w:t>
      </w:r>
    </w:p>
    <w:p w14:paraId="0329536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құю өнімінің өндірісін қоса алғанда, Қазақстан Республикасы заңды тұлғасының машина жасау саласындағы құрылтайшысы және (немесе) </w:t>
      </w:r>
      <w:r w:rsidRPr="00144973">
        <w:rPr>
          <w:rFonts w:ascii="Times New Roman" w:hAnsi="Times New Roman" w:cs="Times New Roman"/>
          <w:sz w:val="28"/>
          <w:szCs w:val="28"/>
          <w:lang w:val="ru-RU"/>
        </w:rPr>
        <w:lastRenderedPageBreak/>
        <w:t xml:space="preserve">қатысушысы (акционері) ретінде мемлекеттің және (немесе) квазимемлекеттік сектор субъектісінің – Қазақстан Республикасының заңды тұлғасының үлесі елу пайыздан аспайды. </w:t>
      </w:r>
    </w:p>
    <w:p w14:paraId="6371C0C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Мемлекеттің және (немесе) квазимемлекеттік сектор субъектісінің – Қазақстан Республикасы заңды тұлғасының құрылтайшысы және (немесе) қатысушысы (акционері) ретінде Қазақстан Республикасы заңды тұлғасының қатысуы инвестициялық келісімшарт тіркелген күннен бастап жиырма жылдан аспайтын құю өнімінің өндірісін қоса алғанда, машина жасау саласындағы инвестициялық басым жобаларды қоспағанда, мемлекеттің және (немесе) квазимемлекеттік сектор субъектісінің –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бес жылдан аспайды. Бес жыл ішінде мемлекет және (немесе) квазимемлекеттік сектор субъектісі Қазақстан Республикасы заңды тұлғасының құрылтайшыларының және (немесе) қатысушыларының (акционерлерінің) құрамынан шығуға міндетті. Осы шарт орындалмаған жағдайда инвестициялық преференцияларды қолдану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p w14:paraId="1DFE7AA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Тоқтата тұру кезеңі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келісімшарттың мерзімінен бұрын тоқтатылуына және бұрын берілген инвестициялық преференциялардың қайтарылуына әкеп соғады.</w:t>
      </w:r>
    </w:p>
    <w:p w14:paraId="46B32A2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Осы тармақшаның ережелері мемлекеттің және (немесе) квазимемлекеттік сектор субъектісінің Қазақстан Республикасы заңды тұлғасының құрылтайшысы және (немесе) қатысушысы (акционері) ретіндегі үлесі елу пайыздан аз болатын квазимемлекеттік сектор субъектісі көмір қабаттарының метанын өндіру жөніндегі инвестициялық басым жобаны іске асыру шеңберінде өз қызметін жүзеге асырған жағдайда қолданылмайды;</w:t>
      </w:r>
    </w:p>
    <w:p w14:paraId="62653F2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инвестициялық қызмет мемлекеттік-жекешелік әріптестік шарты, оның ішінде концессия шарты шеңберінде жүзеге асырылмайды.</w:t>
      </w:r>
    </w:p>
    <w:p w14:paraId="6134E0A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Қызметтің мынадай түрлері бойынша инвестициялар туралы келісімдер жасасуға тыйым салынады:</w:t>
      </w:r>
    </w:p>
    <w:p w14:paraId="449C7CC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есірткі құралдарының, психотроптық заттар мен прекурсорлардың айналымына байланысты қызмет;</w:t>
      </w:r>
    </w:p>
    <w:p w14:paraId="426BCB0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акцизделетін өнімді өндіру және (немесе) көтерме сату;</w:t>
      </w:r>
    </w:p>
    <w:p w14:paraId="3C58216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лотерея өткізу;</w:t>
      </w:r>
    </w:p>
    <w:p w14:paraId="1C07760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ойын бизнесі саласындағы қызмет;</w:t>
      </w:r>
    </w:p>
    <w:p w14:paraId="6547575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радиоактивті материалдардың айналымына байланысты қызмет;</w:t>
      </w:r>
    </w:p>
    <w:p w14:paraId="7CEF517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6) банк қызметін (не банк операцияларының жекелеген түрлерін) және сақтандыру нарығындағы қызметті (сақтандыру агентінің қызметінен басқа) қоса алғанда, қаржы саласындағы қызмет;</w:t>
      </w:r>
    </w:p>
    <w:p w14:paraId="041440E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 аудиторлық қызмет;</w:t>
      </w:r>
    </w:p>
    <w:p w14:paraId="180ACAA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8) бағалы қағаздар нарығындағы кәсіби қызмет;</w:t>
      </w:r>
    </w:p>
    <w:p w14:paraId="710CBE8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9) цифрлық майнинг саласындағы қызмет;</w:t>
      </w:r>
    </w:p>
    <w:p w14:paraId="10F74AA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10) кредиттік бюролардың қызметі;</w:t>
      </w:r>
    </w:p>
    <w:p w14:paraId="79F7558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 күзет қызметі;</w:t>
      </w:r>
    </w:p>
    <w:p w14:paraId="209A42F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12) азаматтық және қызметтік қару мен оның патрондарының айналымына байланысты қызмет;</w:t>
      </w:r>
    </w:p>
    <w:p w14:paraId="5906D1E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13) жер қойнауын пайдалану саласындағы қызмет, оның ішінде іздеушілердің қызметі;</w:t>
      </w:r>
    </w:p>
    <w:p w14:paraId="75B0115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14) пайдалы қазбаларды сату, оның ішінде трейдерлердің қызметі, көмір, мұнай сату жөніндегі қызмет.</w:t>
      </w:r>
    </w:p>
    <w:p w14:paraId="7E952E4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6. Инвестициялар туралы келісімді өзгерту мен бұзудың мерзімі, тәртібі мен шарттары инвестициялар жөніндегі уәкілетті орган бекіткен инвестициялар туралы келісімдерді жасасу, өзгерту және бұзу қағидаларында белгіленген.</w:t>
      </w:r>
    </w:p>
    <w:p w14:paraId="3C1E7D7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 Инвестициялар туралы келісім:</w:t>
      </w:r>
    </w:p>
    <w:p w14:paraId="78C0264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1) осы Кодекстің 284-4-бабында және «Салық және бюджетке төленетін басқа да міндетті төлемдер туралы» Қазақстан Республикасының Кодексінде (Салық кодексі) көзделген салықтар бойынша преференциялар; </w:t>
      </w:r>
    </w:p>
    <w:p w14:paraId="7E8A63A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мемлекеттік заттай гранттар;</w:t>
      </w:r>
    </w:p>
    <w:p w14:paraId="1E1D543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шетелдік жұмыс күшін тарту құқығы түрінде инвестициялық преференциялар беруді көздейді.</w:t>
      </w:r>
    </w:p>
    <w:p w14:paraId="66354A8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Инвестициялар туралы келісім шеңберінде салықтар бойынша инвестициялық преференцияларды қолдану мерзімі жобаның құнына және инвестициялау санаттары бойынша жүзеге асырылатын қызмет түріне қарай, бірақ өнеркәсіпті мемлекеттік ынталандыру саласындағы уәкілетті органмен, салық саясаты саласындағы уәкілетті органмен және салықтар мен бюджетке төленетін төлемдердің түсуін қамтамасыз ету саласындағы уәкілетті органмен келісу бойынша инвестициялар жөніндегі уәкілетті орган бекіткен тәртіпке сәйкес 10 жылдан аспайтын мерзімде көзделеді.»;</w:t>
      </w:r>
    </w:p>
    <w:p w14:paraId="2579EB6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9)</w:t>
      </w:r>
      <w:r w:rsidRPr="00144973">
        <w:rPr>
          <w:rFonts w:ascii="Times New Roman" w:hAnsi="Times New Roman" w:cs="Times New Roman"/>
          <w:sz w:val="28"/>
          <w:szCs w:val="28"/>
          <w:lang w:val="ru-RU"/>
        </w:rPr>
        <w:tab/>
        <w:t>мынадай мазмұндағы 283-2-баппен толықтырылсын:</w:t>
      </w:r>
    </w:p>
    <w:p w14:paraId="514787C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«283-2-бап. Инвестициялық міндеттемелер туралы келісім</w:t>
      </w:r>
    </w:p>
    <w:p w14:paraId="4030EF8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1. Инвестициялық міндеттемелер туралы келісім осындай келісімді жасасуға өтінім берілген жылды қоса алғанда, сегіз жыл ішінде республикалық бюджет туралы заңда белгіленген және оны жасасуға өтінім берілген жылдың 1 қаңтарына қолданыста болатын айлық есептік көрсеткіштің жетпіс бес миллион еселенген мөлшерінен кем емес мөлшерде жиынтық түрде заңды тұлғаның капиталдандырылатын кейінгі шығыстарды және (немесе) жаңа ұзақ мерзімді </w:t>
      </w:r>
      <w:r w:rsidRPr="00144973">
        <w:rPr>
          <w:rFonts w:ascii="Times New Roman" w:hAnsi="Times New Roman" w:cs="Times New Roman"/>
          <w:sz w:val="28"/>
          <w:szCs w:val="28"/>
          <w:lang w:val="ru-RU"/>
        </w:rPr>
        <w:lastRenderedPageBreak/>
        <w:t>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ұзақ мерзімді активтердің құнын ұлғайтатын басқа да шығындарды қаржыландыру жөніндегі міндеттемелерін көздейтін, Қазақстан Республикасының Үкіметі мен заңды тұлға арасында жасалатын шарт бойынша инвестициялық жоба болып табылады.</w:t>
      </w:r>
    </w:p>
    <w:p w14:paraId="3062E3A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Қатты пайдалы қазбаларды өндіру және (немесе) қайта өңдеу саласындағы қызметті жүзеге асыратын заңды тұлғамен инвестициялық міндеттемелер туралы келісім жасалған жағдайда, мұндай келісім тек қана қатты пайдалы қазбаларды өндіру және (немесе) қайта өңдеу саласындағы қызмет бойынша жасалады.</w:t>
      </w:r>
    </w:p>
    <w:p w14:paraId="5CC3E83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Инвестициялық міндеттемелер туралы келісім бір мезгілде мынадай шарттарға сәйкес келетін заңды тұлғамен жасалады:</w:t>
      </w:r>
    </w:p>
    <w:p w14:paraId="62B147F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көмірсутекті пайдалы қазбаларды өндіретін жер қойнауын пайдаланушылар мен мұнай өнімдерін өндірушілерді қоспағанда, заңды тұлға тауар өндіруші болып табылады. Осы баптың мақсаттары үшін тауар өндіруші деп инвестициялық міндеттемелер туралы келісім жасасуға өтінім берілген жылдың алдындағы жыл үшін жиынтық жылдық табысының кемінде жетпіс пайызы өз өндірісінің тауарларын өткізуден не осындай адам өндірген пайдалы қазбаларды және (немесе) осындай адамдардың қайта өңдеу нәтижесінде алынған өнімді өткізуден түсетін табысты құрайтын заңды тұлға түсініледі;</w:t>
      </w:r>
    </w:p>
    <w:p w14:paraId="4621FC4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заңды тұлға осы Кодекске сәйкес ірі немесе орта кәсіпкерлік субъектісі болып табылады;</w:t>
      </w:r>
    </w:p>
    <w:p w14:paraId="20D9440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акцизделетін тауарларды өндіру жөніндегі қызметті жүзеге асырмайды;</w:t>
      </w:r>
    </w:p>
    <w:p w14:paraId="4A13BED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арнаулы салық режимдерін қолданбайды.</w:t>
      </w:r>
    </w:p>
    <w:p w14:paraId="728E544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Инвестициялық міндеттемелер туралы келісім жасасқан заңды тұлғаның осы баптың 1-тармағының бірінші бөлігінде көзделген міндеттемелерді орындауы инвестициялық міндеттемелер туралы келісімге қосымша болып табылатын инвестициялар салу кестесіне сәйкес жүзеге асырылады.</w:t>
      </w:r>
    </w:p>
    <w:p w14:paraId="59448E9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Бұл ретте осы баптың 1-тармағының бірінші бөлігінде көзделген соманың кемінде елу пайызын қаржыландыру инвестициялық міндеттемелер туралы келісім жасасуға өтінім берілген жылды қоса алғанда, алғашқы төрт жыл ішінде жүзеге асырылуға тиіс.</w:t>
      </w:r>
    </w:p>
    <w:p w14:paraId="361E624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Инвестициялық міндеттемелер туралы келісім жасасқан заңды тұлға осы баптың 1-тармағының бірінші бөлігінде көзделген міндеттемелерді орындаған кезде:</w:t>
      </w:r>
    </w:p>
    <w:p w14:paraId="46AC7B6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өзара байланысты тараппен жасалған шарттар бойынша тауарлардың, жұмыстардың және көрсетілетін қызметтердің құны нақты жұмсалған шығыстар мөлшерінде, бірақ осы баптың 1-тармағының бірінші бөлігінде көзделген міндеттемелер сомасының елу пайызынан аспайтын мөлшерде ескеріледі;</w:t>
      </w:r>
    </w:p>
    <w:p w14:paraId="6207212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2) құны нақты жұмсалған шығыстар мөлшерінде ескерілетін тауарларды, жұмыстар мен көрсетілетін қызметтерді сатып алуға шарттар жасасу кезінде өзара байланысты тараппен осындай өзара байланысты тарап Қазақстан Республикасының резиденті болуға тиіс.</w:t>
      </w:r>
    </w:p>
    <w:p w14:paraId="4690470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Инвестициялық міндеттемелер туралы келісімнің қолданылу мерзімі ішінде, ол жасалған күннен бастап екінші жылдан бастап, жер қойнауын пайдаланушы болып табылмайтын заңды тұлға жыл сайын республикалық бюджет туралы заңда белгіленген және осындай қаржыландыру жүзеге асырылатын жылдың 1 қаңтарына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міндетті.</w:t>
      </w:r>
    </w:p>
    <w:p w14:paraId="28020AF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Жер қойнауын пайдаланушы болып табылатын заңды тұлға Қазақстан Республикасының Жер қойнауы және жер қойнауын пайдалану туралы заңнамасына сәйкес осы тармақтың бірінші бөлігінде көрсетілген шығыстарды қаржыландыруды жүзеге асырады.</w:t>
      </w:r>
    </w:p>
    <w:p w14:paraId="716CB39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Осы Кодекстің 295-3-бабына сәйкес инвестициялық міндеттемелер туралы келісім жасасқан заңды тұлғаларға «Салық және бюджетке төленетін басқа да міндетті төлемдер туралы» Қазақстан Республикасының Кодексіне (Салық кодексі) сәйкес он жыл мерзімге Қазақстан Республикасы салық заңнамасының тұрақтылығына кепілдік беріледі.»;</w:t>
      </w:r>
    </w:p>
    <w:p w14:paraId="7232E20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10)</w:t>
      </w:r>
      <w:r w:rsidRPr="00144973">
        <w:rPr>
          <w:rFonts w:ascii="Times New Roman" w:hAnsi="Times New Roman" w:cs="Times New Roman"/>
          <w:sz w:val="28"/>
          <w:szCs w:val="28"/>
          <w:lang w:val="ru-RU"/>
        </w:rPr>
        <w:tab/>
        <w:t>мынадай мазмұндағы 283-3-баппен толықтырылсын:</w:t>
      </w:r>
    </w:p>
    <w:p w14:paraId="2516F51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«283-3-бап. Мемлекеттік заттай гранттар</w:t>
      </w:r>
    </w:p>
    <w:p w14:paraId="7CC59AF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Мемлекеттік заттай гранттар кейіннен меншікке не жер пайдалануға өтеусіз бере отырып, инвестициялық жобаны іске асыру үшін Қазақстан Республикасының заңды тұлғасына уақытша өтеусіз пайдалануға берілетін не уақытша өтеусіз жер пайдалану құқығымен берілетін Қазақстан Республикасының меншігі болып табылатын мүлікті білдіреді.</w:t>
      </w:r>
    </w:p>
    <w:p w14:paraId="43D7029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Осы Кодексте белгіленген тәртіппен инвестициялар жөніндегі уәкілетті орган мемлекеттік мүлікті басқару жөніндегі уәкілетті органмен және (немесе) жер ресурстарын басқару жөніндегі орталық уәкілетті органмен, сондай-ақ жергілікті атқарушы органдармен келісім бойынша уақытша өтеусіз пайдалануға не уақытша өтеусіз жер пайдалану құқығымен кейіннен меншікке не жер пайдалануға өтеусіз бере отырып, инвестициялық келісімшартқа сәйкес инвестициялық міндеттемелер орындалған жағдайда мемлекеттік заттай гранттарды береді.</w:t>
      </w:r>
    </w:p>
    <w:p w14:paraId="2A8B6DA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Берілген мемлекеттік заттай грантты меншікке немесе жер пайдалануға өтеусіз беру үшін инвестициялар жөніндегі уәкілетті органның шешімі негіз болып табылады, ол инвестор мен инвестициялар жөніндегі уәкілетті орган арасында жасалған инвестициялық келісімшартқа сәйкес инвестордың инвестициялық міндеттемелерді орындауын көздейтін аудиторлық есепті алған күннен бастап үш айдан кешіктірілмей қабылданады.</w:t>
      </w:r>
    </w:p>
    <w:p w14:paraId="41FA000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3. Мемлекеттік заттай гранттар ретінде: жер учаскелері, ғимараттар, құрылыстар, машиналар мен жабдықтар, есептеу техникасы, өлшеу және реттеуші аспаптар мен құрылғылар, көлік құралдары (жеңіл автокөлікті қоспағанда), өндірістік және шаруашылық керек-жарақтар берілуі мүмкін.</w:t>
      </w:r>
    </w:p>
    <w:p w14:paraId="2EE0B38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Мемлекеттік заттай гранттарды бағалау олардың нарықтық құны бойынша Қазақстан Республикасының заңнамасында белгіленген тәртіппен жүзеге асырылады.</w:t>
      </w:r>
    </w:p>
    <w:p w14:paraId="7D546D2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Мемлекеттік заттай гранттың ең жоғары мөлшері Қазақстан Республикасы заңды тұлғасының ұзақ мерзімді активтеріне инвестициялар көлемінің отыз пайызынан аспайды.</w:t>
      </w:r>
    </w:p>
    <w:p w14:paraId="2AED527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Егер сұралатын мемлекеттік заттай гранттың бағалау құны көрсетілген ең жоғары мөлшерден асып кеткен жағдайда, Қазақстан Республикасының заңды тұлғасы сұралатын мүлікті оның бағалау құны мен мемлекеттік заттай гранттың ең жоғары мөлшері арасындағы айырманы төлей отырып алуға құқылы.»;</w:t>
      </w:r>
    </w:p>
    <w:p w14:paraId="6D8116C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w:t>
      </w:r>
      <w:r w:rsidRPr="00144973">
        <w:rPr>
          <w:rFonts w:ascii="Times New Roman" w:hAnsi="Times New Roman" w:cs="Times New Roman"/>
          <w:sz w:val="28"/>
          <w:szCs w:val="28"/>
          <w:lang w:val="ru-RU"/>
        </w:rPr>
        <w:tab/>
        <w:t>мынадай мазмұндағы 283-4-баппен толықтырылсын:</w:t>
      </w:r>
    </w:p>
    <w:p w14:paraId="0C5322E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«283-4-бап. Салықтар бойынша преференциялар</w:t>
      </w:r>
    </w:p>
    <w:p w14:paraId="6C6E359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Салықтар бойынша преференциялар «Салық және бюджетке төленетін басқа да міндетті төлемдер туралы» Қазақстан Республикасының Кодексінде (Салық кодексі) көзделген тәртіппен және шарттарда Қазақстан Республикасының заңды тұлғаларына беріледі.</w:t>
      </w:r>
    </w:p>
    <w:p w14:paraId="5B0B5EA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Салықтар бойынша преференциялардың түрлері:</w:t>
      </w:r>
    </w:p>
    <w:p w14:paraId="5E3B743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инвестициялар туралы келісім үшін:</w:t>
      </w:r>
    </w:p>
    <w:p w14:paraId="29E5BD9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есептелген корпоративтік табыс салығының сомасын 100 пайызға азайту;</w:t>
      </w:r>
    </w:p>
    <w:p w14:paraId="6DA632D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жер салығының мөлшерлемелеріне 0 коэффициентін қолдану;</w:t>
      </w:r>
    </w:p>
    <w:p w14:paraId="1BFA94F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салық базасына 0 пайыз мөлшерлемесі бойынша мүлік салығын есептеу;</w:t>
      </w:r>
    </w:p>
    <w:p w14:paraId="7732910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келісімшарт жасалған күннен бастап инвестициялық жоба шеңберінде салықтар бойынша преференциялар мерзімдері аяқталған күнге дейінгі кезеңге осы тармақшада көзделген коэффициент мөлшерінің, мөлшерлемелердің және салықтарды азайту мөлшерінің тұрақтылығы;</w:t>
      </w:r>
    </w:p>
    <w:p w14:paraId="69F3126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инвестициялық міндеттемелер туралы келісім үшін – «Салық және бюджетке төленетін басқа да міндетті төлемдер туралы» Қазақстан Республикасының Кодексіне (Салық кодексі) сәйкес келісім шарттарына сәйкес Қазақстан Республикасы салық заңнамасының тұрақтылығы.</w:t>
      </w:r>
    </w:p>
    <w:p w14:paraId="2D152D3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Салықтар бойынша преференциялар осы баптың 2-тармағында көзделген келісімшарттардың бірінің негізінде беріледі.</w:t>
      </w:r>
    </w:p>
    <w:p w14:paraId="20747B3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Егер жобаны жүзеге асырудың басым нәтижесі мыналар болып табылса, салықтар бойынша преференциялар жобалар бойынша жұмыс бағдарламаларын қарау қорытындылары бойынша:</w:t>
      </w:r>
    </w:p>
    <w:p w14:paraId="2FA887F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1) егер өңдеу өнеркәсібінде ұзақ мерзімді актив деп танылған жаңа немесе реконструкцияланған жылжымайтын мүлікті қолданысқа енгізу көзделсе – инвестициялар туралы келісім негізінде;</w:t>
      </w:r>
    </w:p>
    <w:p w14:paraId="6F75AA8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егер келісімшартта жаңа ұзақ мерзімді активтерді сатып алу, өндіру, салу не оларды республикалық бюджет туралы заңда белгіленген айлық есептік көрсеткіштің жетпіс бес миллион еселенген мөлшерінен кем емес мөлшерде күрделі реконструкциялау көзделсе – инвестициялық міндеттемелер туралы келісім негізінде беріледі.</w:t>
      </w:r>
    </w:p>
    <w:p w14:paraId="101D0BE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3-1. Инвестициялық келісімшартпен салықтар бойынша преференциялардың әрбір түрінің қолданылу мерзімі белгіленеді, бірақ оларды қолданудың «Салық және бюджетке төленетін басқа да міндетті төлемдер туралы» Қазақстан Республикасының Кодексіне (Салық кодексі) сәйкес айқындалған шекті мерзімінен аспайды.</w:t>
      </w:r>
    </w:p>
    <w:p w14:paraId="455DD88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Салықтар бойынша преференцияларды қолдану осы Кодексте белгіленген тәртіппен инвестициялық келісімшарттың қолданылуы мерзімінен бұрын тоқтатылған жағдайда жойылады.</w:t>
      </w:r>
    </w:p>
    <w:p w14:paraId="3C47D34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2025 жылғы 1 қаңтарға дейін жасалған инвестициялық басым жобаларды іске асыратын немесе 2015 жылғы 1 қаңтарға дейін жасалған инвестициялық келісімшарттар бойынша инвестициялық стратегиялық жобаларды іске асыратын заңды тұлғаларға «Салық және бюджетке төленетін басқа да міндетті төлемдер туралы» Қазақстан Республикасының Кодексінде (Салық кодексі) көзделген жағдайларда Қазақстан Республикасының салық заңнамасы өзгерген кезде тұрақтылыққа кепілдік беріледі.</w:t>
      </w:r>
    </w:p>
    <w:p w14:paraId="2A816C1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6. Осы баптың 2-тармағында көзделген салықтар бойынша преференциялар бойынша тұрақтылық кепілдігі «Салық және бюджетке төленетін басқа да міндетті төлемдер туралы» Қазақстан Республикасының Кодексінде (Салық кодексі) көзделген жағдайларда көзделеді.</w:t>
      </w:r>
    </w:p>
    <w:p w14:paraId="421D712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Қазақстан Республикасы заңнамасының тұрақтылық кепілдігін қолдану осы Кодексте белгіленген тәртіппен инвестициялық келісімшарттың қолданылуы мерзімінен бұрын тоқтатылған жағдайда жойылады.»;</w:t>
      </w:r>
    </w:p>
    <w:p w14:paraId="7E8A85C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12)</w:t>
      </w:r>
      <w:r w:rsidRPr="00144973">
        <w:rPr>
          <w:rFonts w:ascii="Times New Roman" w:hAnsi="Times New Roman" w:cs="Times New Roman"/>
          <w:sz w:val="28"/>
          <w:szCs w:val="28"/>
          <w:lang w:val="ru-RU"/>
        </w:rPr>
        <w:tab/>
        <w:t>мынадай мазмұндағы 283-5-баппен толықтырылсын:</w:t>
      </w:r>
    </w:p>
    <w:p w14:paraId="233A643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«283-5-бап. Кедендік баждарды салудан босату</w:t>
      </w:r>
    </w:p>
    <w:p w14:paraId="1222FB2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Инвестициялық келісімшарт шеңберінде инвестициялық жобаны іске асыратын Қазақстан Республикасының заңды тұлғасы Қазақстан Республикасының заңнамасына сәйкес технологиялық жабдықтың, оның құрамдастарының және қосалқы бөлшектерінің, шикізаттың және (немесе) материалдардың импорты кезінде кедендік баждарды салудан босатылады.</w:t>
      </w:r>
    </w:p>
    <w:p w14:paraId="6308EB7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Лизингтік компания инвестициялық жобаны іске асыратын Қазақстан Республикасының заңды тұлғасы үшін қаржы лизингі шарты негізінде </w:t>
      </w:r>
      <w:r w:rsidRPr="00144973">
        <w:rPr>
          <w:rFonts w:ascii="Times New Roman" w:hAnsi="Times New Roman" w:cs="Times New Roman"/>
          <w:sz w:val="28"/>
          <w:szCs w:val="28"/>
          <w:lang w:val="ru-RU"/>
        </w:rPr>
        <w:lastRenderedPageBreak/>
        <w:t>инвестициялық жобаны іске асыру шеңберінде жеткізілетін технологиялық жабдықтың импорты кезінде кедендік баждарды салудан босатылады.</w:t>
      </w:r>
    </w:p>
    <w:p w14:paraId="683E233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Осы тараудың мақсаттарында технологиялық жабдық деп инвестициялық жобаның технологиялық процесінде пайдалануға арналған тауарлар түсініледі.</w:t>
      </w:r>
    </w:p>
    <w:p w14:paraId="32D935B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Қызметтерді ұсыну немесе жұмыстарды орындау бойынша технологиялық процесс шеңберіндегі технологиялық жабдық деп қызметтерді ұсыну немесе жұмыстарды орындау процесін жақсартуға ықпал ететін тауарлар түсініледі.</w:t>
      </w:r>
    </w:p>
    <w:p w14:paraId="51EF882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Құрамдастар деп технологиялық жабдықтың құрылымдық тұтастығын құрайтын құрамдас бөліктер түсініледі.</w:t>
      </w:r>
    </w:p>
    <w:p w14:paraId="6D47EB2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Шикізат және (немесе) материал деп технологиялық процесс арқылы дайын өнімді алу үшін пайдаланылатын кез келген пайдалы қазба, құрамдас, бөлшек немесе өзге де тауар түсініледі.</w:t>
      </w:r>
    </w:p>
    <w:p w14:paraId="7B14477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Технологиялық жабдықпен оның құрамдастарынимпорттау кезінде кедендік баж салудан босату инвестициялық келісімшарттың қолданылу мерзіміне, бірақ инвестициялық келісімшарт тіркелген кезден бастап бес жылдан аспайтын мерзімге беріледі.</w:t>
      </w:r>
    </w:p>
    <w:p w14:paraId="5405E75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Технологиялық жабдыққа қосалқы бөлшектер импорты кезінде бес жылға дейінгі мерзімге кедендік баж салығынан босату ұзақ мерзімдіактивтерге салынған инвестициялар көлеміне қарай және инвестициялық жоба Қазақстан Республикасының Үкіметі бекіткен қызметтің басым түрлерінің тізбесіне сәйкес келген жағдайда Қазақстан Республикасының заңды тұлғаларына беріледі.</w:t>
      </w:r>
    </w:p>
    <w:p w14:paraId="0189938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Шикізат және (немесе) материалдар импорты кезінде кедендік баж салудан босату жұмыс бағдарламасы бойынша ұзақ мерзімдіактивтер пайдалануға берілген күннен бастап бес жыл мерзімге беріледі.</w:t>
      </w:r>
    </w:p>
    <w:p w14:paraId="15ECA8F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Кедендік баждарды салудан босату инвестициялық келісімшарттың қолданылу мерзіміне, бірақ жұмыс бағдарламасы бойынша ұзақ мерзімдіактивтер пайдалануға берілген күннен бастап бес жылдан аспайтын мерзімге беріледі.</w:t>
      </w:r>
    </w:p>
    <w:p w14:paraId="331AAAD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Жұмыс бағдарламасы өндірісті пайдалануға бергенге дейін инвестициялық жобаны іске асыру жөніндегі жұмыстардың күнтізбелік графигінайқындайтын инвестициялық келісімшартқа қосымша болып табылады.</w:t>
      </w:r>
    </w:p>
    <w:p w14:paraId="2118549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Егер жұмыс бағдарламасында екі және одан да көп ұзақ мерзімді активтерді енгізу көзделген жағдайда, технологиялық жабдыққа, шикізатқа және (немесе) материалдарға қосалқы бөлшектерді әкелуге арналған кедендік бажды төлеуден босату мерзімін есептеу жұмыс бағдарламасы бойынша бірінші ұзақ мерзімді актив пайдалануға берілген күннен бастап жүргізіледі.»;</w:t>
      </w:r>
    </w:p>
    <w:p w14:paraId="3D72886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13)</w:t>
      </w:r>
      <w:r w:rsidRPr="00144973">
        <w:rPr>
          <w:rFonts w:ascii="Times New Roman" w:hAnsi="Times New Roman" w:cs="Times New Roman"/>
          <w:sz w:val="28"/>
          <w:szCs w:val="28"/>
          <w:lang w:val="ru-RU"/>
        </w:rPr>
        <w:tab/>
        <w:t>284-бап мынадай редакцияда жазылсын:</w:t>
      </w:r>
    </w:p>
    <w:p w14:paraId="6DE6A6B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«284-бап. Инвестициялық жоба</w:t>
      </w:r>
    </w:p>
    <w:p w14:paraId="4495FEB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Инвестициялық жоба инвестицияларды көздейтін іс-шаралар кешені болып табылады:</w:t>
      </w:r>
    </w:p>
    <w:p w14:paraId="495881E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1)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өндірістерді құруға, қолданыстағы өндірістерді кеңейтуге және (немесе) жаңартуға;</w:t>
      </w:r>
    </w:p>
    <w:p w14:paraId="637B435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басым туристік аумақтарда туристің қажеттіліктерін қанағаттандыруға қабілетті объектілерді құруға құқылы.»;</w:t>
      </w:r>
    </w:p>
    <w:p w14:paraId="0AD3601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14)</w:t>
      </w:r>
      <w:r w:rsidRPr="00144973">
        <w:rPr>
          <w:rFonts w:ascii="Times New Roman" w:hAnsi="Times New Roman" w:cs="Times New Roman"/>
          <w:sz w:val="28"/>
          <w:szCs w:val="28"/>
          <w:lang w:val="ru-RU"/>
        </w:rPr>
        <w:tab/>
        <w:t>285-баптың 2-тармағының екінші бөлігінде «инвестициялық басым жобаны іске асыратын» деген сөздер алып тасталсын;</w:t>
      </w:r>
    </w:p>
    <w:p w14:paraId="6A18F82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15)</w:t>
      </w:r>
      <w:r w:rsidRPr="00144973">
        <w:rPr>
          <w:rFonts w:ascii="Times New Roman" w:hAnsi="Times New Roman" w:cs="Times New Roman"/>
          <w:sz w:val="28"/>
          <w:szCs w:val="28"/>
          <w:lang w:val="ru-RU"/>
        </w:rPr>
        <w:tab/>
        <w:t>286-бап алып тасталсын;</w:t>
      </w:r>
    </w:p>
    <w:p w14:paraId="5AF53F7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16)</w:t>
      </w:r>
      <w:r w:rsidRPr="00144973">
        <w:rPr>
          <w:rFonts w:ascii="Times New Roman" w:hAnsi="Times New Roman" w:cs="Times New Roman"/>
          <w:sz w:val="28"/>
          <w:szCs w:val="28"/>
          <w:lang w:val="ru-RU"/>
        </w:rPr>
        <w:tab/>
        <w:t>287-бап алып тасталсын;</w:t>
      </w:r>
    </w:p>
    <w:p w14:paraId="0D91B59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17)</w:t>
      </w:r>
      <w:r w:rsidRPr="00144973">
        <w:rPr>
          <w:rFonts w:ascii="Times New Roman" w:hAnsi="Times New Roman" w:cs="Times New Roman"/>
          <w:sz w:val="28"/>
          <w:szCs w:val="28"/>
          <w:lang w:val="ru-RU"/>
        </w:rPr>
        <w:tab/>
        <w:t>288-бап алып тасталсын;</w:t>
      </w:r>
    </w:p>
    <w:p w14:paraId="29F1370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18)</w:t>
      </w:r>
      <w:r w:rsidRPr="00144973">
        <w:rPr>
          <w:rFonts w:ascii="Times New Roman" w:hAnsi="Times New Roman" w:cs="Times New Roman"/>
          <w:sz w:val="28"/>
          <w:szCs w:val="28"/>
          <w:lang w:val="ru-RU"/>
        </w:rPr>
        <w:tab/>
        <w:t>289-бап алып тасталсын;</w:t>
      </w:r>
    </w:p>
    <w:p w14:paraId="25D7FB9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19)</w:t>
      </w:r>
      <w:r w:rsidRPr="00144973">
        <w:rPr>
          <w:rFonts w:ascii="Times New Roman" w:hAnsi="Times New Roman" w:cs="Times New Roman"/>
          <w:sz w:val="28"/>
          <w:szCs w:val="28"/>
          <w:lang w:val="ru-RU"/>
        </w:rPr>
        <w:tab/>
        <w:t>290-бап алып тасталсын;</w:t>
      </w:r>
    </w:p>
    <w:p w14:paraId="69DB2AE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20)</w:t>
      </w:r>
      <w:r w:rsidRPr="00144973">
        <w:rPr>
          <w:rFonts w:ascii="Times New Roman" w:hAnsi="Times New Roman" w:cs="Times New Roman"/>
          <w:sz w:val="28"/>
          <w:szCs w:val="28"/>
          <w:lang w:val="ru-RU"/>
        </w:rPr>
        <w:tab/>
        <w:t>292-бапта:</w:t>
      </w:r>
    </w:p>
    <w:p w14:paraId="180A3E2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1-тармақтың бірінші абзацы мынадай редакцияда жазылсын:</w:t>
      </w:r>
    </w:p>
    <w:p w14:paraId="5BFF54A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Инвестициялық преференциялар беруге өтінім:»;</w:t>
      </w:r>
    </w:p>
    <w:p w14:paraId="6D5E84F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1-1-тармақ алып тасталсын;</w:t>
      </w:r>
    </w:p>
    <w:p w14:paraId="5E2102A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21)</w:t>
      </w:r>
      <w:r w:rsidRPr="00144973">
        <w:rPr>
          <w:rFonts w:ascii="Times New Roman" w:hAnsi="Times New Roman" w:cs="Times New Roman"/>
          <w:sz w:val="28"/>
          <w:szCs w:val="28"/>
          <w:lang w:val="ru-RU"/>
        </w:rPr>
        <w:tab/>
        <w:t>293-бапта:</w:t>
      </w:r>
    </w:p>
    <w:p w14:paraId="3370912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1-тармақтың бірінші бөлігінде «285 және 286-баптармен» деген сөздер </w:t>
      </w:r>
    </w:p>
    <w:p w14:paraId="007E152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«285-баппен» деген сөздермен ауыстырылсын;</w:t>
      </w:r>
    </w:p>
    <w:p w14:paraId="7FFE870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3-тармақ алып тасталсын;</w:t>
      </w:r>
    </w:p>
    <w:p w14:paraId="628E2BA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22)</w:t>
      </w:r>
      <w:r w:rsidRPr="00144973">
        <w:rPr>
          <w:rFonts w:ascii="Times New Roman" w:hAnsi="Times New Roman" w:cs="Times New Roman"/>
          <w:sz w:val="28"/>
          <w:szCs w:val="28"/>
          <w:lang w:val="ru-RU"/>
        </w:rPr>
        <w:tab/>
        <w:t>294-баптың 2-тармағының бірінші бөлігіндегі «шешім қабылданған күннен бастап» деген сөздер «Қазақстан Республикасының Үкіметі» деген сөздермен толықтырылсын;</w:t>
      </w:r>
    </w:p>
    <w:p w14:paraId="032D4F1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23)</w:t>
      </w:r>
      <w:r w:rsidRPr="00144973">
        <w:rPr>
          <w:rFonts w:ascii="Times New Roman" w:hAnsi="Times New Roman" w:cs="Times New Roman"/>
          <w:sz w:val="28"/>
          <w:szCs w:val="28"/>
          <w:lang w:val="ru-RU"/>
        </w:rPr>
        <w:tab/>
        <w:t>295-1-бап алып тасталсын;</w:t>
      </w:r>
    </w:p>
    <w:p w14:paraId="7C40837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24)</w:t>
      </w:r>
      <w:r w:rsidRPr="00144973">
        <w:rPr>
          <w:rFonts w:ascii="Times New Roman" w:hAnsi="Times New Roman" w:cs="Times New Roman"/>
          <w:sz w:val="28"/>
          <w:szCs w:val="28"/>
          <w:lang w:val="ru-RU"/>
        </w:rPr>
        <w:tab/>
        <w:t>295-2-бап мынадай редакцияда жазылсын:</w:t>
      </w:r>
    </w:p>
    <w:p w14:paraId="51FF6E9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«295-2-бап. Инвестициялық міндеттемелер туралы келісімді жасасу және тоқтату</w:t>
      </w:r>
    </w:p>
    <w:p w14:paraId="4F41FD2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Инвестициялық міндеттемелер туралы келісім жасасуға өтінім инвестициялар жөніндегі уәкілетті органға беріледі.</w:t>
      </w:r>
    </w:p>
    <w:p w14:paraId="3199B5C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Инвестициялар жөніндегі уәкілетті орган инвестициялық міндеттемелер туралы келісім жасасуға өтінім келіп түскен күннен бастап жиырма жұмыс күні ішінде осындай келісімге қол қою үшін Қазақстан Республикасы Үкіметі қаулысының жобасын әзірлейді.</w:t>
      </w:r>
    </w:p>
    <w:p w14:paraId="70DE9F3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Инвестициялық міндеттемелер туралы келісімді жасасу, өзгерістер енгізу, оның қолданылуын тоқтату тәртібін және инвестициялық міндеттемелер туралы келісімнің үлгілік нысанын инвестициялар жөніндегі уәкілетті орган әзірлейді және оны Қазақстан Республикасының Үкіметі бекітеді.</w:t>
      </w:r>
    </w:p>
    <w:p w14:paraId="278F666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2. Инвестициялық міндеттемелер туралы келісімге өзгерістер осы баптың </w:t>
      </w:r>
    </w:p>
    <w:p w14:paraId="4358AB2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3-тармағының екінші бөлігінде белгіленген ережелердің сақталуын ескере отырып, инвестициялар салу графигін өзгерту бөлігінде ғана енгізілуі мүмкін.</w:t>
      </w:r>
    </w:p>
    <w:p w14:paraId="3BABBFC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Инвестициялық міндеттемелер туралы келісімнің қолданылуы осы Кодекстің 289-бабының 3-тармағында көрсетілген мерзім өткенге дейін тараптардың келісуі бойынша немесе осы тармаққа сәйкес біржақты тәртіппен тоқтатылуы мүмкін.</w:t>
      </w:r>
    </w:p>
    <w:p w14:paraId="46EA0F3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Осы баптың 1-тармағының бірінші бөлігінде, 2-тармағында, 3-тармағының екінші бөлігінде және 4-тармағында көзделген міндеттемелер мен шарттар орындалмаған кезде инвестициялық міндеттемелер туралы келісімнің қолданылу кезеңінде Қазақстан Республикасының Үкіметі хабарлама жіберілген күннен бастап үш ай өткен соң инвестициялық міндеттемелер туралы келісімнің қолданысын біржақты тәртіппен мерзімінен бұрын тоқтатады.</w:t>
      </w:r>
    </w:p>
    <w:p w14:paraId="1C5762F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Инвестициялық міндеттемелер туралы келісім мерзімінен бұрын тоқтатылған кезде осындай келісім жасаған заңды тұлға «Салықтар және бюджетке төленетін басқа да міндетті төлемдер туралы» Қазақстан Республикасының кодексіне (Салық кодексі) сәйкес белгіленген тәртіппен өзінің салық міндеттемелерін қайта есептеуді жүзеге асырады.»;</w:t>
      </w:r>
    </w:p>
    <w:p w14:paraId="5F7D56D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25)</w:t>
      </w:r>
      <w:r w:rsidRPr="00144973">
        <w:rPr>
          <w:rFonts w:ascii="Times New Roman" w:hAnsi="Times New Roman" w:cs="Times New Roman"/>
          <w:sz w:val="28"/>
          <w:szCs w:val="28"/>
          <w:lang w:val="ru-RU"/>
        </w:rPr>
        <w:tab/>
        <w:t>295-3-бап алып тасталсын;</w:t>
      </w:r>
    </w:p>
    <w:p w14:paraId="6679EC5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26)</w:t>
      </w:r>
      <w:r w:rsidRPr="00144973">
        <w:rPr>
          <w:rFonts w:ascii="Times New Roman" w:hAnsi="Times New Roman" w:cs="Times New Roman"/>
          <w:sz w:val="28"/>
          <w:szCs w:val="28"/>
          <w:lang w:val="ru-RU"/>
        </w:rPr>
        <w:tab/>
        <w:t xml:space="preserve">296-2-бапта: </w:t>
      </w:r>
    </w:p>
    <w:p w14:paraId="6E6BDAA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2-тармақ алып тасталсын;</w:t>
      </w:r>
    </w:p>
    <w:p w14:paraId="3AB13DB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3-тармақ мынадай редакцияда жазылсын:</w:t>
      </w:r>
    </w:p>
    <w:p w14:paraId="3C98B28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Инвестициялық қызмет объектісіне барып тексеру жұмыс бағдарламасы аяқталған жағдайда ұзақ мерзімді активтер пайдалануға берілгеннен кейін алты ай ішінде жүргізіледі.»;</w:t>
      </w:r>
    </w:p>
    <w:p w14:paraId="4904B45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27) мынадай мазмұндағы 296-3-баппен толықтырылсын:</w:t>
      </w:r>
    </w:p>
    <w:p w14:paraId="548821C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«296-3-бап. Берілетін инвестициялық преференциялардың тиімділігін бағалауды жүзеге асыру тәртібі</w:t>
      </w:r>
    </w:p>
    <w:p w14:paraId="0584F93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Берілетін инвестициялық преференциялардың тиімділігін бағалау әлеуметтік-экономикалық дамуға берілетін инвестициялық преференциялардың тиімділігіне талдау жүргізу үшін жүзеге асырылады.</w:t>
      </w:r>
    </w:p>
    <w:p w14:paraId="595A24C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Берілетін инвестициялық преференциялардың тиімділігін бағалауды инвестициялар тарту жөніндегі саясат саласындағы уәкілетті орган жүзеге асырады.</w:t>
      </w:r>
    </w:p>
    <w:p w14:paraId="72419FA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Берілетін инвестициялық преференциялардың тиімділігін бағалауды жүргізу тәртібін инвестициялар тарту жөніндегі саясат саласындағы уәкілетті орган бекітеді.».</w:t>
      </w:r>
    </w:p>
    <w:p w14:paraId="5A98020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2023 жылғы 20 сәуірдегі Қазақстан Республикасының Әлеуметтік кодексіне:</w:t>
      </w:r>
    </w:p>
    <w:p w14:paraId="149266F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1-баптың 1-тармағында:</w:t>
      </w:r>
    </w:p>
    <w:p w14:paraId="4F85C45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18) тармақшада:</w:t>
      </w:r>
    </w:p>
    <w:p w14:paraId="59C9FB9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 xml:space="preserve">бірінші абзац «фермер қожалығы,» деген сөздерден кейін «өзін-өзі жұмыспен қамтығандар үшін арнайы салық режимін қолданатын жеке тұлға,» деген сөздермен толықтырылсын;   </w:t>
      </w:r>
    </w:p>
    <w:p w14:paraId="34C4F23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екінші абзац мынадай редакцияда жазылсын: </w:t>
      </w:r>
    </w:p>
    <w:p w14:paraId="028C400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«Салық және бюджетке төленетін басқа да міндетті төлемдер туралы» Қазақстан Республикасы Кодексінің (Салық кодексі) 319-бабы 2-тармағы </w:t>
      </w:r>
    </w:p>
    <w:p w14:paraId="5982356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31) тармақшасының тоғызыншы абзацына сәйкес жергілікті атқарушы органдар немесе жеке көмекшілерге материалдық пайда төлеген кезде өзге де заңды тұлғалар, сондай-ақ осы Кодекстің 243-бабының 7) тармақшасында көрсетілген адамдар үшін әлеуметтік аударымдарды төлейтін, осы Кодекстің 102-бабы 2-тармағының 1) тармақшасында айқындалған интернет-платформа операторы әлеуметтік төлемдерді төлеушілер деп танылады.»;</w:t>
      </w:r>
    </w:p>
    <w:p w14:paraId="73475B8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36) тармақшадағы «776-1» деген сандар «801» деген цифрлармен ауыстырылсын;</w:t>
      </w:r>
    </w:p>
    <w:p w14:paraId="138E3F5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119) тармақшада:</w:t>
      </w:r>
    </w:p>
    <w:p w14:paraId="5321314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екінші абзацтағы «776-1» деген цифрлар «801» деген цифрлармен ауыстырылсын;</w:t>
      </w:r>
    </w:p>
    <w:p w14:paraId="3B6CDCA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 мынадай мазмұндағы абзацпен толықтырылсын:</w:t>
      </w:r>
    </w:p>
    <w:p w14:paraId="5A5A5E7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«Салық және бюджетке төленетін басқа да міндетті төлемдер туралы» Қазақстан Республикасының Кодексіне (Салық кодексі) сәйкес өзін-өзі жұмыспен қамтығандар үшін арнаулы салық режимін қолданатын және интернет-платформаларды пайдалана отырып қызметтер көрсету немесе жұмыстарды орындау жөніндегі қызметті жүзеге асыратын жеке тұлғалар үшін міндетті зейнетақы жарналарын төлеу жөніндегі агент ретінде,  осы Кодекстің 102-бабы 2-тармағының 1) тармақшасында айқындалған интернет-платформа операторы қаралады.»;</w:t>
      </w:r>
    </w:p>
    <w:p w14:paraId="57E6ECF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102-1-бапта:</w:t>
      </w:r>
    </w:p>
    <w:p w14:paraId="511DDBF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тақырып мынадай редакцияда жазылсын:</w:t>
      </w:r>
    </w:p>
    <w:p w14:paraId="018C152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ab/>
        <w:t>«102-1-бап. Өзін-өзі жұмыспен қамтығандар үшін арнайы салық режимін қолданатын адамдарды әлеуметтік қамсыздандыру»;</w:t>
      </w:r>
    </w:p>
    <w:p w14:paraId="761365A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1-3-тармақтар мынадай редакцияда жазылсын:</w:t>
      </w:r>
    </w:p>
    <w:p w14:paraId="612EDF1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«1. Оператор «Салық және бюджетке төленетін басқа да міндетті төлемдер туралы» Қазақстан Республикасының Кодексіне (Салық кодексі) сәйкес өзін-өзі жұмыспен қамтығандар үшін арнаулы салық режимін қолданатын және интернет-платформаларды пайдалана отырып қызметтер көрсету немесе жұмыстар орындау жөніндегі қызметті жүзеге асыратын жеке тұлғалар болып табылатын орындаушылардың кірістерінен осы Кодекске сәйкес міндетті зейнетақы жарналары мен әлеуметтік аударымдарды, «Міндетті әлеуметтік медициналық сақтандыру туралы» Қазақстан Республикасының Заңына сәйкес міндетті әлеуметтік медициналық сақтандыруға жарналарды және «Салық және бюджетке </w:t>
      </w:r>
      <w:r w:rsidRPr="00144973">
        <w:rPr>
          <w:rFonts w:ascii="Times New Roman" w:hAnsi="Times New Roman" w:cs="Times New Roman"/>
          <w:sz w:val="28"/>
          <w:szCs w:val="28"/>
          <w:lang w:val="ru-RU"/>
        </w:rPr>
        <w:lastRenderedPageBreak/>
        <w:t>төленетін басқа да міндетті төлемдер туралы» Қазақстан Республикасының Кодексіне (Салық кодексі) сәйкес жеке табыс салығын ұстап қалуды және ұсталған сомаларды аударуды жүргізеді.</w:t>
      </w:r>
    </w:p>
    <w:p w14:paraId="5E31D95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«Салық және бюджетке төленетін басқа да міндетті төлемдер туралы» Қазақстан Республикасының кодексіне (Салық кодексі) сәйкес өзін-өзі жұмыспен қамтығандар үшін арнаулы салық режимін қолданатын жеке тұлғалардың төлеуіне жататын әлеуметтік аударымдар ставкасы әлеуметтік аударымдарды есептеу объектісінің 1 пайызы мөлшерінде айқындалады.</w:t>
      </w:r>
    </w:p>
    <w:p w14:paraId="396C945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«Салық және бюджетке төленетін басқа да міндетті төлемдер туралы» Қазақстан Республикасының кодексіне (Салық кодексі) сәйкес өзін-өзі жұмыспен қамтығандар үшін арнаулы салық режимін қолданатын жеке тұлғалар үшін әлеуметтік аударымдарды есептеу объектісі осы режим шеңберінде қызметті жүзеге асырудан бір ай ішінде алған табысы болып табылады. </w:t>
      </w:r>
    </w:p>
    <w:p w14:paraId="1584638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Бұл ретте әлеуметтік аударымдарды есептеу үшін қабылданатын табыс тиісті қаржы жылына арналған республикалық бюджет туралы заңда белгіленген ең төменгі жалақының 7 еселенген мөлшерінен аспауға тиіс.</w:t>
      </w:r>
    </w:p>
    <w:p w14:paraId="12EA8D7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3. «Салық және бюджетке төленетін басқа да міндетті төлемдер туралы» Қазақстан Республикасының кодексіне (Салық кодексі) сәйкес өзін-өзі жұмыспен қамтығандар үшін арнаулы салық режимін қолданатын жеке тұлғалардың төлеуге жататын міндетті зейнетақы жарналарының мөлшерлемесі міндетті зейнетақы жарналарын есептеу үшін қабылданатын табыстың 2 пайызы мөлшерінде айқындалады. </w:t>
      </w:r>
    </w:p>
    <w:p w14:paraId="4B4268F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Міндетті зейнетақы жарналарын есептеу үшін қабылданатын табыс деп «Салық және бюджетке төленетін басқа да міндетті төлемдер туралы» Қазақстан Республикасының кодексіне (Салық кодексі) сәйкес өзін-өзі жұмыспен қамтығандар үшін арнаулы салық режимін қолданатын жеке тұлғалардың осы режим шеңберінде қызметті жүзеге асырудан бір ай ішінде алған табысы түсініледі. </w:t>
      </w:r>
    </w:p>
    <w:p w14:paraId="4DC0EDC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Бұл ретте міндетті зейнетақы жарналарын есептеу үшін қабылданатын табыс айына «Салық және бюджетке төленетін басқа да міндетті төлемдер туралы» Қазақстан Республикасының Кодексінде (Салық кодексі) өзін-өзі жұмыспен қамтығандар үшін арнаулы салық режимін қолдану үшін белгіленген шектен аспауға тиіс.»;</w:t>
      </w:r>
    </w:p>
    <w:p w14:paraId="7D6E80F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w:t>
      </w:r>
      <w:r w:rsidRPr="00144973">
        <w:rPr>
          <w:rFonts w:ascii="Times New Roman" w:hAnsi="Times New Roman" w:cs="Times New Roman"/>
          <w:sz w:val="28"/>
          <w:szCs w:val="28"/>
          <w:lang w:val="ru-RU"/>
        </w:rPr>
        <w:tab/>
        <w:t>118-баптың 3-тармағында алтыншы бөлік мынадай редакцияда жазылсын:</w:t>
      </w:r>
    </w:p>
    <w:p w14:paraId="1355B0B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 «Қатысу өтілінің коэффициентін айқындау кезінде төтенше жағдайдың қолданылу кезеңіне, шектеу іс-шараларына, еңбек, кәсіпкерлік қызмет кезеңдеріне, Қазақстан Республикасы Үкіметінің шешімі бойынша әлеуметтік аударымдар мөлшерлемесіне 0 түзету коэффициенті қолданылған қызмет түрлері бойынша жеке практикамен айналысуға байланысты қызметтің шектеулеріне байланысты кірісінен айырылу жағдайы бойынша әлеуметтік төлемді алу кезеңдері, сондай-ақ, </w:t>
      </w:r>
      <w:r w:rsidRPr="00144973">
        <w:rPr>
          <w:rFonts w:ascii="Times New Roman" w:hAnsi="Times New Roman" w:cs="Times New Roman"/>
          <w:sz w:val="28"/>
          <w:szCs w:val="28"/>
          <w:lang w:val="ru-RU"/>
        </w:rPr>
        <w:lastRenderedPageBreak/>
        <w:t>жұмыс берушісі квазимемлекеттік сектордың субъектісі болып табылмаған және 2020 жылғы 1 сәуірден бастап 2020 жылғы 1 қазанға дейінгі кірістері жеке тұлғаның салық салуға жататын кірістерінен алып тасталған, телевизиялық бағдарламаларды құру және тарату және (немесе) радиохабарларын тарату және (немесе) газеттер, журналдар және (немесе) мерзімді жарияланымдар шығару жөніндегі қызметпен айналысқан жұмыскердің қызметін жүзеге асыру кезеңі ескеріледі.»;</w:t>
      </w:r>
    </w:p>
    <w:p w14:paraId="5969061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w:t>
      </w:r>
      <w:r w:rsidRPr="00144973">
        <w:rPr>
          <w:rFonts w:ascii="Times New Roman" w:hAnsi="Times New Roman" w:cs="Times New Roman"/>
          <w:sz w:val="28"/>
          <w:szCs w:val="28"/>
          <w:lang w:val="ru-RU"/>
        </w:rPr>
        <w:tab/>
        <w:t>122-баптың 1-тармағы мынадай редакцияда жазылсын:</w:t>
      </w:r>
    </w:p>
    <w:p w14:paraId="2D1A8CC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Шартты ақшалай көмек жалғызілікті және (немесе) жалғыз тұратын аз қамтылған еңбекке қабілетті адамдарға, сондай-ақ өз құрамында еңбекке қабілетті мүшесі (мүшелері) бар аз қамтылған отбасыларға, оның ішінде осы баптың 4-тармағында көрсетілген адамдарды (отбасыларды) қоспағанда, оның жұмыспен қамтуға жәрдемдесу шараларына және (немесе) қажет болған кезде әлеуметтік бейімдеу қатысу шарттарында қызметі тоқтатыла тұрған дара кәсіпкерлер болып табылатын жеке тұлғаларға (факті салық органына ұсынылған нөлдік салық есептілігінің болуымен расталады) көрсетіледі.»;</w:t>
      </w:r>
    </w:p>
    <w:p w14:paraId="6E965BA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181-баптың 1-тармағының төртінші бөлігі мынадай редакцияда жазылсын:</w:t>
      </w:r>
    </w:p>
    <w:p w14:paraId="1947989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«Қатысу өтілінің коэффициентін айқындау кезінде төтенше жағдайдың қолданылу кезеңіне, шектеу іс-шараларына, еңбек, кәсіпкерлік қызмет кезеңдеріне, Қазақстан Республикасы Үкіметінің шешімі бойынша әлеуметтік аударымдар мөлшерлемесіне 0 түзету коэффициенті қолданылған қызмет түрлері бойынша жеке практикамен айналысуға байланысты қызметтің шектеулеріне байланысты кірісінен айырылу жағдайы бойынша әлеуметтік төлемді алу кезеңдері, сондай-ақ жұмыс берушісі квазимемлекеттік сектордың субъектісі болып табылмаған және 2020 жылғы 1 сәуірден бастап 2020 жылғы 1 қазанға дейінгі кірістері жеке тұлғаның салық салуға жататын кірістерінен алып тасталған, телевизиялық бағдарламаларды құру және тарату және (немесе) радиохабарларын тарату және (немесе) газеттер, журналдар және (немесе) мерзімді жарияланымдар шығару жөніндегі қызметпен айналысқан жұмыскердің қызметін жүзеге асыру кезеңі ескеріледі.»;</w:t>
      </w:r>
    </w:p>
    <w:p w14:paraId="6AB6DC0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6)</w:t>
      </w:r>
      <w:r w:rsidRPr="00144973">
        <w:rPr>
          <w:rFonts w:ascii="Times New Roman" w:hAnsi="Times New Roman" w:cs="Times New Roman"/>
          <w:sz w:val="28"/>
          <w:szCs w:val="28"/>
          <w:lang w:val="ru-RU"/>
        </w:rPr>
        <w:tab/>
        <w:t>206-баптың 2-тармағының 4) тармақшасы мынадай редакцияда жазылсын:</w:t>
      </w:r>
    </w:p>
    <w:p w14:paraId="0423272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 «4) қызметті жүзеге асыру кезеңі жұмыс берушісі квазимемлекеттік сектордың субъектісі болып табылмайтын және телевизиялық бағдарламаларды жасау және трансляциялау және (немесе) радио хабарларын тарату және (немесе) газеттер, журналдар және (немесе) мерзімді басылымдар шығару жөніндегі қызметпен айналысқан жұмыскерге 2020 жылдың 1 сәуірінен 2020 жылдың 1 қазанына дейін, табыстары жеке тұлғаның салық салуға жататын табыстарынан алынып тасталған.»;</w:t>
      </w:r>
    </w:p>
    <w:p w14:paraId="53A292C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w:t>
      </w:r>
      <w:r w:rsidRPr="00144973">
        <w:rPr>
          <w:rFonts w:ascii="Times New Roman" w:hAnsi="Times New Roman" w:cs="Times New Roman"/>
          <w:sz w:val="28"/>
          <w:szCs w:val="28"/>
          <w:lang w:val="ru-RU"/>
        </w:rPr>
        <w:tab/>
        <w:t>210-баптың 3-тармағының бірінші бөлігі мынадай редакцияда жазылсын:</w:t>
      </w:r>
    </w:p>
    <w:p w14:paraId="1EE5EDA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 xml:space="preserve">«3. «Байқоңыр» кешенінің ресейлік ұйымдарында жұмыс істеген адамдарға 1998 жылғы 1 қаңтардан басталған кезең үшін,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айналысқан кезеңдері үшін, сондай-ақ жұмыс берушісі квазимемлекеттік сектордың субъектісі болып табылмаған және 2020 жылғы 1 сәуірден бастап 2020 жылғы 1 қазанға дейінгі кірістері жеке тұлғаның салық салуға жататын кірістерінен алып тасталған, телевизиялық бағдарламаларды құру және тарату және (немесе) радиохабарларын тарату және (немесе) газеттер, журналдар және (немесе) мерзімді жарияланымдар шығару жөніндегі қызметпен айналысқан жұмыскердің қызметін жүзеге асыру кезеңі үшін орташа айлық кірістің мөлшері кірістер туралы анықтамамен расталатын кіріске сәйкес белгіленеді.»; </w:t>
      </w:r>
    </w:p>
    <w:p w14:paraId="75DB083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8)</w:t>
      </w:r>
      <w:r w:rsidRPr="00144973">
        <w:rPr>
          <w:rFonts w:ascii="Times New Roman" w:hAnsi="Times New Roman" w:cs="Times New Roman"/>
          <w:sz w:val="28"/>
          <w:szCs w:val="28"/>
          <w:lang w:val="ru-RU"/>
        </w:rPr>
        <w:tab/>
        <w:t>224-баптың 4-тармағы мынадай редакцияда жазылсын:</w:t>
      </w:r>
    </w:p>
    <w:p w14:paraId="6ED6288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Осы Кодекстің 220-бабының 3-тармағында көрсетілген адамдарға міндетті зейнетақы жарналары есебінен қалыптастырылған бірыңғай жинақтаушы зейнетақы қорынан төленетін біржолғы зейнетақы төлемдері Қазақстан Республикасының Үкіметі айқындайтын тәртіппен жүзеге асырылады.»;</w:t>
      </w:r>
    </w:p>
    <w:p w14:paraId="28DE80A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9)</w:t>
      </w:r>
      <w:r w:rsidRPr="00144973">
        <w:rPr>
          <w:rFonts w:ascii="Times New Roman" w:hAnsi="Times New Roman" w:cs="Times New Roman"/>
          <w:sz w:val="28"/>
          <w:szCs w:val="28"/>
          <w:lang w:val="ru-RU"/>
        </w:rPr>
        <w:tab/>
        <w:t xml:space="preserve"> 226-баптың 11-тармағы мынадай редакцияда жазылсын:</w:t>
      </w:r>
    </w:p>
    <w:p w14:paraId="7AFAD2B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 Сақтандыру ұйымы сақтандыру сыйлықақысын және сақтандыру төлемін есептеуді қаржы нарығы мен қаржы ұйымдарын реттеу, бақылау және қадағалау жөніндегі уәкілетті орган белгілеген әдістемеге сәйкес жүзеге асырады.</w:t>
      </w:r>
    </w:p>
    <w:p w14:paraId="0371E7C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Қаржы нарығы мен қаржы ұйымдарын реттеу, бақылау және қадағалау жөніндегі уәкілетті орган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белгілейді.</w:t>
      </w:r>
    </w:p>
    <w:p w14:paraId="43D6AE7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Сақтандыру төлемдері деректемелері зейнетақы аннуитеті шарттарында көрсетілетін алушының банктік шотына аударылады.</w:t>
      </w:r>
    </w:p>
    <w:p w14:paraId="1DEFE2E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Сақтандыру төлемдерінің сомаларын аударуға және төлеуге байланысты банктік көрсетілетін қызметтерге ақы төлеу сақтандыру ұйымының меншікті қаражаты есебінен жүзеге асырылады.»;</w:t>
      </w:r>
    </w:p>
    <w:p w14:paraId="16E058F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10)</w:t>
      </w:r>
      <w:r w:rsidRPr="00144973">
        <w:rPr>
          <w:rFonts w:ascii="Times New Roman" w:hAnsi="Times New Roman" w:cs="Times New Roman"/>
          <w:sz w:val="28"/>
          <w:szCs w:val="28"/>
          <w:lang w:val="ru-RU"/>
        </w:rPr>
        <w:tab/>
        <w:t>240-баптың 2-тармағының төртінші бөлігі мынадай редакцияда жазылсын:</w:t>
      </w:r>
    </w:p>
    <w:p w14:paraId="37C1B32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 «Қатысу өтілінің коэффициентін айқындау кезінде төтенше жағдайдың, шектеу іс-шараларының қолданылу кезеңіне қызметтің шектелуіне байланысты кірісінен айырылу жағдайы бойынша әлеуметтік төлемді алу кезеңдері, еңбек, кәсіпкерлік қызмет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жеке практикамен айналысу кезеңдері, сондай-ақ жұмыс берушісі квазимемлекеттік сектордың субъектісі болып </w:t>
      </w:r>
      <w:r w:rsidRPr="00144973">
        <w:rPr>
          <w:rFonts w:ascii="Times New Roman" w:hAnsi="Times New Roman" w:cs="Times New Roman"/>
          <w:sz w:val="28"/>
          <w:szCs w:val="28"/>
          <w:lang w:val="ru-RU"/>
        </w:rPr>
        <w:lastRenderedPageBreak/>
        <w:t>табылмаған және 2020 жылғы 1 сәуірден бастап 2020 жылғы 1 қазанға дейінгі кірістері жеке тұлғаның салық салуға жататын кірістерінен алып тасталған, телевизиялық бағдарламаларды құру және тарату және (немесе) радиохабарларын тарату және (немесе) газеттер, журналдар және (немесе) мерзімді жарияланымдар шығару жөніндегі қызметпен айналысқан жұмыскердің қызметін жүзеге асыру кезеңі есептеледі.»;</w:t>
      </w:r>
    </w:p>
    <w:p w14:paraId="1D03AF1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w:t>
      </w:r>
      <w:r w:rsidRPr="00144973">
        <w:rPr>
          <w:rFonts w:ascii="Times New Roman" w:hAnsi="Times New Roman" w:cs="Times New Roman"/>
          <w:sz w:val="28"/>
          <w:szCs w:val="28"/>
          <w:lang w:val="ru-RU"/>
        </w:rPr>
        <w:tab/>
        <w:t>243-баптың бірінші бөлігі мынадай мазмұндағы 7) тармақшамен толықтырылсын:</w:t>
      </w:r>
    </w:p>
    <w:p w14:paraId="31602AB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 «Салық және бюджетке төленетін басқа да міндетті төлемдер туралы» Қазақстан Республикасының Кодексіне (Салық кодексі) сәйкес арнайы мобильдік қосымшаны пайдалана отырып, арнаулы салық режимін қолданатын дара кәсіпкерлер және осы Кодекстің 102-бабы 2-тармағының 3) тармақшасына сәйкес платформалық жұмыспен қамту тарабы ретінде орындаушылар болып табылатын адамдар жатады.»;</w:t>
      </w:r>
    </w:p>
    <w:p w14:paraId="5152AA6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12)</w:t>
      </w:r>
      <w:r w:rsidRPr="00144973">
        <w:rPr>
          <w:rFonts w:ascii="Times New Roman" w:hAnsi="Times New Roman" w:cs="Times New Roman"/>
          <w:sz w:val="28"/>
          <w:szCs w:val="28"/>
          <w:lang w:val="ru-RU"/>
        </w:rPr>
        <w:tab/>
        <w:t>244-баптың 3-тармағының екінші бөлігіндегі «776-3» деген цифрлар «803» деген цифрлармен ауыстырылсын;</w:t>
      </w:r>
    </w:p>
    <w:p w14:paraId="6B5F428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13)</w:t>
      </w:r>
      <w:r w:rsidRPr="00144973">
        <w:rPr>
          <w:rFonts w:ascii="Times New Roman" w:hAnsi="Times New Roman" w:cs="Times New Roman"/>
          <w:sz w:val="28"/>
          <w:szCs w:val="28"/>
          <w:lang w:val="ru-RU"/>
        </w:rPr>
        <w:tab/>
        <w:t>245-бапта:</w:t>
      </w:r>
    </w:p>
    <w:p w14:paraId="4087EF1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1-тармақ мынадай мазмұндағы бөлікпен толықтырылсын:</w:t>
      </w:r>
    </w:p>
    <w:p w14:paraId="39ECFCA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«Осы тармақтың төртінші бөлігінің ережесі осы Кодекстің 243-бабының 7) тармақшасында көрсетілген адамдарға қолданылмайды.»;</w:t>
      </w:r>
    </w:p>
    <w:p w14:paraId="53A6948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5-тармақтағы «776-2» деген цифрлар «802» деген цифрларға ауыстырылсын;</w:t>
      </w:r>
    </w:p>
    <w:p w14:paraId="389DA9E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6-тармақ мынадай редакцияда жазылсын:</w:t>
      </w:r>
    </w:p>
    <w:p w14:paraId="138CFEF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 «6. Осы Кодекстің 243-бабының 6) тармақшасында көрсетілген адамдар үшін әлеуметтік аударымдарды есептеу объектісі жергілікті атқарушы органдар мен өзге де заңды тұлғалар оларға төлейтін кіріс болып табылады.»;</w:t>
      </w:r>
    </w:p>
    <w:p w14:paraId="231DBB4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7-тармақта:</w:t>
      </w:r>
    </w:p>
    <w:p w14:paraId="46A61DB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бірінші бөлікте:</w:t>
      </w:r>
    </w:p>
    <w:p w14:paraId="6DCF7CB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бірінші абзац мынадай редакцияда жазылсын:</w:t>
      </w:r>
    </w:p>
    <w:p w14:paraId="4BEFE33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 Қорға әлеуметтік аударымдар салық салу мақсатында жеке тұлғаның кірісі ретінде қаралмайтын кірістерден төленбейді.»;</w:t>
      </w:r>
    </w:p>
    <w:p w14:paraId="4CEC054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екінші бөлік мынадай редакцияда жазылсын:</w:t>
      </w:r>
    </w:p>
    <w:p w14:paraId="15924D6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«Осы тармақтың күші «Салық және бюджетке төленетін басқа да міндетті төлемдер туралы» Қазақстан Республикасы Кодексінің (Салық кодексі) 89-1-тарауына сәйкес бірыңғай төлем есептелетін жұмыскерлердің кірістеріне, сондай-ақ осы Кодекстің 243-бабының 7) тармақшасында көрсетілген адамдардың кірістеріне қолданылмайды.»;</w:t>
      </w:r>
    </w:p>
    <w:p w14:paraId="28B04A8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14) 246-бапта:</w:t>
      </w:r>
    </w:p>
    <w:p w14:paraId="0E26E16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2-тармақ алып тасталсын;</w:t>
      </w:r>
    </w:p>
    <w:p w14:paraId="04A2CCA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5-тармақтағы «776-4» деген цифрлар «804» деген цифрлармен ауыстырылсын;</w:t>
      </w:r>
    </w:p>
    <w:p w14:paraId="74928D3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15) 248-бапта:</w:t>
      </w:r>
    </w:p>
    <w:p w14:paraId="353F7F2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9-тармақта:</w:t>
      </w:r>
    </w:p>
    <w:p w14:paraId="5FFE83E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тармақшадағы «(осы тармақтың 2), 3) және 4) тармақшаларында көрсетілген адамдардан басқа)» деген сөздер «(осы тармақтың 2) және 4) тармақшаларында көрсетілген адамдардан басқа)» деген сөздермен ауыстырылсын;</w:t>
      </w:r>
    </w:p>
    <w:p w14:paraId="4216918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тармақша мынадай редакцияда жазылсын:</w:t>
      </w:r>
    </w:p>
    <w:p w14:paraId="76DAB24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жеке кәсіпкерлер, шаруа немесе фермер қожалықтары, жеке практикамен айналысатын адамдар өз пайдасына - есепті айдан кейінгі айдың 25-күнінен кешіктірмей;»;</w:t>
      </w:r>
    </w:p>
    <w:p w14:paraId="3EF52DE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w:t>
      </w:r>
      <w:r w:rsidRPr="00144973">
        <w:rPr>
          <w:rFonts w:ascii="Times New Roman" w:hAnsi="Times New Roman" w:cs="Times New Roman"/>
          <w:sz w:val="28"/>
          <w:szCs w:val="28"/>
          <w:lang w:val="ru-RU"/>
        </w:rPr>
        <w:tab/>
        <w:t>тармақша алып тасталсын;</w:t>
      </w:r>
    </w:p>
    <w:p w14:paraId="5EEE92B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10-тармақтағы «776-4» деген цифрлар «804» деген цифрлармен ауыстырылсын;</w:t>
      </w:r>
    </w:p>
    <w:p w14:paraId="017F5F3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16) 249-баптың 2-тармағындағы «89-1» деген цифрлар «92» деген цифрлармен ауыстырылсын;</w:t>
      </w:r>
    </w:p>
    <w:p w14:paraId="0E7531B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17) 251-баптың 3-тармағындағы «89-1» деген цифрлар «92» деген цифрлармен ауыстырылсын;</w:t>
      </w:r>
    </w:p>
    <w:p w14:paraId="4101778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118) 256-бапта:</w:t>
      </w:r>
    </w:p>
    <w:p w14:paraId="7052410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2-тармақтың бірінші бөлігі мынадай редакцияда жазылсын:</w:t>
      </w:r>
    </w:p>
    <w:p w14:paraId="1E96864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 «2. Мемлекеттік кірістер органы төлеушіде әлеуметтік аударымдар бойынша, агентте міндетті зейнетақы жарналары, жұмыс берушінің міндетті зейнетақы жарналары, міндетті кәсіптік зейнетақы жарналары бойынша берешек түзілген күннен бастап бес жұмыс күнінен кешіктірмей төлеушіге немесе агентке республикалық бюджет туралы заңда белгіленген және тиісті қаржы жылының 1 қаңтарында қолданыста болатын 6 еселенген айлық есептік көрсеткіштен асатын мөлшердегі берешек сомасы туралы хабарлама жібереді.»;</w:t>
      </w:r>
    </w:p>
    <w:p w14:paraId="0FA9799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3-тармақтың бірінші бөлігі мынадай редакцияда жазылсын:</w:t>
      </w:r>
    </w:p>
    <w:p w14:paraId="73AAEAC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кезде мемлекеттік кіріс органы:</w:t>
      </w:r>
    </w:p>
    <w:p w14:paraId="7EFE9CD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банктік шоттар бойынша –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сомасы шегінде;</w:t>
      </w:r>
    </w:p>
    <w:p w14:paraId="08D4441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касса бойынша – кейіннен әлеуметтік аударымдарды, міндетті зейнетақы жарналарын, жұмыс берушінің міндетті зейнетақы жарналарын, міндетті кәсіптік зейнетақы жарналарын, оларды уақтылы төлемегені үшін өсімпұлдарды төлеу есебіне аудару үшін ақшаны екінші деңгейдегі банкке немесе банк операцияларының жекелеген түрлерін жүзеге асыратын ұйымға тапсырудан басқа, кассадағы қолма-қол ақшаның барлық шығыс операциялары бойынша оған хабарлама берілген күннен бастап он жұмыс күні өткен соң төлеушінің немесе агенттің шығыс операцияларын тоқтата тұрады.»..</w:t>
      </w:r>
    </w:p>
    <w:p w14:paraId="5244172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 xml:space="preserve">4. «Заңды тұлғаларды мемлекеттік тіркеу және филиалдар мен өкілдіктерді есептік тіркеу туралы» 1995 жылғы 17 сәуірдегі Қазақстан Республикасының Заңына: </w:t>
      </w:r>
    </w:p>
    <w:p w14:paraId="1939A20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14-2-баптың оныншы бөлігі мынадай редакцияда жазылсын:</w:t>
      </w:r>
    </w:p>
    <w:p w14:paraId="530A362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«Заңды тұлғада, құрылымдық бөлімшеде пайда болған күннен бастап төрт ай ішінде өтелмеген сот актілерінің, сот орындаушыларының және құқық қорғау органдарының қаулыларының (тыйымдарының, қамауға алуларының), салық берешегінің, кедендік төлемдерді, салықтарды, арнайы, демпингке қарсы, өтемақы баждарын, пайыздар мен өсімпұлдарды төлеу жөніндегі берешегінің және (немесе) орындалмаған міндеттерінің болуы заңды тұлғаның немесе резидент емес заңды тұлғаның құрылымдық бөлімшесінің, жеке кәсіпкер немесе жеке практикамен айналысатын тұлға ретінде тіркеу есебінде тұрған жеке тұлғаның 45 АЕК және одан да көп тұрақты мекемесі арқылы қызметін жүзеге асыратын заңды тұлғаның басшысына немесе құрылтайшысына тіркелген өзге де заңды тұлғалардың әлеуметтік төлемдер бойынша берешегі, сондай-ақ </w:t>
      </w:r>
    </w:p>
    <w:p w14:paraId="49CCF5F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осы Заңның 11-бабының бірінші бөліктер 3), 4), 4-1) және 5) тармақшаларда көзделген жағдайлар і бұл туралы өтініш берушіге хабарлай отырып, электрондық хабарламаны орындаусыз қалдыру үшін негіз болып табылады.».</w:t>
      </w:r>
    </w:p>
    <w:p w14:paraId="57052FF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«Электрондық құжат және электрондық цифрлық қолтаңба туралы»</w:t>
      </w:r>
    </w:p>
    <w:p w14:paraId="7D0D0C4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2003 жылғы 7 қаңтардағы Қазақстан Республикасының Заңына:</w:t>
      </w:r>
    </w:p>
    <w:p w14:paraId="789C4CC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10-бап мынадай мазмұндағы 4-тармақпен толықтырылсын:</w:t>
      </w:r>
    </w:p>
    <w:p w14:paraId="1F39E0B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Электрондық цифрлық қолтаңбаның жабық кілттерін құжатқа немесе электрондық құжатқа қол қоятын, электрондық цифрлық қолтаңбаның жабық кілтін заңды түрде иеленетін және оларды өз өкілеттіктері шеңберінде пайдаланатын жеке немесе заңды тұлға не мемлекеттік қызметтер көрсету нәтижелеріне, анықтамаларға, құжаттарға немесе электрондық құжаттарға қол қоюдың автоматтандырылған процесі үшін тиісті тіркеу куәлігі берілген ақпараттық жүйе пайдаланады.</w:t>
      </w:r>
    </w:p>
    <w:p w14:paraId="0A6F449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Куәландырушы орталық ақпараттық жүйеге берген тіркеу куәлігінен алынған электрондық цифрлық қолтаңба заңды тұлғаның бірінші басшысының - ақпараттық жүйе иесінің немесе жеке тұлғаның-ақпараттық жүйе иесінің қолына теңестіріледі.».</w:t>
      </w:r>
    </w:p>
    <w:p w14:paraId="69A6585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«Темекі бұйымдарының өндірісі мен айналымын мемлекеттік реттеу туралы» 2003 жылғы 12 маусымдағы Қазақстан Республикасының Заңына:</w:t>
      </w:r>
    </w:p>
    <w:p w14:paraId="2D97465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1-бап мынадай мазмұндағы 7-1), 7-2), 7-3) және 7-4) тармақшалармен толықтырылсын:</w:t>
      </w:r>
    </w:p>
    <w:p w14:paraId="1F72377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«7-1) қыздырылатын темекісі бар бұйым – электрондық темекіні қоса алғанда, тұтынудың электрондық жүйелерінде пайдалануға арналған темекі бұйымының ингредиенттері қосылған немесе қосылмаған темекі шикізатынан тұратын темекі бұйымының түрі;</w:t>
      </w:r>
    </w:p>
    <w:p w14:paraId="7BC5E0F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7-2) электрондық темекі – электронды технологиялардың көмегімен құрамында никотин бар сұйықтықты арнайы картридждерде, резервуарларда және басқа да контейнерлерде ингаляцияға арналған аэрозоль (бу) пайда болғанға дейін қыздыратын темекісіз бұйымдар;</w:t>
      </w:r>
    </w:p>
    <w:p w14:paraId="7154215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7-3) құрамында никотин бар сұйықтық – тартуға арналған, қыздыру кезінде аэрозоль (бу) түзілетін, құрамында никотин бар сұйықтық немесе тұтынудың электрондық жүйелерінде пайдалануға арналған құрамында никотин жоқ </w:t>
      </w:r>
      <w:proofErr w:type="gramStart"/>
      <w:r w:rsidRPr="00144973">
        <w:rPr>
          <w:rFonts w:ascii="Times New Roman" w:hAnsi="Times New Roman" w:cs="Times New Roman"/>
          <w:sz w:val="28"/>
          <w:szCs w:val="28"/>
          <w:lang w:val="ru-RU"/>
        </w:rPr>
        <w:t>сұйықтық,;</w:t>
      </w:r>
      <w:proofErr w:type="gramEnd"/>
    </w:p>
    <w:p w14:paraId="438F2C9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7-4) электрондық тұтыну жүйелері – электрондық технологиялардың көмегімен темекі шикізатын арнайы картридждерде, резервуарларда және басқа да контейнерлерде ингаляцияға арналған аэрозоль (бу) пайда болғанға дейін қосып немесе қоспай қыздыратын темекісіз бұйымдар;».</w:t>
      </w:r>
    </w:p>
    <w:p w14:paraId="66AF7D8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6. «Бағалы қағаздар рыногы туралы» 2003 жылғы 2 шілдедегі Қазақстан Республикасының Заңына:</w:t>
      </w:r>
    </w:p>
    <w:p w14:paraId="757016A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w:t>
      </w:r>
      <w:r w:rsidRPr="00144973">
        <w:rPr>
          <w:rFonts w:ascii="Times New Roman" w:hAnsi="Times New Roman" w:cs="Times New Roman"/>
          <w:sz w:val="28"/>
          <w:szCs w:val="28"/>
          <w:lang w:val="ru-RU"/>
        </w:rPr>
        <w:tab/>
        <w:t>44-бап мынадай мазмұндағы 4-тармақпен толықтырылсын:</w:t>
      </w:r>
    </w:p>
    <w:p w14:paraId="6822311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«4. Бағалы қағаздар нарығының кәсіби қатысушысы жеке тұлғаның тапсырмасы бойынша, оның есебінен және мүддесінде мәмілелерді жүзеге асырған жағдайда «Салық және бюджетке төленетін басқа да міндетті төлемдер туралы» Қазақстан Республикасының </w:t>
      </w:r>
      <w:proofErr w:type="gramStart"/>
      <w:r w:rsidRPr="00144973">
        <w:rPr>
          <w:rFonts w:ascii="Times New Roman" w:hAnsi="Times New Roman" w:cs="Times New Roman"/>
          <w:sz w:val="28"/>
          <w:szCs w:val="28"/>
          <w:lang w:val="ru-RU"/>
        </w:rPr>
        <w:t>Кодексінде(</w:t>
      </w:r>
      <w:proofErr w:type="gramEnd"/>
      <w:r w:rsidRPr="00144973">
        <w:rPr>
          <w:rFonts w:ascii="Times New Roman" w:hAnsi="Times New Roman" w:cs="Times New Roman"/>
          <w:sz w:val="28"/>
          <w:szCs w:val="28"/>
          <w:lang w:val="ru-RU"/>
        </w:rPr>
        <w:t xml:space="preserve">Салық кодексі) белгіленген талаптарды сақтау мақсатында ұйымдастырылған бағалы қағаздарнарығында бағалы қағаздарды өткізу кезінде жеке тұлғалар құнының өсімінен түсетін кірісті есепке алуды және есептеуді жүргізуге міндетті. </w:t>
      </w:r>
    </w:p>
    <w:p w14:paraId="02C1A47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Бағалы қағаздар нарығының кәсіби қатысушысы тапсырмасы бойынша, оның есебінен және мүддесі үшін мәмілелер жүзеге асырылған жеке </w:t>
      </w:r>
      <w:proofErr w:type="gramStart"/>
      <w:r w:rsidRPr="00144973">
        <w:rPr>
          <w:rFonts w:ascii="Times New Roman" w:hAnsi="Times New Roman" w:cs="Times New Roman"/>
          <w:sz w:val="28"/>
          <w:szCs w:val="28"/>
          <w:lang w:val="ru-RU"/>
        </w:rPr>
        <w:t>тұлғаға,әрбір</w:t>
      </w:r>
      <w:proofErr w:type="gramEnd"/>
      <w:r w:rsidRPr="00144973">
        <w:rPr>
          <w:rFonts w:ascii="Times New Roman" w:hAnsi="Times New Roman" w:cs="Times New Roman"/>
          <w:sz w:val="28"/>
          <w:szCs w:val="28"/>
          <w:lang w:val="ru-RU"/>
        </w:rPr>
        <w:t xml:space="preserve"> өткізу бойынша оң және теріс айырмашылықтар бойынша таратып жазуды қоса алғанда,ұйымдастырылған бағалы қағаздар нарығында бағалы қағаздарды өткізу кезінде жеке тұлғалар құнының өсімінен түсетін кіріс бойынша мәліметтердікүнтізбелік жыл аяқталғаннан кейін күнтізбелік 15 күннен кешіктірмей ұсынуға міндетті.»;</w:t>
      </w:r>
    </w:p>
    <w:p w14:paraId="59CEEE5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51-бапта:</w:t>
      </w:r>
    </w:p>
    <w:p w14:paraId="7299CD7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1-тармақтың 14) тармақшасындағы «тоқтата тұрған (Қазақстан Республикасы бейрезидент-банкінің филиалына берілген лицензияға қатысты) жағдайларда, лицензияның қолданысын алты айға дейінгі мерзімге тоқтата тұруға құқылы.» деген сөздер «тоқтата тұрған (Қазақстан Республикасы бейрезидент-банкінің филиалына берілген лицензияға қатысты);» деген сөздермен ауыстырылып, мынадай мазмұндағы 15) тармақшамен толықтырылсын:</w:t>
      </w:r>
    </w:p>
    <w:p w14:paraId="116CC4A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«15) жеке тұлғалардың бағалы қағаздарын өткізу кезінде оң және теріс айырмашылықтарды айқындау, сондай-ақ «Салық және бюджетке төленетін басқа да міндетті төлемдер туралы» Қазақстан Республикасының кодексінде (Салық кодексі) көзделген мәліметтерді мемлекеттік кіріс органдарына ұсынудың </w:t>
      </w:r>
      <w:r w:rsidRPr="00144973">
        <w:rPr>
          <w:rFonts w:ascii="Times New Roman" w:hAnsi="Times New Roman" w:cs="Times New Roman"/>
          <w:sz w:val="28"/>
          <w:szCs w:val="28"/>
          <w:lang w:val="ru-RU"/>
        </w:rPr>
        <w:lastRenderedPageBreak/>
        <w:t>анықтығы және уақтылығы жөніндегі талаптардың бұзылуыжағдайларында, лицензияның қолданысын алты айға дейінгі мерзімге тоқтата тұруға құқылы.»;</w:t>
      </w:r>
    </w:p>
    <w:p w14:paraId="14C1BDF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4-тармақтың 4) тармақшасындағы «негіздер бойынша лицензиядан айыруға құқылы.» деген сөздер «негіздер бойынша;» деген сөздермен ауыстырылып, мынадай мазмұндағы 4-1) тармақшамен толықтырылсын:</w:t>
      </w:r>
    </w:p>
    <w:p w14:paraId="67A2AC5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«4-1) жеке тұлғалардың бағалы қағаздарын өткізуден оң және теріс айырмашылықтарды айқындау, сондай-ақ «Салық және бюджетке төленетін басқа да міндетті төлемдер туралы» Қазақстан Республикасының Кодексінде (Салық кодексі) көзделген мәліметтерді мемлекеттік кіріс органдарына берудің дұрыстығы мен уақтылығы жөніндегі талаптарды соңғы он екі ай қатарынан қайталап бұзғаны үшін осы Заңның 51-бабы 1-тармағының 15) тармақшасында көзделген негіздер бойынша лицензияны тоқтата тұру түріндегі санкция қолданылғанда лицензиядан айыруға құқылы.».</w:t>
      </w:r>
    </w:p>
    <w:p w14:paraId="66BB459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 «Жарнама туралы» 2003 жылғы 19 желтоқсандағы Қазақстан Республикасының Заңына:</w:t>
      </w:r>
    </w:p>
    <w:p w14:paraId="396ADCC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11-бапта:</w:t>
      </w:r>
    </w:p>
    <w:p w14:paraId="53A5577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2-2-тармақтың екінші бөлігінің 2) тармақшасы алып тасталсын;</w:t>
      </w:r>
    </w:p>
    <w:p w14:paraId="091A97B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3-тармақ алып тасталсын;</w:t>
      </w:r>
    </w:p>
    <w:p w14:paraId="5C3B865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4-тармақ алып тасталсын.</w:t>
      </w:r>
    </w:p>
    <w:p w14:paraId="729CEA2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8. «Байланыс туралы» 2004 жылғы 5 шілдедегі Қазақстан Республикасының Заңына:</w:t>
      </w:r>
    </w:p>
    <w:p w14:paraId="08CED4E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41-1-баптың 1-тармағы мынадай редакцияда жазылсын: </w:t>
      </w:r>
    </w:p>
    <w:p w14:paraId="01C9439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«1. Байланыс желілері және (немесе) құралдары жеке адамның, қоғамның және мемлекеттің мүдделеріне нұқсан келтіретін қылмыстық мақсаттарда, сондай-Салық кодексінің 779-бабының 1 және 2-тармақтарында көзделген шетелдік компаниялар шартты тіркеусіз және Қазақстан Республикасының бюджетіне қосылған құн салығын төлеусіз, Қазақстан Республикасының сайлау туралы заңнамасын бұзатын, экстремистік және террористік әрекетті жүзеге асыруға, жаппай тәртіпсіздіктерге, сол сияқты белгіленген тәртіпті бұза отырып өткізілетін, кәмелетке толмағандарды сексуалдық қанауды және балалар порнографиясын насихаттайтын бұқаралық (жария) іс-шараларға қатысуға шақыруды қамтитын, балаға қатысты кибербуллинг мақсатында, электрондық казино, интернет-казино жарнамасын, сондай-ақ Қазақстан Республикасында ойын бизнесі саласындағы қызметпен айналысуға құқығы жоқ тұлға ұйымдастыратын және өткізетін құмар ойындар және (немесе) бәс тігу жарнамасын қамтитын ақпаратты тарату үшін пайдаланылған жағдайларда, осы баптың 1-2-тармағында көзделген жағдайларды қоспағанда, Қазақстан Республикасының Бас Прокуроры немесе оның орынбасарлары Қазақстан Республикасының ұлттық қауіпсіздік органдарына байланыс желілерінің және (немесе) құралдарының жұмысын, байланыс қызметтерінің көрсетілуін уақытша тоқтата тұру бойынша шаралар қабылдау </w:t>
      </w:r>
      <w:r w:rsidRPr="00144973">
        <w:rPr>
          <w:rFonts w:ascii="Times New Roman" w:hAnsi="Times New Roman" w:cs="Times New Roman"/>
          <w:sz w:val="28"/>
          <w:szCs w:val="28"/>
          <w:lang w:val="ru-RU"/>
        </w:rPr>
        <w:lastRenderedPageBreak/>
        <w:t>туралы ұсыну енгізеді не бұқаралық ақпарат құралдары саласындағы уәкілетті органға интернет-ресурстарға және (немесе) оларда орналастырылған ақпаратқа қол жеткізуді уақытша тоқтата тұру бойынша шаралар қабылдау туралы талаппен заң бұзушылықтарды жою туралы ұсыну енгізеді.».</w:t>
      </w:r>
    </w:p>
    <w:p w14:paraId="21336DE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9.  «Бухгалтерлік есеп және қаржылық есептілік туралы» 2007 жылғы 28 ақпандағы Қазақстан Республикасының Заңына:</w:t>
      </w:r>
    </w:p>
    <w:p w14:paraId="4D0CBDB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2-баптың 2-тармағындағы 1) тармақша мынадай редакцияда жазылсын:</w:t>
      </w:r>
    </w:p>
    <w:p w14:paraId="7CD620A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Қазақстан Республикасының салық заңнамасына сәйкес оңайлатылған декларация негізінде шағын бизнес үшін арнаулы салық режимін қолданатын және күнтізбелік жылы ішіндегі табысы республикалық бюджет туралы заңда белгіленген және тиісті қаржы жылының 1 қаңтарына қолданыста болатын айлық есептік көрсеткіштің 135 000 еселенген мөлшерінен аспайтын;».</w:t>
      </w:r>
    </w:p>
    <w:p w14:paraId="3DB0132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w:t>
      </w:r>
      <w:r w:rsidRPr="00144973">
        <w:rPr>
          <w:rFonts w:ascii="Times New Roman" w:hAnsi="Times New Roman" w:cs="Times New Roman"/>
          <w:sz w:val="28"/>
          <w:szCs w:val="28"/>
          <w:lang w:val="ru-RU"/>
        </w:rPr>
        <w:tab/>
        <w:t xml:space="preserve"> «Трансферттік баға белгілеу туралы» 2008 жылғы 5 шілдедегі Қазақстан Республикасының Заңына:</w:t>
      </w:r>
    </w:p>
    <w:p w14:paraId="26DB2FC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2-бапта:</w:t>
      </w:r>
    </w:p>
    <w:p w14:paraId="41C5E8F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 тармақшадағы «органдарға» деген сөз «органға» деген сөзбен ауыстырылсын;</w:t>
      </w:r>
    </w:p>
    <w:p w14:paraId="60876AF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мынадай мазмұндағы 14-1) тармақшамен толықтырылсын:</w:t>
      </w:r>
    </w:p>
    <w:p w14:paraId="461EEBF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«14-1) материалдық емес актив – табиғи пішіні жоқ сәйкестендірілетін ақшалай емес актив және (немесе) зияткерлік қызмет нәтижелері, сондай-ақ өндірісте пайдалануға (жұмыстарды орындауға, қызметтерді көрсетуге) немесе әкімшілік мақсаттарға арналғанзияткерлік меншіктің өзге де объектілері;»;</w:t>
      </w:r>
    </w:p>
    <w:p w14:paraId="2B4EDD4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мынадай мазмұндағы 20-1) тармақшамен толықтырылсын:</w:t>
      </w:r>
    </w:p>
    <w:p w14:paraId="0B8B233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«20-1) тәуекелсіз пайыздық мөлшерлеме: Қазақстан Республикасының заңнамасына сәйкес белгіленген Қазақстан Республикасы Ұлттық Банкінің базалық мөлшерлемесін негізге ала отырып, теңге үшін айқындалатын мөлшерлеме; еуро үшін мөлшерлеме еуропалық банкаралық ұсыныс мөлшерлемесімен (EURIBOR); Америка Құрама Штаттарының доллары үшін (овернайт) қамтамасыз етілген қаржыландыру мөлшерлемесімен (SOFR) белгіленеді; өзге валюталар үшін мөлшерлеме шет мемлекеттің Ұлттық Банкінің базалық мөлшерлемесі негізге алына отырып айқындалады;»;</w:t>
      </w:r>
    </w:p>
    <w:p w14:paraId="73D2C09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26) тармақшадағы «органдар» деген сөз «орган» деген сөзбен ауыстырылсын;</w:t>
      </w:r>
    </w:p>
    <w:p w14:paraId="7732F88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3-баптың 2-тармағындағы «органдардың» деген сөз «органның» деген сөзбен ауыстырылсын;</w:t>
      </w:r>
    </w:p>
    <w:p w14:paraId="7975628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4-бапта:</w:t>
      </w:r>
    </w:p>
    <w:p w14:paraId="2751CF4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тақырыптағы «органдардың» деген сөз «органның» деген сөзбен ауыстырылсын;</w:t>
      </w:r>
    </w:p>
    <w:p w14:paraId="0888ADF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3 және 4-тармақтарда «органдар» деген сөз «орган» деген сөзбен ауыстырылсын;</w:t>
      </w:r>
    </w:p>
    <w:p w14:paraId="7E8746F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5-бапта:</w:t>
      </w:r>
    </w:p>
    <w:p w14:paraId="26B9F78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1-тармақта:</w:t>
      </w:r>
    </w:p>
    <w:p w14:paraId="4758C2E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және 4) тармақшалардағы «органдарға» деген сөз «органға» деген сөзбен ауыстырылсын;</w:t>
      </w:r>
    </w:p>
    <w:p w14:paraId="3339730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тармақшада «органдардан» деген сөз «органнан» деген сөзбен ауыстырылсын;</w:t>
      </w:r>
    </w:p>
    <w:p w14:paraId="3DFFABD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тармақшадағы «органдар» деген сөз «орган» деген сөзбен ауыстырылсын;</w:t>
      </w:r>
    </w:p>
    <w:p w14:paraId="1470231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 тармақшадағы «органдармен» деген сөз «органмен» деген сөзбен ауыстырылсын;</w:t>
      </w:r>
    </w:p>
    <w:p w14:paraId="2CFEBD8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3-тармақта:</w:t>
      </w:r>
    </w:p>
    <w:p w14:paraId="43B91F1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және 5) тармақшалардағы «органдардың» деген сөз «органның» деген сөзбен ауыстырылсын;</w:t>
      </w:r>
    </w:p>
    <w:p w14:paraId="2FEB4AD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тармақша мынадай редакцияда жазылсын:</w:t>
      </w:r>
    </w:p>
    <w:p w14:paraId="70A1FF0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осы Заңда айқындалған тәртіппен уәкілетті органға мәмілелер мониторингі бойынша ақпаратты және есептілікті, сондай-ақ өзге де құжаттарды ұсынуға міндетті.</w:t>
      </w:r>
    </w:p>
    <w:p w14:paraId="11C0A35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Уәкілетті органға сұрау салуы бойынша мәмілеге қатысушы мәміленің қолданылатын бағасының негізділігін растайтын ақпаратты және құжаттарды сұрау салуды алған күннен бастап күнтізбелік отыз күн ішінде ұсынады;»;</w:t>
      </w:r>
    </w:p>
    <w:p w14:paraId="2647936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4-тармақтың 2) және 6) тармақшаларындағы «органдардың» деген сөз «органның» деген сөзбен ауыстырылсын;</w:t>
      </w:r>
    </w:p>
    <w:p w14:paraId="22EDC85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6-бапта:</w:t>
      </w:r>
    </w:p>
    <w:p w14:paraId="172C15E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1-тармақтағы «органдардың» деген сөз «органның» деген сөзбен ауыстырылсын;</w:t>
      </w:r>
    </w:p>
    <w:p w14:paraId="1151771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3-тармақтағы «органдар» деген сөз «орган» деген сөзбен ауыстырылсын;</w:t>
      </w:r>
    </w:p>
    <w:p w14:paraId="7D52995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4-тармақтағы «органдарға» деген сөз «органға» деген сөзбен ауыстырылсын;</w:t>
      </w:r>
    </w:p>
    <w:p w14:paraId="64D0FB8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6) 8-бапта:</w:t>
      </w:r>
    </w:p>
    <w:p w14:paraId="404EB6A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тақырыптағы «органдардың» деген сөз «органның» деген сөзбен ауыстырылсын;</w:t>
      </w:r>
    </w:p>
    <w:p w14:paraId="26C2C0A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1-тармақтағы «органдар» деген сөз «орган» деген сөзбен ауыстырылсын;</w:t>
      </w:r>
    </w:p>
    <w:p w14:paraId="186563D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 9-бапта:</w:t>
      </w:r>
    </w:p>
    <w:p w14:paraId="04B315A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1-тармақтың бірінші абзацындағы «органдар» деген сөз «орган» деген сөзбен ауыстырылсын;</w:t>
      </w:r>
    </w:p>
    <w:p w14:paraId="6552818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1-тармақтың 1) тармақшасы мынадай редакцияда жазылсын:</w:t>
      </w:r>
    </w:p>
    <w:p w14:paraId="293F29E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мәміле шарттарының немесе бағасының нарықтық шарттардан немесе нарықтық бағалардан ауытқу фактісі анықталған кезде;»;</w:t>
      </w:r>
    </w:p>
    <w:p w14:paraId="773735F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8) 10-бапта:</w:t>
      </w:r>
    </w:p>
    <w:p w14:paraId="1C1D532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1-тармақтағы «мәміле бағасының нарықтық бағадан» деген сөздер «мәміле шарттарының нарықтық шарттардан немесе мәміле бағасының нарықтық бағалардан» деген сөздермен ауыстырылсын;</w:t>
      </w:r>
    </w:p>
    <w:p w14:paraId="2C0B57D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5-тармақтағы «бағасының», «бағалар» және «бағадан» деген сөздерден кейін тиісінше «маржасының, рентабельділігінің», «маржа, рентабельділік» және «маржадан, рентабельділіктен» деген сөздермен толықтырылсын;</w:t>
      </w:r>
    </w:p>
    <w:p w14:paraId="4A35525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5-1-тармақтағы «бағасы», «бағалар» және «бағадан» деген сөздерден кейін тиісінше «маржасы, рентабельділігі», «маржа, рентабельділік» және «маржадан, рентабельділіктен» деген сөздермен толықтырылсын;</w:t>
      </w:r>
    </w:p>
    <w:p w14:paraId="7AA54DF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9) мынадай мазмұндағы 10-2-баппен толықтырылсын:</w:t>
      </w:r>
    </w:p>
    <w:p w14:paraId="32ABEB1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«10-2 бап. Мәміле шарттарын нарық шарттарымен салыстыру және функционалдық талдау</w:t>
      </w:r>
    </w:p>
    <w:p w14:paraId="0865E73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1. Мәміле шарттарының нарықтық шарттардан немесе мәміле бағасының нарықтық бағадан ауытқу фактісін анықтау үшін бақыланатын мәмілені дәл анықтау қажет. </w:t>
      </w:r>
    </w:p>
    <w:p w14:paraId="4862C12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Бақыланатын мәмілені дәл анықтау процесінде мынадай экономикалық маңызды сипаттамаларды:</w:t>
      </w:r>
    </w:p>
    <w:p w14:paraId="0F98CF2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w:t>
      </w:r>
      <w:r w:rsidRPr="00144973">
        <w:rPr>
          <w:rFonts w:ascii="Times New Roman" w:hAnsi="Times New Roman" w:cs="Times New Roman"/>
          <w:sz w:val="28"/>
          <w:szCs w:val="28"/>
          <w:lang w:val="ru-RU"/>
        </w:rPr>
        <w:tab/>
        <w:t xml:space="preserve">жазбаша шарттарға немесе басқа жазбаша дәлелдемелерге де, сол сияқты тараптардың нақты міндеттерін, тәуекелдері мен пайдасын және олардың бақыланатын мәміленің тиісті тараптары арасында қалай бөлінетінін анықтау мақсатында олардың іс жүзіндегі мінез-құлқына да негізделетін </w:t>
      </w:r>
      <w:proofErr w:type="gramStart"/>
      <w:r w:rsidRPr="00144973">
        <w:rPr>
          <w:rFonts w:ascii="Times New Roman" w:hAnsi="Times New Roman" w:cs="Times New Roman"/>
          <w:sz w:val="28"/>
          <w:szCs w:val="28"/>
          <w:lang w:val="ru-RU"/>
        </w:rPr>
        <w:t>мәмілелердің  шарттық</w:t>
      </w:r>
      <w:proofErr w:type="gramEnd"/>
      <w:r w:rsidRPr="00144973">
        <w:rPr>
          <w:rFonts w:ascii="Times New Roman" w:hAnsi="Times New Roman" w:cs="Times New Roman"/>
          <w:sz w:val="28"/>
          <w:szCs w:val="28"/>
          <w:lang w:val="ru-RU"/>
        </w:rPr>
        <w:t xml:space="preserve"> талаптарын;</w:t>
      </w:r>
    </w:p>
    <w:p w14:paraId="7450112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w:t>
      </w:r>
      <w:r w:rsidRPr="00144973">
        <w:rPr>
          <w:rFonts w:ascii="Times New Roman" w:hAnsi="Times New Roman" w:cs="Times New Roman"/>
          <w:sz w:val="28"/>
          <w:szCs w:val="28"/>
          <w:lang w:val="ru-RU"/>
        </w:rPr>
        <w:tab/>
        <w:t xml:space="preserve">осы функциялардың, активтердің және тәуекелдердің неғұрлым кең құн құрумен байланысты екенін қоса </w:t>
      </w:r>
      <w:proofErr w:type="gramStart"/>
      <w:r w:rsidRPr="00144973">
        <w:rPr>
          <w:rFonts w:ascii="Times New Roman" w:hAnsi="Times New Roman" w:cs="Times New Roman"/>
          <w:sz w:val="28"/>
          <w:szCs w:val="28"/>
          <w:lang w:val="ru-RU"/>
        </w:rPr>
        <w:t>алғанда,  пайдаланылатын</w:t>
      </w:r>
      <w:proofErr w:type="gramEnd"/>
      <w:r w:rsidRPr="00144973">
        <w:rPr>
          <w:rFonts w:ascii="Times New Roman" w:hAnsi="Times New Roman" w:cs="Times New Roman"/>
          <w:sz w:val="28"/>
          <w:szCs w:val="28"/>
          <w:lang w:val="ru-RU"/>
        </w:rPr>
        <w:t xml:space="preserve"> активтер мен қабылданатын тәуекелдерді ескере отырып, мәміле тараптарының әрқайсысы  орындайтын функцияларды;</w:t>
      </w:r>
    </w:p>
    <w:p w14:paraId="3EAE633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w:t>
      </w:r>
      <w:r w:rsidRPr="00144973">
        <w:rPr>
          <w:rFonts w:ascii="Times New Roman" w:hAnsi="Times New Roman" w:cs="Times New Roman"/>
          <w:sz w:val="28"/>
          <w:szCs w:val="28"/>
          <w:lang w:val="ru-RU"/>
        </w:rPr>
        <w:tab/>
        <w:t xml:space="preserve">мәміленің шарттарына ықпал етуі мүмкін тауарлардың, құқықтардың немесе қызметтердің сипаттамаларын; </w:t>
      </w:r>
    </w:p>
    <w:p w14:paraId="4321771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географиялық жағдайы мен нарықтарының ауқымын қоса алғанда, тараптар жұмыс істейтін тараптар мен нарықтың экономикалық жағдайларын, орналасқан жерінің артықшылықтары мен орналасқан жерінің ықтимал үнемделуі, қолданыстағы заңдары мен нормативтік құқықтық актілерін, жұмыс күшінің құнын, капиталын, сондай-ақ өндірістің басқа факторларын, жалпы экономикалық дамуы мен бәсекелестік деңгейін, сондай-</w:t>
      </w:r>
      <w:proofErr w:type="gramStart"/>
      <w:r w:rsidRPr="00144973">
        <w:rPr>
          <w:rFonts w:ascii="Times New Roman" w:hAnsi="Times New Roman" w:cs="Times New Roman"/>
          <w:sz w:val="28"/>
          <w:szCs w:val="28"/>
          <w:lang w:val="ru-RU"/>
        </w:rPr>
        <w:t>ақ  тиісті</w:t>
      </w:r>
      <w:proofErr w:type="gramEnd"/>
      <w:r w:rsidRPr="00144973">
        <w:rPr>
          <w:rFonts w:ascii="Times New Roman" w:hAnsi="Times New Roman" w:cs="Times New Roman"/>
          <w:sz w:val="28"/>
          <w:szCs w:val="28"/>
          <w:lang w:val="ru-RU"/>
        </w:rPr>
        <w:t xml:space="preserve"> нарықтардың нақты сипаттамаларының болуын;</w:t>
      </w:r>
    </w:p>
    <w:p w14:paraId="75E3ABF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w:t>
      </w:r>
      <w:r w:rsidRPr="00144973">
        <w:rPr>
          <w:rFonts w:ascii="Times New Roman" w:hAnsi="Times New Roman" w:cs="Times New Roman"/>
          <w:sz w:val="28"/>
          <w:szCs w:val="28"/>
          <w:lang w:val="ru-RU"/>
        </w:rPr>
        <w:tab/>
        <w:t>мәміле тараптарының нарыққа енгізу стратегиясын, өнімдердің немесе құқықтардың өмірлік циклдерін, инновацияларды, өнімдерді әзірлеуді, тәуекелдердің алдын алуды және саясатты өзгертуді қамтитын тауарлардың (жұмыстардың, көрсетілетін қызметтердің) бағасына әсер ететін нарықтық (коммерциялық) стратегияларының сипаттамасын анықтау қажет.</w:t>
      </w:r>
    </w:p>
    <w:p w14:paraId="3A48018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3. Бақыланатын мәмілені айқындаудың қорытындысы бойынша экономикалық маңызды сипаттамаларды ескере отырып, бақыланатын мәміленің </w:t>
      </w:r>
      <w:r w:rsidRPr="00144973">
        <w:rPr>
          <w:rFonts w:ascii="Times New Roman" w:hAnsi="Times New Roman" w:cs="Times New Roman"/>
          <w:sz w:val="28"/>
          <w:szCs w:val="28"/>
          <w:lang w:val="ru-RU"/>
        </w:rPr>
        <w:lastRenderedPageBreak/>
        <w:t>шарттары мен бағаларын нарықтық шарттармен немесе нарықтық бағалармен салыстыру жүргізіледі.</w:t>
      </w:r>
    </w:p>
    <w:p w14:paraId="7770B00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w:t>
      </w:r>
      <w:r w:rsidRPr="00144973">
        <w:rPr>
          <w:rFonts w:ascii="Times New Roman" w:hAnsi="Times New Roman" w:cs="Times New Roman"/>
          <w:sz w:val="28"/>
          <w:szCs w:val="28"/>
          <w:lang w:val="ru-RU"/>
        </w:rPr>
        <w:tab/>
        <w:t>Материалдық емес активтердің бақыланатын және салыстырмалы мәмілелер шарттарына әсерін анықтау және талдау, атап айтқанда, мыналарды, бірақ аса маңызды емес жағдайларды ескере отырып, жүзеге асырылады:</w:t>
      </w:r>
    </w:p>
    <w:p w14:paraId="391DD7A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w:t>
      </w:r>
      <w:r w:rsidRPr="00144973">
        <w:rPr>
          <w:rFonts w:ascii="Times New Roman" w:hAnsi="Times New Roman" w:cs="Times New Roman"/>
          <w:sz w:val="28"/>
          <w:szCs w:val="28"/>
          <w:lang w:val="ru-RU"/>
        </w:rPr>
        <w:tab/>
        <w:t>материалдық емес активтерді заңды түрде иелену және оларды пайдаланудың шарттық жағдайларын.</w:t>
      </w:r>
    </w:p>
    <w:p w14:paraId="48E71D1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Егер материалдық емес активтің заңды иесі қолданыстағы заңнамаға және (немесе) реттеуші келісімшарттарға сәйкес айқындалмаса, онда бұл тұлға материалдық емес активті пайдалануға қатысты шешімдерді бақылайтын және басқа тұлғаларды материалдық емес активті пайдаланудан шектеуге практикалық мүмкіндігі бар салық төлеушілер болып табылады;</w:t>
      </w:r>
    </w:p>
    <w:p w14:paraId="655341F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w:t>
      </w:r>
      <w:r w:rsidRPr="00144973">
        <w:rPr>
          <w:rFonts w:ascii="Times New Roman" w:hAnsi="Times New Roman" w:cs="Times New Roman"/>
          <w:sz w:val="28"/>
          <w:szCs w:val="28"/>
          <w:lang w:val="ru-RU"/>
        </w:rPr>
        <w:tab/>
        <w:t>материалдық емес активтердің санаттары мен сипаттамаларын (эксклюзивтілігі, құқықтық қорғаудың дәрежесі мен ұзақтығы, географиялық қолдану саласы, пайдалы пайдалану мерзімі, әзірлеу сатысы және өзге де санаттары мен сипаттамалары);</w:t>
      </w:r>
    </w:p>
    <w:p w14:paraId="46164EF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материалдық емес активтермен байланысты шарттық және нақты функцияларын. Бұл функциялар осындай активтерді әзірлеуге, жетілдіруге, қолдауға, қорғауға және пайдалануға байланысты тәуекелдерді бақылауға қатысты функцияларды қамтиды.</w:t>
      </w:r>
    </w:p>
    <w:p w14:paraId="60E00FF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Егер материалдық емес активтің иесі осы баптың 4-тармағының 3) тармақшасында көрсетілген функцияларды және байланысты тәуекелдерді бақылауды жүзеге асыруды орындамаса, онда қарастырылып отырған материалдық емес активке қатысты кірістер мен шығыстарды бөлу осы иеленушіге жүргізілмейді және осындай функцияларды орындағаны үшін тиісті өтемақы беру арқылы осы функцияларды орындайтын басқа өзара байланысты тұлғалардың қатысуын ескере отырып жүзеге асырылады.</w:t>
      </w:r>
    </w:p>
    <w:p w14:paraId="0ED1D72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6. Осы баптың 4-тармағының 3) тармақшасында көрсетілген функцияларды орындамайтын және осы баптың 4-тармағының 3) тармақшасында көрсетілген функцияларды орындау үшін қаржыландыруды ғана ұсынатын материалдық емес активтің иесі мынадай жағдайларда табыс сомасын алуға құқылы:</w:t>
      </w:r>
    </w:p>
    <w:p w14:paraId="23375A7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w:t>
      </w:r>
      <w:r w:rsidRPr="00144973">
        <w:rPr>
          <w:rFonts w:ascii="Times New Roman" w:hAnsi="Times New Roman" w:cs="Times New Roman"/>
          <w:sz w:val="28"/>
          <w:szCs w:val="28"/>
          <w:lang w:val="ru-RU"/>
        </w:rPr>
        <w:tab/>
        <w:t>егер қаржыландыруды ұсынатын тұлға өзіне кез келген басқа нақты тәуекелді қабылдамай, қаржыландыруды ұсынуға байланысты қаржылық тәуекелді бақылауды жүзеге асырмаса, онда ол өзінің қаржыландыруынан тәуекелсіз пайыздық мөлшерлеме бойынша ғана кіріс алуға құқылы;</w:t>
      </w:r>
    </w:p>
    <w:p w14:paraId="1D957D2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w:t>
      </w:r>
      <w:r w:rsidRPr="00144973">
        <w:rPr>
          <w:rFonts w:ascii="Times New Roman" w:hAnsi="Times New Roman" w:cs="Times New Roman"/>
          <w:sz w:val="28"/>
          <w:szCs w:val="28"/>
          <w:lang w:val="ru-RU"/>
        </w:rPr>
        <w:tab/>
        <w:t>егер қаржыландыруды ұсынатын тұлға өзіне кез келген басқа нақты тәуекелді қабылдамай, қаржыландыруды ұсынуға байланысты қаржылық тәуекелді бақылауды жүзеге асыратын болса, онда ол өзінің қаржыландыруынан тәуекелді ескере отырып түзетілген табыстылықты ғана алуға құқылы.</w:t>
      </w:r>
    </w:p>
    <w:p w14:paraId="0AEE8AA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7. Егер жүзеге асырылған бақыланатын мәміленің талаптары жасалған (жазбаша) шарттың және/немесе бақыланатын мәміле тараптарының іс-әрекетінің талаптарына жауап бермесе және оны жүргізу мән-жайлары осындай шарттың талаптарынан өзгеше болса, трансферттік баға белгілеу мақсаттары үшін бақыланатын мәміленің коммерциялық және (немесе) қаржылық сипаттамалары мәміле тараптарының іс жүзіндегі іс-әрекеттеріне және оны жүргізудің нақты шарттарына сәйкес айқындалады.</w:t>
      </w:r>
    </w:p>
    <w:p w14:paraId="7C48C69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8.</w:t>
      </w:r>
      <w:r w:rsidRPr="00144973">
        <w:rPr>
          <w:rFonts w:ascii="Times New Roman" w:hAnsi="Times New Roman" w:cs="Times New Roman"/>
          <w:sz w:val="28"/>
          <w:szCs w:val="28"/>
          <w:lang w:val="ru-RU"/>
        </w:rPr>
        <w:tab/>
        <w:t xml:space="preserve">Егер бақыланатын мәміле жүзеге асырылса, бірақ құжатпен рәсімделмесе (расталмаса), трансферттік баға белгілеу мақсаттары үшін мәміле оның тараптарының нақты мінез-құлқына және оны жүргізудің нақты шарттарына сәйкес қаралуы тиіс, атап айтқанда, мәміле тараптары орындаған функциялар, пайдаланылған активтер және тараптардың әрқайсысы өзіне қабылдаған және бақылаған тәуекелдер ескеріледі. </w:t>
      </w:r>
    </w:p>
    <w:p w14:paraId="0EF8282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9.</w:t>
      </w:r>
      <w:r w:rsidRPr="00144973">
        <w:rPr>
          <w:rFonts w:ascii="Times New Roman" w:hAnsi="Times New Roman" w:cs="Times New Roman"/>
          <w:sz w:val="28"/>
          <w:szCs w:val="28"/>
          <w:lang w:val="ru-RU"/>
        </w:rPr>
        <w:tab/>
        <w:t>Экономикалық маңызды тәуекелдерді анықтау үшін мыналар қажет:</w:t>
      </w:r>
    </w:p>
    <w:p w14:paraId="61289C0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w:t>
      </w:r>
      <w:r w:rsidRPr="00144973">
        <w:rPr>
          <w:rFonts w:ascii="Times New Roman" w:hAnsi="Times New Roman" w:cs="Times New Roman"/>
          <w:sz w:val="28"/>
          <w:szCs w:val="28"/>
          <w:lang w:val="ru-RU"/>
        </w:rPr>
        <w:tab/>
        <w:t>мәміле тәуекелдері егжей-тегжейлі айқындалуы тиіс;</w:t>
      </w:r>
    </w:p>
    <w:p w14:paraId="6DF7C10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w:t>
      </w:r>
      <w:r w:rsidRPr="00144973">
        <w:rPr>
          <w:rFonts w:ascii="Times New Roman" w:hAnsi="Times New Roman" w:cs="Times New Roman"/>
          <w:sz w:val="28"/>
          <w:szCs w:val="28"/>
          <w:lang w:val="ru-RU"/>
        </w:rPr>
        <w:tab/>
        <w:t>шарттық қатынастардың негізінде тәуекелдердің бөлінуін айқындау;</w:t>
      </w:r>
    </w:p>
    <w:p w14:paraId="54B4A0E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w:t>
      </w:r>
      <w:r w:rsidRPr="00144973">
        <w:rPr>
          <w:rFonts w:ascii="Times New Roman" w:hAnsi="Times New Roman" w:cs="Times New Roman"/>
          <w:sz w:val="28"/>
          <w:szCs w:val="28"/>
          <w:lang w:val="ru-RU"/>
        </w:rPr>
        <w:tab/>
        <w:t>тәуекелдерді бақылауға және азайтуға байланысты функцияларды мәміле тараптары іс жүзінде қалай орындайтынын және осы экономикалық маңызды тәуекелдердің нәтижелері мәміле тараптарына қалай әсер ететінін және мәміле тараптарының қайсысының осы тәуекелдердің әсерін қабылдауға қаржылық мүмкіндігі бар екенін анықтау;</w:t>
      </w:r>
    </w:p>
    <w:p w14:paraId="308E824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w:t>
      </w:r>
      <w:r w:rsidRPr="00144973">
        <w:rPr>
          <w:rFonts w:ascii="Times New Roman" w:hAnsi="Times New Roman" w:cs="Times New Roman"/>
          <w:sz w:val="28"/>
          <w:szCs w:val="28"/>
          <w:lang w:val="ru-RU"/>
        </w:rPr>
        <w:tab/>
        <w:t>тәуекелдерді шарттық бөлу мен тараптардың мінез-құлқы арасындағы сәйкестікті анықтау қажет. Егер шарт бойынша тәуекелдерді қабылдайтын тарап тәуекелдерді бақылау жөніндегі функциялардың барлығын немесе көпшілігін орындайтын және тәуекелдерді қабылдау үшін қаржылық мүмкіндіктері бар тараптан өзгеше болса, онда тәуекел осы мәміле тарапына бөлінеді. Осы талдаудың мақсаттары үшін тәуекел жүктелмеген басқа мәміле тараптары сонда да олар орындайтын функциялар үшін тиісті сыйақы алуы тиіс.</w:t>
      </w:r>
    </w:p>
    <w:p w14:paraId="6628EA5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10. Егер мәміле тараптарының іс-әрекеттеріне және оның орындалуына сәйкес айқындалған трансферттік баға белгілеу мақсаттары үшін бақыланатын мәміленің шарттары салыстырмалы экономикалық жағдайларда экономикалық себептердің болуын ескере отырып, тәуелсіз тараптар арасында қолданылатын шарттардан өзгеше болса және салыстырмалы экономикалық жағдайларда әрекет ететін және кіріс алуға бағытталған қызметті жүзеге асыратын тәуелсіз тараптар мәміле тараптарының әрқайсысы үшін қолжетімді баламалы нұсқаларды ескере отырып, мұндай бақыланатын мәмілеге келіспейді, уәкілетті органның салық төлеушінің салық есебін есептеу кезінде мұндай бақыланатын мәмілені ескермеуге (мойындамауға) құқығы бар немесе мәміле салыстырмалы экономикалық жағдайларда табыс алу мақсатында әрекет ететін тәуелсіз тараптар жасасатын </w:t>
      </w:r>
      <w:r w:rsidRPr="00144973">
        <w:rPr>
          <w:rFonts w:ascii="Times New Roman" w:hAnsi="Times New Roman" w:cs="Times New Roman"/>
          <w:sz w:val="28"/>
          <w:szCs w:val="28"/>
          <w:lang w:val="ru-RU"/>
        </w:rPr>
        <w:lastRenderedPageBreak/>
        <w:t>мәміленің (келісімшарттың) шарттарын айқындау мақсатында баламалы нұсқамен ауыстырылуы мүмкін.»;</w:t>
      </w:r>
    </w:p>
    <w:p w14:paraId="4AB39BF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10) 13-баптың 2-тармағында «уәкілетті органдардың» деген сөздер «уәкілетті органның» деген сөздермен ауыстырылсын.</w:t>
      </w:r>
    </w:p>
    <w:p w14:paraId="67735D0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  «Халықтың көші-қоны туралы» 2011 жылғы 22 шілдедегі Қазақстан Республикасының Заңына:</w:t>
      </w:r>
    </w:p>
    <w:p w14:paraId="4FC57B0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1-бап мынадай мазмұндағы 3-1) тармақшамен толықтырылсын: </w:t>
      </w:r>
    </w:p>
    <w:p w14:paraId="660DF4C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«3-1) Шығуға уақытша шектеу (бұдан әрі – виза) – құрылтайшының (қатысушының), лауазымды адамның және басқарушылық функцияны атқаратын тұлғаның, заңды тұлғаның, заңды тұлғаның құрылымдық бөлімшесінің, сондай-ақ дара кәсіпкердің және Қазақстан Республикасынан жеке практикамен айналысатын тұлғаның салықтық берешегі болған кезде визада белгіленген уақытта, мақсаттарда және шарттарда Қазақстан Республикасының аумағынан шығуға құқық беретін, Қазақстан Республикасының оған уәкілеттік берілген мемлекеттік органдарының ақпараттық жүйедегі белгісі;».</w:t>
      </w:r>
    </w:p>
    <w:p w14:paraId="4073DDA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12.</w:t>
      </w:r>
      <w:r w:rsidRPr="00144973">
        <w:rPr>
          <w:rFonts w:ascii="Times New Roman" w:hAnsi="Times New Roman" w:cs="Times New Roman"/>
          <w:sz w:val="28"/>
          <w:szCs w:val="28"/>
          <w:lang w:val="ru-RU"/>
        </w:rPr>
        <w:tab/>
        <w:t xml:space="preserve"> «Қазақстан Республикасының ұлттық қауіпсіздігі туралы» 2012 жылғы 6 қаңтардағы Қазақстан Республикасының Заңына:</w:t>
      </w:r>
    </w:p>
    <w:p w14:paraId="380ABFA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15-баптың 1-тармағында:</w:t>
      </w:r>
    </w:p>
    <w:p w14:paraId="0F6688A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14) тармақша мынадай редакцияда жазылсын:</w:t>
      </w:r>
    </w:p>
    <w:p w14:paraId="6B94A66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«14) қаржы саласындағы уәкілетті орган – салық, кеден және бюджет заңнамасының сақталуын, мемлекеттік мүлікті ұтымды пайдалану мен сақтауды, экономикалық және қаржылық қауіпсіздікті қамтамасыз ету жөніндегі қызметті ведомствоаралық үйлестіруді қамтамасыз ететін орталық атқарушы орган;»;</w:t>
      </w:r>
    </w:p>
    <w:p w14:paraId="40C1ECA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мынадай мазмұндағы 14-1) тармақшамен толықтырылсын:</w:t>
      </w:r>
    </w:p>
    <w:p w14:paraId="6A9FC38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«14-1) қаржы саласындағы уәкілетті орган –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 шаралар қабылдайтын, экономикалық және қаржылық қауіпсіздікті қамтамасыз ету жөніндегі қызметті ведомствоаралық үйлестіруді жүзеге асыратын, сондай-ақ экономикалық және қаржылық қызмет саласындағы қылмыстық және адам және азамат құқықтарына, қоғам мен мемлекеттің мүдделеріне өзге де құқыққа қарсы қол сұғушылықтардың алдын алуды, оларды анықтауды, жолын кесуді, ашуды және тергеп-тексеруді жүзеге асыратын мемлекеттік орган;».</w:t>
      </w:r>
    </w:p>
    <w:p w14:paraId="0E1C6F6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13.</w:t>
      </w:r>
      <w:r w:rsidRPr="00144973">
        <w:rPr>
          <w:rFonts w:ascii="Times New Roman" w:hAnsi="Times New Roman" w:cs="Times New Roman"/>
          <w:sz w:val="28"/>
          <w:szCs w:val="28"/>
          <w:lang w:val="ru-RU"/>
        </w:rPr>
        <w:tab/>
        <w:t xml:space="preserve"> «Оңалту және банкроттық туралы» 2014 жылғы 7 наурыздағы Қазақстан Республикасының Заңына:</w:t>
      </w:r>
    </w:p>
    <w:p w14:paraId="73EB859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12-баптың 3-тармағында:</w:t>
      </w:r>
    </w:p>
    <w:p w14:paraId="2D708EE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w:t>
      </w:r>
      <w:r w:rsidRPr="00144973">
        <w:rPr>
          <w:rFonts w:ascii="Times New Roman" w:hAnsi="Times New Roman" w:cs="Times New Roman"/>
          <w:sz w:val="28"/>
          <w:szCs w:val="28"/>
          <w:lang w:val="ru-RU"/>
        </w:rPr>
        <w:tab/>
        <w:t>тармақшада:</w:t>
      </w:r>
    </w:p>
    <w:p w14:paraId="5228063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 екінші бөлік «осы баптың 1-тармағының 1) тармақшасында көрсетілген» деген сөздерден кейін «, мемлекеттік кірістер органдарынан жұмыстан босатылған, </w:t>
      </w:r>
      <w:r w:rsidRPr="00144973">
        <w:rPr>
          <w:rFonts w:ascii="Times New Roman" w:hAnsi="Times New Roman" w:cs="Times New Roman"/>
          <w:sz w:val="28"/>
          <w:szCs w:val="28"/>
          <w:lang w:val="ru-RU"/>
        </w:rPr>
        <w:lastRenderedPageBreak/>
        <w:t>кемінде он бес жыл жұмыс өтілі бар адамдарды қоспағанда,» деген сөздермен толықтырылсын;</w:t>
      </w:r>
    </w:p>
    <w:p w14:paraId="6483704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мынадай мазмұндағы екінші бөлікпен толықтырылсын:</w:t>
      </w:r>
    </w:p>
    <w:p w14:paraId="217831A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«Әкімші қызметін жүзеге асыру құқығына үміткер адамның біліктілік емтиханын тапсырғаны туралы Комиссия шешімі сол адамның кемінде он жыл мемлекеттік кірістер органдарында жұмыс өтілі болған жағдайда қоса берілмейді.».</w:t>
      </w:r>
    </w:p>
    <w:p w14:paraId="1B14F0C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14.</w:t>
      </w:r>
      <w:r w:rsidRPr="00144973">
        <w:rPr>
          <w:rFonts w:ascii="Times New Roman" w:hAnsi="Times New Roman" w:cs="Times New Roman"/>
          <w:sz w:val="28"/>
          <w:szCs w:val="28"/>
          <w:lang w:val="ru-RU"/>
        </w:rPr>
        <w:tab/>
        <w:t xml:space="preserve"> «Рұқсаттар және хабарламалар туралы» 2014 жылғы 16 мамырдағы Қазақстан Республикасының Заңына:</w:t>
      </w:r>
    </w:p>
    <w:p w14:paraId="0D654BA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32-баптың 1-тармағының 6) тармақшасы «өтініш беруші-борышкерге» деген сөздерден кейін «, салықтық берешегі бар» деген сөздермен толықтырылсын.</w:t>
      </w:r>
    </w:p>
    <w:p w14:paraId="0214CF5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15.</w:t>
      </w:r>
      <w:r w:rsidRPr="00144973">
        <w:rPr>
          <w:rFonts w:ascii="Times New Roman" w:hAnsi="Times New Roman" w:cs="Times New Roman"/>
          <w:sz w:val="28"/>
          <w:szCs w:val="28"/>
          <w:lang w:val="ru-RU"/>
        </w:rPr>
        <w:tab/>
        <w:t xml:space="preserve"> «Міндетті әлеуметтік медициналық сақтандыру туралы» 2015 жылғы 16 қарашадағы Қазақстан Республикасының Заңына:</w:t>
      </w:r>
    </w:p>
    <w:p w14:paraId="7364005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w:t>
      </w:r>
      <w:r w:rsidRPr="00144973">
        <w:rPr>
          <w:rFonts w:ascii="Times New Roman" w:hAnsi="Times New Roman" w:cs="Times New Roman"/>
          <w:sz w:val="28"/>
          <w:szCs w:val="28"/>
          <w:lang w:val="ru-RU"/>
        </w:rPr>
        <w:tab/>
        <w:t>14-бапта:</w:t>
      </w:r>
    </w:p>
    <w:p w14:paraId="5E6F115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1-тармақтағы «776-3» деген цифрлар «801» деген цифрлармен ауыстырылсын;</w:t>
      </w:r>
    </w:p>
    <w:p w14:paraId="65F8CC1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2-тармақтың 2-1) тармақшасындағы «776-3» деген цифрлар «801» деген цифрлармен ауыстырылсын;</w:t>
      </w:r>
    </w:p>
    <w:p w14:paraId="14BB2D0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3-1) тармақша мынадай редакцияда жазылсын:</w:t>
      </w:r>
    </w:p>
    <w:p w14:paraId="6BBB641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«3-1) «Салық және бюджетке төленетін басқа да міндетті төлемдер туралы» Қазақстан Республикасының Кодексіне (Салық кодексі) сәйкес өзін-өзі жұмыспен қамтығандар үшін арнаулы салық режимін қолданатын жеке тұлғалар»;</w:t>
      </w:r>
    </w:p>
    <w:p w14:paraId="0EFBE4E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4-2-тармақ мынадай редакцияда жазылсын:</w:t>
      </w:r>
    </w:p>
    <w:p w14:paraId="7089593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«4-2. Жеке көмекшілердің жарналарын есептеуді (ұстап қалуды) және аударуды табыс төлеген кезде жергілікті атқарушы органдар немесе өзге де заңды тұлғалар жүзеге асырады.»;</w:t>
      </w:r>
    </w:p>
    <w:p w14:paraId="60318BD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4-3-тармақ мынадай редакцияда жазылсын:</w:t>
      </w:r>
    </w:p>
    <w:p w14:paraId="67CFB6A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«4-3. Салық және бюджетке төленетін басқа да міндетті төлемдер туралы» Қазақстан Республикасының Кодексіне (Салық кодексі) сәйкес өзін-өзі жұмыспен қамтығандар үшін арнаулы салық режимін қолданатын және Қазақстан Республикасының Әлеуметтік кодексіне сәйкес орындаушы болып табылатын жеке тұлғалар үшін жарналарды ұстап қалуды және есептеуді Қазақстан Республикасының Әлеуметтік кодексінде айқындалған интернет-платформа операторы жүзеге асырады.»; </w:t>
      </w:r>
    </w:p>
    <w:p w14:paraId="269F6AA1"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7-тармақтың екінші бөлігі мынадай редакцияда жазылсын: </w:t>
      </w:r>
    </w:p>
    <w:p w14:paraId="4CCA784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«Жергілікті атқарушы органдар немесе өзге де заңды тұлғалар жеке көмекшілерге табыс төлеген кезде оларға міндетті әлеуметтік медициналық сақтандыруға ұсталған және аударылған жарналар туралы хабарлауға міндетті.»;</w:t>
      </w:r>
    </w:p>
    <w:p w14:paraId="0E753B2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17-баптың 1-тармағында:</w:t>
      </w:r>
    </w:p>
    <w:p w14:paraId="426BD8B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тармақша мынадай редакцияда жазылсын:</w:t>
      </w:r>
    </w:p>
    <w:p w14:paraId="3E665E4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«1) Қазақстан Республикасының Салық кодексіне сәйкес салық агенті таныған төлеушілерден, интернет-платформалар операторларынан аударымдарды, жарналарды және (</w:t>
      </w:r>
      <w:proofErr w:type="gramStart"/>
      <w:r w:rsidRPr="00144973">
        <w:rPr>
          <w:rFonts w:ascii="Times New Roman" w:hAnsi="Times New Roman" w:cs="Times New Roman"/>
          <w:sz w:val="28"/>
          <w:szCs w:val="28"/>
          <w:lang w:val="ru-RU"/>
        </w:rPr>
        <w:t>немесе)  аударымдарды</w:t>
      </w:r>
      <w:proofErr w:type="gramEnd"/>
      <w:r w:rsidRPr="00144973">
        <w:rPr>
          <w:rFonts w:ascii="Times New Roman" w:hAnsi="Times New Roman" w:cs="Times New Roman"/>
          <w:sz w:val="28"/>
          <w:szCs w:val="28"/>
          <w:lang w:val="ru-RU"/>
        </w:rPr>
        <w:t xml:space="preserve"> және (немесе) жарналарды уақтылы және (немесе) толық төлемегені үшін өсімпұлдарды өңдеуді және аударуды үш банктік күн ішінде жүзеге асырады;»;</w:t>
      </w:r>
    </w:p>
    <w:p w14:paraId="783C2D5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2-1) тармақша мынадай редакцияда жазылсын:</w:t>
      </w:r>
    </w:p>
    <w:p w14:paraId="37A4A1D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«2-1)Қазақстан Республикасының Ұлттық Банкімен, сондай-ақ салықтар мен бюджетке төленетін төлемдердің түсуін қамтамасыз ету саласында басшылықты жүзеге асыратын уәкілетті мемлекеттік органмен және  денсаулық сақтау және цифрлық даму саласындағы мемлекеттік жоспарлау жөніндегі уәкілетті мемлекеттік органдармен келісу бойынша әлеуметтік қамтамасыз ету саласындағы уәкілетті мемлекеттік орган айқындайтын тәртіппен республикалық бюджет туралы заңда тиісті қаржы жылына белгіленген ең төменгі жалақының </w:t>
      </w:r>
    </w:p>
    <w:p w14:paraId="41E0E41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10 еселенген мөлшерінен есептелген қорға жарналар мен аударымдар мөлшерінен асатын соманы салық агенті Қазақстан Республикасының Салық кодексіне сәйкес таныған бірыңғай төлемді төлеушіге, интернет-платформалар операторларына қайтаруды жүзеге асырады.»;</w:t>
      </w:r>
    </w:p>
    <w:p w14:paraId="6B9BD27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27-бапта:</w:t>
      </w:r>
    </w:p>
    <w:p w14:paraId="53E55C2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1-1-тармақтағы «776-3» деген цифрлар «803» деген цифрлармен ауыстырылсын;</w:t>
      </w:r>
    </w:p>
    <w:p w14:paraId="210DC81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2-1-тармақтың бірінші бөлігі мынадай редакцияда жазылсын:</w:t>
      </w:r>
    </w:p>
    <w:p w14:paraId="28C21ED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«2-1. «Салық және бюджетке төленетін басқа да міндетті төлемдер туралы» Қазақстан Республикасы Кодексінің (Салық кодексі) 801-бабы 2-тармағында көрсетілген арнаулы салық режимін қолданатын микрокәсіпкерлік және шағын кәсіпкерлік субъектісі болып табылатын жұмыс берушінің «Салық және бюджетке төленетін басқа да міндетті төлемдер туралы» Қазақстан Республикасы Кодексінің (Салық кодексі) 363-бабында көзделген жұмыскердің табысы түрінде төленетін шығыстары аударымдар есептеу объектісі болып табылады.»;</w:t>
      </w:r>
    </w:p>
    <w:p w14:paraId="3A258A4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28-бапта:</w:t>
      </w:r>
    </w:p>
    <w:p w14:paraId="4D358DE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3-тармақтың екінші бөлігі мынадай редакцияда жазылсын:</w:t>
      </w:r>
    </w:p>
    <w:p w14:paraId="1A9253F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«Осы Заңның 14-бабы 2-тармағының 3-1) тармақшасында көрсетілген адамдардың жарналары жарналар есептеу объектісінің 1 пайызы мөлшерінде айқындалады.»;</w:t>
      </w:r>
    </w:p>
    <w:p w14:paraId="7AAB7A7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5-1-тармақ мынадай редакцияда жазылсын: </w:t>
      </w:r>
    </w:p>
    <w:p w14:paraId="1F86751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«5-1. «Салық және бюджетке төленетін басқа да міндетті төлемдер туралы» Қазақстан Республикасы Кодексінің (Салық кодексі) 801-бабы 2-тармағында көрсетілген микрокәсіпкерлік және шағын кәсіпкерлік субъектісі болып табылатын жұмыс беруші есептеген «Салық және бюджетке төленетін басқа да міндетті төлемдер туралы» Қазақстан Республикасы Кодексінің (Салық кодексі) 322-бабында көзделген жұмыскердің табысы осы Заңның 14-бабы 2-тармағының 2-1) </w:t>
      </w:r>
      <w:r w:rsidRPr="00144973">
        <w:rPr>
          <w:rFonts w:ascii="Times New Roman" w:hAnsi="Times New Roman" w:cs="Times New Roman"/>
          <w:sz w:val="28"/>
          <w:szCs w:val="28"/>
          <w:lang w:val="ru-RU"/>
        </w:rPr>
        <w:lastRenderedPageBreak/>
        <w:t>тармақшасында көзделген, қорға төленуге жататын жұмыскерлердің жарналарын есептеу объектісі болып табылады.</w:t>
      </w:r>
    </w:p>
    <w:p w14:paraId="0445991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Бұл ретте бірыңғай төлемнен жарналарды есептеу үшін қабылданатын ай сайынғы табыс республикалық бюджет туралы заңда тиісті қаржы жылына белгіленген ең төменгі жалақының 10 еселенген мөлшерінен аспауға тиіс.»;</w:t>
      </w:r>
    </w:p>
    <w:p w14:paraId="7D0EDC9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29-бапта:</w:t>
      </w:r>
    </w:p>
    <w:p w14:paraId="3E32B4B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2-1-тармақ мынадай редакцияда жазылсын:</w:t>
      </w:r>
    </w:p>
    <w:p w14:paraId="3A4C0BE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«2-1. Жеке көмекшілерге төленетін кірістер олардың кірістері болып табылады.»;</w:t>
      </w:r>
    </w:p>
    <w:p w14:paraId="1270751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мынадай мазмұндағы 2-2-тармақпен толықтырылсын:</w:t>
      </w:r>
    </w:p>
    <w:p w14:paraId="7F485EE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«2-2. Арнаулы мобильді қосымшаны пайдалана отырып, арнаулы салық режимдерін қолданатын тұлғалардың кірістері және «Платформалық жұмыспен қамту» олардың Қазақстан Республикасының Салық кодексіне сәйкес алынған кірістері болып табылады.»;</w:t>
      </w:r>
    </w:p>
    <w:p w14:paraId="166D873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4-тармақта:</w:t>
      </w:r>
    </w:p>
    <w:p w14:paraId="02E8B43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бірінші бөлік мынадай редакцияда жазылсын:</w:t>
      </w:r>
    </w:p>
    <w:p w14:paraId="3456E2D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 Қорға аударымдар және (немесе) жарналар салық салу мақсатында жеке тұлғаның табысы ретінде қаралмайтын келесі төлемдер мен төлемдерден ұсталмайды.»;</w:t>
      </w:r>
    </w:p>
    <w:p w14:paraId="0449672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6) 30-бапта:</w:t>
      </w:r>
    </w:p>
    <w:p w14:paraId="0F06A56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1-1-тармақтағы «776-4» деген цифрлар «804» деген цифрлармен ауыстырылсын;</w:t>
      </w:r>
    </w:p>
    <w:p w14:paraId="0D04F5C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1-1-тармақтағы «686-3» деген цифрлар «707» деген цифрлармен ауыстырылсын;</w:t>
      </w:r>
    </w:p>
    <w:p w14:paraId="1256A3F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6-тармақтың 5) тармақшасы алып тасталсын;</w:t>
      </w:r>
    </w:p>
    <w:p w14:paraId="20DC590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 31-бапта:</w:t>
      </w:r>
    </w:p>
    <w:p w14:paraId="40501A6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2-тармақтың бірінші бөлігі мынадай редакцияда жазылсын:</w:t>
      </w:r>
    </w:p>
    <w:p w14:paraId="5C12292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Аударымдар және (немесе) жарналар бойынша берешек қалыптасқа күннен бастап бес жұмыс күнінен кешіктірмей мемлекеттік кірістер органы төлеушіге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астам мөлшердегі берешек сомасы туралы хабарлама жібереді.»;</w:t>
      </w:r>
    </w:p>
    <w:p w14:paraId="3FC286E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3-тармақтың бірінші бөлігі мынадай редакцияда жазылсын:</w:t>
      </w:r>
    </w:p>
    <w:p w14:paraId="24BF1B4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Аударымдар және (немесе) жарналар бойынша берешек өтелмеген жағдайда мемлекеттік кірістер органы мыналар бойынша шығыс операцияларын тоқтата тұрады:</w:t>
      </w:r>
    </w:p>
    <w:p w14:paraId="52870D5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банк шоттары бойынша – берешек сомасы шегінде;</w:t>
      </w:r>
    </w:p>
    <w:p w14:paraId="2217E7E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касса бойынша – ақшаны кейіннен оларға хабарлама тапсырылған күннен бастап он жұмыс күні өткен соң оларды уақтылы төлемегені үшін есептелген </w:t>
      </w:r>
      <w:r w:rsidRPr="00144973">
        <w:rPr>
          <w:rFonts w:ascii="Times New Roman" w:hAnsi="Times New Roman" w:cs="Times New Roman"/>
          <w:sz w:val="28"/>
          <w:szCs w:val="28"/>
          <w:lang w:val="ru-RU"/>
        </w:rPr>
        <w:lastRenderedPageBreak/>
        <w:t>аударымдарды және (немесе) жарналарды, өсімпұлдарды төлеу шотына аудару үшін екінші деңгейдегі банкке немесе банк операцияларының жекелеген түрлерін жүзеге асыратын ұйымға тапсыруды қоспағанда, кассадағы қолма-қолақшаның барлық шығыс операциялары бойынша.»;</w:t>
      </w:r>
    </w:p>
    <w:p w14:paraId="0A2830DC"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8-тармақ мынадай редакцияда жазылсын:</w:t>
      </w:r>
    </w:p>
    <w:p w14:paraId="42E7144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«8. Осы баптың мақсаттары үшін төлеуші деп аударымдарды </w:t>
      </w:r>
      <w:proofErr w:type="gramStart"/>
      <w:r w:rsidRPr="00144973">
        <w:rPr>
          <w:rFonts w:ascii="Times New Roman" w:hAnsi="Times New Roman" w:cs="Times New Roman"/>
          <w:sz w:val="28"/>
          <w:szCs w:val="28"/>
          <w:lang w:val="ru-RU"/>
        </w:rPr>
        <w:t>төлеушілер,  жеке</w:t>
      </w:r>
      <w:proofErr w:type="gramEnd"/>
      <w:r w:rsidRPr="00144973">
        <w:rPr>
          <w:rFonts w:ascii="Times New Roman" w:hAnsi="Times New Roman" w:cs="Times New Roman"/>
          <w:sz w:val="28"/>
          <w:szCs w:val="28"/>
          <w:lang w:val="ru-RU"/>
        </w:rPr>
        <w:t xml:space="preserve"> кәсіпкерлер, жеке нотариустар, жеке сот орындаушылары, адвокаттар, кәсіби медиаторлар, жергілікті атқарушы органдар немесе жеке көмекшілерге табыс төлеу кезінде өзге заңды тұлғалар түсініледі.».</w:t>
      </w:r>
    </w:p>
    <w:p w14:paraId="3601D60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16. «Қазақстан Республикасының кейбір заңнамалық актілеріне жеке тұлғалардың табыстары мен мүлкін декларациялау мәселелері бойынша өзгерістер мен толықтырулар енгізу туралы» 2015 жылғы 18 қарашадағы Қазақстан Республикасының Заңына:</w:t>
      </w:r>
    </w:p>
    <w:p w14:paraId="7F7C125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11-баптың 2-тармағы алыптасталсын.</w:t>
      </w:r>
    </w:p>
    <w:p w14:paraId="55D8B15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17. «Лотерея және лотерея қызметі туралы» 2016 жылғы 9 сәуірдегі Қазақстан Республикасының Заңына:</w:t>
      </w:r>
    </w:p>
    <w:p w14:paraId="7517CAF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9-баптың 1-тармағы екінші абзац мынадай редакцияда жазылсын:</w:t>
      </w:r>
    </w:p>
    <w:p w14:paraId="2CD34632"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«Лотерея терминалдары ұтыстарды төлеу кезінде төлем көзінен жеке табыс салығын ұстауды қамтамасыз етуі тиіс.». </w:t>
      </w:r>
    </w:p>
    <w:p w14:paraId="4038B06D"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18. «Валюталық реттеу және валюталық бақылау туралы» 2018 жылғы 2 шілдедегі Қазақстан Республикасының Заңына:</w:t>
      </w:r>
    </w:p>
    <w:p w14:paraId="59D50B4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7-баптың 1-тармағы мынадай мазмұндағы бөлікпен толықтырылсын:</w:t>
      </w:r>
    </w:p>
    <w:p w14:paraId="5D1EA02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«Қосылған құн салығын төлеуші ретінде шартты тіркеу болған кезде Салық кодексінің 779-бабының 1 және 2-тармақтарында көрсетілген шетелдік компанияларға тауарлар мен қызметтер үшін жекетұлғалардың төлемдеріне және (немесе) ақша аударымдарына жол беріледі.».</w:t>
      </w:r>
    </w:p>
    <w:p w14:paraId="7AF2A73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19. «Адвокаттық қызмет және заң көмегі туралы» 2018 жылғы 5 шілдедегі Қазақстан Республикасының Заңына:</w:t>
      </w:r>
    </w:p>
    <w:p w14:paraId="4A06123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63-баптың 5-тармағы мынадай редакцияда жазылсын:</w:t>
      </w:r>
    </w:p>
    <w:p w14:paraId="65F6BAF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«5. Адвокаттық кеңсе клиенттермен және үшінші тұлғалармен есеп айырысу бойынша және адвокаттық кеңсенің құрылтай құжаттарында көзделген басқа да мәселелер бойынша олардың өкілдері болып әрекет ете алады.».</w:t>
      </w:r>
    </w:p>
    <w:p w14:paraId="456EE1B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20. «Өнеркәсіптік саясат туралы» 2021 жылғы 27 желтоқсандағы Қазақстан Республикасының Заңына:</w:t>
      </w:r>
    </w:p>
    <w:p w14:paraId="49D69A86"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29-бап мынадай мазмұндағы 13-1) тармақшамен толықтырылсын:</w:t>
      </w:r>
    </w:p>
    <w:p w14:paraId="48F2ED7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«13-1) арнайы инвестициялық жобаны іске асыру шеңберінде импортты кедендік әкелу баждары мен қосылған құн салығын төлеуден босату;»;</w:t>
      </w:r>
    </w:p>
    <w:p w14:paraId="2A8D699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мынадай мазмұндағы 42-1-баппен толықтырылсын:</w:t>
      </w:r>
    </w:p>
    <w:p w14:paraId="0E19956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«42-1-бап. Арнайы инвестициялық жоба</w:t>
      </w:r>
    </w:p>
    <w:p w14:paraId="0684B94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 xml:space="preserve">1. Арнайы инвестициялық жоба деп Қазақстан Республикасының кеден заңнамасына сәйкес арнайы экономикалық аймақтың қатысушысы немесе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түсініледі. </w:t>
      </w:r>
    </w:p>
    <w:p w14:paraId="2CC4A91E"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Арнайы инвестициялық келісімшарт шеңберінде арнайы инвестициялық жобаны іске асыратын Қазақстан Республикасының заңды тұлғасы Қазақстан Республикасының заңнамасына сәйкес технологиялық жабдықтардың, оның жинақтаушы және қосалқы бөлшектерінің импорты кезінде кедендік баж салығынсалудан босатылады.</w:t>
      </w:r>
    </w:p>
    <w:p w14:paraId="0F98B2F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шикізатты және (немесе) материалдарды кедендік баж салығынан босату алынған өнімде осындай шикізат пен материалдарды сәйкестендіру және шартты түрде шығарылған тауарларды нысаналы пайдалану танылған жағдайда, еркін кедендік аймақтың немесе еркін қойманың кедендік рәсімінің қолданылуы аяқталған кезде жүзеге асырылады.</w:t>
      </w:r>
    </w:p>
    <w:p w14:paraId="7015DFF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Арнайы инвестициялық жобаны іске асыру шеңберінде кедендік әкелу баждарын салудан босату:</w:t>
      </w:r>
    </w:p>
    <w:p w14:paraId="123D7F04"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арнайы экономикалық аймақтардың қатысушыларына он бес жылдық мерзімге, бірақ арнайы экономикалық аймақтардың қолданылу мерзімінен аспайтын мерзімге;</w:t>
      </w:r>
    </w:p>
    <w:p w14:paraId="5C3E7B2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 арнайы инвестициялық келісімшарт тіркелген кезден бастап он бес жылдан аспайтын мерзімге еркін қоймалардың иелеріне;</w:t>
      </w:r>
    </w:p>
    <w:p w14:paraId="6407FBBB"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арнайы инвестициялық келісімшарт тіркелген кезден бастап он бес жылдан аспайтын мерзімге моторлы көлік құралдарын өнеркәсіптік құрастыру туралы келісім жасасқан Қазақстан Республикасының заңды тұлғаларына беріледі.</w:t>
      </w:r>
    </w:p>
    <w:p w14:paraId="2151305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Арнайы инвестициялық келісімшарт шеңберінде шикізат және (немесе) материалдар импортын қосылған құн салығынан босату «Салық және бюджетке төленетін басқа да міндетті төлемдер туралы» Қазақстан Республикасының кодексінде (Салық кодексі) көзделген шарттарға сәйкес қолданылады.»;</w:t>
      </w:r>
    </w:p>
    <w:p w14:paraId="42B859A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мынадай мазмұндағы 42-2-баппен толықтырылсын:</w:t>
      </w:r>
    </w:p>
    <w:p w14:paraId="3554A35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«42-2-бап. Арнайы инвестициялық келісімшартты жасасу және бұзу, бақылау</w:t>
      </w:r>
    </w:p>
    <w:p w14:paraId="0B0B904F"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Қазақстан Республикасының кеден заңнамасына сәйкес импортты кедендік әкелу баждарын төлеуден және «Салық және бюджетке төленетін басқа да міндетті төлемдер туралы» Қазақстан Республикасының кодексінде (Салық кодексі) белгіленген талаптарға сәйкес қосылған құн салығынан босатуды көздейтін шарт арнайы инвестициялық келісімшарт болып табылады.</w:t>
      </w:r>
    </w:p>
    <w:p w14:paraId="55ABEDA8"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2. Арнайы инвестициялық келісімшарт қызметін арнайы экономикалық аймақтың қатысушысы немесе еркін қойма иесі ретінде жүзеге асыратын Қазақстан Республикасының заңды тұлғасымен, көлік құралдарын және (немесе) олардың компоненттерін, сондай-ақ ауыл шаруашылығы техникасын және (немесе) оның компоненттерін өндірушілерге өнеркәсіптік құрастыру туралы тиісті келісім болған кезде жасалады.</w:t>
      </w:r>
    </w:p>
    <w:p w14:paraId="3FC92065"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3. Өнеркәсіпті мемлекеттік ынталандыру саласындағы уәкілетті орган арнайы инвестициялық келісімшарт жасасуға өтінім келіп түскен күннен бастап он бес жұмыс күні ішінде өнеркәсіпті мемлекеттік ынталандыру саласындағы уәкілетті орган бекітетін үлгілік арнайы инвестициялық келісімшарттың ережелерін ескере отырып, осы келісімшартқа қол қою үшін дайындайды.</w:t>
      </w:r>
    </w:p>
    <w:p w14:paraId="21EC9EC8" w14:textId="77777777" w:rsidR="00144973" w:rsidRPr="00144973" w:rsidRDefault="00144973" w:rsidP="00613E51">
      <w:pPr>
        <w:spacing w:after="0" w:line="252" w:lineRule="auto"/>
        <w:ind w:firstLine="709"/>
        <w:contextualSpacing/>
        <w:jc w:val="both"/>
        <w:rPr>
          <w:rFonts w:ascii="Times New Roman" w:hAnsi="Times New Roman" w:cs="Times New Roman"/>
          <w:sz w:val="28"/>
          <w:szCs w:val="28"/>
          <w:lang w:val="ru-RU"/>
        </w:rPr>
      </w:pPr>
      <w:bookmarkStart w:id="0" w:name="_GoBack"/>
      <w:r w:rsidRPr="00144973">
        <w:rPr>
          <w:rFonts w:ascii="Times New Roman" w:hAnsi="Times New Roman" w:cs="Times New Roman"/>
          <w:sz w:val="28"/>
          <w:szCs w:val="28"/>
          <w:lang w:val="ru-RU"/>
        </w:rPr>
        <w:t>4. Арнайы инвестициялық келісімшартты жасасу және бұзу тәртібін, мерзімдері мен шарттарын мемлекеттік жоспарлау жөніндегі уәкілетті органмен және бюджетке салықтар мен төлемдердің түсуін қамтамасыз ету саласындағы уәкілетті органмен келісу бойынша өнеркәсіпті мемлекеттік ынталандыру саласындағы уәкілетті орган әзірлейді және бекітеді.</w:t>
      </w:r>
    </w:p>
    <w:p w14:paraId="0D941B34" w14:textId="77777777" w:rsidR="00144973" w:rsidRPr="00144973" w:rsidRDefault="00144973" w:rsidP="00613E51">
      <w:pPr>
        <w:spacing w:after="0" w:line="252"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Бұл ретте инвестициялық келісімшартқа және арнайы инвестициялық келісімшартқа қосымшаларға өзгерістер тараптардың келісімі бойынша жылына екі рет енгізілуі мүмкін.</w:t>
      </w:r>
    </w:p>
    <w:p w14:paraId="05E44461" w14:textId="77777777" w:rsidR="00144973" w:rsidRPr="00144973" w:rsidRDefault="00144973" w:rsidP="00613E51">
      <w:pPr>
        <w:spacing w:after="0" w:line="252"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 xml:space="preserve">5. Өнеркәсіпті мемлекеттік ынталандыру саласындағы уәкілетті орган Қазақстан Республикасының заңды тұлғасының арнайы инвестициялық келісімшарт беру шарттарын сақтауын бақылауды жүзеге асырады. </w:t>
      </w:r>
    </w:p>
    <w:p w14:paraId="211FF057" w14:textId="77777777" w:rsidR="00144973" w:rsidRPr="00144973" w:rsidRDefault="00144973" w:rsidP="00613E51">
      <w:pPr>
        <w:spacing w:after="0" w:line="252"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Заңды тұлға өнеркәсіпті мемлекеттік ынталандыру саласындағы уәкілетті орган белгілейтін нысан бойынша арнаулы инвестициялық келісімшарт талаптарының орындалуы туралы арнаулы инвестициялық келісімшарттың мақсаты бойынша технологиялық жабдықтың, жинақтаушы және қосалқы бөлшектердің, шикізат және (немесе) материалдардың, сондай-ақ дайын өнім құрамындағы көлік құралдарының және (немесе) ауыл шаруашылығы техникасы компоненттерінің жеткізілуін және пайдаланылуын растайтын құжаттарды қоса бере отырып, жұмыс бағдарламасында көзделген шығындар баптары бойынша толық жазыла отырып, 25 шілдеден және 25 қаңтардан кешіктірмей көрсетілген органға жартыжылдық есептерді ұсынады.</w:t>
      </w:r>
    </w:p>
    <w:p w14:paraId="61540ECC" w14:textId="77777777" w:rsidR="00144973" w:rsidRPr="00144973" w:rsidRDefault="00144973" w:rsidP="00613E51">
      <w:pPr>
        <w:spacing w:after="0" w:line="252"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6. Инвестициялық келісімшарттың жұмыс бағдарламасы орындалмаған немесе тиісінше орындалмаған жағдайда өнеркәсіпті мемлекеттік ынталандыру саласындағы уәкілетті орган арнайы инвестициялық келісімшарт жасасқан Қазақстан Республикасының заңды тұлғасына бұзушылықтарды көрсете отырып, жазбаша нысанда хабарлама жібереді және бұзушылықтарды жою үшін үш ай мерзім белгілейді.</w:t>
      </w:r>
    </w:p>
    <w:bookmarkEnd w:id="0"/>
    <w:p w14:paraId="70C8961A"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lastRenderedPageBreak/>
        <w:t>7. Егер өнеркәсіпті мемлекеттік ынталандыру саласындағы уәкілетті орган жүргізген тексеру нәтижелері бойынша арнайы инвестициялық жобаны іске асыру үшін әкелінген және технологиялық жабдықтың, оның жинақтаушы және қосалқы бөлшектерінің, шикізаттың және (немесе) материалдардың, сондай-ақ көлік құралдарының және (немесе) ауыл шаруашылығы техникасының құрамдастарының кедендік баждарын төлеуден босатылған деп белгіленген жағдайда, дайын өнім құрамында пайдаланылмаған, арнайы инвестициялық келісімшарт бойынша берілген преференциялар салдарынан кедендік баждардың сомасын төлемегенҚазақстан Республикасының заңды тұлғасы, оларды Қазақстан Республикасының заңнамасында белгіленген тәртіппен өсімпұл есептей отырып, пайдаланылмаған технологиялық жабдықтар, оның жинақтаушы және қосалқы бөлшектері, шикізат және (немесе) материалдар, сондай-ақ көлік құралдары және (немесе) ауыл шаруашылығы техникасы компоненттері бөлігінде төлейді.</w:t>
      </w:r>
    </w:p>
    <w:p w14:paraId="5A335629"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8. Кедендік баж салығынан босату объектілерінің нысаналы пайдаланылуын бақылау Еуразиялық экономикалық комиссия айқындаған тәртіппен жүзеге асырылады.».</w:t>
      </w:r>
    </w:p>
    <w:p w14:paraId="7E7D4054" w14:textId="6B8CCEE9"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23. «Онлайн-платформалар және онлайн-жарнама туралы»</w:t>
      </w:r>
      <w:r>
        <w:rPr>
          <w:rFonts w:ascii="Times New Roman" w:hAnsi="Times New Roman" w:cs="Times New Roman"/>
          <w:sz w:val="28"/>
          <w:szCs w:val="28"/>
          <w:lang w:val="ru-RU"/>
        </w:rPr>
        <w:t xml:space="preserve"> </w:t>
      </w:r>
      <w:r w:rsidRPr="00144973">
        <w:rPr>
          <w:rFonts w:ascii="Times New Roman" w:hAnsi="Times New Roman" w:cs="Times New Roman"/>
          <w:sz w:val="28"/>
          <w:szCs w:val="28"/>
          <w:lang w:val="ru-RU"/>
        </w:rPr>
        <w:t>Қазақстан Республикасының 2023 жылғы 10 шiлдедегi Заңына:</w:t>
      </w:r>
    </w:p>
    <w:p w14:paraId="2619C3C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9-бапта:</w:t>
      </w:r>
    </w:p>
    <w:p w14:paraId="4577E363"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1-тармақтың бірінші бөлігі мынадай редакцияда жазылсын:</w:t>
      </w:r>
    </w:p>
    <w:p w14:paraId="235B14C0"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 Онлайн-платформаларға бір ай ішіндегі орташа тәуліктік қолжетімділігі Қазақстан Республикасының аумағындағы бір жүз мыңнан астам пайдаланушыны құрайтын онлайн-платформалардың меншік иелері және (немесе) өзге де заңды өкілдері Қазақстан Республикасының аумағында қызметін жүзеге асыру үшін:</w:t>
      </w:r>
    </w:p>
    <w:p w14:paraId="7837BDAC" w14:textId="77777777" w:rsidR="00144973" w:rsidRPr="00144973" w:rsidRDefault="00144973" w:rsidP="00613E51">
      <w:pPr>
        <w:spacing w:after="0" w:line="252"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Қазақстан Республикасының Азаматтық кодексінде белгіленген талаптарға сәйкесуәкілетті органмен;</w:t>
      </w:r>
    </w:p>
    <w:p w14:paraId="0D746AF8" w14:textId="77777777" w:rsidR="00144973" w:rsidRPr="00144973" w:rsidRDefault="00144973" w:rsidP="00613E51">
      <w:pPr>
        <w:spacing w:after="0" w:line="252"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Қазақстан Республикасының Азаматтық кодексінде белгіленген талаптарға сәйкес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органмен өзара іс-қимыл жасау жөніндегі өзінің заңды өкілін тағайындайды.»;</w:t>
      </w:r>
    </w:p>
    <w:p w14:paraId="46386CC2" w14:textId="77777777" w:rsidR="00144973" w:rsidRPr="00144973" w:rsidRDefault="00144973" w:rsidP="00613E51">
      <w:pPr>
        <w:spacing w:after="0" w:line="252"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4-тармақ мынадай мазмұндағы 11) және 12) тармақшалармен толықтырылсын:</w:t>
      </w:r>
    </w:p>
    <w:p w14:paraId="7DB11EF2" w14:textId="77777777" w:rsidR="00144973" w:rsidRPr="00144973" w:rsidRDefault="00144973" w:rsidP="00613E51">
      <w:pPr>
        <w:spacing w:after="0" w:line="252"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«11) Мемлекеттік кірістер органдары бекіткен тәртіпке және нысанға сәйкес онлайн-платформаның инфлюенсерлеріне және (немесе) басқа тұлғаларға төленген кірістері туралы мәліметтерді беруге;</w:t>
      </w:r>
    </w:p>
    <w:p w14:paraId="0EFD2D44" w14:textId="07A8ABF5" w:rsidR="00144973" w:rsidRPr="00144973" w:rsidRDefault="00144973" w:rsidP="00613E51">
      <w:pPr>
        <w:spacing w:after="0" w:line="252"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sz w:val="28"/>
          <w:szCs w:val="28"/>
          <w:lang w:val="ru-RU"/>
        </w:rPr>
        <w:t>12) кәсіпкерлік қызметті жүзеге асыру немесе жарнамалық</w:t>
      </w:r>
      <w:r>
        <w:rPr>
          <w:rFonts w:ascii="Times New Roman" w:hAnsi="Times New Roman" w:cs="Times New Roman"/>
          <w:sz w:val="28"/>
          <w:szCs w:val="28"/>
          <w:lang w:val="ru-RU"/>
        </w:rPr>
        <w:t xml:space="preserve"> контентті орналастыру кезінде </w:t>
      </w:r>
      <w:r w:rsidRPr="00144973">
        <w:rPr>
          <w:rFonts w:ascii="Times New Roman" w:hAnsi="Times New Roman" w:cs="Times New Roman"/>
          <w:sz w:val="28"/>
          <w:szCs w:val="28"/>
          <w:lang w:val="ru-RU"/>
        </w:rPr>
        <w:t>пайдаланушының ж</w:t>
      </w:r>
      <w:r w:rsidR="00613E51">
        <w:rPr>
          <w:rFonts w:ascii="Times New Roman" w:hAnsi="Times New Roman" w:cs="Times New Roman"/>
          <w:sz w:val="28"/>
          <w:szCs w:val="28"/>
          <w:lang w:val="ru-RU"/>
        </w:rPr>
        <w:t xml:space="preserve">еке басын сәйкестендіру немесе </w:t>
      </w:r>
      <w:r w:rsidRPr="00144973">
        <w:rPr>
          <w:rFonts w:ascii="Times New Roman" w:hAnsi="Times New Roman" w:cs="Times New Roman"/>
          <w:sz w:val="28"/>
          <w:szCs w:val="28"/>
          <w:lang w:val="ru-RU"/>
        </w:rPr>
        <w:t>дара кәсіпкер ретінде тіркелуі болмаған жағдайда Қазақстан Республикасының аумағындағы аккаунттарының қызметін тоқтата тұруға міндетті.».</w:t>
      </w:r>
    </w:p>
    <w:p w14:paraId="21BE4D37" w14:textId="77777777" w:rsidR="00144973" w:rsidRPr="00144973" w:rsidRDefault="00144973" w:rsidP="00144973">
      <w:pPr>
        <w:spacing w:after="0" w:line="240" w:lineRule="auto"/>
        <w:ind w:firstLine="709"/>
        <w:contextualSpacing/>
        <w:jc w:val="both"/>
        <w:rPr>
          <w:rFonts w:ascii="Times New Roman" w:hAnsi="Times New Roman" w:cs="Times New Roman"/>
          <w:sz w:val="28"/>
          <w:szCs w:val="28"/>
          <w:lang w:val="ru-RU"/>
        </w:rPr>
      </w:pPr>
      <w:r w:rsidRPr="00144973">
        <w:rPr>
          <w:rFonts w:ascii="Times New Roman" w:hAnsi="Times New Roman" w:cs="Times New Roman"/>
          <w:b/>
          <w:sz w:val="28"/>
          <w:szCs w:val="28"/>
          <w:lang w:val="ru-RU"/>
        </w:rPr>
        <w:lastRenderedPageBreak/>
        <w:t>2-бап.</w:t>
      </w:r>
      <w:r w:rsidRPr="00144973">
        <w:rPr>
          <w:rFonts w:ascii="Times New Roman" w:hAnsi="Times New Roman" w:cs="Times New Roman"/>
          <w:sz w:val="28"/>
          <w:szCs w:val="28"/>
          <w:lang w:val="ru-RU"/>
        </w:rPr>
        <w:t xml:space="preserve"> Осы Заң 2025 жылғы 1 қаңтардан бастап қолданысқа енгізіледі.</w:t>
      </w:r>
    </w:p>
    <w:p w14:paraId="38F35AC5" w14:textId="77777777" w:rsidR="00144973" w:rsidRDefault="00144973" w:rsidP="00144973">
      <w:pPr>
        <w:spacing w:after="0" w:line="240" w:lineRule="auto"/>
        <w:ind w:firstLine="709"/>
        <w:contextualSpacing/>
        <w:jc w:val="both"/>
        <w:rPr>
          <w:rFonts w:ascii="Times New Roman" w:hAnsi="Times New Roman" w:cs="Times New Roman"/>
          <w:sz w:val="28"/>
          <w:szCs w:val="28"/>
          <w:lang w:val="ru-RU"/>
        </w:rPr>
      </w:pPr>
    </w:p>
    <w:p w14:paraId="7AF3DA1C" w14:textId="77777777" w:rsidR="00144973" w:rsidRDefault="00144973" w:rsidP="00144973">
      <w:pPr>
        <w:spacing w:after="0" w:line="240" w:lineRule="auto"/>
        <w:ind w:firstLine="709"/>
        <w:contextualSpacing/>
        <w:jc w:val="both"/>
        <w:rPr>
          <w:rFonts w:ascii="Times New Roman" w:hAnsi="Times New Roman" w:cs="Times New Roman"/>
          <w:sz w:val="28"/>
          <w:szCs w:val="28"/>
          <w:lang w:val="ru-RU"/>
        </w:rPr>
      </w:pPr>
    </w:p>
    <w:p w14:paraId="1CA503B6" w14:textId="5574BFED" w:rsidR="00144973" w:rsidRPr="00144973" w:rsidRDefault="00144973" w:rsidP="00144973">
      <w:pPr>
        <w:spacing w:after="0" w:line="240" w:lineRule="auto"/>
        <w:ind w:firstLine="709"/>
        <w:contextualSpacing/>
        <w:jc w:val="both"/>
        <w:rPr>
          <w:rFonts w:ascii="Times New Roman" w:hAnsi="Times New Roman" w:cs="Times New Roman"/>
          <w:b/>
          <w:sz w:val="28"/>
          <w:szCs w:val="28"/>
          <w:lang w:val="ru-RU"/>
        </w:rPr>
      </w:pPr>
      <w:r w:rsidRPr="00144973">
        <w:rPr>
          <w:rFonts w:ascii="Times New Roman" w:hAnsi="Times New Roman" w:cs="Times New Roman"/>
          <w:b/>
          <w:sz w:val="28"/>
          <w:szCs w:val="28"/>
          <w:lang w:val="ru-RU"/>
        </w:rPr>
        <w:t>Қазақстан Республикасының</w:t>
      </w:r>
    </w:p>
    <w:p w14:paraId="018C1099" w14:textId="77777777" w:rsidR="00144973" w:rsidRPr="00144973" w:rsidRDefault="00144973" w:rsidP="00144973">
      <w:pPr>
        <w:spacing w:after="0" w:line="240" w:lineRule="auto"/>
        <w:ind w:firstLine="709"/>
        <w:contextualSpacing/>
        <w:jc w:val="both"/>
        <w:rPr>
          <w:rFonts w:ascii="Times New Roman" w:hAnsi="Times New Roman" w:cs="Times New Roman"/>
          <w:b/>
          <w:sz w:val="28"/>
          <w:szCs w:val="28"/>
          <w:lang w:val="ru-RU"/>
        </w:rPr>
      </w:pPr>
      <w:r w:rsidRPr="00144973">
        <w:rPr>
          <w:rFonts w:ascii="Times New Roman" w:hAnsi="Times New Roman" w:cs="Times New Roman"/>
          <w:b/>
          <w:sz w:val="28"/>
          <w:szCs w:val="28"/>
          <w:lang w:val="ru-RU"/>
        </w:rPr>
        <w:t>Президенті</w:t>
      </w:r>
    </w:p>
    <w:p w14:paraId="2F936636" w14:textId="411C576A" w:rsidR="004C0C2E" w:rsidRPr="00144973" w:rsidRDefault="004C0C2E" w:rsidP="00144973">
      <w:pPr>
        <w:spacing w:after="0" w:line="240" w:lineRule="auto"/>
        <w:ind w:firstLine="709"/>
        <w:contextualSpacing/>
        <w:jc w:val="both"/>
        <w:rPr>
          <w:rFonts w:ascii="Times New Roman" w:hAnsi="Times New Roman" w:cs="Times New Roman"/>
          <w:sz w:val="28"/>
          <w:szCs w:val="28"/>
        </w:rPr>
      </w:pPr>
    </w:p>
    <w:sectPr w:rsidR="004C0C2E" w:rsidRPr="00144973" w:rsidSect="00144973">
      <w:headerReference w:type="default" r:id="rId7"/>
      <w:pgSz w:w="12240" w:h="15840"/>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636ED" w14:textId="77777777" w:rsidR="00495214" w:rsidRDefault="00495214" w:rsidP="00400350">
      <w:pPr>
        <w:spacing w:after="0" w:line="240" w:lineRule="auto"/>
      </w:pPr>
      <w:r>
        <w:separator/>
      </w:r>
    </w:p>
  </w:endnote>
  <w:endnote w:type="continuationSeparator" w:id="0">
    <w:p w14:paraId="69AC32F1" w14:textId="77777777" w:rsidR="00495214" w:rsidRDefault="00495214" w:rsidP="0040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63D4D" w14:textId="77777777" w:rsidR="00495214" w:rsidRDefault="00495214" w:rsidP="00400350">
      <w:pPr>
        <w:spacing w:after="0" w:line="240" w:lineRule="auto"/>
      </w:pPr>
      <w:r>
        <w:separator/>
      </w:r>
    </w:p>
  </w:footnote>
  <w:footnote w:type="continuationSeparator" w:id="0">
    <w:p w14:paraId="3D2974D2" w14:textId="77777777" w:rsidR="00495214" w:rsidRDefault="00495214" w:rsidP="00400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080555"/>
      <w:docPartObj>
        <w:docPartGallery w:val="Page Numbers (Top of Page)"/>
        <w:docPartUnique/>
      </w:docPartObj>
    </w:sdtPr>
    <w:sdtEndPr>
      <w:rPr>
        <w:rFonts w:ascii="Times New Roman" w:hAnsi="Times New Roman" w:cs="Times New Roman"/>
        <w:sz w:val="24"/>
        <w:szCs w:val="24"/>
      </w:rPr>
    </w:sdtEndPr>
    <w:sdtContent>
      <w:p w14:paraId="739F992A" w14:textId="73637B0E" w:rsidR="00495214" w:rsidRPr="00400350" w:rsidRDefault="00495214">
        <w:pPr>
          <w:pStyle w:val="aa"/>
          <w:jc w:val="center"/>
          <w:rPr>
            <w:rFonts w:ascii="Times New Roman" w:hAnsi="Times New Roman" w:cs="Times New Roman"/>
            <w:sz w:val="24"/>
            <w:szCs w:val="24"/>
          </w:rPr>
        </w:pPr>
        <w:r w:rsidRPr="00400350">
          <w:rPr>
            <w:rFonts w:ascii="Times New Roman" w:hAnsi="Times New Roman" w:cs="Times New Roman"/>
            <w:sz w:val="24"/>
            <w:szCs w:val="24"/>
          </w:rPr>
          <w:fldChar w:fldCharType="begin"/>
        </w:r>
        <w:r w:rsidRPr="00400350">
          <w:rPr>
            <w:rFonts w:ascii="Times New Roman" w:hAnsi="Times New Roman" w:cs="Times New Roman"/>
            <w:sz w:val="24"/>
            <w:szCs w:val="24"/>
          </w:rPr>
          <w:instrText>PAGE   \* MERGEFORMAT</w:instrText>
        </w:r>
        <w:r w:rsidRPr="00400350">
          <w:rPr>
            <w:rFonts w:ascii="Times New Roman" w:hAnsi="Times New Roman" w:cs="Times New Roman"/>
            <w:sz w:val="24"/>
            <w:szCs w:val="24"/>
          </w:rPr>
          <w:fldChar w:fldCharType="separate"/>
        </w:r>
        <w:r w:rsidR="00613E51" w:rsidRPr="00613E51">
          <w:rPr>
            <w:rFonts w:ascii="Times New Roman" w:hAnsi="Times New Roman" w:cs="Times New Roman"/>
            <w:noProof/>
            <w:sz w:val="24"/>
            <w:szCs w:val="24"/>
            <w:lang w:val="ru-RU"/>
          </w:rPr>
          <w:t>32</w:t>
        </w:r>
        <w:r w:rsidRPr="00400350">
          <w:rPr>
            <w:rFonts w:ascii="Times New Roman" w:hAnsi="Times New Roman" w:cs="Times New Roman"/>
            <w:sz w:val="24"/>
            <w:szCs w:val="24"/>
          </w:rPr>
          <w:fldChar w:fldCharType="end"/>
        </w:r>
      </w:p>
    </w:sdtContent>
  </w:sdt>
  <w:p w14:paraId="4CC3E807" w14:textId="77777777" w:rsidR="00495214" w:rsidRDefault="0049521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ABE"/>
    <w:multiLevelType w:val="hybridMultilevel"/>
    <w:tmpl w:val="8C5E85FE"/>
    <w:lvl w:ilvl="0" w:tplc="DFAA40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FE5E5E"/>
    <w:multiLevelType w:val="hybridMultilevel"/>
    <w:tmpl w:val="1B529DB8"/>
    <w:lvl w:ilvl="0" w:tplc="0409000F">
      <w:start w:val="1"/>
      <w:numFmt w:val="decimal"/>
      <w:lvlText w:val="%1."/>
      <w:lvlJc w:val="left"/>
      <w:pPr>
        <w:ind w:left="2138"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71A1F1A"/>
    <w:multiLevelType w:val="hybridMultilevel"/>
    <w:tmpl w:val="AA9CC684"/>
    <w:lvl w:ilvl="0" w:tplc="4B0096AC">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060E64"/>
    <w:multiLevelType w:val="hybridMultilevel"/>
    <w:tmpl w:val="6CF0AE68"/>
    <w:lvl w:ilvl="0" w:tplc="0B843FCC">
      <w:start w:val="7"/>
      <w:numFmt w:val="decimal"/>
      <w:lvlText w:val="%1)"/>
      <w:lvlJc w:val="left"/>
      <w:pPr>
        <w:ind w:left="2513" w:hanging="360"/>
      </w:pPr>
      <w:rPr>
        <w:rFonts w:hint="default"/>
      </w:rPr>
    </w:lvl>
    <w:lvl w:ilvl="1" w:tplc="04090019" w:tentative="1">
      <w:start w:val="1"/>
      <w:numFmt w:val="lowerLetter"/>
      <w:lvlText w:val="%2."/>
      <w:lvlJc w:val="left"/>
      <w:pPr>
        <w:ind w:left="3233" w:hanging="360"/>
      </w:pPr>
    </w:lvl>
    <w:lvl w:ilvl="2" w:tplc="0409001B" w:tentative="1">
      <w:start w:val="1"/>
      <w:numFmt w:val="lowerRoman"/>
      <w:lvlText w:val="%3."/>
      <w:lvlJc w:val="right"/>
      <w:pPr>
        <w:ind w:left="3953" w:hanging="180"/>
      </w:pPr>
    </w:lvl>
    <w:lvl w:ilvl="3" w:tplc="0409000F" w:tentative="1">
      <w:start w:val="1"/>
      <w:numFmt w:val="decimal"/>
      <w:lvlText w:val="%4."/>
      <w:lvlJc w:val="left"/>
      <w:pPr>
        <w:ind w:left="4673" w:hanging="360"/>
      </w:pPr>
    </w:lvl>
    <w:lvl w:ilvl="4" w:tplc="04090019" w:tentative="1">
      <w:start w:val="1"/>
      <w:numFmt w:val="lowerLetter"/>
      <w:lvlText w:val="%5."/>
      <w:lvlJc w:val="left"/>
      <w:pPr>
        <w:ind w:left="5393" w:hanging="360"/>
      </w:pPr>
    </w:lvl>
    <w:lvl w:ilvl="5" w:tplc="0409001B" w:tentative="1">
      <w:start w:val="1"/>
      <w:numFmt w:val="lowerRoman"/>
      <w:lvlText w:val="%6."/>
      <w:lvlJc w:val="right"/>
      <w:pPr>
        <w:ind w:left="6113" w:hanging="180"/>
      </w:pPr>
    </w:lvl>
    <w:lvl w:ilvl="6" w:tplc="0409000F" w:tentative="1">
      <w:start w:val="1"/>
      <w:numFmt w:val="decimal"/>
      <w:lvlText w:val="%7."/>
      <w:lvlJc w:val="left"/>
      <w:pPr>
        <w:ind w:left="6833" w:hanging="360"/>
      </w:pPr>
    </w:lvl>
    <w:lvl w:ilvl="7" w:tplc="04090019" w:tentative="1">
      <w:start w:val="1"/>
      <w:numFmt w:val="lowerLetter"/>
      <w:lvlText w:val="%8."/>
      <w:lvlJc w:val="left"/>
      <w:pPr>
        <w:ind w:left="7553" w:hanging="360"/>
      </w:pPr>
    </w:lvl>
    <w:lvl w:ilvl="8" w:tplc="0409001B" w:tentative="1">
      <w:start w:val="1"/>
      <w:numFmt w:val="lowerRoman"/>
      <w:lvlText w:val="%9."/>
      <w:lvlJc w:val="right"/>
      <w:pPr>
        <w:ind w:left="8273" w:hanging="180"/>
      </w:pPr>
    </w:lvl>
  </w:abstractNum>
  <w:abstractNum w:abstractNumId="4" w15:restartNumberingAfterBreak="0">
    <w:nsid w:val="10681F00"/>
    <w:multiLevelType w:val="hybridMultilevel"/>
    <w:tmpl w:val="13CCF902"/>
    <w:lvl w:ilvl="0" w:tplc="A39C0292">
      <w:start w:val="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CD53EB9"/>
    <w:multiLevelType w:val="hybridMultilevel"/>
    <w:tmpl w:val="EEFE199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277C03A7"/>
    <w:multiLevelType w:val="hybridMultilevel"/>
    <w:tmpl w:val="8A881A8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8CF39A0"/>
    <w:multiLevelType w:val="hybridMultilevel"/>
    <w:tmpl w:val="4B380810"/>
    <w:lvl w:ilvl="0" w:tplc="0FFC817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2E3E317F"/>
    <w:multiLevelType w:val="hybridMultilevel"/>
    <w:tmpl w:val="236A0E72"/>
    <w:lvl w:ilvl="0" w:tplc="0409000F">
      <w:start w:val="1"/>
      <w:numFmt w:val="decimal"/>
      <w:lvlText w:val="%1."/>
      <w:lvlJc w:val="left"/>
      <w:pPr>
        <w:ind w:left="2138"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F6B66BB"/>
    <w:multiLevelType w:val="hybridMultilevel"/>
    <w:tmpl w:val="0BFC2D68"/>
    <w:lvl w:ilvl="0" w:tplc="5B123260">
      <w:start w:val="2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2D01FE4"/>
    <w:multiLevelType w:val="hybridMultilevel"/>
    <w:tmpl w:val="F308251E"/>
    <w:lvl w:ilvl="0" w:tplc="04090011">
      <w:start w:val="1"/>
      <w:numFmt w:val="decimal"/>
      <w:lvlText w:val="%1)"/>
      <w:lvlJc w:val="left"/>
      <w:pPr>
        <w:ind w:left="2153" w:hanging="735"/>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35E02283"/>
    <w:multiLevelType w:val="hybridMultilevel"/>
    <w:tmpl w:val="2B5E1828"/>
    <w:lvl w:ilvl="0" w:tplc="66542482">
      <w:start w:val="1"/>
      <w:numFmt w:val="decimal"/>
      <w:lvlText w:val="%1)"/>
      <w:lvlJc w:val="left"/>
      <w:pPr>
        <w:ind w:left="1069" w:hanging="360"/>
      </w:pPr>
      <w:rPr>
        <w:rFonts w:ascii="Times New Roman" w:hAnsi="Times New Roman" w:cs="Times New Roman"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66F0A3A"/>
    <w:multiLevelType w:val="hybridMultilevel"/>
    <w:tmpl w:val="02828B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36F17497"/>
    <w:multiLevelType w:val="hybridMultilevel"/>
    <w:tmpl w:val="33B4E97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38165282"/>
    <w:multiLevelType w:val="hybridMultilevel"/>
    <w:tmpl w:val="55D4304E"/>
    <w:lvl w:ilvl="0" w:tplc="A53A21C2">
      <w:start w:val="1"/>
      <w:numFmt w:val="decimal"/>
      <w:lvlText w:val="%1)"/>
      <w:lvlJc w:val="left"/>
      <w:pPr>
        <w:ind w:left="1069" w:hanging="360"/>
      </w:pPr>
      <w:rPr>
        <w:rFonts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850209E"/>
    <w:multiLevelType w:val="hybridMultilevel"/>
    <w:tmpl w:val="D4A09EF6"/>
    <w:lvl w:ilvl="0" w:tplc="EA72C054">
      <w:start w:val="7"/>
      <w:numFmt w:val="decimal"/>
      <w:lvlText w:val="%1)"/>
      <w:lvlJc w:val="left"/>
      <w:pPr>
        <w:ind w:left="2513" w:hanging="360"/>
      </w:pPr>
      <w:rPr>
        <w:rFonts w:hint="default"/>
      </w:rPr>
    </w:lvl>
    <w:lvl w:ilvl="1" w:tplc="04090019" w:tentative="1">
      <w:start w:val="1"/>
      <w:numFmt w:val="lowerLetter"/>
      <w:lvlText w:val="%2."/>
      <w:lvlJc w:val="left"/>
      <w:pPr>
        <w:ind w:left="3233" w:hanging="360"/>
      </w:pPr>
    </w:lvl>
    <w:lvl w:ilvl="2" w:tplc="0409001B" w:tentative="1">
      <w:start w:val="1"/>
      <w:numFmt w:val="lowerRoman"/>
      <w:lvlText w:val="%3."/>
      <w:lvlJc w:val="right"/>
      <w:pPr>
        <w:ind w:left="3953" w:hanging="180"/>
      </w:pPr>
    </w:lvl>
    <w:lvl w:ilvl="3" w:tplc="0409000F" w:tentative="1">
      <w:start w:val="1"/>
      <w:numFmt w:val="decimal"/>
      <w:lvlText w:val="%4."/>
      <w:lvlJc w:val="left"/>
      <w:pPr>
        <w:ind w:left="4673" w:hanging="360"/>
      </w:pPr>
    </w:lvl>
    <w:lvl w:ilvl="4" w:tplc="04090019" w:tentative="1">
      <w:start w:val="1"/>
      <w:numFmt w:val="lowerLetter"/>
      <w:lvlText w:val="%5."/>
      <w:lvlJc w:val="left"/>
      <w:pPr>
        <w:ind w:left="5393" w:hanging="360"/>
      </w:pPr>
    </w:lvl>
    <w:lvl w:ilvl="5" w:tplc="0409001B" w:tentative="1">
      <w:start w:val="1"/>
      <w:numFmt w:val="lowerRoman"/>
      <w:lvlText w:val="%6."/>
      <w:lvlJc w:val="right"/>
      <w:pPr>
        <w:ind w:left="6113" w:hanging="180"/>
      </w:pPr>
    </w:lvl>
    <w:lvl w:ilvl="6" w:tplc="0409000F" w:tentative="1">
      <w:start w:val="1"/>
      <w:numFmt w:val="decimal"/>
      <w:lvlText w:val="%7."/>
      <w:lvlJc w:val="left"/>
      <w:pPr>
        <w:ind w:left="6833" w:hanging="360"/>
      </w:pPr>
    </w:lvl>
    <w:lvl w:ilvl="7" w:tplc="04090019" w:tentative="1">
      <w:start w:val="1"/>
      <w:numFmt w:val="lowerLetter"/>
      <w:lvlText w:val="%8."/>
      <w:lvlJc w:val="left"/>
      <w:pPr>
        <w:ind w:left="7553" w:hanging="360"/>
      </w:pPr>
    </w:lvl>
    <w:lvl w:ilvl="8" w:tplc="0409001B" w:tentative="1">
      <w:start w:val="1"/>
      <w:numFmt w:val="lowerRoman"/>
      <w:lvlText w:val="%9."/>
      <w:lvlJc w:val="right"/>
      <w:pPr>
        <w:ind w:left="8273" w:hanging="180"/>
      </w:pPr>
    </w:lvl>
  </w:abstractNum>
  <w:abstractNum w:abstractNumId="16" w15:restartNumberingAfterBreak="0">
    <w:nsid w:val="3E69753D"/>
    <w:multiLevelType w:val="hybridMultilevel"/>
    <w:tmpl w:val="7B1AF9D0"/>
    <w:lvl w:ilvl="0" w:tplc="39864E82">
      <w:start w:val="1"/>
      <w:numFmt w:val="decimal"/>
      <w:lvlText w:val="%1."/>
      <w:lvlJc w:val="left"/>
      <w:pPr>
        <w:ind w:left="1070" w:hanging="360"/>
      </w:pPr>
      <w:rPr>
        <w:rFonts w:cstheme="minorBid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F7D6FA2"/>
    <w:multiLevelType w:val="hybridMultilevel"/>
    <w:tmpl w:val="7A0CAE2E"/>
    <w:lvl w:ilvl="0" w:tplc="BCEAED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FCB1299"/>
    <w:multiLevelType w:val="hybridMultilevel"/>
    <w:tmpl w:val="4DAAC07A"/>
    <w:lvl w:ilvl="0" w:tplc="0409000F">
      <w:start w:val="1"/>
      <w:numFmt w:val="decimal"/>
      <w:lvlText w:val="%1."/>
      <w:lvlJc w:val="left"/>
      <w:pPr>
        <w:ind w:left="2847"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4186650E"/>
    <w:multiLevelType w:val="hybridMultilevel"/>
    <w:tmpl w:val="CDCE1526"/>
    <w:lvl w:ilvl="0" w:tplc="370415E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43C75A3F"/>
    <w:multiLevelType w:val="hybridMultilevel"/>
    <w:tmpl w:val="CE9EF7BC"/>
    <w:lvl w:ilvl="0" w:tplc="04090011">
      <w:start w:val="1"/>
      <w:numFmt w:val="decimal"/>
      <w:lvlText w:val="%1)"/>
      <w:lvlJc w:val="left"/>
      <w:pPr>
        <w:ind w:left="2153" w:hanging="735"/>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49200B61"/>
    <w:multiLevelType w:val="hybridMultilevel"/>
    <w:tmpl w:val="F9528290"/>
    <w:lvl w:ilvl="0" w:tplc="5B66D9BE">
      <w:start w:val="1"/>
      <w:numFmt w:val="decimal"/>
      <w:lvlText w:val="%1)"/>
      <w:lvlJc w:val="left"/>
      <w:pPr>
        <w:ind w:left="1069" w:hanging="360"/>
      </w:pPr>
      <w:rPr>
        <w:rFonts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4B0A7421"/>
    <w:multiLevelType w:val="hybridMultilevel"/>
    <w:tmpl w:val="2E140A40"/>
    <w:lvl w:ilvl="0" w:tplc="EBFA78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E902C10"/>
    <w:multiLevelType w:val="hybridMultilevel"/>
    <w:tmpl w:val="1D242E32"/>
    <w:lvl w:ilvl="0" w:tplc="0409000F">
      <w:start w:val="1"/>
      <w:numFmt w:val="decimal"/>
      <w:lvlText w:val="%1."/>
      <w:lvlJc w:val="left"/>
      <w:pPr>
        <w:ind w:left="2847"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4F90056F"/>
    <w:multiLevelType w:val="hybridMultilevel"/>
    <w:tmpl w:val="8B281144"/>
    <w:lvl w:ilvl="0" w:tplc="B2EA4794">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2235973"/>
    <w:multiLevelType w:val="hybridMultilevel"/>
    <w:tmpl w:val="D466D5DA"/>
    <w:lvl w:ilvl="0" w:tplc="0409000F">
      <w:start w:val="1"/>
      <w:numFmt w:val="decimal"/>
      <w:lvlText w:val="%1."/>
      <w:lvlJc w:val="left"/>
      <w:pPr>
        <w:ind w:left="2847"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55C53038"/>
    <w:multiLevelType w:val="hybridMultilevel"/>
    <w:tmpl w:val="010EF350"/>
    <w:lvl w:ilvl="0" w:tplc="2496DC46">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56AF40FF"/>
    <w:multiLevelType w:val="hybridMultilevel"/>
    <w:tmpl w:val="F2BEE206"/>
    <w:lvl w:ilvl="0" w:tplc="76FE5D84">
      <w:start w:val="7"/>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8" w15:restartNumberingAfterBreak="0">
    <w:nsid w:val="57D66478"/>
    <w:multiLevelType w:val="hybridMultilevel"/>
    <w:tmpl w:val="5D46A496"/>
    <w:lvl w:ilvl="0" w:tplc="F288EAB4">
      <w:start w:val="20"/>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2B6D3B"/>
    <w:multiLevelType w:val="hybridMultilevel"/>
    <w:tmpl w:val="A12469B2"/>
    <w:lvl w:ilvl="0" w:tplc="53FC5EC2">
      <w:start w:val="1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30" w15:restartNumberingAfterBreak="0">
    <w:nsid w:val="5BA8189B"/>
    <w:multiLevelType w:val="hybridMultilevel"/>
    <w:tmpl w:val="AEEAEA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0920AF"/>
    <w:multiLevelType w:val="hybridMultilevel"/>
    <w:tmpl w:val="4FCEF6CE"/>
    <w:lvl w:ilvl="0" w:tplc="1F72C3C8">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D3A3F1B"/>
    <w:multiLevelType w:val="hybridMultilevel"/>
    <w:tmpl w:val="A4A84462"/>
    <w:lvl w:ilvl="0" w:tplc="CB087A0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EFC4656"/>
    <w:multiLevelType w:val="hybridMultilevel"/>
    <w:tmpl w:val="30547EE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3046759"/>
    <w:multiLevelType w:val="hybridMultilevel"/>
    <w:tmpl w:val="4692A0E2"/>
    <w:lvl w:ilvl="0" w:tplc="1F72BC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745773F3"/>
    <w:multiLevelType w:val="hybridMultilevel"/>
    <w:tmpl w:val="873695E2"/>
    <w:lvl w:ilvl="0" w:tplc="933C06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965753B"/>
    <w:multiLevelType w:val="hybridMultilevel"/>
    <w:tmpl w:val="6D9EC2E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7CBF7C57"/>
    <w:multiLevelType w:val="hybridMultilevel"/>
    <w:tmpl w:val="DBB4261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7DE331FB"/>
    <w:multiLevelType w:val="hybridMultilevel"/>
    <w:tmpl w:val="CD385BBC"/>
    <w:lvl w:ilvl="0" w:tplc="5FE09C30">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6"/>
  </w:num>
  <w:num w:numId="2">
    <w:abstractNumId w:val="1"/>
  </w:num>
  <w:num w:numId="3">
    <w:abstractNumId w:val="25"/>
  </w:num>
  <w:num w:numId="4">
    <w:abstractNumId w:val="31"/>
  </w:num>
  <w:num w:numId="5">
    <w:abstractNumId w:val="10"/>
  </w:num>
  <w:num w:numId="6">
    <w:abstractNumId w:val="12"/>
  </w:num>
  <w:num w:numId="7">
    <w:abstractNumId w:val="8"/>
  </w:num>
  <w:num w:numId="8">
    <w:abstractNumId w:val="18"/>
  </w:num>
  <w:num w:numId="9">
    <w:abstractNumId w:val="23"/>
  </w:num>
  <w:num w:numId="10">
    <w:abstractNumId w:val="11"/>
  </w:num>
  <w:num w:numId="11">
    <w:abstractNumId w:val="33"/>
  </w:num>
  <w:num w:numId="12">
    <w:abstractNumId w:val="36"/>
  </w:num>
  <w:num w:numId="13">
    <w:abstractNumId w:val="3"/>
  </w:num>
  <w:num w:numId="14">
    <w:abstractNumId w:val="37"/>
  </w:num>
  <w:num w:numId="15">
    <w:abstractNumId w:val="5"/>
  </w:num>
  <w:num w:numId="16">
    <w:abstractNumId w:val="13"/>
  </w:num>
  <w:num w:numId="17">
    <w:abstractNumId w:val="20"/>
  </w:num>
  <w:num w:numId="18">
    <w:abstractNumId w:val="15"/>
  </w:num>
  <w:num w:numId="19">
    <w:abstractNumId w:val="22"/>
  </w:num>
  <w:num w:numId="20">
    <w:abstractNumId w:val="16"/>
  </w:num>
  <w:num w:numId="21">
    <w:abstractNumId w:val="14"/>
  </w:num>
  <w:num w:numId="22">
    <w:abstractNumId w:val="38"/>
  </w:num>
  <w:num w:numId="23">
    <w:abstractNumId w:val="0"/>
  </w:num>
  <w:num w:numId="24">
    <w:abstractNumId w:val="30"/>
  </w:num>
  <w:num w:numId="25">
    <w:abstractNumId w:val="35"/>
  </w:num>
  <w:num w:numId="26">
    <w:abstractNumId w:val="19"/>
  </w:num>
  <w:num w:numId="27">
    <w:abstractNumId w:val="21"/>
  </w:num>
  <w:num w:numId="28">
    <w:abstractNumId w:val="34"/>
  </w:num>
  <w:num w:numId="29">
    <w:abstractNumId w:val="2"/>
  </w:num>
  <w:num w:numId="30">
    <w:abstractNumId w:val="32"/>
  </w:num>
  <w:num w:numId="31">
    <w:abstractNumId w:val="28"/>
  </w:num>
  <w:num w:numId="32">
    <w:abstractNumId w:val="9"/>
  </w:num>
  <w:num w:numId="33">
    <w:abstractNumId w:val="17"/>
  </w:num>
  <w:num w:numId="34">
    <w:abstractNumId w:val="24"/>
  </w:num>
  <w:num w:numId="35">
    <w:abstractNumId w:val="26"/>
  </w:num>
  <w:num w:numId="36">
    <w:abstractNumId w:val="4"/>
  </w:num>
  <w:num w:numId="37">
    <w:abstractNumId w:val="27"/>
  </w:num>
  <w:num w:numId="38">
    <w:abstractNumId w:val="2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A6"/>
    <w:rsid w:val="00002063"/>
    <w:rsid w:val="0000281F"/>
    <w:rsid w:val="00010689"/>
    <w:rsid w:val="0001167C"/>
    <w:rsid w:val="0001640B"/>
    <w:rsid w:val="00025387"/>
    <w:rsid w:val="000304A5"/>
    <w:rsid w:val="00034085"/>
    <w:rsid w:val="00050F21"/>
    <w:rsid w:val="0007103F"/>
    <w:rsid w:val="000732DF"/>
    <w:rsid w:val="000758E3"/>
    <w:rsid w:val="00090F7D"/>
    <w:rsid w:val="000A3156"/>
    <w:rsid w:val="000A4FB7"/>
    <w:rsid w:val="000B2098"/>
    <w:rsid w:val="000B7D5B"/>
    <w:rsid w:val="000C66CC"/>
    <w:rsid w:val="000D7C95"/>
    <w:rsid w:val="000E6046"/>
    <w:rsid w:val="000E7035"/>
    <w:rsid w:val="000F7600"/>
    <w:rsid w:val="00101693"/>
    <w:rsid w:val="00107DCE"/>
    <w:rsid w:val="00115EB7"/>
    <w:rsid w:val="00120A02"/>
    <w:rsid w:val="00124332"/>
    <w:rsid w:val="00125547"/>
    <w:rsid w:val="00125659"/>
    <w:rsid w:val="001265D1"/>
    <w:rsid w:val="00144973"/>
    <w:rsid w:val="00146FA3"/>
    <w:rsid w:val="00154C11"/>
    <w:rsid w:val="001668E1"/>
    <w:rsid w:val="00172311"/>
    <w:rsid w:val="00180360"/>
    <w:rsid w:val="0019584C"/>
    <w:rsid w:val="001A3553"/>
    <w:rsid w:val="001C09B3"/>
    <w:rsid w:val="001D17FE"/>
    <w:rsid w:val="001D1A0F"/>
    <w:rsid w:val="001D58AC"/>
    <w:rsid w:val="001F3076"/>
    <w:rsid w:val="001F75D5"/>
    <w:rsid w:val="00200BCF"/>
    <w:rsid w:val="00203210"/>
    <w:rsid w:val="00211923"/>
    <w:rsid w:val="0021733C"/>
    <w:rsid w:val="00223110"/>
    <w:rsid w:val="00226192"/>
    <w:rsid w:val="0023029F"/>
    <w:rsid w:val="00257F5F"/>
    <w:rsid w:val="002613F9"/>
    <w:rsid w:val="00265E3F"/>
    <w:rsid w:val="0027141C"/>
    <w:rsid w:val="00274549"/>
    <w:rsid w:val="00281BFC"/>
    <w:rsid w:val="00285A5C"/>
    <w:rsid w:val="002905C2"/>
    <w:rsid w:val="002979D4"/>
    <w:rsid w:val="002C5AAF"/>
    <w:rsid w:val="002E66CA"/>
    <w:rsid w:val="002F57D7"/>
    <w:rsid w:val="002F69A1"/>
    <w:rsid w:val="00301AF1"/>
    <w:rsid w:val="00327DE2"/>
    <w:rsid w:val="00341FEE"/>
    <w:rsid w:val="0035535C"/>
    <w:rsid w:val="00357CFC"/>
    <w:rsid w:val="0036658A"/>
    <w:rsid w:val="00375F9F"/>
    <w:rsid w:val="003812D7"/>
    <w:rsid w:val="0038386C"/>
    <w:rsid w:val="003A08C2"/>
    <w:rsid w:val="003A518C"/>
    <w:rsid w:val="003D5989"/>
    <w:rsid w:val="003E6246"/>
    <w:rsid w:val="003E7009"/>
    <w:rsid w:val="00400350"/>
    <w:rsid w:val="00405849"/>
    <w:rsid w:val="0042087F"/>
    <w:rsid w:val="004313A6"/>
    <w:rsid w:val="00431E5F"/>
    <w:rsid w:val="00433C5F"/>
    <w:rsid w:val="00433E61"/>
    <w:rsid w:val="00434E70"/>
    <w:rsid w:val="00441456"/>
    <w:rsid w:val="004704C6"/>
    <w:rsid w:val="00472244"/>
    <w:rsid w:val="00477B5B"/>
    <w:rsid w:val="00487EE6"/>
    <w:rsid w:val="00495214"/>
    <w:rsid w:val="004965D3"/>
    <w:rsid w:val="004A5754"/>
    <w:rsid w:val="004B2E82"/>
    <w:rsid w:val="004C0C2E"/>
    <w:rsid w:val="004C48D7"/>
    <w:rsid w:val="004C7831"/>
    <w:rsid w:val="004D06E9"/>
    <w:rsid w:val="004D5650"/>
    <w:rsid w:val="004F0954"/>
    <w:rsid w:val="00501070"/>
    <w:rsid w:val="00506841"/>
    <w:rsid w:val="00514670"/>
    <w:rsid w:val="00517DDE"/>
    <w:rsid w:val="00553811"/>
    <w:rsid w:val="0056147B"/>
    <w:rsid w:val="00563C76"/>
    <w:rsid w:val="00591093"/>
    <w:rsid w:val="00592A6B"/>
    <w:rsid w:val="00596A66"/>
    <w:rsid w:val="005A3A05"/>
    <w:rsid w:val="005A72A8"/>
    <w:rsid w:val="005C2B90"/>
    <w:rsid w:val="005D715B"/>
    <w:rsid w:val="005E4765"/>
    <w:rsid w:val="005F135C"/>
    <w:rsid w:val="00606282"/>
    <w:rsid w:val="00606475"/>
    <w:rsid w:val="00606EA7"/>
    <w:rsid w:val="00613E51"/>
    <w:rsid w:val="00627FCB"/>
    <w:rsid w:val="00633A1B"/>
    <w:rsid w:val="00641363"/>
    <w:rsid w:val="006456CD"/>
    <w:rsid w:val="006539C3"/>
    <w:rsid w:val="0066508F"/>
    <w:rsid w:val="00672978"/>
    <w:rsid w:val="006801DC"/>
    <w:rsid w:val="00693A67"/>
    <w:rsid w:val="006A20AC"/>
    <w:rsid w:val="006B1216"/>
    <w:rsid w:val="006B4766"/>
    <w:rsid w:val="006C7B5E"/>
    <w:rsid w:val="006E1BCD"/>
    <w:rsid w:val="006F0157"/>
    <w:rsid w:val="006F2239"/>
    <w:rsid w:val="006F2A59"/>
    <w:rsid w:val="00702EA7"/>
    <w:rsid w:val="007060A9"/>
    <w:rsid w:val="00717F24"/>
    <w:rsid w:val="007243E3"/>
    <w:rsid w:val="0073622E"/>
    <w:rsid w:val="0074612B"/>
    <w:rsid w:val="007528CD"/>
    <w:rsid w:val="00762BF0"/>
    <w:rsid w:val="007649BA"/>
    <w:rsid w:val="00797431"/>
    <w:rsid w:val="00797550"/>
    <w:rsid w:val="00797B70"/>
    <w:rsid w:val="007A7E5D"/>
    <w:rsid w:val="007B0517"/>
    <w:rsid w:val="007B7276"/>
    <w:rsid w:val="007D651D"/>
    <w:rsid w:val="007E1EAC"/>
    <w:rsid w:val="007E25D1"/>
    <w:rsid w:val="007F1290"/>
    <w:rsid w:val="008311A9"/>
    <w:rsid w:val="00836E49"/>
    <w:rsid w:val="00844C5C"/>
    <w:rsid w:val="00845360"/>
    <w:rsid w:val="00853CE3"/>
    <w:rsid w:val="0086600B"/>
    <w:rsid w:val="00873D00"/>
    <w:rsid w:val="00877F61"/>
    <w:rsid w:val="00883CB6"/>
    <w:rsid w:val="008858C2"/>
    <w:rsid w:val="008C0082"/>
    <w:rsid w:val="008C5074"/>
    <w:rsid w:val="008E0E34"/>
    <w:rsid w:val="008E27D8"/>
    <w:rsid w:val="008E786A"/>
    <w:rsid w:val="008F320D"/>
    <w:rsid w:val="00901CB6"/>
    <w:rsid w:val="00924DF5"/>
    <w:rsid w:val="00925F3C"/>
    <w:rsid w:val="00933596"/>
    <w:rsid w:val="00942545"/>
    <w:rsid w:val="00942711"/>
    <w:rsid w:val="00954707"/>
    <w:rsid w:val="00960747"/>
    <w:rsid w:val="00960E71"/>
    <w:rsid w:val="00963336"/>
    <w:rsid w:val="00967758"/>
    <w:rsid w:val="00983CB6"/>
    <w:rsid w:val="00992ECF"/>
    <w:rsid w:val="00994B7B"/>
    <w:rsid w:val="009A5023"/>
    <w:rsid w:val="009A72CE"/>
    <w:rsid w:val="009D1AF8"/>
    <w:rsid w:val="009F6ACF"/>
    <w:rsid w:val="00A050A3"/>
    <w:rsid w:val="00A06564"/>
    <w:rsid w:val="00A149EF"/>
    <w:rsid w:val="00A154FF"/>
    <w:rsid w:val="00A2251E"/>
    <w:rsid w:val="00A25E17"/>
    <w:rsid w:val="00A26527"/>
    <w:rsid w:val="00A32822"/>
    <w:rsid w:val="00A35A02"/>
    <w:rsid w:val="00A417D1"/>
    <w:rsid w:val="00A4215C"/>
    <w:rsid w:val="00A45AB4"/>
    <w:rsid w:val="00A649D6"/>
    <w:rsid w:val="00A757A0"/>
    <w:rsid w:val="00A835A4"/>
    <w:rsid w:val="00A84FBC"/>
    <w:rsid w:val="00A86E03"/>
    <w:rsid w:val="00A97FC8"/>
    <w:rsid w:val="00AB68A7"/>
    <w:rsid w:val="00AC0713"/>
    <w:rsid w:val="00AE6D92"/>
    <w:rsid w:val="00AF2163"/>
    <w:rsid w:val="00B036C1"/>
    <w:rsid w:val="00B206F1"/>
    <w:rsid w:val="00B243A1"/>
    <w:rsid w:val="00B2620C"/>
    <w:rsid w:val="00B36B71"/>
    <w:rsid w:val="00B559A7"/>
    <w:rsid w:val="00B76184"/>
    <w:rsid w:val="00B83AA5"/>
    <w:rsid w:val="00B83B48"/>
    <w:rsid w:val="00B9029A"/>
    <w:rsid w:val="00B9395C"/>
    <w:rsid w:val="00BA0DBA"/>
    <w:rsid w:val="00BA2AFC"/>
    <w:rsid w:val="00BA6EF0"/>
    <w:rsid w:val="00BB1299"/>
    <w:rsid w:val="00BB3F1C"/>
    <w:rsid w:val="00BB6A40"/>
    <w:rsid w:val="00BE296E"/>
    <w:rsid w:val="00BE3CE8"/>
    <w:rsid w:val="00C00A15"/>
    <w:rsid w:val="00C54D19"/>
    <w:rsid w:val="00C60306"/>
    <w:rsid w:val="00C63756"/>
    <w:rsid w:val="00C82822"/>
    <w:rsid w:val="00C861C2"/>
    <w:rsid w:val="00C9327C"/>
    <w:rsid w:val="00C9367D"/>
    <w:rsid w:val="00CA266E"/>
    <w:rsid w:val="00CA4C03"/>
    <w:rsid w:val="00CA4DB0"/>
    <w:rsid w:val="00CC4822"/>
    <w:rsid w:val="00CE20DE"/>
    <w:rsid w:val="00CE4B7A"/>
    <w:rsid w:val="00D04ED8"/>
    <w:rsid w:val="00D13BB6"/>
    <w:rsid w:val="00D158F4"/>
    <w:rsid w:val="00D232B5"/>
    <w:rsid w:val="00D27FBA"/>
    <w:rsid w:val="00D30359"/>
    <w:rsid w:val="00D3373D"/>
    <w:rsid w:val="00D3649C"/>
    <w:rsid w:val="00D4334C"/>
    <w:rsid w:val="00D54B5B"/>
    <w:rsid w:val="00D54EDB"/>
    <w:rsid w:val="00D55A45"/>
    <w:rsid w:val="00D64CF1"/>
    <w:rsid w:val="00D657AF"/>
    <w:rsid w:val="00D91A1A"/>
    <w:rsid w:val="00DA07A7"/>
    <w:rsid w:val="00DC50E1"/>
    <w:rsid w:val="00DD0DEE"/>
    <w:rsid w:val="00DD157D"/>
    <w:rsid w:val="00DF4949"/>
    <w:rsid w:val="00E21A78"/>
    <w:rsid w:val="00E360F8"/>
    <w:rsid w:val="00E55F06"/>
    <w:rsid w:val="00E62448"/>
    <w:rsid w:val="00E67598"/>
    <w:rsid w:val="00E77CA1"/>
    <w:rsid w:val="00EA0A23"/>
    <w:rsid w:val="00EA2ED2"/>
    <w:rsid w:val="00EA333E"/>
    <w:rsid w:val="00EA44D5"/>
    <w:rsid w:val="00EA5781"/>
    <w:rsid w:val="00EB2A3F"/>
    <w:rsid w:val="00EF0B09"/>
    <w:rsid w:val="00EF1587"/>
    <w:rsid w:val="00EF1869"/>
    <w:rsid w:val="00EF485A"/>
    <w:rsid w:val="00EF6D3C"/>
    <w:rsid w:val="00F043AB"/>
    <w:rsid w:val="00F107D0"/>
    <w:rsid w:val="00F11BE6"/>
    <w:rsid w:val="00F1284C"/>
    <w:rsid w:val="00F14D8A"/>
    <w:rsid w:val="00F21A73"/>
    <w:rsid w:val="00F24356"/>
    <w:rsid w:val="00F34BF0"/>
    <w:rsid w:val="00F46918"/>
    <w:rsid w:val="00F469D1"/>
    <w:rsid w:val="00F62BF7"/>
    <w:rsid w:val="00F9034A"/>
    <w:rsid w:val="00F95239"/>
    <w:rsid w:val="00FD4117"/>
    <w:rsid w:val="00FE72D5"/>
    <w:rsid w:val="00FF0078"/>
    <w:rsid w:val="00FF3A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014F"/>
  <w15:docId w15:val="{6E6EE1E6-71C7-4969-AC94-8A98DCE4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3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itation List,маркированный,Heading1,Colorful List - Accent 11,N_List Paragraph,Bullet Number,List Paragraph (numbered (a)),Use Case List Paragraph,NUMBERED PARAGRAPH,List Paragraph 1,strich,2nd Tier Header,List Paragraph"/>
    <w:basedOn w:val="a"/>
    <w:link w:val="a4"/>
    <w:uiPriority w:val="34"/>
    <w:qFormat/>
    <w:rsid w:val="00924DF5"/>
    <w:pPr>
      <w:ind w:left="720"/>
      <w:contextualSpacing/>
    </w:pPr>
  </w:style>
  <w:style w:type="table" w:styleId="a5">
    <w:name w:val="Table Grid"/>
    <w:basedOn w:val="a1"/>
    <w:uiPriority w:val="59"/>
    <w:rsid w:val="00924DF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924DF5"/>
    <w:rPr>
      <w:shd w:val="clear" w:color="auto" w:fill="FFFFFF"/>
    </w:rPr>
  </w:style>
  <w:style w:type="paragraph" w:styleId="a6">
    <w:name w:val="Balloon Text"/>
    <w:basedOn w:val="a"/>
    <w:link w:val="a7"/>
    <w:uiPriority w:val="99"/>
    <w:semiHidden/>
    <w:unhideWhenUsed/>
    <w:rsid w:val="002979D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979D4"/>
    <w:rPr>
      <w:rFonts w:ascii="Segoe UI" w:hAnsi="Segoe UI" w:cs="Segoe UI"/>
      <w:sz w:val="18"/>
      <w:szCs w:val="18"/>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9"/>
    <w:uiPriority w:val="99"/>
    <w:unhideWhenUsed/>
    <w:qFormat/>
    <w:rsid w:val="007243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8"/>
    <w:uiPriority w:val="99"/>
    <w:qFormat/>
    <w:locked/>
    <w:rsid w:val="007243E3"/>
    <w:rPr>
      <w:rFonts w:ascii="Times New Roman" w:eastAsia="Times New Roman" w:hAnsi="Times New Roman" w:cs="Times New Roman"/>
      <w:sz w:val="24"/>
      <w:szCs w:val="24"/>
      <w:lang w:eastAsia="ru-RU"/>
    </w:rPr>
  </w:style>
  <w:style w:type="character" w:customStyle="1" w:styleId="a4">
    <w:name w:val="Абзац списка Знак"/>
    <w:aliases w:val="Citation List Знак,маркированный Знак,Heading1 Знак,Colorful List - Accent 11 Знак,N_List Paragraph Знак,Bullet Number Знак,List Paragraph (numbered (a)) Знак,Use Case List Paragraph Знак,NUMBERED PARAGRAPH Знак,List Paragraph 1 Знак"/>
    <w:link w:val="a3"/>
    <w:uiPriority w:val="34"/>
    <w:locked/>
    <w:rsid w:val="00050F21"/>
  </w:style>
  <w:style w:type="character" w:customStyle="1" w:styleId="s0">
    <w:name w:val="s0"/>
    <w:basedOn w:val="a0"/>
    <w:qFormat/>
    <w:rsid w:val="00125659"/>
  </w:style>
  <w:style w:type="paragraph" w:customStyle="1" w:styleId="pj">
    <w:name w:val="pj"/>
    <w:basedOn w:val="a"/>
    <w:rsid w:val="00125659"/>
    <w:pPr>
      <w:spacing w:after="0" w:line="240" w:lineRule="auto"/>
      <w:ind w:firstLine="400"/>
      <w:jc w:val="both"/>
    </w:pPr>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uiPriority w:val="99"/>
    <w:semiHidden/>
    <w:unhideWhenUsed/>
    <w:rsid w:val="0003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304A5"/>
    <w:rPr>
      <w:rFonts w:ascii="Courier New" w:eastAsia="Times New Roman" w:hAnsi="Courier New" w:cs="Courier New"/>
      <w:sz w:val="20"/>
      <w:szCs w:val="20"/>
    </w:rPr>
  </w:style>
  <w:style w:type="character" w:customStyle="1" w:styleId="translation-word">
    <w:name w:val="translation-word"/>
    <w:basedOn w:val="a0"/>
    <w:rsid w:val="000304A5"/>
  </w:style>
  <w:style w:type="paragraph" w:styleId="aa">
    <w:name w:val="header"/>
    <w:basedOn w:val="a"/>
    <w:link w:val="ab"/>
    <w:uiPriority w:val="99"/>
    <w:unhideWhenUsed/>
    <w:rsid w:val="00400350"/>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400350"/>
  </w:style>
  <w:style w:type="paragraph" w:styleId="ac">
    <w:name w:val="footer"/>
    <w:basedOn w:val="a"/>
    <w:link w:val="ad"/>
    <w:uiPriority w:val="99"/>
    <w:unhideWhenUsed/>
    <w:rsid w:val="00400350"/>
    <w:pPr>
      <w:tabs>
        <w:tab w:val="center" w:pos="4844"/>
        <w:tab w:val="right" w:pos="9689"/>
      </w:tabs>
      <w:spacing w:after="0" w:line="240" w:lineRule="auto"/>
    </w:pPr>
  </w:style>
  <w:style w:type="character" w:customStyle="1" w:styleId="ad">
    <w:name w:val="Нижний колонтитул Знак"/>
    <w:basedOn w:val="a0"/>
    <w:link w:val="ac"/>
    <w:uiPriority w:val="99"/>
    <w:rsid w:val="00400350"/>
  </w:style>
  <w:style w:type="paragraph" w:styleId="ae">
    <w:name w:val="No Spacing"/>
    <w:aliases w:val="Государственный стиль,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Clips Body,мелкий,Обя"/>
    <w:uiPriority w:val="1"/>
    <w:qFormat/>
    <w:rsid w:val="005A72A8"/>
    <w:pPr>
      <w:spacing w:after="0" w:line="240" w:lineRule="auto"/>
    </w:pPr>
    <w:rPr>
      <w:rFonts w:ascii="Calibri" w:eastAsia="Times New Roman" w:hAnsi="Calibri" w:cs="Times New Roman"/>
      <w:lang w:val="ru-RU" w:eastAsia="ru-RU"/>
    </w:rPr>
  </w:style>
  <w:style w:type="character" w:customStyle="1" w:styleId="ezkurwreuab5ozgtqnkl">
    <w:name w:val="ezkurwreuab5ozgtqnkl"/>
    <w:basedOn w:val="a0"/>
    <w:rsid w:val="00AF2163"/>
  </w:style>
  <w:style w:type="character" w:styleId="af">
    <w:name w:val="Hyperlink"/>
    <w:basedOn w:val="a0"/>
    <w:uiPriority w:val="99"/>
    <w:unhideWhenUsed/>
    <w:rsid w:val="00357C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38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12611</Words>
  <Characters>71887</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Ажиметов Нуртаскан Нуржанович</cp:lastModifiedBy>
  <cp:revision>15</cp:revision>
  <cp:lastPrinted>2024-07-22T10:53:00Z</cp:lastPrinted>
  <dcterms:created xsi:type="dcterms:W3CDTF">2024-08-28T11:59:00Z</dcterms:created>
  <dcterms:modified xsi:type="dcterms:W3CDTF">2024-08-28T12:11:00Z</dcterms:modified>
</cp:coreProperties>
</file>