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49D" w:rsidRDefault="00C2549D" w:rsidP="00C2549D">
      <w:pPr>
        <w:spacing w:after="0" w:line="240" w:lineRule="auto"/>
        <w:ind w:firstLine="567"/>
        <w:jc w:val="right"/>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Жоба</w:t>
      </w:r>
    </w:p>
    <w:p w:rsidR="00C2549D" w:rsidRDefault="00C2549D" w:rsidP="00C2549D">
      <w:pPr>
        <w:spacing w:after="0" w:line="240" w:lineRule="auto"/>
        <w:ind w:firstLine="567"/>
        <w:jc w:val="both"/>
        <w:rPr>
          <w:rFonts w:ascii="Times New Roman" w:eastAsia="Times New Roman" w:hAnsi="Times New Roman" w:cs="Times New Roman"/>
          <w:b/>
          <w:sz w:val="28"/>
          <w:szCs w:val="28"/>
          <w:lang w:val="kk-KZ"/>
        </w:rPr>
      </w:pPr>
    </w:p>
    <w:p w:rsidR="00C2549D" w:rsidRDefault="00C2549D" w:rsidP="00C2549D">
      <w:pPr>
        <w:pStyle w:val="ae"/>
        <w:rPr>
          <w:rFonts w:eastAsia="Times New Roman"/>
          <w:lang w:val="kk-KZ"/>
        </w:rPr>
      </w:pPr>
    </w:p>
    <w:p w:rsidR="00C2549D" w:rsidRDefault="00C2549D" w:rsidP="00C2549D">
      <w:pPr>
        <w:spacing w:after="0" w:line="240" w:lineRule="auto"/>
        <w:jc w:val="center"/>
        <w:rPr>
          <w:rFonts w:ascii="Times New Roman" w:eastAsia="Times New Roman" w:hAnsi="Times New Roman" w:cs="Times New Roman"/>
          <w:sz w:val="28"/>
          <w:szCs w:val="28"/>
          <w:lang w:val="kk-KZ"/>
        </w:rPr>
      </w:pPr>
    </w:p>
    <w:p w:rsidR="00C2549D" w:rsidRDefault="00C2549D" w:rsidP="00C2549D">
      <w:pPr>
        <w:spacing w:after="0" w:line="240" w:lineRule="auto"/>
        <w:jc w:val="center"/>
        <w:rPr>
          <w:rFonts w:ascii="Times New Roman" w:eastAsia="Times New Roman" w:hAnsi="Times New Roman" w:cs="Times New Roman"/>
          <w:sz w:val="28"/>
          <w:szCs w:val="28"/>
          <w:lang w:val="kk-KZ"/>
        </w:rPr>
      </w:pPr>
    </w:p>
    <w:p w:rsidR="00C2549D" w:rsidRDefault="00C2549D" w:rsidP="00C2549D">
      <w:pPr>
        <w:spacing w:after="0" w:line="240" w:lineRule="auto"/>
        <w:jc w:val="center"/>
        <w:rPr>
          <w:rFonts w:ascii="Times New Roman" w:eastAsia="Times New Roman" w:hAnsi="Times New Roman" w:cs="Times New Roman"/>
          <w:sz w:val="28"/>
          <w:szCs w:val="28"/>
          <w:lang w:val="kk-KZ"/>
        </w:rPr>
      </w:pPr>
    </w:p>
    <w:p w:rsidR="00C2549D" w:rsidRDefault="00C2549D" w:rsidP="00C2549D">
      <w:pPr>
        <w:spacing w:after="0" w:line="240" w:lineRule="auto"/>
        <w:jc w:val="center"/>
        <w:rPr>
          <w:rFonts w:ascii="Times New Roman" w:eastAsia="Times New Roman" w:hAnsi="Times New Roman" w:cs="Times New Roman"/>
          <w:sz w:val="28"/>
          <w:szCs w:val="28"/>
          <w:lang w:val="kk-KZ"/>
        </w:rPr>
      </w:pPr>
    </w:p>
    <w:p w:rsidR="00C2549D" w:rsidRDefault="00C2549D" w:rsidP="00C2549D">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ҚАЗАҚСТАН РЕСПУБЛИКАСЫНЫҢ </w:t>
      </w:r>
    </w:p>
    <w:p w:rsidR="00C2549D" w:rsidRDefault="00C2549D" w:rsidP="00C2549D">
      <w:pPr>
        <w:spacing w:after="0" w:line="240" w:lineRule="auto"/>
        <w:ind w:firstLine="142"/>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ЗАҢЫ</w:t>
      </w:r>
    </w:p>
    <w:p w:rsidR="00C2549D" w:rsidRDefault="00C2549D" w:rsidP="00C2549D">
      <w:pPr>
        <w:spacing w:after="0" w:line="240" w:lineRule="auto"/>
        <w:jc w:val="center"/>
        <w:rPr>
          <w:rFonts w:ascii="Times New Roman" w:eastAsia="Times New Roman" w:hAnsi="Times New Roman" w:cs="Times New Roman"/>
          <w:sz w:val="28"/>
          <w:szCs w:val="28"/>
          <w:lang w:val="kk-KZ"/>
        </w:rPr>
      </w:pPr>
    </w:p>
    <w:p w:rsidR="00C2549D" w:rsidRDefault="00C2549D" w:rsidP="00C2549D">
      <w:pPr>
        <w:spacing w:after="0" w:line="240" w:lineRule="auto"/>
        <w:rPr>
          <w:rFonts w:ascii="Times New Roman" w:eastAsia="Times New Roman" w:hAnsi="Times New Roman" w:cs="Times New Roman"/>
          <w:b/>
          <w:color w:val="000000"/>
          <w:sz w:val="28"/>
          <w:szCs w:val="28"/>
          <w:lang w:val="kk-KZ"/>
        </w:rPr>
      </w:pPr>
    </w:p>
    <w:p w:rsidR="00C2549D" w:rsidRDefault="00C2549D" w:rsidP="00C2549D">
      <w:pPr>
        <w:spacing w:after="0" w:line="240" w:lineRule="auto"/>
        <w:jc w:val="center"/>
        <w:rPr>
          <w:rFonts w:ascii="Times New Roman" w:eastAsia="Times New Roman" w:hAnsi="Times New Roman" w:cs="Times New Roman"/>
          <w:b/>
          <w:bCs/>
          <w:color w:val="000000"/>
          <w:sz w:val="28"/>
          <w:szCs w:val="28"/>
          <w:shd w:val="clear" w:color="auto" w:fill="FFFFFF"/>
          <w:lang w:val="kk-KZ"/>
        </w:rPr>
      </w:pPr>
      <w:r>
        <w:rPr>
          <w:rFonts w:ascii="Times New Roman" w:hAnsi="Times New Roman" w:cs="Times New Roman"/>
          <w:b/>
          <w:bCs/>
          <w:sz w:val="28"/>
          <w:szCs w:val="28"/>
          <w:lang w:val="kk-KZ"/>
        </w:rPr>
        <w:t xml:space="preserve">Мемлекет басшысының тапсырмаларын іске асыру бойынша                    «Жер қойнауы және жер қойнауын пайдалану туралы»                          Қазақстан Республикасының Кодексіне өзгерістер мен толықтырулар енгізу </w:t>
      </w:r>
      <w:bookmarkStart w:id="0" w:name="_GoBack"/>
      <w:bookmarkEnd w:id="0"/>
      <w:r>
        <w:rPr>
          <w:rFonts w:ascii="Times New Roman" w:hAnsi="Times New Roman" w:cs="Times New Roman"/>
          <w:b/>
          <w:bCs/>
          <w:sz w:val="28"/>
          <w:szCs w:val="28"/>
          <w:lang w:val="kk-KZ"/>
        </w:rPr>
        <w:t>туралы</w:t>
      </w:r>
    </w:p>
    <w:p w:rsidR="00F04100" w:rsidRPr="00D4124C" w:rsidRDefault="00F04100" w:rsidP="00F04100">
      <w:pPr>
        <w:spacing w:after="0" w:line="240" w:lineRule="auto"/>
        <w:jc w:val="center"/>
        <w:rPr>
          <w:rFonts w:ascii="Times New Roman" w:eastAsia="Times New Roman" w:hAnsi="Times New Roman" w:cs="Times New Roman"/>
          <w:b/>
          <w:bCs/>
          <w:sz w:val="28"/>
          <w:szCs w:val="28"/>
          <w:shd w:val="clear" w:color="auto" w:fill="FFFFFF"/>
          <w:lang w:val="kk-KZ"/>
        </w:rPr>
      </w:pPr>
    </w:p>
    <w:p w:rsidR="00C86BBE" w:rsidRPr="00D4124C" w:rsidRDefault="00F878E3" w:rsidP="006E5EA5">
      <w:pPr>
        <w:spacing w:after="0" w:line="240" w:lineRule="auto"/>
        <w:ind w:firstLine="851"/>
        <w:jc w:val="both"/>
        <w:rPr>
          <w:rFonts w:ascii="Times New Roman" w:eastAsia="Times New Roman" w:hAnsi="Times New Roman" w:cs="Times New Roman"/>
          <w:bCs/>
          <w:sz w:val="28"/>
          <w:szCs w:val="28"/>
          <w:lang w:val="kk-KZ" w:eastAsia="ru-RU"/>
        </w:rPr>
      </w:pPr>
      <w:r w:rsidRPr="00D4124C">
        <w:rPr>
          <w:rFonts w:ascii="Times New Roman" w:eastAsia="Times New Roman" w:hAnsi="Times New Roman" w:cs="Times New Roman"/>
          <w:bCs/>
          <w:sz w:val="28"/>
          <w:szCs w:val="28"/>
          <w:shd w:val="clear" w:color="auto" w:fill="FFFFFF"/>
          <w:lang w:val="kk-KZ"/>
        </w:rPr>
        <w:t>2017 жылғы 27 желтоқсандағы «Жер қойнауы және жер қойнауын пайдалану туралы» Қазақстан Республикасының Кодексіне</w:t>
      </w:r>
      <w:r w:rsidR="003B475B" w:rsidRPr="00D4124C">
        <w:rPr>
          <w:rFonts w:ascii="Times New Roman" w:eastAsia="Times New Roman" w:hAnsi="Times New Roman" w:cs="Times New Roman"/>
          <w:bCs/>
          <w:sz w:val="28"/>
          <w:szCs w:val="28"/>
          <w:lang w:val="kk-KZ" w:eastAsia="ru-RU"/>
        </w:rPr>
        <w:t>:</w:t>
      </w:r>
      <w:r w:rsidRPr="00D4124C">
        <w:rPr>
          <w:rFonts w:ascii="Times New Roman" w:eastAsia="Times New Roman" w:hAnsi="Times New Roman" w:cs="Times New Roman"/>
          <w:bCs/>
          <w:sz w:val="28"/>
          <w:szCs w:val="28"/>
          <w:lang w:val="kk-KZ" w:eastAsia="ru-RU"/>
        </w:rPr>
        <w:t xml:space="preserve"> </w:t>
      </w:r>
    </w:p>
    <w:p w:rsidR="003B475B" w:rsidRPr="00D4124C" w:rsidRDefault="006E5EA5" w:rsidP="006E5EA5">
      <w:pPr>
        <w:tabs>
          <w:tab w:val="left" w:pos="1134"/>
        </w:tabs>
        <w:spacing w:after="0" w:line="240" w:lineRule="auto"/>
        <w:ind w:firstLine="851"/>
        <w:jc w:val="both"/>
        <w:rPr>
          <w:rFonts w:ascii="Times New Roman" w:hAnsi="Times New Roman" w:cs="Times New Roman"/>
          <w:sz w:val="28"/>
          <w:szCs w:val="28"/>
          <w:lang w:val="kk-KZ"/>
        </w:rPr>
      </w:pPr>
      <w:r w:rsidRPr="00D4124C">
        <w:rPr>
          <w:rFonts w:ascii="Times New Roman" w:hAnsi="Times New Roman" w:cs="Times New Roman"/>
          <w:sz w:val="28"/>
          <w:szCs w:val="28"/>
          <w:lang w:val="kk-KZ"/>
        </w:rPr>
        <w:t>1) </w:t>
      </w:r>
      <w:r w:rsidR="0006122D" w:rsidRPr="00D4124C">
        <w:rPr>
          <w:rFonts w:ascii="Times New Roman" w:hAnsi="Times New Roman" w:cs="Times New Roman"/>
          <w:sz w:val="28"/>
          <w:szCs w:val="28"/>
          <w:lang w:val="kk-KZ"/>
        </w:rPr>
        <w:t>б</w:t>
      </w:r>
      <w:r w:rsidR="00F878E3" w:rsidRPr="00D4124C">
        <w:rPr>
          <w:rFonts w:ascii="Times New Roman" w:hAnsi="Times New Roman" w:cs="Times New Roman"/>
          <w:sz w:val="28"/>
          <w:szCs w:val="28"/>
          <w:lang w:val="kk-KZ"/>
        </w:rPr>
        <w:t xml:space="preserve">үкіл мәтін бойынша «интернет-ресурсында қазақ және орыс тілдерінде жариялау», «бағдарламасы құзыретті органның интернет-ресурсында қазақ және орыс тілдерінде ашық қолжетімділікте орналастырылады», «құзыретті органның интернет-ресурсында қазақ және орыс тілдерінде орналастырылады», «Аукцион нәтижелері ол өткізілген күннен бастап үш жұмыс күні ішінде қазақ және орыс тілдерінде құзыретті органның </w:t>
      </w:r>
      <w:r w:rsidR="002C34DE" w:rsidRPr="00D4124C">
        <w:rPr>
          <w:rFonts w:ascii="Times New Roman" w:hAnsi="Times New Roman" w:cs="Times New Roman"/>
          <w:sz w:val="28"/>
          <w:szCs w:val="28"/>
          <w:lang w:val="kk-KZ"/>
        </w:rPr>
        <w:br/>
      </w:r>
      <w:r w:rsidR="00F878E3" w:rsidRPr="00D4124C">
        <w:rPr>
          <w:rFonts w:ascii="Times New Roman" w:hAnsi="Times New Roman" w:cs="Times New Roman"/>
          <w:sz w:val="28"/>
          <w:szCs w:val="28"/>
          <w:lang w:val="kk-KZ"/>
        </w:rPr>
        <w:t>интернет-ресурсында орналастырылуға», «хаттама ресімделген күннен бастап үш жұмыс күні ішінде қазақ және орыс тілдерінде құзыретті органның интернет-ресурсында орналастырылуға», «интернет-ресурсында өтініш берілген күннен бастап екі күн ішінде орналастыруға», «Хабарлама өтініш берушіге жіберілген күнінен бастап бес жұмыс күні ішінде құзыретті органның интернет-ресурсында орналастырылуға», «хабарлама құзыретті органның интернет-ресурсында орналастырылған», «Хабарлама өтініш берушіге жіберілген күнінен бастап екі жұмыс күні ішінде құзыретті органның интернет-ресурсында орналастырылуға», «ақпарат комиссия тиісті шешім қабылдаған күннен бастап үш жұмыс күні ішінде қазақ және орыс тілдерінде құзыретті органның интернет-ресурсында орналастырылуға, сондай-ақ» деген сөздер «Бірыңғай порталда қазақ және орыс тілдерінде жариялауы», «бағдарламасын құзыретті орган Бірыңғай порталда қазақ және орыс тілдерінде ашық қолжетімділікте орналастырады», «құзыретті орган оны Бірыңғай порталда қазақ және орыс тілдерінде орналастырады», «Құзыретті орган аукцион нәтижелерін өткізілген күнінен бастап үш жұмыс күні ішінде Бірыңғай порталда қазақ және орыс тілдерінде орналастыруға», «құзыретті органның хаттама ресімделген күннен бастап үш жұмыс күні ішінде Бірыңғай порт</w:t>
      </w:r>
      <w:r w:rsidR="002C34DE" w:rsidRPr="00D4124C">
        <w:rPr>
          <w:rFonts w:ascii="Times New Roman" w:hAnsi="Times New Roman" w:cs="Times New Roman"/>
          <w:sz w:val="28"/>
          <w:szCs w:val="28"/>
          <w:lang w:val="kk-KZ"/>
        </w:rPr>
        <w:t xml:space="preserve">алда қазақ және орыс тілдерінде </w:t>
      </w:r>
      <w:r w:rsidR="00F878E3" w:rsidRPr="00D4124C">
        <w:rPr>
          <w:rFonts w:ascii="Times New Roman" w:hAnsi="Times New Roman" w:cs="Times New Roman"/>
          <w:sz w:val="28"/>
          <w:szCs w:val="28"/>
          <w:lang w:val="kk-KZ"/>
        </w:rPr>
        <w:t xml:space="preserve">орналастыруына», «өтініш берілген күннен бастап екі күн ішінде Бірыңғай порталда орналастыруына», </w:t>
      </w:r>
      <w:r w:rsidR="00F878E3" w:rsidRPr="00D4124C">
        <w:rPr>
          <w:rFonts w:ascii="Times New Roman" w:hAnsi="Times New Roman" w:cs="Times New Roman"/>
          <w:sz w:val="28"/>
          <w:szCs w:val="28"/>
          <w:lang w:val="kk-KZ"/>
        </w:rPr>
        <w:lastRenderedPageBreak/>
        <w:t>«Құзыретті орган хабарламаны өтініш берушіге жіберілген күнінен бастап бес жұмыс күні ішінде Бірыңғай порталда орналастыруға», «құзыретті орган хабарламаны Бірыңғай порталда орналастырған», «Құзыретті орган хабарламаны өтініш берушіге жіберген күнінен бастап екі жұмыс күні ішінде Бірыңғай порталда орналастыруға», «ақпаратты құзыретті орган комиссия тиісті шешім қабылдаған күннен бастап үш жұмыс күні ішінде Бірыңғай порталда қазақ және орыс тілдерінде орналастыруға, сондай-ақ ол» деген сөздермен ауыстырылсын;</w:t>
      </w:r>
    </w:p>
    <w:p w:rsidR="00FF471E" w:rsidRPr="00D4124C" w:rsidRDefault="00960FE0" w:rsidP="00960FE0">
      <w:pPr>
        <w:tabs>
          <w:tab w:val="left" w:pos="851"/>
        </w:tabs>
        <w:spacing w:after="0" w:line="240" w:lineRule="auto"/>
        <w:jc w:val="both"/>
        <w:rPr>
          <w:rFonts w:ascii="Times New Roman" w:hAnsi="Times New Roman" w:cs="Times New Roman"/>
          <w:sz w:val="28"/>
          <w:szCs w:val="28"/>
          <w:lang w:val="kk-KZ"/>
        </w:rPr>
      </w:pPr>
      <w:r w:rsidRPr="00D4124C">
        <w:rPr>
          <w:rFonts w:ascii="Times New Roman" w:hAnsi="Times New Roman" w:cs="Times New Roman"/>
          <w:sz w:val="28"/>
          <w:szCs w:val="28"/>
          <w:lang w:val="kk-KZ"/>
        </w:rPr>
        <w:tab/>
        <w:t>2) </w:t>
      </w:r>
      <w:r w:rsidR="003B475B" w:rsidRPr="00D4124C">
        <w:rPr>
          <w:rFonts w:ascii="Times New Roman" w:hAnsi="Times New Roman" w:cs="Times New Roman"/>
          <w:sz w:val="28"/>
          <w:szCs w:val="28"/>
          <w:lang w:val="kk-KZ"/>
        </w:rPr>
        <w:t>29</w:t>
      </w:r>
      <w:r w:rsidR="00F878E3" w:rsidRPr="00D4124C">
        <w:rPr>
          <w:rFonts w:ascii="Times New Roman" w:hAnsi="Times New Roman" w:cs="Times New Roman"/>
          <w:sz w:val="28"/>
          <w:szCs w:val="28"/>
          <w:lang w:val="kk-KZ"/>
        </w:rPr>
        <w:t>-бапта</w:t>
      </w:r>
      <w:r w:rsidR="003B475B" w:rsidRPr="00D4124C">
        <w:rPr>
          <w:rFonts w:ascii="Times New Roman" w:hAnsi="Times New Roman" w:cs="Times New Roman"/>
          <w:sz w:val="28"/>
          <w:szCs w:val="28"/>
          <w:lang w:val="kk-KZ"/>
        </w:rPr>
        <w:t>:</w:t>
      </w:r>
    </w:p>
    <w:p w:rsidR="00FF471E" w:rsidRPr="00D4124C" w:rsidRDefault="00F878E3" w:rsidP="006E5EA5">
      <w:pPr>
        <w:pStyle w:val="a3"/>
        <w:tabs>
          <w:tab w:val="left" w:pos="1134"/>
        </w:tabs>
        <w:spacing w:after="0" w:line="240" w:lineRule="auto"/>
        <w:ind w:left="0" w:firstLine="851"/>
        <w:jc w:val="both"/>
        <w:rPr>
          <w:rFonts w:ascii="Times New Roman" w:eastAsia="Times New Roman" w:hAnsi="Times New Roman" w:cs="Times New Roman"/>
          <w:sz w:val="28"/>
          <w:szCs w:val="28"/>
          <w:lang w:val="kk-KZ"/>
        </w:rPr>
      </w:pPr>
      <w:r w:rsidRPr="00D4124C">
        <w:rPr>
          <w:rFonts w:ascii="Times New Roman" w:hAnsi="Times New Roman" w:cs="Times New Roman"/>
          <w:sz w:val="28"/>
          <w:szCs w:val="28"/>
          <w:lang w:val="kk-KZ"/>
        </w:rPr>
        <w:t>5-тармақ мынадай редакцияда жазылсын</w:t>
      </w:r>
      <w:r w:rsidR="00FF471E" w:rsidRPr="00D4124C">
        <w:rPr>
          <w:rFonts w:ascii="Times New Roman" w:eastAsia="Times New Roman" w:hAnsi="Times New Roman" w:cs="Times New Roman"/>
          <w:sz w:val="28"/>
          <w:szCs w:val="28"/>
          <w:lang w:val="kk-KZ"/>
        </w:rPr>
        <w:t>:</w:t>
      </w:r>
    </w:p>
    <w:p w:rsidR="003B475B" w:rsidRPr="00D4124C" w:rsidRDefault="002D3C04" w:rsidP="006E5EA5">
      <w:pPr>
        <w:pStyle w:val="a3"/>
        <w:tabs>
          <w:tab w:val="left" w:pos="1134"/>
        </w:tabs>
        <w:spacing w:after="0" w:line="240" w:lineRule="auto"/>
        <w:ind w:left="0" w:firstLine="851"/>
        <w:jc w:val="both"/>
        <w:rPr>
          <w:rFonts w:ascii="Times New Roman" w:hAnsi="Times New Roman" w:cs="Times New Roman"/>
          <w:sz w:val="28"/>
          <w:szCs w:val="28"/>
          <w:lang w:val="kk-KZ"/>
        </w:rPr>
      </w:pPr>
      <w:r w:rsidRPr="00D4124C">
        <w:rPr>
          <w:rFonts w:ascii="Times New Roman" w:eastAsia="Times New Roman" w:hAnsi="Times New Roman" w:cs="Times New Roman"/>
          <w:sz w:val="28"/>
          <w:szCs w:val="28"/>
          <w:lang w:val="kk-KZ"/>
        </w:rPr>
        <w:t>«</w:t>
      </w:r>
      <w:r w:rsidR="009F7BCC" w:rsidRPr="00D4124C">
        <w:rPr>
          <w:rFonts w:ascii="Times New Roman" w:eastAsia="Times New Roman" w:hAnsi="Times New Roman" w:cs="Times New Roman"/>
          <w:sz w:val="28"/>
          <w:szCs w:val="28"/>
          <w:lang w:val="kk-KZ"/>
        </w:rPr>
        <w:t>5.</w:t>
      </w:r>
      <w:r w:rsidR="003B475B" w:rsidRPr="00D4124C">
        <w:rPr>
          <w:rFonts w:ascii="Times New Roman" w:eastAsia="Times New Roman" w:hAnsi="Times New Roman" w:cs="Times New Roman"/>
          <w:sz w:val="28"/>
          <w:szCs w:val="28"/>
          <w:lang w:val="kk-KZ"/>
        </w:rPr>
        <w:t xml:space="preserve"> </w:t>
      </w:r>
      <w:r w:rsidR="00F878E3" w:rsidRPr="00D4124C">
        <w:rPr>
          <w:rFonts w:ascii="Times New Roman" w:hAnsi="Times New Roman" w:cs="Times New Roman"/>
          <w:sz w:val="28"/>
          <w:szCs w:val="28"/>
          <w:lang w:val="kk-KZ"/>
        </w:rPr>
        <w:t>Берілген лицензия оны берген мемлекеттік органның Бірыңғай порталда берілген күні жариялауына жатады</w:t>
      </w:r>
      <w:r w:rsidR="003B475B" w:rsidRPr="00D4124C">
        <w:rPr>
          <w:rFonts w:ascii="Times New Roman" w:eastAsia="Times New Roman" w:hAnsi="Times New Roman" w:cs="Times New Roman"/>
          <w:sz w:val="28"/>
          <w:szCs w:val="28"/>
          <w:lang w:val="kk-KZ"/>
        </w:rPr>
        <w:t>.»;</w:t>
      </w:r>
    </w:p>
    <w:p w:rsidR="00FF471E" w:rsidRPr="00D4124C" w:rsidRDefault="00960FE0" w:rsidP="00960FE0">
      <w:pPr>
        <w:pStyle w:val="a3"/>
        <w:tabs>
          <w:tab w:val="left" w:pos="1134"/>
        </w:tabs>
        <w:spacing w:after="0" w:line="240" w:lineRule="auto"/>
        <w:ind w:left="851"/>
        <w:jc w:val="both"/>
        <w:rPr>
          <w:rFonts w:ascii="Times New Roman" w:hAnsi="Times New Roman" w:cs="Times New Roman"/>
          <w:sz w:val="28"/>
          <w:szCs w:val="28"/>
          <w:lang w:val="kk-KZ"/>
        </w:rPr>
      </w:pPr>
      <w:r w:rsidRPr="00D4124C">
        <w:rPr>
          <w:rFonts w:ascii="Times New Roman" w:hAnsi="Times New Roman" w:cs="Times New Roman"/>
          <w:sz w:val="28"/>
          <w:szCs w:val="28"/>
          <w:lang w:val="kk-KZ"/>
        </w:rPr>
        <w:t>3) </w:t>
      </w:r>
      <w:r w:rsidR="003B475B" w:rsidRPr="00D4124C">
        <w:rPr>
          <w:rFonts w:ascii="Times New Roman" w:hAnsi="Times New Roman" w:cs="Times New Roman"/>
          <w:sz w:val="28"/>
          <w:szCs w:val="28"/>
          <w:lang w:val="kk-KZ"/>
        </w:rPr>
        <w:t>32</w:t>
      </w:r>
      <w:r w:rsidR="000E3E20" w:rsidRPr="00D4124C">
        <w:rPr>
          <w:rFonts w:ascii="Times New Roman" w:hAnsi="Times New Roman" w:cs="Times New Roman"/>
          <w:sz w:val="28"/>
          <w:szCs w:val="28"/>
          <w:lang w:val="kk-KZ"/>
        </w:rPr>
        <w:t>-бапта</w:t>
      </w:r>
      <w:r w:rsidR="003B475B" w:rsidRPr="00D4124C">
        <w:rPr>
          <w:rFonts w:ascii="Times New Roman" w:hAnsi="Times New Roman" w:cs="Times New Roman"/>
          <w:sz w:val="28"/>
          <w:szCs w:val="28"/>
          <w:lang w:val="kk-KZ"/>
        </w:rPr>
        <w:t>:</w:t>
      </w:r>
    </w:p>
    <w:p w:rsidR="00FF471E" w:rsidRPr="00D4124C" w:rsidRDefault="0006122D" w:rsidP="006E5EA5">
      <w:pPr>
        <w:pStyle w:val="a3"/>
        <w:tabs>
          <w:tab w:val="left" w:pos="1134"/>
        </w:tabs>
        <w:spacing w:after="0" w:line="240" w:lineRule="auto"/>
        <w:ind w:left="0" w:firstLine="851"/>
        <w:jc w:val="both"/>
        <w:rPr>
          <w:rFonts w:ascii="Times New Roman" w:eastAsia="Times New Roman" w:hAnsi="Times New Roman" w:cs="Times New Roman"/>
          <w:sz w:val="28"/>
          <w:szCs w:val="28"/>
          <w:lang w:val="kk-KZ"/>
        </w:rPr>
      </w:pPr>
      <w:r w:rsidRPr="00D4124C">
        <w:rPr>
          <w:rFonts w:ascii="Times New Roman" w:hAnsi="Times New Roman" w:cs="Times New Roman"/>
          <w:sz w:val="28"/>
          <w:szCs w:val="28"/>
          <w:lang w:val="kk-KZ"/>
        </w:rPr>
        <w:t>1-тармақтың екінші бөлігі мынадай редакцияда жазылсын</w:t>
      </w:r>
      <w:r w:rsidR="003B475B" w:rsidRPr="00D4124C">
        <w:rPr>
          <w:rFonts w:ascii="Times New Roman" w:eastAsia="Times New Roman" w:hAnsi="Times New Roman" w:cs="Times New Roman"/>
          <w:sz w:val="28"/>
          <w:szCs w:val="28"/>
          <w:lang w:val="kk-KZ"/>
        </w:rPr>
        <w:t>:</w:t>
      </w:r>
    </w:p>
    <w:p w:rsidR="00FF471E" w:rsidRPr="00D4124C" w:rsidRDefault="002D3C04" w:rsidP="006E5EA5">
      <w:pPr>
        <w:pStyle w:val="a3"/>
        <w:tabs>
          <w:tab w:val="left" w:pos="1134"/>
        </w:tabs>
        <w:spacing w:after="0" w:line="240" w:lineRule="auto"/>
        <w:ind w:left="0" w:firstLine="851"/>
        <w:jc w:val="both"/>
        <w:rPr>
          <w:rFonts w:ascii="Times New Roman" w:eastAsia="Times New Roman" w:hAnsi="Times New Roman" w:cs="Times New Roman"/>
          <w:sz w:val="28"/>
          <w:szCs w:val="28"/>
          <w:lang w:val="kk-KZ"/>
        </w:rPr>
      </w:pPr>
      <w:r w:rsidRPr="00D4124C">
        <w:rPr>
          <w:rFonts w:ascii="Times New Roman" w:eastAsia="Times New Roman" w:hAnsi="Times New Roman" w:cs="Times New Roman"/>
          <w:sz w:val="28"/>
          <w:szCs w:val="28"/>
          <w:lang w:val="kk-KZ"/>
        </w:rPr>
        <w:t>«</w:t>
      </w:r>
      <w:r w:rsidR="0006122D" w:rsidRPr="00D4124C">
        <w:rPr>
          <w:rFonts w:ascii="Times New Roman" w:eastAsia="Times New Roman" w:hAnsi="Times New Roman" w:cs="Times New Roman"/>
          <w:sz w:val="28"/>
          <w:szCs w:val="28"/>
          <w:lang w:val="kk-KZ"/>
        </w:rPr>
        <w:t xml:space="preserve">Қайта ресімделген лицензия оны </w:t>
      </w:r>
      <w:r w:rsidR="00BD46F4" w:rsidRPr="00D4124C">
        <w:rPr>
          <w:rFonts w:ascii="Times New Roman" w:eastAsia="Times New Roman" w:hAnsi="Times New Roman" w:cs="Times New Roman"/>
          <w:sz w:val="28"/>
          <w:szCs w:val="28"/>
          <w:lang w:val="kk-KZ"/>
        </w:rPr>
        <w:t xml:space="preserve">қайта </w:t>
      </w:r>
      <w:r w:rsidR="0006122D" w:rsidRPr="00D4124C">
        <w:rPr>
          <w:rFonts w:ascii="Times New Roman" w:eastAsia="Times New Roman" w:hAnsi="Times New Roman" w:cs="Times New Roman"/>
          <w:sz w:val="28"/>
          <w:szCs w:val="28"/>
          <w:lang w:val="kk-KZ"/>
        </w:rPr>
        <w:t>ресімдеген мемлекеттік органның  Бірыңғай порталда қайта ресімдеу күні жариялауына жатады</w:t>
      </w:r>
      <w:r w:rsidR="003B475B" w:rsidRPr="00D4124C">
        <w:rPr>
          <w:rFonts w:ascii="Times New Roman" w:eastAsia="Times New Roman" w:hAnsi="Times New Roman" w:cs="Times New Roman"/>
          <w:sz w:val="28"/>
          <w:szCs w:val="28"/>
          <w:lang w:val="kk-KZ"/>
        </w:rPr>
        <w:t>.»;</w:t>
      </w:r>
    </w:p>
    <w:p w:rsidR="00FF471E" w:rsidRPr="00D4124C" w:rsidRDefault="0006122D" w:rsidP="006E5EA5">
      <w:pPr>
        <w:pStyle w:val="a3"/>
        <w:tabs>
          <w:tab w:val="left" w:pos="1134"/>
        </w:tabs>
        <w:spacing w:after="0" w:line="240" w:lineRule="auto"/>
        <w:ind w:left="0" w:firstLine="851"/>
        <w:jc w:val="both"/>
        <w:rPr>
          <w:rFonts w:ascii="Times New Roman" w:eastAsia="Times New Roman" w:hAnsi="Times New Roman" w:cs="Times New Roman"/>
          <w:sz w:val="28"/>
          <w:szCs w:val="28"/>
          <w:lang w:val="kk-KZ"/>
        </w:rPr>
      </w:pPr>
      <w:r w:rsidRPr="00D4124C">
        <w:rPr>
          <w:rFonts w:ascii="Times New Roman" w:hAnsi="Times New Roman" w:cs="Times New Roman"/>
          <w:sz w:val="28"/>
          <w:szCs w:val="28"/>
          <w:lang w:val="kk-KZ"/>
        </w:rPr>
        <w:t>8-тармақтың алтыншы бөлігі мынадай редакцияда жазылсын</w:t>
      </w:r>
      <w:r w:rsidR="003B475B" w:rsidRPr="00D4124C">
        <w:rPr>
          <w:rFonts w:ascii="Times New Roman" w:eastAsia="Times New Roman" w:hAnsi="Times New Roman" w:cs="Times New Roman"/>
          <w:sz w:val="28"/>
          <w:szCs w:val="28"/>
          <w:lang w:val="kk-KZ"/>
        </w:rPr>
        <w:t>:</w:t>
      </w:r>
    </w:p>
    <w:p w:rsidR="009F7BCC" w:rsidRPr="00D4124C" w:rsidRDefault="002D3C04" w:rsidP="006E5EA5">
      <w:pPr>
        <w:pStyle w:val="a3"/>
        <w:tabs>
          <w:tab w:val="left" w:pos="1134"/>
        </w:tabs>
        <w:spacing w:after="0" w:line="240" w:lineRule="auto"/>
        <w:ind w:left="0" w:firstLine="851"/>
        <w:jc w:val="both"/>
        <w:rPr>
          <w:rFonts w:ascii="Times New Roman" w:eastAsia="Times New Roman" w:hAnsi="Times New Roman" w:cs="Times New Roman"/>
          <w:sz w:val="28"/>
          <w:szCs w:val="28"/>
          <w:lang w:val="kk-KZ"/>
        </w:rPr>
      </w:pPr>
      <w:r w:rsidRPr="00D4124C">
        <w:rPr>
          <w:rFonts w:ascii="Times New Roman" w:hAnsi="Times New Roman" w:cs="Times New Roman"/>
          <w:sz w:val="28"/>
          <w:szCs w:val="28"/>
          <w:lang w:val="kk-KZ"/>
        </w:rPr>
        <w:t>«</w:t>
      </w:r>
      <w:r w:rsidR="0006122D" w:rsidRPr="00D4124C">
        <w:rPr>
          <w:rFonts w:ascii="Times New Roman" w:hAnsi="Times New Roman" w:cs="Times New Roman"/>
          <w:sz w:val="28"/>
          <w:szCs w:val="28"/>
          <w:lang w:val="kk-KZ"/>
        </w:rPr>
        <w:t>Түзетілген лицензия мемлекеттік органның Бірыңғай порталда түзетілген күні жариялауына жатады</w:t>
      </w:r>
      <w:r w:rsidR="009F7BCC" w:rsidRPr="00D4124C">
        <w:rPr>
          <w:rFonts w:ascii="Times New Roman" w:eastAsia="Times New Roman" w:hAnsi="Times New Roman" w:cs="Times New Roman"/>
          <w:sz w:val="28"/>
          <w:szCs w:val="28"/>
          <w:lang w:val="kk-KZ"/>
        </w:rPr>
        <w:t>.»;</w:t>
      </w:r>
    </w:p>
    <w:p w:rsidR="009F7BCC" w:rsidRPr="00D4124C" w:rsidRDefault="00960FE0" w:rsidP="00960FE0">
      <w:pPr>
        <w:pStyle w:val="a3"/>
        <w:tabs>
          <w:tab w:val="left" w:pos="1134"/>
        </w:tabs>
        <w:spacing w:after="0" w:line="240" w:lineRule="auto"/>
        <w:ind w:left="851"/>
        <w:jc w:val="both"/>
        <w:rPr>
          <w:rFonts w:ascii="Times New Roman" w:eastAsia="Calibri" w:hAnsi="Times New Roman" w:cs="Times New Roman"/>
          <w:bCs/>
          <w:sz w:val="28"/>
          <w:szCs w:val="28"/>
          <w:lang w:val="kk-KZ"/>
        </w:rPr>
      </w:pPr>
      <w:r w:rsidRPr="00D4124C">
        <w:rPr>
          <w:rFonts w:ascii="Times New Roman" w:hAnsi="Times New Roman" w:cs="Times New Roman"/>
          <w:sz w:val="28"/>
          <w:szCs w:val="28"/>
          <w:lang w:val="kk-KZ"/>
        </w:rPr>
        <w:t>4) </w:t>
      </w:r>
      <w:r w:rsidR="009F7BCC" w:rsidRPr="00D4124C">
        <w:rPr>
          <w:rFonts w:ascii="Times New Roman" w:eastAsia="Calibri" w:hAnsi="Times New Roman" w:cs="Times New Roman"/>
          <w:bCs/>
          <w:sz w:val="28"/>
          <w:szCs w:val="28"/>
          <w:lang w:val="kk-KZ"/>
        </w:rPr>
        <w:t>68</w:t>
      </w:r>
      <w:r w:rsidR="0006122D" w:rsidRPr="00D4124C">
        <w:rPr>
          <w:rFonts w:ascii="Times New Roman" w:eastAsia="Calibri" w:hAnsi="Times New Roman" w:cs="Times New Roman"/>
          <w:bCs/>
          <w:sz w:val="28"/>
          <w:szCs w:val="28"/>
          <w:lang w:val="kk-KZ"/>
        </w:rPr>
        <w:t>-бапта</w:t>
      </w:r>
      <w:r w:rsidR="009F7BCC" w:rsidRPr="00D4124C">
        <w:rPr>
          <w:rFonts w:ascii="Times New Roman" w:eastAsia="Calibri" w:hAnsi="Times New Roman" w:cs="Times New Roman"/>
          <w:bCs/>
          <w:sz w:val="28"/>
          <w:szCs w:val="28"/>
          <w:lang w:val="kk-KZ"/>
        </w:rPr>
        <w:t>:</w:t>
      </w:r>
    </w:p>
    <w:p w:rsidR="00AC7FC6" w:rsidRPr="00D4124C" w:rsidRDefault="0006122D" w:rsidP="006E5EA5">
      <w:pPr>
        <w:tabs>
          <w:tab w:val="left" w:pos="1134"/>
        </w:tabs>
        <w:spacing w:after="0" w:line="240" w:lineRule="auto"/>
        <w:ind w:firstLine="851"/>
        <w:jc w:val="both"/>
        <w:rPr>
          <w:rFonts w:ascii="Times New Roman" w:eastAsia="Calibri" w:hAnsi="Times New Roman" w:cs="Times New Roman"/>
          <w:bCs/>
          <w:sz w:val="28"/>
          <w:szCs w:val="28"/>
          <w:lang w:val="kk-KZ"/>
        </w:rPr>
      </w:pPr>
      <w:r w:rsidRPr="00D4124C">
        <w:rPr>
          <w:rFonts w:ascii="Times New Roman" w:eastAsia="Calibri" w:hAnsi="Times New Roman" w:cs="Times New Roman"/>
          <w:bCs/>
          <w:sz w:val="28"/>
          <w:szCs w:val="28"/>
          <w:lang w:val="kk-KZ"/>
        </w:rPr>
        <w:t>2-тармақтың төртінші және бесінші бөлі</w:t>
      </w:r>
      <w:r w:rsidR="00AF4E66" w:rsidRPr="00D4124C">
        <w:rPr>
          <w:rFonts w:ascii="Times New Roman" w:eastAsia="Calibri" w:hAnsi="Times New Roman" w:cs="Times New Roman"/>
          <w:bCs/>
          <w:sz w:val="28"/>
          <w:szCs w:val="28"/>
          <w:lang w:val="kk-KZ"/>
        </w:rPr>
        <w:t>ктер</w:t>
      </w:r>
      <w:r w:rsidRPr="00D4124C">
        <w:rPr>
          <w:rFonts w:ascii="Times New Roman" w:eastAsia="Calibri" w:hAnsi="Times New Roman" w:cs="Times New Roman"/>
          <w:bCs/>
          <w:sz w:val="28"/>
          <w:szCs w:val="28"/>
          <w:lang w:val="kk-KZ"/>
        </w:rPr>
        <w:t>і мынадай редакцияда жазылсын</w:t>
      </w:r>
      <w:r w:rsidR="00AC7FC6" w:rsidRPr="00D4124C">
        <w:rPr>
          <w:rFonts w:ascii="Times New Roman" w:eastAsia="Calibri" w:hAnsi="Times New Roman" w:cs="Times New Roman"/>
          <w:bCs/>
          <w:sz w:val="28"/>
          <w:szCs w:val="28"/>
          <w:lang w:val="kk-KZ"/>
        </w:rPr>
        <w:t>:</w:t>
      </w:r>
    </w:p>
    <w:p w:rsidR="0006122D" w:rsidRPr="00D4124C" w:rsidRDefault="00AC7FC6" w:rsidP="006E5EA5">
      <w:pPr>
        <w:pStyle w:val="ab"/>
        <w:framePr w:hSpace="180" w:wrap="around" w:vAnchor="text" w:hAnchor="text" w:xAlign="center" w:y="1"/>
        <w:ind w:firstLine="851"/>
        <w:suppressOverlap/>
        <w:rPr>
          <w:rFonts w:eastAsia="Calibri"/>
          <w:bCs/>
          <w:sz w:val="28"/>
          <w:szCs w:val="28"/>
          <w:lang w:eastAsia="en-US"/>
        </w:rPr>
      </w:pPr>
      <w:r w:rsidRPr="00D4124C">
        <w:rPr>
          <w:rFonts w:eastAsia="Calibri"/>
          <w:bCs/>
          <w:sz w:val="28"/>
          <w:szCs w:val="28"/>
          <w:lang w:eastAsia="en-US"/>
        </w:rPr>
        <w:t>«</w:t>
      </w:r>
      <w:r w:rsidR="0006122D" w:rsidRPr="00D4124C">
        <w:rPr>
          <w:rFonts w:eastAsia="Calibri"/>
          <w:bCs/>
          <w:sz w:val="28"/>
          <w:szCs w:val="28"/>
          <w:lang w:eastAsia="en-US"/>
        </w:rPr>
        <w:t xml:space="preserve">Хабарлама жазбаша нысанда телефонограммамен, ұялы байланыстың абоненттік нөмірі </w:t>
      </w:r>
      <w:r w:rsidR="00F53983" w:rsidRPr="00D4124C">
        <w:rPr>
          <w:rFonts w:eastAsia="Calibri"/>
          <w:bCs/>
          <w:sz w:val="28"/>
          <w:szCs w:val="28"/>
          <w:lang w:eastAsia="en-US"/>
        </w:rPr>
        <w:t xml:space="preserve">арқылы </w:t>
      </w:r>
      <w:r w:rsidR="0006122D" w:rsidRPr="00D4124C">
        <w:rPr>
          <w:rFonts w:eastAsia="Calibri"/>
          <w:bCs/>
          <w:sz w:val="28"/>
          <w:szCs w:val="28"/>
          <w:lang w:eastAsia="en-US"/>
        </w:rPr>
        <w:t xml:space="preserve">немесе электрондық мекенжай бойынша мәтіндік </w:t>
      </w:r>
      <w:r w:rsidR="00BD46F4" w:rsidRPr="00D4124C">
        <w:rPr>
          <w:rFonts w:eastAsia="Calibri"/>
          <w:bCs/>
          <w:sz w:val="28"/>
          <w:szCs w:val="28"/>
          <w:lang w:eastAsia="en-US"/>
        </w:rPr>
        <w:t>хабар</w:t>
      </w:r>
      <w:r w:rsidR="0006122D" w:rsidRPr="00D4124C">
        <w:rPr>
          <w:rFonts w:eastAsia="Calibri"/>
          <w:bCs/>
          <w:sz w:val="28"/>
          <w:szCs w:val="28"/>
          <w:lang w:eastAsia="en-US"/>
        </w:rPr>
        <w:t>мен, оның табыс етілгені туралы хабарламасы бар жеделхатпен немесе тапсырысты хатпен не хабарламаның тіркелуін қамтамасыз ететін өзге де байланыс құралдары пайдаланыла отырып жіберілуге тиіс.</w:t>
      </w:r>
    </w:p>
    <w:p w:rsidR="00AC7FC6" w:rsidRPr="00D4124C" w:rsidRDefault="0006122D" w:rsidP="006E5EA5">
      <w:pPr>
        <w:pStyle w:val="a3"/>
        <w:tabs>
          <w:tab w:val="left" w:pos="1134"/>
        </w:tabs>
        <w:spacing w:after="0" w:line="240" w:lineRule="auto"/>
        <w:ind w:left="0" w:firstLine="851"/>
        <w:contextualSpacing w:val="0"/>
        <w:jc w:val="both"/>
        <w:rPr>
          <w:rFonts w:ascii="Times New Roman" w:eastAsia="Calibri" w:hAnsi="Times New Roman" w:cs="Times New Roman"/>
          <w:bCs/>
          <w:sz w:val="28"/>
          <w:szCs w:val="28"/>
          <w:lang w:val="kk-KZ"/>
        </w:rPr>
      </w:pPr>
      <w:r w:rsidRPr="00D4124C">
        <w:rPr>
          <w:rFonts w:ascii="Times New Roman" w:eastAsia="Calibri" w:hAnsi="Times New Roman" w:cs="Times New Roman"/>
          <w:bCs/>
          <w:sz w:val="28"/>
          <w:szCs w:val="28"/>
          <w:lang w:val="kk-KZ"/>
        </w:rPr>
        <w:t>Қағаз жеткізгіштегі, электрондық нысандағы немесе электрондық құжаттар нысанындағы хабарламалар жазб</w:t>
      </w:r>
      <w:r w:rsidR="00BD46F4" w:rsidRPr="00D4124C">
        <w:rPr>
          <w:rFonts w:ascii="Times New Roman" w:eastAsia="Calibri" w:hAnsi="Times New Roman" w:cs="Times New Roman"/>
          <w:bCs/>
          <w:sz w:val="28"/>
          <w:szCs w:val="28"/>
          <w:lang w:val="kk-KZ"/>
        </w:rPr>
        <w:t>аша нысандағы хабарламалар деп</w:t>
      </w:r>
      <w:r w:rsidRPr="00D4124C">
        <w:rPr>
          <w:rFonts w:ascii="Times New Roman" w:eastAsia="Calibri" w:hAnsi="Times New Roman" w:cs="Times New Roman"/>
          <w:bCs/>
          <w:sz w:val="28"/>
          <w:szCs w:val="28"/>
          <w:lang w:val="kk-KZ"/>
        </w:rPr>
        <w:t xml:space="preserve"> танылады</w:t>
      </w:r>
      <w:r w:rsidR="00AC7FC6" w:rsidRPr="00D4124C">
        <w:rPr>
          <w:rFonts w:ascii="Times New Roman" w:eastAsia="Calibri" w:hAnsi="Times New Roman" w:cs="Times New Roman"/>
          <w:bCs/>
          <w:sz w:val="28"/>
          <w:szCs w:val="28"/>
          <w:lang w:val="kk-KZ"/>
        </w:rPr>
        <w:t>.»;</w:t>
      </w:r>
    </w:p>
    <w:p w:rsidR="004212D8" w:rsidRPr="00D4124C" w:rsidRDefault="0006122D" w:rsidP="006E5EA5">
      <w:pPr>
        <w:pStyle w:val="a3"/>
        <w:tabs>
          <w:tab w:val="left" w:pos="1134"/>
        </w:tabs>
        <w:spacing w:after="0" w:line="240" w:lineRule="auto"/>
        <w:ind w:left="0" w:firstLine="851"/>
        <w:jc w:val="both"/>
        <w:rPr>
          <w:rFonts w:ascii="Times New Roman" w:eastAsia="Calibri" w:hAnsi="Times New Roman" w:cs="Times New Roman"/>
          <w:bCs/>
          <w:sz w:val="28"/>
          <w:szCs w:val="28"/>
          <w:lang w:val="kk-KZ"/>
        </w:rPr>
      </w:pPr>
      <w:r w:rsidRPr="00D4124C">
        <w:rPr>
          <w:rFonts w:ascii="Times New Roman" w:eastAsia="Calibri" w:hAnsi="Times New Roman" w:cs="Times New Roman"/>
          <w:bCs/>
          <w:sz w:val="28"/>
          <w:szCs w:val="28"/>
          <w:lang w:val="kk-KZ"/>
        </w:rPr>
        <w:t>3-тармақтың бірінші бөлігі мынадай редакцияда жазылсын</w:t>
      </w:r>
      <w:r w:rsidR="004212D8" w:rsidRPr="00D4124C">
        <w:rPr>
          <w:rFonts w:ascii="Times New Roman" w:eastAsia="Calibri" w:hAnsi="Times New Roman" w:cs="Times New Roman"/>
          <w:bCs/>
          <w:sz w:val="28"/>
          <w:szCs w:val="28"/>
          <w:lang w:val="kk-KZ"/>
        </w:rPr>
        <w:t>:</w:t>
      </w:r>
    </w:p>
    <w:p w:rsidR="004212D8" w:rsidRPr="00D4124C" w:rsidRDefault="004212D8" w:rsidP="006E5EA5">
      <w:pPr>
        <w:pStyle w:val="a3"/>
        <w:tabs>
          <w:tab w:val="left" w:pos="709"/>
        </w:tabs>
        <w:spacing w:after="0" w:line="240" w:lineRule="auto"/>
        <w:ind w:left="0" w:firstLine="851"/>
        <w:jc w:val="both"/>
        <w:rPr>
          <w:rFonts w:ascii="Times New Roman" w:eastAsia="Calibri" w:hAnsi="Times New Roman" w:cs="Times New Roman"/>
          <w:bCs/>
          <w:sz w:val="28"/>
          <w:szCs w:val="28"/>
          <w:lang w:val="kk-KZ"/>
        </w:rPr>
      </w:pPr>
      <w:r w:rsidRPr="00D4124C">
        <w:rPr>
          <w:rFonts w:ascii="Times New Roman" w:eastAsia="Calibri" w:hAnsi="Times New Roman" w:cs="Times New Roman"/>
          <w:bCs/>
          <w:sz w:val="28"/>
          <w:szCs w:val="28"/>
          <w:lang w:val="kk-KZ"/>
        </w:rPr>
        <w:t>«</w:t>
      </w:r>
      <w:r w:rsidR="00A422B3" w:rsidRPr="00D4124C">
        <w:rPr>
          <w:rFonts w:ascii="Times New Roman" w:eastAsia="Calibri" w:hAnsi="Times New Roman" w:cs="Times New Roman"/>
          <w:bCs/>
          <w:sz w:val="28"/>
          <w:szCs w:val="28"/>
          <w:lang w:val="kk-KZ"/>
        </w:rPr>
        <w:t xml:space="preserve">Егер осы Кодексте өзгеше көзделмесе, Қазақстан Республикасының бүкіл аумағында таратылатын мерзімді баспасөз басылымдарында жариялау, сондай-ақ мемлекеттік органның интернет-ресурсында орналастыру арқылы </w:t>
      </w:r>
      <w:r w:rsidR="00D67435" w:rsidRPr="00D4124C">
        <w:rPr>
          <w:rFonts w:ascii="Times New Roman" w:eastAsia="Calibri" w:hAnsi="Times New Roman" w:cs="Times New Roman"/>
          <w:bCs/>
          <w:sz w:val="28"/>
          <w:szCs w:val="28"/>
          <w:lang w:val="kk-KZ"/>
        </w:rPr>
        <w:t xml:space="preserve">тұлғалардың </w:t>
      </w:r>
      <w:r w:rsidR="00A422B3" w:rsidRPr="00D4124C">
        <w:rPr>
          <w:rFonts w:ascii="Times New Roman" w:eastAsia="Calibri" w:hAnsi="Times New Roman" w:cs="Times New Roman"/>
          <w:bCs/>
          <w:sz w:val="28"/>
          <w:szCs w:val="28"/>
          <w:lang w:val="kk-KZ"/>
        </w:rPr>
        <w:t xml:space="preserve"> айқындалмаған тобына арналған мемлекеттік органдарға хабарлау жүзеге асырылады</w:t>
      </w:r>
      <w:r w:rsidRPr="00D4124C">
        <w:rPr>
          <w:rFonts w:ascii="Times New Roman" w:eastAsia="Calibri" w:hAnsi="Times New Roman" w:cs="Times New Roman"/>
          <w:bCs/>
          <w:sz w:val="28"/>
          <w:szCs w:val="28"/>
          <w:lang w:val="kk-KZ"/>
        </w:rPr>
        <w:t>.»;</w:t>
      </w:r>
    </w:p>
    <w:p w:rsidR="009F7BCC" w:rsidRPr="00D4124C" w:rsidRDefault="00A422B3" w:rsidP="006E5EA5">
      <w:pPr>
        <w:pStyle w:val="a3"/>
        <w:tabs>
          <w:tab w:val="left" w:pos="1134"/>
        </w:tabs>
        <w:spacing w:after="0" w:line="240" w:lineRule="auto"/>
        <w:ind w:left="0" w:firstLine="851"/>
        <w:contextualSpacing w:val="0"/>
        <w:jc w:val="both"/>
        <w:rPr>
          <w:rFonts w:ascii="Times New Roman" w:eastAsia="Calibri" w:hAnsi="Times New Roman" w:cs="Times New Roman"/>
          <w:bCs/>
          <w:sz w:val="28"/>
          <w:szCs w:val="28"/>
          <w:lang w:val="kk-KZ"/>
        </w:rPr>
      </w:pPr>
      <w:r w:rsidRPr="00D4124C">
        <w:rPr>
          <w:rFonts w:ascii="Times New Roman" w:hAnsi="Times New Roman" w:cs="Times New Roman"/>
          <w:sz w:val="28"/>
          <w:szCs w:val="28"/>
          <w:lang w:val="kk-KZ"/>
        </w:rPr>
        <w:t>4-тармақ мынадай редакцияда жазылсын</w:t>
      </w:r>
      <w:r w:rsidR="00361135" w:rsidRPr="00D4124C">
        <w:rPr>
          <w:rFonts w:ascii="Times New Roman" w:eastAsia="Times New Roman" w:hAnsi="Times New Roman" w:cs="Times New Roman"/>
          <w:sz w:val="28"/>
          <w:szCs w:val="28"/>
          <w:lang w:val="kk-KZ"/>
        </w:rPr>
        <w:t>:</w:t>
      </w:r>
    </w:p>
    <w:p w:rsidR="00361135" w:rsidRPr="00D4124C" w:rsidRDefault="002D3C04" w:rsidP="006E5EA5">
      <w:pPr>
        <w:pStyle w:val="a3"/>
        <w:tabs>
          <w:tab w:val="left" w:pos="1134"/>
        </w:tabs>
        <w:spacing w:after="0" w:line="240" w:lineRule="auto"/>
        <w:ind w:left="0" w:firstLine="851"/>
        <w:jc w:val="both"/>
        <w:rPr>
          <w:rFonts w:ascii="Times New Roman" w:eastAsia="Times New Roman" w:hAnsi="Times New Roman" w:cs="Times New Roman"/>
          <w:sz w:val="28"/>
          <w:szCs w:val="28"/>
          <w:lang w:val="kk-KZ"/>
        </w:rPr>
      </w:pPr>
      <w:r w:rsidRPr="00D4124C">
        <w:rPr>
          <w:rFonts w:ascii="Times New Roman" w:eastAsia="Times New Roman" w:hAnsi="Times New Roman" w:cs="Times New Roman"/>
          <w:sz w:val="28"/>
          <w:szCs w:val="28"/>
          <w:lang w:val="kk-KZ"/>
        </w:rPr>
        <w:t>«</w:t>
      </w:r>
      <w:r w:rsidR="00361135" w:rsidRPr="00D4124C">
        <w:rPr>
          <w:rFonts w:ascii="Times New Roman" w:eastAsia="Times New Roman" w:hAnsi="Times New Roman" w:cs="Times New Roman"/>
          <w:sz w:val="28"/>
          <w:szCs w:val="28"/>
          <w:lang w:val="kk-KZ"/>
        </w:rPr>
        <w:t xml:space="preserve">4. </w:t>
      </w:r>
      <w:r w:rsidR="00A422B3" w:rsidRPr="00D4124C">
        <w:rPr>
          <w:rFonts w:ascii="Times New Roman" w:eastAsia="Times New Roman" w:hAnsi="Times New Roman" w:cs="Times New Roman"/>
          <w:bCs/>
          <w:sz w:val="28"/>
          <w:szCs w:val="28"/>
          <w:lang w:val="kk-KZ" w:eastAsia="ru-RU"/>
        </w:rPr>
        <w:t xml:space="preserve">Хабарлау  </w:t>
      </w:r>
      <w:r w:rsidR="00F53983" w:rsidRPr="00D4124C">
        <w:rPr>
          <w:rFonts w:ascii="Times New Roman" w:eastAsia="Times New Roman" w:hAnsi="Times New Roman" w:cs="Times New Roman"/>
          <w:bCs/>
          <w:sz w:val="28"/>
          <w:szCs w:val="28"/>
          <w:lang w:val="kk-KZ" w:eastAsia="ru-RU"/>
        </w:rPr>
        <w:t>Б</w:t>
      </w:r>
      <w:r w:rsidR="00A422B3" w:rsidRPr="00D4124C">
        <w:rPr>
          <w:rFonts w:ascii="Times New Roman" w:eastAsia="Times New Roman" w:hAnsi="Times New Roman" w:cs="Times New Roman"/>
          <w:bCs/>
          <w:sz w:val="28"/>
          <w:szCs w:val="28"/>
          <w:lang w:val="kk-KZ" w:eastAsia="ru-RU"/>
        </w:rPr>
        <w:t>ірыңғай портал</w:t>
      </w:r>
      <w:r w:rsidR="00F53983" w:rsidRPr="00D4124C">
        <w:rPr>
          <w:rFonts w:ascii="Times New Roman" w:eastAsia="Times New Roman" w:hAnsi="Times New Roman" w:cs="Times New Roman"/>
          <w:bCs/>
          <w:sz w:val="28"/>
          <w:szCs w:val="28"/>
          <w:lang w:val="kk-KZ" w:eastAsia="ru-RU"/>
        </w:rPr>
        <w:t>ды</w:t>
      </w:r>
      <w:r w:rsidR="00D67435" w:rsidRPr="00D4124C">
        <w:rPr>
          <w:rFonts w:ascii="Times New Roman" w:eastAsia="Times New Roman" w:hAnsi="Times New Roman" w:cs="Times New Roman"/>
          <w:bCs/>
          <w:sz w:val="28"/>
          <w:szCs w:val="28"/>
          <w:lang w:val="kk-KZ" w:eastAsia="ru-RU"/>
        </w:rPr>
        <w:t xml:space="preserve"> </w:t>
      </w:r>
      <w:r w:rsidR="00F53983" w:rsidRPr="00D4124C">
        <w:rPr>
          <w:rFonts w:ascii="Times New Roman" w:eastAsia="Times New Roman" w:hAnsi="Times New Roman" w:cs="Times New Roman"/>
          <w:bCs/>
          <w:sz w:val="28"/>
          <w:szCs w:val="28"/>
          <w:lang w:val="kk-KZ" w:eastAsia="ru-RU"/>
        </w:rPr>
        <w:t xml:space="preserve">да </w:t>
      </w:r>
      <w:r w:rsidR="00A422B3" w:rsidRPr="00D4124C">
        <w:rPr>
          <w:rFonts w:ascii="Times New Roman" w:eastAsia="Times New Roman" w:hAnsi="Times New Roman" w:cs="Times New Roman"/>
          <w:bCs/>
          <w:sz w:val="28"/>
          <w:szCs w:val="28"/>
          <w:lang w:val="kk-KZ" w:eastAsia="ru-RU"/>
        </w:rPr>
        <w:t xml:space="preserve">пайдаланыла отырып жүзеге асырылуы мүмкін. </w:t>
      </w:r>
      <w:r w:rsidR="00D67435" w:rsidRPr="00D4124C">
        <w:rPr>
          <w:rFonts w:ascii="Times New Roman" w:eastAsia="Times New Roman" w:hAnsi="Times New Roman" w:cs="Times New Roman"/>
          <w:bCs/>
          <w:sz w:val="28"/>
          <w:szCs w:val="28"/>
          <w:lang w:val="kk-KZ" w:eastAsia="ru-RU"/>
        </w:rPr>
        <w:t>Хабарлау, оның ішінде а</w:t>
      </w:r>
      <w:r w:rsidR="00A422B3" w:rsidRPr="00D4124C">
        <w:rPr>
          <w:rFonts w:ascii="Times New Roman" w:eastAsia="Times New Roman" w:hAnsi="Times New Roman" w:cs="Times New Roman"/>
          <w:bCs/>
          <w:sz w:val="28"/>
          <w:szCs w:val="28"/>
          <w:lang w:val="kk-KZ" w:eastAsia="ru-RU"/>
        </w:rPr>
        <w:t>қпараттық жүйелерді пайдалана отырып хабарлау тәртібін құзыретті орган айқындайды</w:t>
      </w:r>
      <w:r w:rsidR="00361135" w:rsidRPr="00D4124C">
        <w:rPr>
          <w:rFonts w:ascii="Times New Roman" w:eastAsia="Times New Roman" w:hAnsi="Times New Roman" w:cs="Times New Roman"/>
          <w:bCs/>
          <w:sz w:val="28"/>
          <w:szCs w:val="28"/>
          <w:lang w:val="kk-KZ" w:eastAsia="ru-RU"/>
        </w:rPr>
        <w:t>.»;</w:t>
      </w:r>
    </w:p>
    <w:p w:rsidR="00FF471E" w:rsidRPr="00D4124C" w:rsidRDefault="00F53983" w:rsidP="006E5EA5">
      <w:pPr>
        <w:pStyle w:val="a3"/>
        <w:tabs>
          <w:tab w:val="left" w:pos="1134"/>
        </w:tabs>
        <w:spacing w:after="0" w:line="240" w:lineRule="auto"/>
        <w:ind w:left="0" w:firstLine="851"/>
        <w:jc w:val="both"/>
        <w:rPr>
          <w:rFonts w:ascii="Times New Roman" w:eastAsia="Times New Roman" w:hAnsi="Times New Roman" w:cs="Times New Roman"/>
          <w:bCs/>
          <w:sz w:val="28"/>
          <w:szCs w:val="28"/>
          <w:lang w:val="kk-KZ" w:eastAsia="ru-RU"/>
        </w:rPr>
      </w:pPr>
      <w:r w:rsidRPr="00D4124C">
        <w:rPr>
          <w:rFonts w:ascii="Times New Roman" w:eastAsia="Times New Roman" w:hAnsi="Times New Roman" w:cs="Times New Roman"/>
          <w:bCs/>
          <w:sz w:val="28"/>
          <w:szCs w:val="28"/>
          <w:lang w:val="kk-KZ" w:eastAsia="ru-RU"/>
        </w:rPr>
        <w:t>5</w:t>
      </w:r>
      <w:r w:rsidR="00A422B3" w:rsidRPr="00D4124C">
        <w:rPr>
          <w:rFonts w:ascii="Times New Roman" w:eastAsia="Times New Roman" w:hAnsi="Times New Roman" w:cs="Times New Roman"/>
          <w:bCs/>
          <w:sz w:val="28"/>
          <w:szCs w:val="28"/>
          <w:lang w:val="kk-KZ" w:eastAsia="ru-RU"/>
        </w:rPr>
        <w:t>) мынадай мазмұндағы 68-1-баппен толықтырылсын</w:t>
      </w:r>
      <w:r w:rsidR="00361135" w:rsidRPr="00D4124C">
        <w:rPr>
          <w:rFonts w:ascii="Times New Roman" w:eastAsia="Times New Roman" w:hAnsi="Times New Roman" w:cs="Times New Roman"/>
          <w:bCs/>
          <w:sz w:val="28"/>
          <w:szCs w:val="28"/>
          <w:lang w:val="kk-KZ" w:eastAsia="ru-RU"/>
        </w:rPr>
        <w:t>:</w:t>
      </w:r>
    </w:p>
    <w:p w:rsidR="00FF471E" w:rsidRPr="00D4124C" w:rsidRDefault="002D3C04" w:rsidP="006E5EA5">
      <w:pPr>
        <w:pStyle w:val="a3"/>
        <w:tabs>
          <w:tab w:val="left" w:pos="1134"/>
        </w:tabs>
        <w:spacing w:after="0" w:line="240" w:lineRule="auto"/>
        <w:ind w:left="0" w:firstLine="851"/>
        <w:jc w:val="both"/>
        <w:rPr>
          <w:rFonts w:ascii="Times New Roman" w:eastAsia="Times New Roman" w:hAnsi="Times New Roman" w:cs="Times New Roman"/>
          <w:bCs/>
          <w:sz w:val="28"/>
          <w:szCs w:val="28"/>
          <w:lang w:val="kk-KZ"/>
        </w:rPr>
      </w:pPr>
      <w:r w:rsidRPr="00D4124C">
        <w:rPr>
          <w:rFonts w:ascii="Times New Roman" w:eastAsia="Times New Roman" w:hAnsi="Times New Roman" w:cs="Times New Roman"/>
          <w:bCs/>
          <w:sz w:val="28"/>
          <w:szCs w:val="28"/>
          <w:lang w:val="kk-KZ"/>
        </w:rPr>
        <w:t>«</w:t>
      </w:r>
      <w:r w:rsidR="00A422B3" w:rsidRPr="00D4124C">
        <w:rPr>
          <w:rFonts w:ascii="Times New Roman" w:eastAsia="Times New Roman" w:hAnsi="Times New Roman" w:cs="Times New Roman"/>
          <w:bCs/>
          <w:sz w:val="28"/>
          <w:szCs w:val="28"/>
          <w:lang w:val="kk-KZ"/>
        </w:rPr>
        <w:t>68-1-бап. «Жер қойнауын пайдаланудың бірыңғай порталы» мемлекеттік ақпараттық жүйесі</w:t>
      </w:r>
    </w:p>
    <w:p w:rsidR="002D53B1" w:rsidRPr="00D4124C" w:rsidRDefault="00361135" w:rsidP="006E5EA5">
      <w:pPr>
        <w:pStyle w:val="a3"/>
        <w:tabs>
          <w:tab w:val="left" w:pos="1134"/>
        </w:tabs>
        <w:spacing w:after="0" w:line="240" w:lineRule="auto"/>
        <w:ind w:left="0" w:firstLine="851"/>
        <w:jc w:val="both"/>
        <w:rPr>
          <w:rFonts w:ascii="Times New Roman" w:eastAsia="Times New Roman" w:hAnsi="Times New Roman" w:cs="Times New Roman"/>
          <w:bCs/>
          <w:sz w:val="28"/>
          <w:szCs w:val="28"/>
          <w:lang w:val="kk-KZ"/>
        </w:rPr>
      </w:pPr>
      <w:r w:rsidRPr="00D4124C">
        <w:rPr>
          <w:rFonts w:ascii="Times New Roman" w:eastAsia="Times New Roman" w:hAnsi="Times New Roman" w:cs="Times New Roman"/>
          <w:bCs/>
          <w:sz w:val="28"/>
          <w:szCs w:val="28"/>
          <w:lang w:val="kk-KZ"/>
        </w:rPr>
        <w:lastRenderedPageBreak/>
        <w:t>1.</w:t>
      </w:r>
      <w:r w:rsidR="00E660DE" w:rsidRPr="00D4124C">
        <w:rPr>
          <w:rFonts w:ascii="Times New Roman" w:eastAsia="Times New Roman" w:hAnsi="Times New Roman" w:cs="Times New Roman"/>
          <w:bCs/>
          <w:sz w:val="28"/>
          <w:szCs w:val="28"/>
          <w:lang w:val="kk-KZ"/>
        </w:rPr>
        <w:t xml:space="preserve"> Мыналарды:</w:t>
      </w:r>
      <w:r w:rsidRPr="00D4124C">
        <w:rPr>
          <w:rFonts w:ascii="Times New Roman" w:eastAsia="Times New Roman" w:hAnsi="Times New Roman" w:cs="Times New Roman"/>
          <w:bCs/>
          <w:sz w:val="28"/>
          <w:szCs w:val="28"/>
          <w:lang w:val="kk-KZ"/>
        </w:rPr>
        <w:t xml:space="preserve"> </w:t>
      </w:r>
    </w:p>
    <w:p w:rsidR="002D53B1" w:rsidRPr="00D4124C" w:rsidRDefault="002D53B1" w:rsidP="006E5EA5">
      <w:pPr>
        <w:pStyle w:val="a3"/>
        <w:tabs>
          <w:tab w:val="left" w:pos="1134"/>
        </w:tabs>
        <w:spacing w:after="0" w:line="240" w:lineRule="auto"/>
        <w:ind w:left="0" w:firstLine="851"/>
        <w:jc w:val="both"/>
        <w:rPr>
          <w:rFonts w:ascii="Times New Roman" w:eastAsia="Times New Roman" w:hAnsi="Times New Roman" w:cs="Times New Roman"/>
          <w:bCs/>
          <w:sz w:val="28"/>
          <w:szCs w:val="28"/>
          <w:lang w:val="kk-KZ"/>
        </w:rPr>
      </w:pPr>
      <w:r w:rsidRPr="00D4124C">
        <w:rPr>
          <w:rFonts w:ascii="Times New Roman" w:eastAsia="Times New Roman" w:hAnsi="Times New Roman" w:cs="Times New Roman"/>
          <w:bCs/>
          <w:sz w:val="28"/>
          <w:szCs w:val="28"/>
          <w:lang w:val="kk-KZ"/>
        </w:rPr>
        <w:t xml:space="preserve">1) </w:t>
      </w:r>
      <w:r w:rsidR="00A422B3" w:rsidRPr="00D4124C">
        <w:rPr>
          <w:rFonts w:ascii="Times New Roman" w:eastAsia="Times New Roman" w:hAnsi="Times New Roman" w:cs="Times New Roman"/>
          <w:bCs/>
          <w:sz w:val="28"/>
          <w:szCs w:val="28"/>
          <w:lang w:val="kk-KZ"/>
        </w:rPr>
        <w:t>геологиялық ақпараттың, жер қойнауын пайдаланудың берілген құқықтары туралы ақпараттың, мемлекеттік органдардың жер қойнауын пайдалану құқықтарын беру және тоқтату туралы шешімдерінің және осы Кодекстің талаптарына сәйкес мемлекет ашық қолжетімділікті қамтамасыз ететін басқа да құжаттар мен мәліметтердің электрондық ақпараттық ресурстарын</w:t>
      </w:r>
      <w:r w:rsidRPr="00D4124C">
        <w:rPr>
          <w:rFonts w:ascii="Times New Roman" w:eastAsia="Times New Roman" w:hAnsi="Times New Roman" w:cs="Times New Roman"/>
          <w:bCs/>
          <w:sz w:val="28"/>
          <w:szCs w:val="28"/>
          <w:lang w:val="kk-KZ"/>
        </w:rPr>
        <w:t>;</w:t>
      </w:r>
    </w:p>
    <w:p w:rsidR="002D53B1" w:rsidRPr="00D4124C" w:rsidRDefault="002D53B1" w:rsidP="006E5EA5">
      <w:pPr>
        <w:pStyle w:val="a3"/>
        <w:tabs>
          <w:tab w:val="left" w:pos="1134"/>
        </w:tabs>
        <w:spacing w:after="0" w:line="240" w:lineRule="auto"/>
        <w:ind w:left="0" w:firstLine="851"/>
        <w:jc w:val="both"/>
        <w:rPr>
          <w:rFonts w:ascii="Times New Roman" w:eastAsia="Times New Roman" w:hAnsi="Times New Roman" w:cs="Times New Roman"/>
          <w:bCs/>
          <w:sz w:val="28"/>
          <w:szCs w:val="28"/>
          <w:lang w:val="kk-KZ"/>
        </w:rPr>
      </w:pPr>
      <w:r w:rsidRPr="00D4124C">
        <w:rPr>
          <w:rFonts w:ascii="Times New Roman" w:eastAsia="Times New Roman" w:hAnsi="Times New Roman" w:cs="Times New Roman"/>
          <w:bCs/>
          <w:sz w:val="28"/>
          <w:szCs w:val="28"/>
          <w:lang w:val="kk-KZ"/>
        </w:rPr>
        <w:t xml:space="preserve">2) </w:t>
      </w:r>
      <w:r w:rsidR="00A422B3" w:rsidRPr="00D4124C">
        <w:rPr>
          <w:rFonts w:ascii="Times New Roman" w:eastAsia="Times New Roman" w:hAnsi="Times New Roman" w:cs="Times New Roman"/>
          <w:bCs/>
          <w:sz w:val="28"/>
          <w:szCs w:val="28"/>
          <w:lang w:val="kk-KZ"/>
        </w:rPr>
        <w:t>жер қойнауын пайдалану саласында мемлекеттік қызметтер көрсетуді, жер қойнауын пайдалану саласындағы мемлекеттік органдар мен ұйымдардың өзара, жер қойнауын пайдаланушылармен және мүдделі жеке және заңды тұлғалармен өзге де ақпараттық</w:t>
      </w:r>
      <w:r w:rsidR="002F3436" w:rsidRPr="00D4124C">
        <w:rPr>
          <w:rFonts w:ascii="Times New Roman" w:eastAsia="Times New Roman" w:hAnsi="Times New Roman" w:cs="Times New Roman"/>
          <w:bCs/>
          <w:sz w:val="28"/>
          <w:szCs w:val="28"/>
          <w:lang w:val="kk-KZ"/>
        </w:rPr>
        <w:t xml:space="preserve"> өзара </w:t>
      </w:r>
      <w:r w:rsidR="00A80A7D" w:rsidRPr="00D4124C">
        <w:rPr>
          <w:rFonts w:ascii="Times New Roman" w:eastAsia="Times New Roman" w:hAnsi="Times New Roman" w:cs="Times New Roman"/>
          <w:bCs/>
          <w:sz w:val="28"/>
          <w:szCs w:val="28"/>
          <w:lang w:val="kk-KZ"/>
        </w:rPr>
        <w:t xml:space="preserve">іс-қимылын </w:t>
      </w:r>
      <w:r w:rsidR="00A422B3" w:rsidRPr="00D4124C">
        <w:rPr>
          <w:rFonts w:ascii="Times New Roman" w:eastAsia="Times New Roman" w:hAnsi="Times New Roman" w:cs="Times New Roman"/>
          <w:bCs/>
          <w:sz w:val="28"/>
          <w:szCs w:val="28"/>
          <w:lang w:val="kk-KZ"/>
        </w:rPr>
        <w:t>автоматтандыруды;</w:t>
      </w:r>
    </w:p>
    <w:p w:rsidR="00FF471E" w:rsidRPr="00D4124C" w:rsidRDefault="002D53B1" w:rsidP="006E5EA5">
      <w:pPr>
        <w:pStyle w:val="a3"/>
        <w:tabs>
          <w:tab w:val="left" w:pos="1134"/>
        </w:tabs>
        <w:spacing w:after="0" w:line="240" w:lineRule="auto"/>
        <w:ind w:left="0" w:firstLine="851"/>
        <w:jc w:val="both"/>
        <w:rPr>
          <w:rFonts w:ascii="Times New Roman" w:eastAsia="Times New Roman" w:hAnsi="Times New Roman" w:cs="Times New Roman"/>
          <w:bCs/>
          <w:sz w:val="28"/>
          <w:szCs w:val="28"/>
          <w:lang w:val="kk-KZ"/>
        </w:rPr>
      </w:pPr>
      <w:r w:rsidRPr="00D4124C">
        <w:rPr>
          <w:rFonts w:ascii="Times New Roman" w:eastAsia="Times New Roman" w:hAnsi="Times New Roman" w:cs="Times New Roman"/>
          <w:bCs/>
          <w:sz w:val="28"/>
          <w:szCs w:val="28"/>
          <w:lang w:val="kk-KZ"/>
        </w:rPr>
        <w:t>3)</w:t>
      </w:r>
      <w:r w:rsidR="007E0455" w:rsidRPr="00D4124C">
        <w:rPr>
          <w:rFonts w:ascii="Times New Roman" w:eastAsia="Times New Roman" w:hAnsi="Times New Roman" w:cs="Times New Roman"/>
          <w:bCs/>
          <w:sz w:val="28"/>
          <w:szCs w:val="28"/>
          <w:lang w:val="kk-KZ"/>
        </w:rPr>
        <w:t xml:space="preserve">  </w:t>
      </w:r>
      <w:r w:rsidR="00A422B3" w:rsidRPr="00D4124C">
        <w:rPr>
          <w:rFonts w:ascii="Times New Roman" w:eastAsia="Times New Roman" w:hAnsi="Times New Roman" w:cs="Times New Roman"/>
          <w:bCs/>
          <w:sz w:val="28"/>
          <w:szCs w:val="28"/>
          <w:lang w:val="kk-KZ"/>
        </w:rPr>
        <w:t>пайдалануға берілген жер қойнауы учаскелерінің аумақтары, жер қойнауын мемлекеттік геологиялық зерттеу аумақтары, блоктардың орналасуы, жер қойнауын пайдалану салдарын жоюды жүргізу аумақтары туралы, ерекше қорғалатын табиғи аумақтар, сауықтыру, рекреациялық және тарихи-мәдени мақсаттағы жерлердің аумақтары, қорғаныс және мемлекеттік қауіпсіздік, елді мекендердің мұқтажы үшін су айдындары алып жатқан жерлердің аумақтары жән</w:t>
      </w:r>
      <w:r w:rsidR="002F3436" w:rsidRPr="00D4124C">
        <w:rPr>
          <w:rFonts w:ascii="Times New Roman" w:eastAsia="Times New Roman" w:hAnsi="Times New Roman" w:cs="Times New Roman"/>
          <w:bCs/>
          <w:sz w:val="28"/>
          <w:szCs w:val="28"/>
          <w:lang w:val="kk-KZ"/>
        </w:rPr>
        <w:t>е жер қойнауын пайдалану құқықтарын</w:t>
      </w:r>
      <w:r w:rsidR="00A422B3" w:rsidRPr="00D4124C">
        <w:rPr>
          <w:rFonts w:ascii="Times New Roman" w:eastAsia="Times New Roman" w:hAnsi="Times New Roman" w:cs="Times New Roman"/>
          <w:bCs/>
          <w:sz w:val="28"/>
          <w:szCs w:val="28"/>
          <w:lang w:val="kk-KZ"/>
        </w:rPr>
        <w:t xml:space="preserve"> беру үшін маңызы бар басқа да аумақтар туралы мәліметтер қамтылған географиялық ақпараттық ресурстарды</w:t>
      </w:r>
      <w:r w:rsidR="00E660DE" w:rsidRPr="00D4124C">
        <w:rPr>
          <w:rFonts w:ascii="Times New Roman" w:eastAsia="Times New Roman" w:hAnsi="Times New Roman" w:cs="Times New Roman"/>
          <w:bCs/>
          <w:sz w:val="28"/>
          <w:szCs w:val="28"/>
          <w:lang w:val="kk-KZ"/>
        </w:rPr>
        <w:t xml:space="preserve"> көздейтін ме</w:t>
      </w:r>
      <w:r w:rsidR="002F3436" w:rsidRPr="00D4124C">
        <w:rPr>
          <w:rFonts w:ascii="Times New Roman" w:eastAsia="Times New Roman" w:hAnsi="Times New Roman" w:cs="Times New Roman"/>
          <w:bCs/>
          <w:sz w:val="28"/>
          <w:szCs w:val="28"/>
          <w:lang w:val="kk-KZ"/>
        </w:rPr>
        <w:t>млекеттік ақпараттық жүйе Ж</w:t>
      </w:r>
      <w:r w:rsidR="00E660DE" w:rsidRPr="00D4124C">
        <w:rPr>
          <w:rFonts w:ascii="Times New Roman" w:eastAsia="Times New Roman" w:hAnsi="Times New Roman" w:cs="Times New Roman"/>
          <w:bCs/>
          <w:sz w:val="28"/>
          <w:szCs w:val="28"/>
          <w:lang w:val="kk-KZ"/>
        </w:rPr>
        <w:t>ер қойнауын пайдаланудың бірыңғай порталы (Бірыңғай портал) болып табылады</w:t>
      </w:r>
      <w:r w:rsidR="007E0455" w:rsidRPr="00D4124C">
        <w:rPr>
          <w:rFonts w:ascii="Times New Roman" w:eastAsia="Times New Roman" w:hAnsi="Times New Roman" w:cs="Times New Roman"/>
          <w:bCs/>
          <w:sz w:val="28"/>
          <w:szCs w:val="28"/>
          <w:lang w:val="kk-KZ"/>
        </w:rPr>
        <w:t>.</w:t>
      </w:r>
    </w:p>
    <w:p w:rsidR="00FF471E" w:rsidRPr="00D4124C" w:rsidRDefault="00361135" w:rsidP="006E5EA5">
      <w:pPr>
        <w:pStyle w:val="a3"/>
        <w:tabs>
          <w:tab w:val="left" w:pos="1134"/>
        </w:tabs>
        <w:spacing w:after="0" w:line="240" w:lineRule="auto"/>
        <w:ind w:left="0" w:firstLine="851"/>
        <w:jc w:val="both"/>
        <w:rPr>
          <w:rFonts w:ascii="Times New Roman" w:eastAsia="Times New Roman" w:hAnsi="Times New Roman" w:cs="Times New Roman"/>
          <w:bCs/>
          <w:sz w:val="28"/>
          <w:szCs w:val="28"/>
          <w:lang w:val="kk-KZ"/>
        </w:rPr>
      </w:pPr>
      <w:r w:rsidRPr="00D4124C">
        <w:rPr>
          <w:rFonts w:ascii="Times New Roman" w:eastAsia="Times New Roman" w:hAnsi="Times New Roman" w:cs="Times New Roman"/>
          <w:bCs/>
          <w:sz w:val="28"/>
          <w:szCs w:val="28"/>
          <w:lang w:val="kk-KZ"/>
        </w:rPr>
        <w:t xml:space="preserve">2. </w:t>
      </w:r>
      <w:r w:rsidR="00E660DE" w:rsidRPr="00D4124C">
        <w:rPr>
          <w:rFonts w:ascii="Times New Roman" w:eastAsia="Times New Roman" w:hAnsi="Times New Roman" w:cs="Times New Roman"/>
          <w:bCs/>
          <w:sz w:val="28"/>
          <w:szCs w:val="28"/>
          <w:lang w:val="kk-KZ"/>
        </w:rPr>
        <w:t>Жер қойнауын пайдаланушылардың және өзге де тұлғалардың осы Кодексте көзделген есептілікті және құжаттард</w:t>
      </w:r>
      <w:r w:rsidR="00F15AA8" w:rsidRPr="00D4124C">
        <w:rPr>
          <w:rFonts w:ascii="Times New Roman" w:eastAsia="Times New Roman" w:hAnsi="Times New Roman" w:cs="Times New Roman"/>
          <w:bCs/>
          <w:sz w:val="28"/>
          <w:szCs w:val="28"/>
          <w:lang w:val="kk-KZ"/>
        </w:rPr>
        <w:t>ы ұсынуы, егер мұндай құжаттар</w:t>
      </w:r>
      <w:r w:rsidR="00E660DE" w:rsidRPr="00D4124C">
        <w:rPr>
          <w:rFonts w:ascii="Times New Roman" w:eastAsia="Times New Roman" w:hAnsi="Times New Roman" w:cs="Times New Roman"/>
          <w:bCs/>
          <w:sz w:val="28"/>
          <w:szCs w:val="28"/>
          <w:lang w:val="kk-KZ"/>
        </w:rPr>
        <w:t xml:space="preserve"> мен олар растайтын мәліметтерді ақпараттық ресурстары, сервистері мен функцияларының тізбесіне сәйкес Бірыңғай порталда мемлекеттік ақпараттық жүйелерден алу мүмкін болса, талап етілмейді</w:t>
      </w:r>
      <w:r w:rsidRPr="00D4124C">
        <w:rPr>
          <w:rFonts w:ascii="Times New Roman" w:eastAsia="Times New Roman" w:hAnsi="Times New Roman" w:cs="Times New Roman"/>
          <w:bCs/>
          <w:sz w:val="28"/>
          <w:szCs w:val="28"/>
          <w:lang w:val="kk-KZ"/>
        </w:rPr>
        <w:t xml:space="preserve">. </w:t>
      </w:r>
    </w:p>
    <w:p w:rsidR="00361135" w:rsidRPr="00D4124C" w:rsidRDefault="00361135" w:rsidP="006E5EA5">
      <w:pPr>
        <w:pStyle w:val="a3"/>
        <w:tabs>
          <w:tab w:val="left" w:pos="1134"/>
        </w:tabs>
        <w:spacing w:after="0" w:line="240" w:lineRule="auto"/>
        <w:ind w:left="0" w:firstLine="851"/>
        <w:jc w:val="both"/>
        <w:rPr>
          <w:rFonts w:ascii="Times New Roman" w:eastAsia="Times New Roman" w:hAnsi="Times New Roman" w:cs="Times New Roman"/>
          <w:bCs/>
          <w:sz w:val="28"/>
          <w:szCs w:val="28"/>
          <w:lang w:val="kk-KZ"/>
        </w:rPr>
      </w:pPr>
      <w:r w:rsidRPr="00D4124C">
        <w:rPr>
          <w:rFonts w:ascii="Times New Roman" w:eastAsia="Times New Roman" w:hAnsi="Times New Roman" w:cs="Times New Roman"/>
          <w:bCs/>
          <w:sz w:val="28"/>
          <w:szCs w:val="28"/>
          <w:lang w:val="kk-KZ"/>
        </w:rPr>
        <w:t>3.</w:t>
      </w:r>
      <w:r w:rsidRPr="00D4124C">
        <w:rPr>
          <w:rFonts w:ascii="Times New Roman" w:eastAsia="Times New Roman" w:hAnsi="Times New Roman" w:cs="Times New Roman"/>
          <w:bCs/>
          <w:sz w:val="28"/>
          <w:szCs w:val="28"/>
          <w:lang w:val="kk-KZ"/>
        </w:rPr>
        <w:tab/>
      </w:r>
      <w:r w:rsidR="00F15AA8" w:rsidRPr="00D4124C">
        <w:rPr>
          <w:rFonts w:ascii="Times New Roman" w:eastAsia="Times New Roman" w:hAnsi="Times New Roman" w:cs="Times New Roman"/>
          <w:bCs/>
          <w:sz w:val="28"/>
          <w:szCs w:val="28"/>
          <w:lang w:val="kk-KZ"/>
        </w:rPr>
        <w:t>А</w:t>
      </w:r>
      <w:r w:rsidR="00E660DE" w:rsidRPr="00D4124C">
        <w:rPr>
          <w:rFonts w:ascii="Times New Roman" w:eastAsia="Times New Roman" w:hAnsi="Times New Roman" w:cs="Times New Roman"/>
          <w:bCs/>
          <w:sz w:val="28"/>
          <w:szCs w:val="28"/>
          <w:lang w:val="kk-KZ"/>
        </w:rPr>
        <w:t xml:space="preserve">қпараттық ресурстарының, сервистерінің және даму функцияларының тізбесімен </w:t>
      </w:r>
      <w:r w:rsidR="00F15AA8" w:rsidRPr="00D4124C">
        <w:rPr>
          <w:rFonts w:ascii="Times New Roman" w:eastAsia="Times New Roman" w:hAnsi="Times New Roman" w:cs="Times New Roman"/>
          <w:bCs/>
          <w:sz w:val="28"/>
          <w:szCs w:val="28"/>
          <w:lang w:val="kk-KZ"/>
        </w:rPr>
        <w:t xml:space="preserve">Бірыңғай порталдың </w:t>
      </w:r>
      <w:r w:rsidR="00E660DE" w:rsidRPr="00D4124C">
        <w:rPr>
          <w:rFonts w:ascii="Times New Roman" w:eastAsia="Times New Roman" w:hAnsi="Times New Roman" w:cs="Times New Roman"/>
          <w:bCs/>
          <w:sz w:val="28"/>
          <w:szCs w:val="28"/>
          <w:lang w:val="kk-KZ"/>
        </w:rPr>
        <w:t xml:space="preserve">жұмыс істеу тәртібін пайдалы </w:t>
      </w:r>
      <w:r w:rsidR="002A7E35" w:rsidRPr="00D4124C">
        <w:rPr>
          <w:rFonts w:ascii="Times New Roman" w:eastAsia="Times New Roman" w:hAnsi="Times New Roman" w:cs="Times New Roman"/>
          <w:bCs/>
          <w:sz w:val="28"/>
          <w:szCs w:val="28"/>
          <w:lang w:val="kk-KZ"/>
        </w:rPr>
        <w:t xml:space="preserve">қатты </w:t>
      </w:r>
      <w:r w:rsidR="00E660DE" w:rsidRPr="00D4124C">
        <w:rPr>
          <w:rFonts w:ascii="Times New Roman" w:eastAsia="Times New Roman" w:hAnsi="Times New Roman" w:cs="Times New Roman"/>
          <w:bCs/>
          <w:sz w:val="28"/>
          <w:szCs w:val="28"/>
          <w:lang w:val="kk-KZ"/>
        </w:rPr>
        <w:t>қазба</w:t>
      </w:r>
      <w:r w:rsidR="00F15AA8" w:rsidRPr="00D4124C">
        <w:rPr>
          <w:rFonts w:ascii="Times New Roman" w:eastAsia="Times New Roman" w:hAnsi="Times New Roman" w:cs="Times New Roman"/>
          <w:bCs/>
          <w:sz w:val="28"/>
          <w:szCs w:val="28"/>
          <w:lang w:val="kk-KZ"/>
        </w:rPr>
        <w:t xml:space="preserve">лар, көмірсутектер, уран өндіру </w:t>
      </w:r>
      <w:r w:rsidR="00E660DE" w:rsidRPr="00D4124C">
        <w:rPr>
          <w:rFonts w:ascii="Times New Roman" w:eastAsia="Times New Roman" w:hAnsi="Times New Roman" w:cs="Times New Roman"/>
          <w:bCs/>
          <w:sz w:val="28"/>
          <w:szCs w:val="28"/>
          <w:lang w:val="kk-KZ"/>
        </w:rPr>
        <w:t>саласындағы уәкілетті органдар және ақпараттандыру саласындағы уәкілетті орган бірлесіп айқындайды</w:t>
      </w:r>
      <w:r w:rsidRPr="00D4124C">
        <w:rPr>
          <w:rFonts w:ascii="Times New Roman" w:eastAsia="Times New Roman" w:hAnsi="Times New Roman" w:cs="Times New Roman"/>
          <w:bCs/>
          <w:sz w:val="28"/>
          <w:szCs w:val="28"/>
          <w:lang w:val="kk-KZ"/>
        </w:rPr>
        <w:t>.»;</w:t>
      </w:r>
    </w:p>
    <w:p w:rsidR="00FF471E" w:rsidRPr="00D4124C" w:rsidRDefault="00F53983" w:rsidP="00960FE0">
      <w:pPr>
        <w:pStyle w:val="a3"/>
        <w:tabs>
          <w:tab w:val="left" w:pos="1134"/>
        </w:tabs>
        <w:spacing w:after="0" w:line="240" w:lineRule="auto"/>
        <w:ind w:left="851"/>
        <w:jc w:val="both"/>
        <w:rPr>
          <w:rFonts w:ascii="Times New Roman" w:eastAsia="Times New Roman" w:hAnsi="Times New Roman" w:cs="Times New Roman"/>
          <w:bCs/>
          <w:sz w:val="28"/>
          <w:szCs w:val="28"/>
          <w:lang w:val="kk-KZ"/>
        </w:rPr>
      </w:pPr>
      <w:r w:rsidRPr="00D4124C">
        <w:rPr>
          <w:rFonts w:ascii="Times New Roman" w:eastAsia="Times New Roman" w:hAnsi="Times New Roman" w:cs="Times New Roman"/>
          <w:bCs/>
          <w:sz w:val="28"/>
          <w:szCs w:val="28"/>
          <w:lang w:val="kk-KZ"/>
        </w:rPr>
        <w:t>6</w:t>
      </w:r>
      <w:r w:rsidR="00960FE0" w:rsidRPr="00D4124C">
        <w:rPr>
          <w:rFonts w:ascii="Times New Roman" w:eastAsia="Times New Roman" w:hAnsi="Times New Roman" w:cs="Times New Roman"/>
          <w:bCs/>
          <w:sz w:val="28"/>
          <w:szCs w:val="28"/>
          <w:lang w:val="kk-KZ"/>
        </w:rPr>
        <w:t>) </w:t>
      </w:r>
      <w:r w:rsidR="00361135" w:rsidRPr="00D4124C">
        <w:rPr>
          <w:rFonts w:ascii="Times New Roman" w:eastAsia="Times New Roman" w:hAnsi="Times New Roman" w:cs="Times New Roman"/>
          <w:bCs/>
          <w:sz w:val="28"/>
          <w:szCs w:val="28"/>
          <w:lang w:val="kk-KZ"/>
        </w:rPr>
        <w:t>69</w:t>
      </w:r>
      <w:r w:rsidR="00E660DE" w:rsidRPr="00D4124C">
        <w:rPr>
          <w:rFonts w:ascii="Times New Roman" w:eastAsia="Times New Roman" w:hAnsi="Times New Roman" w:cs="Times New Roman"/>
          <w:bCs/>
          <w:sz w:val="28"/>
          <w:szCs w:val="28"/>
          <w:lang w:val="kk-KZ"/>
        </w:rPr>
        <w:t>-бапта</w:t>
      </w:r>
      <w:r w:rsidR="00361135" w:rsidRPr="00D4124C">
        <w:rPr>
          <w:rFonts w:ascii="Times New Roman" w:eastAsia="Times New Roman" w:hAnsi="Times New Roman" w:cs="Times New Roman"/>
          <w:bCs/>
          <w:sz w:val="28"/>
          <w:szCs w:val="28"/>
          <w:lang w:val="kk-KZ"/>
        </w:rPr>
        <w:t>:</w:t>
      </w:r>
    </w:p>
    <w:p w:rsidR="00FF471E" w:rsidRPr="00D4124C" w:rsidRDefault="00E660DE" w:rsidP="006E5EA5">
      <w:pPr>
        <w:pStyle w:val="a3"/>
        <w:tabs>
          <w:tab w:val="left" w:pos="1134"/>
        </w:tabs>
        <w:spacing w:after="0" w:line="240" w:lineRule="auto"/>
        <w:ind w:left="0" w:firstLine="851"/>
        <w:jc w:val="both"/>
        <w:rPr>
          <w:rFonts w:ascii="Times New Roman" w:eastAsia="Times New Roman" w:hAnsi="Times New Roman" w:cs="Times New Roman"/>
          <w:bCs/>
          <w:sz w:val="28"/>
          <w:szCs w:val="28"/>
          <w:lang w:val="kk-KZ"/>
        </w:rPr>
      </w:pPr>
      <w:r w:rsidRPr="00D4124C">
        <w:rPr>
          <w:rFonts w:ascii="Times New Roman" w:eastAsia="Times New Roman" w:hAnsi="Times New Roman" w:cs="Times New Roman"/>
          <w:bCs/>
          <w:sz w:val="28"/>
          <w:szCs w:val="28"/>
          <w:lang w:val="kk-KZ"/>
        </w:rPr>
        <w:t>2-тармақ мынадай редакцияда жазылсын</w:t>
      </w:r>
      <w:r w:rsidR="00361135" w:rsidRPr="00D4124C">
        <w:rPr>
          <w:rFonts w:ascii="Times New Roman" w:eastAsia="Times New Roman" w:hAnsi="Times New Roman" w:cs="Times New Roman"/>
          <w:bCs/>
          <w:sz w:val="28"/>
          <w:szCs w:val="28"/>
          <w:lang w:val="kk-KZ"/>
        </w:rPr>
        <w:t>:</w:t>
      </w:r>
    </w:p>
    <w:p w:rsidR="00361135" w:rsidRPr="00D4124C" w:rsidRDefault="002D3C04" w:rsidP="006E5EA5">
      <w:pPr>
        <w:pStyle w:val="a3"/>
        <w:tabs>
          <w:tab w:val="left" w:pos="1134"/>
        </w:tabs>
        <w:spacing w:after="0" w:line="240" w:lineRule="auto"/>
        <w:ind w:left="0" w:firstLine="851"/>
        <w:jc w:val="both"/>
        <w:rPr>
          <w:rFonts w:ascii="Times New Roman" w:eastAsia="Times New Roman" w:hAnsi="Times New Roman" w:cs="Times New Roman"/>
          <w:bCs/>
          <w:sz w:val="28"/>
          <w:szCs w:val="28"/>
          <w:lang w:val="kk-KZ"/>
        </w:rPr>
      </w:pPr>
      <w:r w:rsidRPr="00D4124C">
        <w:rPr>
          <w:rFonts w:ascii="Times New Roman" w:eastAsia="Times New Roman" w:hAnsi="Times New Roman" w:cs="Times New Roman"/>
          <w:bCs/>
          <w:sz w:val="28"/>
          <w:szCs w:val="28"/>
          <w:lang w:val="kk-KZ"/>
        </w:rPr>
        <w:t>«</w:t>
      </w:r>
      <w:r w:rsidR="00361135" w:rsidRPr="00D4124C">
        <w:rPr>
          <w:rFonts w:ascii="Times New Roman" w:eastAsia="Calibri" w:hAnsi="Times New Roman" w:cs="Times New Roman"/>
          <w:sz w:val="28"/>
          <w:szCs w:val="28"/>
          <w:lang w:val="kk-KZ"/>
        </w:rPr>
        <w:t xml:space="preserve">2. </w:t>
      </w:r>
      <w:r w:rsidR="001D69C1" w:rsidRPr="00D4124C">
        <w:rPr>
          <w:rFonts w:ascii="Times New Roman" w:eastAsia="Calibri" w:hAnsi="Times New Roman" w:cs="Times New Roman"/>
          <w:sz w:val="28"/>
          <w:szCs w:val="28"/>
          <w:lang w:val="kk-KZ"/>
        </w:rPr>
        <w:t>Мемлекеттік жер қойнауы</w:t>
      </w:r>
      <w:r w:rsidR="00E660DE" w:rsidRPr="00D4124C">
        <w:rPr>
          <w:rFonts w:ascii="Times New Roman" w:eastAsia="Calibri" w:hAnsi="Times New Roman" w:cs="Times New Roman"/>
          <w:sz w:val="28"/>
          <w:szCs w:val="28"/>
          <w:lang w:val="kk-KZ"/>
        </w:rPr>
        <w:t xml:space="preserve"> қорын басқару жер қойнауын пайдалану саласындағы мемлекеттік саясаттың негізгі бағыттарына, оны жүзеге асыру жөніндегі стратегиялық және тактикалық шараларға сәйкес осы Кодексте көзделген тәртіппен жүзеге асырылады</w:t>
      </w:r>
      <w:r w:rsidR="00361135" w:rsidRPr="00D4124C">
        <w:rPr>
          <w:rFonts w:ascii="Times New Roman" w:eastAsia="Calibri" w:hAnsi="Times New Roman" w:cs="Times New Roman"/>
          <w:sz w:val="28"/>
          <w:szCs w:val="28"/>
          <w:lang w:val="kk-KZ"/>
        </w:rPr>
        <w:t>.»;</w:t>
      </w:r>
    </w:p>
    <w:p w:rsidR="00FF471E" w:rsidRPr="00D4124C" w:rsidRDefault="00F53983" w:rsidP="006E5EA5">
      <w:pPr>
        <w:pStyle w:val="a3"/>
        <w:tabs>
          <w:tab w:val="left" w:pos="1134"/>
        </w:tabs>
        <w:spacing w:after="0" w:line="240" w:lineRule="auto"/>
        <w:ind w:left="0" w:firstLine="851"/>
        <w:jc w:val="both"/>
        <w:rPr>
          <w:rFonts w:ascii="Times New Roman" w:eastAsia="Times New Roman" w:hAnsi="Times New Roman" w:cs="Times New Roman"/>
          <w:sz w:val="28"/>
          <w:szCs w:val="28"/>
          <w:lang w:val="kk-KZ"/>
        </w:rPr>
      </w:pPr>
      <w:r w:rsidRPr="00D4124C">
        <w:rPr>
          <w:rFonts w:ascii="Times New Roman" w:hAnsi="Times New Roman" w:cs="Times New Roman"/>
          <w:sz w:val="28"/>
          <w:szCs w:val="28"/>
          <w:lang w:val="kk-KZ"/>
        </w:rPr>
        <w:t>7</w:t>
      </w:r>
      <w:r w:rsidR="00960FE0" w:rsidRPr="00D4124C">
        <w:rPr>
          <w:rFonts w:ascii="Times New Roman" w:hAnsi="Times New Roman" w:cs="Times New Roman"/>
          <w:sz w:val="28"/>
          <w:szCs w:val="28"/>
          <w:lang w:val="kk-KZ"/>
        </w:rPr>
        <w:t xml:space="preserve">) </w:t>
      </w:r>
      <w:r w:rsidR="001D69C1" w:rsidRPr="00D4124C">
        <w:rPr>
          <w:rFonts w:ascii="Times New Roman" w:hAnsi="Times New Roman" w:cs="Times New Roman"/>
          <w:sz w:val="28"/>
          <w:szCs w:val="28"/>
          <w:lang w:val="kk-KZ"/>
        </w:rPr>
        <w:t>70-бап</w:t>
      </w:r>
      <w:r w:rsidR="002C34DE" w:rsidRPr="00D4124C">
        <w:rPr>
          <w:rFonts w:ascii="Times New Roman" w:hAnsi="Times New Roman" w:cs="Times New Roman"/>
          <w:sz w:val="28"/>
          <w:szCs w:val="28"/>
          <w:lang w:val="kk-KZ"/>
        </w:rPr>
        <w:t>тың тақырыбы және бап</w:t>
      </w:r>
      <w:r w:rsidR="001D69C1" w:rsidRPr="00D4124C">
        <w:rPr>
          <w:rFonts w:ascii="Times New Roman" w:hAnsi="Times New Roman" w:cs="Times New Roman"/>
          <w:sz w:val="28"/>
          <w:szCs w:val="28"/>
          <w:lang w:val="kk-KZ"/>
        </w:rPr>
        <w:t xml:space="preserve"> </w:t>
      </w:r>
      <w:r w:rsidR="00E660DE" w:rsidRPr="00D4124C">
        <w:rPr>
          <w:rFonts w:ascii="Times New Roman" w:hAnsi="Times New Roman" w:cs="Times New Roman"/>
          <w:sz w:val="28"/>
          <w:szCs w:val="28"/>
          <w:lang w:val="kk-KZ"/>
        </w:rPr>
        <w:t>мынадай редакцияда жазылсын</w:t>
      </w:r>
      <w:r w:rsidR="00FF471E" w:rsidRPr="00D4124C">
        <w:rPr>
          <w:rFonts w:ascii="Times New Roman" w:eastAsia="Times New Roman" w:hAnsi="Times New Roman" w:cs="Times New Roman"/>
          <w:sz w:val="28"/>
          <w:szCs w:val="28"/>
          <w:lang w:val="kk-KZ"/>
        </w:rPr>
        <w:t>:</w:t>
      </w:r>
    </w:p>
    <w:p w:rsidR="00E660DE" w:rsidRPr="00D4124C" w:rsidRDefault="002D3C04" w:rsidP="006E5EA5">
      <w:pPr>
        <w:pStyle w:val="a3"/>
        <w:tabs>
          <w:tab w:val="left" w:pos="1134"/>
        </w:tabs>
        <w:spacing w:after="0" w:line="240" w:lineRule="auto"/>
        <w:ind w:left="0" w:firstLine="851"/>
        <w:jc w:val="both"/>
        <w:rPr>
          <w:rFonts w:ascii="Times New Roman" w:eastAsia="Times New Roman" w:hAnsi="Times New Roman" w:cs="Times New Roman"/>
          <w:sz w:val="28"/>
          <w:szCs w:val="28"/>
          <w:lang w:val="kk-KZ"/>
        </w:rPr>
      </w:pPr>
      <w:r w:rsidRPr="00D4124C">
        <w:rPr>
          <w:rFonts w:ascii="Times New Roman" w:hAnsi="Times New Roman" w:cs="Times New Roman"/>
          <w:sz w:val="28"/>
          <w:szCs w:val="28"/>
          <w:lang w:val="kk-KZ"/>
        </w:rPr>
        <w:t>«</w:t>
      </w:r>
      <w:r w:rsidR="00E660DE" w:rsidRPr="00D4124C">
        <w:rPr>
          <w:rFonts w:ascii="Times New Roman" w:eastAsia="Times New Roman" w:hAnsi="Times New Roman" w:cs="Times New Roman"/>
          <w:sz w:val="28"/>
          <w:szCs w:val="28"/>
          <w:lang w:val="kk-KZ"/>
        </w:rPr>
        <w:t xml:space="preserve">70-бап. </w:t>
      </w:r>
      <w:r w:rsidR="00F53983" w:rsidRPr="00D4124C">
        <w:rPr>
          <w:rFonts w:ascii="Times New Roman" w:eastAsia="Times New Roman" w:hAnsi="Times New Roman" w:cs="Times New Roman"/>
          <w:sz w:val="28"/>
          <w:szCs w:val="28"/>
          <w:lang w:val="kk-KZ"/>
        </w:rPr>
        <w:t>Мемлекеттік жер қойнауы қорын</w:t>
      </w:r>
      <w:r w:rsidR="00E660DE" w:rsidRPr="00D4124C">
        <w:rPr>
          <w:rFonts w:ascii="Times New Roman" w:eastAsia="Times New Roman" w:hAnsi="Times New Roman" w:cs="Times New Roman"/>
          <w:sz w:val="28"/>
          <w:szCs w:val="28"/>
          <w:lang w:val="kk-KZ"/>
        </w:rPr>
        <w:t xml:space="preserve"> </w:t>
      </w:r>
      <w:r w:rsidR="00F53983" w:rsidRPr="00D4124C">
        <w:rPr>
          <w:rFonts w:ascii="Times New Roman" w:eastAsia="Times New Roman" w:hAnsi="Times New Roman" w:cs="Times New Roman"/>
          <w:sz w:val="28"/>
          <w:szCs w:val="28"/>
          <w:lang w:val="kk-KZ"/>
        </w:rPr>
        <w:t xml:space="preserve">басқару </w:t>
      </w:r>
      <w:r w:rsidR="00E660DE" w:rsidRPr="00D4124C">
        <w:rPr>
          <w:rFonts w:ascii="Times New Roman" w:eastAsia="Times New Roman" w:hAnsi="Times New Roman" w:cs="Times New Roman"/>
          <w:sz w:val="28"/>
          <w:szCs w:val="28"/>
          <w:lang w:val="kk-KZ"/>
        </w:rPr>
        <w:t>бағдарламасы</w:t>
      </w:r>
    </w:p>
    <w:p w:rsidR="00F53983" w:rsidRPr="00D4124C" w:rsidRDefault="00F53983" w:rsidP="006E5EA5">
      <w:pPr>
        <w:pStyle w:val="a3"/>
        <w:tabs>
          <w:tab w:val="left" w:pos="1134"/>
        </w:tabs>
        <w:spacing w:after="0" w:line="240" w:lineRule="auto"/>
        <w:ind w:left="0" w:firstLine="851"/>
        <w:jc w:val="both"/>
        <w:rPr>
          <w:rFonts w:ascii="Times New Roman" w:eastAsia="Times New Roman" w:hAnsi="Times New Roman" w:cs="Times New Roman"/>
          <w:sz w:val="28"/>
          <w:szCs w:val="28"/>
          <w:lang w:val="kk-KZ"/>
        </w:rPr>
      </w:pPr>
      <w:r w:rsidRPr="00D4124C">
        <w:rPr>
          <w:rFonts w:ascii="Times New Roman" w:eastAsia="Times New Roman" w:hAnsi="Times New Roman" w:cs="Times New Roman"/>
          <w:sz w:val="28"/>
          <w:szCs w:val="28"/>
          <w:lang w:val="kk-KZ"/>
        </w:rPr>
        <w:t>«1.</w:t>
      </w:r>
      <w:r w:rsidRPr="00D4124C">
        <w:rPr>
          <w:lang w:val="kk-KZ"/>
        </w:rPr>
        <w:t xml:space="preserve"> </w:t>
      </w:r>
      <w:r w:rsidRPr="00D4124C">
        <w:rPr>
          <w:rFonts w:ascii="Times New Roman" w:eastAsia="Times New Roman" w:hAnsi="Times New Roman" w:cs="Times New Roman"/>
          <w:sz w:val="28"/>
          <w:szCs w:val="28"/>
          <w:lang w:val="kk-KZ"/>
        </w:rPr>
        <w:t>Мемлекеттік жер қойнауы қорын басқару бағдарламасын жер қойнауын пайдалану саласындағы мемлекеттік саясатты іске асыру мақсатында құзыретті орган өзі айқындайтын тәртіппен әзірлейді және бекітеді</w:t>
      </w:r>
      <w:r w:rsidR="00A11FFF" w:rsidRPr="00D4124C">
        <w:rPr>
          <w:rFonts w:ascii="Times New Roman" w:eastAsia="Times New Roman" w:hAnsi="Times New Roman" w:cs="Times New Roman"/>
          <w:sz w:val="28"/>
          <w:szCs w:val="28"/>
          <w:lang w:val="kk-KZ"/>
        </w:rPr>
        <w:t>.»;</w:t>
      </w:r>
    </w:p>
    <w:p w:rsidR="00A11FFF" w:rsidRPr="00D4124C" w:rsidRDefault="00E75BEA" w:rsidP="00A11FFF">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val="kk-KZ" w:eastAsia="ru-RU"/>
        </w:rPr>
      </w:pPr>
      <w:r w:rsidRPr="00D4124C">
        <w:rPr>
          <w:rFonts w:ascii="Times New Roman" w:eastAsia="Times New Roman" w:hAnsi="Times New Roman" w:cs="Times New Roman"/>
          <w:spacing w:val="2"/>
          <w:sz w:val="28"/>
          <w:szCs w:val="28"/>
          <w:lang w:val="kk-KZ" w:eastAsia="ru-RU"/>
        </w:rPr>
        <w:t xml:space="preserve">2-тармақтың 11) тармақшасындағы «қолда бар инфрақұрылымның мүмкіндіктері ескеріле отырып әзірленеді.» деген сөздер «қолда бар </w:t>
      </w:r>
      <w:r w:rsidRPr="00D4124C">
        <w:rPr>
          <w:rFonts w:ascii="Times New Roman" w:eastAsia="Times New Roman" w:hAnsi="Times New Roman" w:cs="Times New Roman"/>
          <w:spacing w:val="2"/>
          <w:sz w:val="28"/>
          <w:szCs w:val="28"/>
          <w:lang w:val="kk-KZ" w:eastAsia="ru-RU"/>
        </w:rPr>
        <w:lastRenderedPageBreak/>
        <w:t>инфрақұрылымның мүмкіндіктері;» деген сөздермен ауыстырылып, мынадай мазмұндағы 12) тармақшамен толықтырылсын</w:t>
      </w:r>
      <w:r w:rsidR="00A11FFF" w:rsidRPr="00D4124C">
        <w:rPr>
          <w:rFonts w:ascii="Times New Roman" w:eastAsia="Times New Roman" w:hAnsi="Times New Roman" w:cs="Times New Roman"/>
          <w:spacing w:val="2"/>
          <w:sz w:val="28"/>
          <w:szCs w:val="28"/>
          <w:lang w:val="kk-KZ" w:eastAsia="ru-RU"/>
        </w:rPr>
        <w:t xml:space="preserve">:  </w:t>
      </w:r>
    </w:p>
    <w:p w:rsidR="00A11FFF" w:rsidRPr="0097019A" w:rsidRDefault="00A11FFF" w:rsidP="00A11FFF">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val="kk-KZ" w:eastAsia="ru-RU"/>
        </w:rPr>
      </w:pPr>
      <w:r w:rsidRPr="0097019A">
        <w:rPr>
          <w:rFonts w:ascii="Times New Roman" w:eastAsia="Times New Roman" w:hAnsi="Times New Roman" w:cs="Times New Roman"/>
          <w:spacing w:val="2"/>
          <w:sz w:val="28"/>
          <w:szCs w:val="28"/>
          <w:lang w:val="kk-KZ" w:eastAsia="ru-RU"/>
        </w:rPr>
        <w:t xml:space="preserve">«12) осы Кодекстің талаптары ескеріле отырып әзірленеді.»; </w:t>
      </w:r>
    </w:p>
    <w:p w:rsidR="00A11FFF" w:rsidRPr="0097019A" w:rsidRDefault="00A11FFF" w:rsidP="00A11FFF">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val="kk-KZ" w:eastAsia="ru-RU"/>
        </w:rPr>
      </w:pPr>
      <w:r w:rsidRPr="0097019A">
        <w:rPr>
          <w:rFonts w:ascii="Times New Roman" w:eastAsia="Times New Roman" w:hAnsi="Times New Roman" w:cs="Times New Roman"/>
          <w:spacing w:val="2"/>
          <w:sz w:val="28"/>
          <w:szCs w:val="28"/>
          <w:lang w:val="kk-KZ" w:eastAsia="ru-RU"/>
        </w:rPr>
        <w:t xml:space="preserve">3-тармақ мынадай редакцияда жазылсын:  </w:t>
      </w:r>
    </w:p>
    <w:p w:rsidR="00A11FFF" w:rsidRPr="0097019A" w:rsidRDefault="00A11FFF" w:rsidP="00A11FFF">
      <w:pPr>
        <w:spacing w:after="0" w:line="240" w:lineRule="auto"/>
        <w:ind w:firstLine="708"/>
        <w:jc w:val="both"/>
        <w:rPr>
          <w:rFonts w:ascii="Times New Roman" w:eastAsia="Times New Roman" w:hAnsi="Times New Roman" w:cs="Times New Roman"/>
          <w:spacing w:val="2"/>
          <w:sz w:val="28"/>
          <w:szCs w:val="28"/>
          <w:lang w:val="kk-KZ" w:eastAsia="ru-RU"/>
        </w:rPr>
      </w:pPr>
      <w:r w:rsidRPr="0097019A">
        <w:rPr>
          <w:rFonts w:ascii="Times New Roman" w:eastAsia="Times New Roman" w:hAnsi="Times New Roman" w:cs="Times New Roman"/>
          <w:spacing w:val="2"/>
          <w:sz w:val="28"/>
          <w:szCs w:val="28"/>
          <w:lang w:val="kk-KZ" w:eastAsia="ru-RU"/>
        </w:rPr>
        <w:t>«3. Мемлекеттік жер қойнауы қорын басқару бағдарламасында:</w:t>
      </w:r>
    </w:p>
    <w:p w:rsidR="00A11FFF" w:rsidRPr="0097019A" w:rsidRDefault="00A11FFF" w:rsidP="00A11FFF">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val="kk-KZ" w:eastAsia="ru-RU"/>
        </w:rPr>
      </w:pPr>
      <w:r w:rsidRPr="0097019A">
        <w:rPr>
          <w:rFonts w:ascii="Times New Roman" w:eastAsia="Times New Roman" w:hAnsi="Times New Roman" w:cs="Times New Roman"/>
          <w:spacing w:val="2"/>
          <w:sz w:val="28"/>
          <w:szCs w:val="28"/>
          <w:lang w:val="kk-KZ" w:eastAsia="ru-RU"/>
        </w:rPr>
        <w:t>1) шегінде жер қойнауын мемлекеттік геологиялық зерттеу процесінде пайдалы қазбаларды өңірлік геологиялық зерттеу, іздестіру және (немесе) бағалау жүргізілетін және жүргізу жоспарланатын аумақтардың;</w:t>
      </w:r>
    </w:p>
    <w:p w:rsidR="00A11FFF" w:rsidRPr="0097019A" w:rsidRDefault="00A11FFF" w:rsidP="00A11FFF">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val="kk-KZ" w:eastAsia="ru-RU"/>
        </w:rPr>
      </w:pPr>
      <w:r w:rsidRPr="0097019A">
        <w:rPr>
          <w:rFonts w:ascii="Times New Roman" w:eastAsia="Times New Roman" w:hAnsi="Times New Roman" w:cs="Times New Roman"/>
          <w:spacing w:val="2"/>
          <w:sz w:val="28"/>
          <w:szCs w:val="28"/>
          <w:lang w:val="kk-KZ" w:eastAsia="ru-RU"/>
        </w:rPr>
        <w:t xml:space="preserve">2) шегінде жер қойнауы учаскелері аукцион негізінде </w:t>
      </w:r>
      <w:r w:rsidR="00A70A5A" w:rsidRPr="0097019A">
        <w:rPr>
          <w:rFonts w:ascii="Times New Roman" w:eastAsia="Times New Roman" w:hAnsi="Times New Roman" w:cs="Times New Roman"/>
          <w:spacing w:val="2"/>
          <w:sz w:val="28"/>
          <w:szCs w:val="28"/>
          <w:lang w:val="kk-KZ" w:eastAsia="ru-RU"/>
        </w:rPr>
        <w:t xml:space="preserve">жер қойнауын пайдалану бойынша операциялар жүргізу үшін ұсынылуға жататын аумақтардың </w:t>
      </w:r>
      <w:r w:rsidRPr="0097019A">
        <w:rPr>
          <w:rFonts w:ascii="Times New Roman" w:eastAsia="Times New Roman" w:hAnsi="Times New Roman" w:cs="Times New Roman"/>
          <w:spacing w:val="2"/>
          <w:sz w:val="28"/>
          <w:szCs w:val="28"/>
          <w:lang w:val="kk-KZ" w:eastAsia="ru-RU"/>
        </w:rPr>
        <w:t>географиялық координаттары</w:t>
      </w:r>
      <w:r w:rsidR="00A70A5A" w:rsidRPr="0097019A">
        <w:rPr>
          <w:rFonts w:ascii="Times New Roman" w:eastAsia="Times New Roman" w:hAnsi="Times New Roman" w:cs="Times New Roman"/>
          <w:spacing w:val="2"/>
          <w:sz w:val="28"/>
          <w:szCs w:val="28"/>
          <w:lang w:val="kk-KZ" w:eastAsia="ru-RU"/>
        </w:rPr>
        <w:t xml:space="preserve"> айқындалуға жатады.</w:t>
      </w:r>
    </w:p>
    <w:p w:rsidR="00A11FFF" w:rsidRPr="0097019A" w:rsidRDefault="00A70A5A" w:rsidP="00A11FFF">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val="kk-KZ" w:eastAsia="ru-RU"/>
        </w:rPr>
      </w:pPr>
      <w:r w:rsidRPr="0097019A">
        <w:rPr>
          <w:rFonts w:ascii="Times New Roman" w:eastAsia="Times New Roman" w:hAnsi="Times New Roman" w:cs="Times New Roman"/>
          <w:spacing w:val="2"/>
          <w:sz w:val="28"/>
          <w:szCs w:val="28"/>
          <w:lang w:val="kk-KZ" w:eastAsia="ru-RU"/>
        </w:rPr>
        <w:t>Осы тармақтың 1) - 2) тармақшаларында көзделген мәліметтерден басқа, мемлекеттік жер қойнауы қорын басқару бағдарламасы шегінде жер қойнауын пайдалану құқығы тек ұлттық компанияға ғана көмірсутектерді барлау және өндіру немесе өндіру үшін, уран немесе сирек кездесетін жер-уран кен орындарында уранды барлау немесе өндіру үшін берілуі мүмкін аумаққа нұсқауды (аумақты), сондай-ақ жер қойнауын басқарудың мемлекеттік саясатын іске асыру үшін қажетті өзге де мәліметтерді қамтуы мүмкін.</w:t>
      </w:r>
      <w:r w:rsidR="00A11FFF" w:rsidRPr="0097019A">
        <w:rPr>
          <w:rFonts w:ascii="Times New Roman" w:eastAsia="Times New Roman" w:hAnsi="Times New Roman" w:cs="Times New Roman"/>
          <w:spacing w:val="2"/>
          <w:sz w:val="28"/>
          <w:szCs w:val="28"/>
          <w:lang w:val="kk-KZ" w:eastAsia="ru-RU"/>
        </w:rPr>
        <w:t>»;</w:t>
      </w:r>
    </w:p>
    <w:p w:rsidR="00A11FFF" w:rsidRPr="0097019A" w:rsidRDefault="00A70A5A" w:rsidP="00A11FFF">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val="kk-KZ" w:eastAsia="ru-RU"/>
        </w:rPr>
      </w:pPr>
      <w:r w:rsidRPr="0097019A">
        <w:rPr>
          <w:rFonts w:ascii="Times New Roman" w:eastAsia="Times New Roman" w:hAnsi="Times New Roman" w:cs="Times New Roman"/>
          <w:spacing w:val="2"/>
          <w:sz w:val="28"/>
          <w:szCs w:val="28"/>
          <w:lang w:val="kk-KZ" w:eastAsia="ru-RU"/>
        </w:rPr>
        <w:t>5-тармақ мынадай редакцияда жазылсын</w:t>
      </w:r>
      <w:r w:rsidR="00A11FFF" w:rsidRPr="0097019A">
        <w:rPr>
          <w:rFonts w:ascii="Times New Roman" w:eastAsia="Times New Roman" w:hAnsi="Times New Roman" w:cs="Times New Roman"/>
          <w:spacing w:val="2"/>
          <w:sz w:val="28"/>
          <w:szCs w:val="28"/>
          <w:lang w:val="kk-KZ" w:eastAsia="ru-RU"/>
        </w:rPr>
        <w:t>:</w:t>
      </w:r>
    </w:p>
    <w:p w:rsidR="00A11FFF" w:rsidRPr="0097019A" w:rsidRDefault="00A11FFF" w:rsidP="00A11FFF">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val="kk-KZ" w:eastAsia="ru-RU"/>
        </w:rPr>
      </w:pPr>
      <w:r w:rsidRPr="0097019A">
        <w:rPr>
          <w:rFonts w:ascii="Times New Roman" w:eastAsia="Times New Roman" w:hAnsi="Times New Roman" w:cs="Times New Roman"/>
          <w:spacing w:val="2"/>
          <w:sz w:val="28"/>
          <w:szCs w:val="28"/>
          <w:lang w:val="kk-KZ" w:eastAsia="ru-RU"/>
        </w:rPr>
        <w:t xml:space="preserve">«5. </w:t>
      </w:r>
      <w:r w:rsidR="00D73D3D" w:rsidRPr="0097019A">
        <w:rPr>
          <w:rFonts w:ascii="Times New Roman" w:eastAsia="Times New Roman" w:hAnsi="Times New Roman" w:cs="Times New Roman"/>
          <w:spacing w:val="2"/>
          <w:sz w:val="28"/>
          <w:szCs w:val="28"/>
          <w:lang w:val="kk-KZ" w:eastAsia="ru-RU"/>
        </w:rPr>
        <w:t>Құзыретті орган осы баптың 3-тармағына сәйкес мемлекеттік жер қойнауы қорын басқару бағдарламасында осы мақсаттар үшін айқындалмаған аумақтарда жер қойнауы учаскелерін пайдалануға беруге құқылы емес</w:t>
      </w:r>
      <w:r w:rsidRPr="0097019A">
        <w:rPr>
          <w:rFonts w:ascii="Times New Roman" w:eastAsia="Times New Roman" w:hAnsi="Times New Roman" w:cs="Times New Roman"/>
          <w:spacing w:val="2"/>
          <w:sz w:val="28"/>
          <w:szCs w:val="28"/>
          <w:lang w:val="kk-KZ" w:eastAsia="ru-RU"/>
        </w:rPr>
        <w:t>.»;</w:t>
      </w:r>
    </w:p>
    <w:p w:rsidR="00D73D3D" w:rsidRPr="0097019A" w:rsidRDefault="00D73D3D" w:rsidP="00D73D3D">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val="kk-KZ" w:eastAsia="ru-RU"/>
        </w:rPr>
      </w:pPr>
      <w:r w:rsidRPr="0097019A">
        <w:rPr>
          <w:rFonts w:ascii="Times New Roman" w:eastAsia="Times New Roman" w:hAnsi="Times New Roman" w:cs="Times New Roman"/>
          <w:spacing w:val="2"/>
          <w:sz w:val="28"/>
          <w:szCs w:val="28"/>
          <w:lang w:val="kk-KZ" w:eastAsia="ru-RU"/>
        </w:rPr>
        <w:t>7-тармақ мынадай редакцияда жазылсын</w:t>
      </w:r>
      <w:r w:rsidR="00A11FFF" w:rsidRPr="0097019A">
        <w:rPr>
          <w:rFonts w:ascii="Times New Roman" w:eastAsia="Times New Roman" w:hAnsi="Times New Roman" w:cs="Times New Roman"/>
          <w:spacing w:val="2"/>
          <w:sz w:val="28"/>
          <w:szCs w:val="28"/>
          <w:lang w:val="kk-KZ" w:eastAsia="ru-RU"/>
        </w:rPr>
        <w:t>:</w:t>
      </w:r>
    </w:p>
    <w:p w:rsidR="00A11FFF" w:rsidRPr="0097019A" w:rsidRDefault="00A11FFF" w:rsidP="00D73D3D">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val="kk-KZ" w:eastAsia="ru-RU"/>
        </w:rPr>
      </w:pPr>
      <w:r w:rsidRPr="0097019A">
        <w:rPr>
          <w:rFonts w:ascii="Times New Roman" w:eastAsia="Times New Roman" w:hAnsi="Times New Roman" w:cs="Times New Roman"/>
          <w:spacing w:val="2"/>
          <w:sz w:val="28"/>
          <w:szCs w:val="28"/>
          <w:lang w:val="kk-KZ" w:eastAsia="ru-RU"/>
        </w:rPr>
        <w:t xml:space="preserve">«7. </w:t>
      </w:r>
      <w:r w:rsidR="00D73D3D" w:rsidRPr="0097019A">
        <w:rPr>
          <w:rFonts w:ascii="Times New Roman" w:eastAsia="Times New Roman" w:hAnsi="Times New Roman" w:cs="Times New Roman"/>
          <w:spacing w:val="2"/>
          <w:sz w:val="28"/>
          <w:szCs w:val="28"/>
          <w:lang w:val="kk-KZ" w:eastAsia="ru-RU"/>
        </w:rPr>
        <w:t>Құзыретті орган бекіткен мемлекеттік жер қойнауы қорын басқару бағдарламасы, оның ішінде енгізілген өзгерістер мен толықтырулар ескеріле отырып, құзыретті органның интернет-ресурсында және Бірыңғай порталда қазақ және орыс тілдерінде өзгерістер бекітілген және (немесе) енгізілген күннен бастап екі жұмыс күні ішінде ашық қолжетімділікте орналастырылуға тиіс.»</w:t>
      </w:r>
      <w:r w:rsidRPr="0097019A">
        <w:rPr>
          <w:rFonts w:ascii="Times New Roman" w:eastAsia="Times New Roman" w:hAnsi="Times New Roman" w:cs="Times New Roman"/>
          <w:sz w:val="28"/>
          <w:szCs w:val="28"/>
          <w:lang w:val="kk-KZ" w:eastAsia="ru-RU"/>
        </w:rPr>
        <w:t>;</w:t>
      </w:r>
    </w:p>
    <w:p w:rsidR="00FF471E" w:rsidRPr="00D4124C" w:rsidRDefault="00D73D3D" w:rsidP="006E5EA5">
      <w:pPr>
        <w:pStyle w:val="a3"/>
        <w:tabs>
          <w:tab w:val="left" w:pos="1134"/>
        </w:tabs>
        <w:spacing w:after="0" w:line="240" w:lineRule="auto"/>
        <w:ind w:left="851"/>
        <w:jc w:val="both"/>
        <w:rPr>
          <w:rFonts w:ascii="Times New Roman" w:eastAsia="Times New Roman" w:hAnsi="Times New Roman" w:cs="Times New Roman"/>
          <w:sz w:val="28"/>
          <w:szCs w:val="28"/>
          <w:lang w:val="kk-KZ"/>
        </w:rPr>
      </w:pPr>
      <w:r w:rsidRPr="00D4124C">
        <w:rPr>
          <w:rFonts w:ascii="Times New Roman" w:eastAsia="Times New Roman" w:hAnsi="Times New Roman" w:cs="Times New Roman"/>
          <w:sz w:val="28"/>
          <w:szCs w:val="28"/>
          <w:lang w:val="kk-KZ"/>
        </w:rPr>
        <w:t>8</w:t>
      </w:r>
      <w:r w:rsidR="006E5EA5" w:rsidRPr="00D4124C">
        <w:rPr>
          <w:rFonts w:ascii="Times New Roman" w:eastAsia="Times New Roman" w:hAnsi="Times New Roman" w:cs="Times New Roman"/>
          <w:sz w:val="28"/>
          <w:szCs w:val="28"/>
          <w:lang w:val="kk-KZ"/>
        </w:rPr>
        <w:t>)</w:t>
      </w:r>
      <w:r w:rsidR="00B9298E" w:rsidRPr="00D4124C">
        <w:rPr>
          <w:rFonts w:ascii="Times New Roman" w:eastAsia="Times New Roman" w:hAnsi="Times New Roman" w:cs="Times New Roman"/>
          <w:sz w:val="28"/>
          <w:szCs w:val="28"/>
          <w:lang w:val="kk-KZ"/>
        </w:rPr>
        <w:t xml:space="preserve"> </w:t>
      </w:r>
      <w:r w:rsidR="002D57B1" w:rsidRPr="00D4124C">
        <w:rPr>
          <w:rFonts w:ascii="Times New Roman" w:eastAsia="Times New Roman" w:hAnsi="Times New Roman" w:cs="Times New Roman"/>
          <w:sz w:val="28"/>
          <w:szCs w:val="28"/>
          <w:lang w:val="kk-KZ"/>
        </w:rPr>
        <w:t>74</w:t>
      </w:r>
      <w:r w:rsidR="00E660DE" w:rsidRPr="00D4124C">
        <w:rPr>
          <w:rFonts w:ascii="Times New Roman" w:eastAsia="Times New Roman" w:hAnsi="Times New Roman" w:cs="Times New Roman"/>
          <w:sz w:val="28"/>
          <w:szCs w:val="28"/>
          <w:lang w:val="kk-KZ"/>
        </w:rPr>
        <w:t>-бапта</w:t>
      </w:r>
      <w:r w:rsidR="002D57B1" w:rsidRPr="00D4124C">
        <w:rPr>
          <w:rFonts w:ascii="Times New Roman" w:eastAsia="Times New Roman" w:hAnsi="Times New Roman" w:cs="Times New Roman"/>
          <w:sz w:val="28"/>
          <w:szCs w:val="28"/>
          <w:lang w:val="kk-KZ"/>
        </w:rPr>
        <w:t>:</w:t>
      </w:r>
    </w:p>
    <w:p w:rsidR="00FF471E" w:rsidRPr="00D4124C" w:rsidRDefault="00B9298E" w:rsidP="006E5EA5">
      <w:pPr>
        <w:pStyle w:val="a3"/>
        <w:tabs>
          <w:tab w:val="left" w:pos="1134"/>
        </w:tabs>
        <w:spacing w:after="0" w:line="240" w:lineRule="auto"/>
        <w:ind w:left="0" w:firstLine="851"/>
        <w:jc w:val="both"/>
        <w:rPr>
          <w:rFonts w:ascii="Times New Roman" w:hAnsi="Times New Roman" w:cs="Times New Roman"/>
          <w:sz w:val="28"/>
          <w:szCs w:val="28"/>
          <w:lang w:val="kk-KZ"/>
        </w:rPr>
      </w:pPr>
      <w:r w:rsidRPr="00D4124C">
        <w:rPr>
          <w:rFonts w:ascii="Times New Roman" w:eastAsia="Times New Roman" w:hAnsi="Times New Roman" w:cs="Times New Roman"/>
          <w:sz w:val="28"/>
          <w:szCs w:val="28"/>
          <w:lang w:val="kk-KZ"/>
        </w:rPr>
        <w:t xml:space="preserve"> </w:t>
      </w:r>
      <w:r w:rsidR="00E660DE" w:rsidRPr="00D4124C">
        <w:rPr>
          <w:rFonts w:ascii="Times New Roman" w:eastAsia="Times New Roman" w:hAnsi="Times New Roman" w:cs="Times New Roman"/>
          <w:sz w:val="28"/>
          <w:szCs w:val="28"/>
          <w:lang w:val="kk-KZ"/>
        </w:rPr>
        <w:t>6-тармақтың бірінші бөлігі мынадай редакцияда жазылсын</w:t>
      </w:r>
      <w:r w:rsidR="002D57B1" w:rsidRPr="00D4124C">
        <w:rPr>
          <w:rFonts w:ascii="Times New Roman" w:hAnsi="Times New Roman" w:cs="Times New Roman"/>
          <w:sz w:val="28"/>
          <w:szCs w:val="28"/>
          <w:lang w:val="kk-KZ"/>
        </w:rPr>
        <w:t>:</w:t>
      </w:r>
    </w:p>
    <w:p w:rsidR="00930ED4" w:rsidRPr="00D4124C" w:rsidRDefault="002D3C04" w:rsidP="006E5EA5">
      <w:pPr>
        <w:pStyle w:val="a3"/>
        <w:tabs>
          <w:tab w:val="left" w:pos="1134"/>
        </w:tabs>
        <w:spacing w:after="0" w:line="240" w:lineRule="auto"/>
        <w:ind w:left="0" w:firstLine="851"/>
        <w:jc w:val="both"/>
        <w:rPr>
          <w:rFonts w:ascii="Times New Roman" w:eastAsia="Times New Roman" w:hAnsi="Times New Roman" w:cs="Times New Roman"/>
          <w:sz w:val="28"/>
          <w:szCs w:val="28"/>
          <w:lang w:val="kk-KZ"/>
        </w:rPr>
      </w:pPr>
      <w:r w:rsidRPr="00D4124C">
        <w:rPr>
          <w:rFonts w:ascii="Times New Roman" w:eastAsia="Times New Roman" w:hAnsi="Times New Roman" w:cs="Times New Roman"/>
          <w:sz w:val="28"/>
          <w:szCs w:val="28"/>
          <w:lang w:val="kk-KZ"/>
        </w:rPr>
        <w:t>«</w:t>
      </w:r>
      <w:r w:rsidR="002D57B1" w:rsidRPr="00D4124C">
        <w:rPr>
          <w:rFonts w:ascii="Times New Roman" w:eastAsia="Times New Roman" w:hAnsi="Times New Roman" w:cs="Times New Roman"/>
          <w:sz w:val="28"/>
          <w:szCs w:val="28"/>
          <w:lang w:val="kk-KZ"/>
        </w:rPr>
        <w:t xml:space="preserve">6. </w:t>
      </w:r>
      <w:r w:rsidR="00885FE2" w:rsidRPr="00D4124C">
        <w:rPr>
          <w:rFonts w:ascii="Times New Roman" w:eastAsia="Times New Roman" w:hAnsi="Times New Roman" w:cs="Times New Roman"/>
          <w:sz w:val="28"/>
          <w:szCs w:val="28"/>
          <w:lang w:val="kk-KZ"/>
        </w:rPr>
        <w:t>Жер қойнауына мемлекеттік геологиялық зерттеу жүргізіліп жатқан және жүргізу жоспарланып отырған аумақ жұмыстардың мақсаттары, міндеттері мен сипаты көрсетіле отырып, Бірыңғай порталдың тиісті электрондық ақпараттық ресурсында белгіленуге тиіс</w:t>
      </w:r>
      <w:r w:rsidR="002D57B1" w:rsidRPr="00D4124C">
        <w:rPr>
          <w:rFonts w:ascii="Times New Roman" w:eastAsia="Times New Roman" w:hAnsi="Times New Roman" w:cs="Times New Roman"/>
          <w:sz w:val="28"/>
          <w:szCs w:val="28"/>
          <w:lang w:val="kk-KZ"/>
        </w:rPr>
        <w:t>.»;</w:t>
      </w:r>
    </w:p>
    <w:p w:rsidR="00930ED4" w:rsidRPr="00D4124C" w:rsidRDefault="00885FE2" w:rsidP="006E5EA5">
      <w:pPr>
        <w:pStyle w:val="a3"/>
        <w:tabs>
          <w:tab w:val="left" w:pos="1134"/>
        </w:tabs>
        <w:spacing w:after="0" w:line="240" w:lineRule="auto"/>
        <w:ind w:left="0" w:firstLine="851"/>
        <w:jc w:val="both"/>
        <w:rPr>
          <w:rFonts w:ascii="Times New Roman" w:hAnsi="Times New Roman" w:cs="Times New Roman"/>
          <w:sz w:val="28"/>
          <w:szCs w:val="28"/>
          <w:lang w:val="kk-KZ"/>
        </w:rPr>
      </w:pPr>
      <w:r w:rsidRPr="00D4124C">
        <w:rPr>
          <w:rFonts w:ascii="Times New Roman" w:hAnsi="Times New Roman" w:cs="Times New Roman"/>
          <w:sz w:val="28"/>
          <w:szCs w:val="28"/>
          <w:lang w:val="kk-KZ"/>
        </w:rPr>
        <w:t>7-тармақ мынадай редакцияда жазылсын</w:t>
      </w:r>
      <w:r w:rsidR="002D57B1" w:rsidRPr="00D4124C">
        <w:rPr>
          <w:rFonts w:ascii="Times New Roman" w:hAnsi="Times New Roman" w:cs="Times New Roman"/>
          <w:sz w:val="28"/>
          <w:szCs w:val="28"/>
          <w:lang w:val="kk-KZ"/>
        </w:rPr>
        <w:t>:</w:t>
      </w:r>
    </w:p>
    <w:p w:rsidR="002D57B1" w:rsidRPr="00D4124C" w:rsidRDefault="002D3C04" w:rsidP="006E5EA5">
      <w:pPr>
        <w:pStyle w:val="a3"/>
        <w:tabs>
          <w:tab w:val="left" w:pos="1134"/>
        </w:tabs>
        <w:spacing w:after="0" w:line="240" w:lineRule="auto"/>
        <w:ind w:left="0" w:firstLine="851"/>
        <w:jc w:val="both"/>
        <w:rPr>
          <w:rFonts w:ascii="Times New Roman" w:eastAsia="Times New Roman" w:hAnsi="Times New Roman" w:cs="Times New Roman"/>
          <w:bCs/>
          <w:sz w:val="28"/>
          <w:szCs w:val="28"/>
          <w:lang w:val="kk-KZ"/>
        </w:rPr>
      </w:pPr>
      <w:r w:rsidRPr="00D4124C">
        <w:rPr>
          <w:rFonts w:ascii="Times New Roman" w:eastAsia="Times New Roman" w:hAnsi="Times New Roman" w:cs="Times New Roman"/>
          <w:bCs/>
          <w:sz w:val="28"/>
          <w:szCs w:val="28"/>
          <w:lang w:val="kk-KZ"/>
        </w:rPr>
        <w:t>«</w:t>
      </w:r>
      <w:r w:rsidR="002D57B1" w:rsidRPr="00D4124C">
        <w:rPr>
          <w:rFonts w:ascii="Times New Roman" w:eastAsia="Times New Roman" w:hAnsi="Times New Roman" w:cs="Times New Roman"/>
          <w:bCs/>
          <w:sz w:val="28"/>
          <w:szCs w:val="28"/>
          <w:lang w:val="kk-KZ"/>
        </w:rPr>
        <w:t xml:space="preserve">7. </w:t>
      </w:r>
      <w:r w:rsidR="00885FE2" w:rsidRPr="00D4124C">
        <w:rPr>
          <w:rFonts w:ascii="Times New Roman" w:eastAsia="Times New Roman" w:hAnsi="Times New Roman" w:cs="Times New Roman"/>
          <w:bCs/>
          <w:sz w:val="28"/>
          <w:szCs w:val="28"/>
          <w:lang w:val="kk-KZ"/>
        </w:rPr>
        <w:t>Жер қойнауын</w:t>
      </w:r>
      <w:r w:rsidR="00CD77BE" w:rsidRPr="00D4124C">
        <w:rPr>
          <w:rFonts w:ascii="Times New Roman" w:eastAsia="Times New Roman" w:hAnsi="Times New Roman" w:cs="Times New Roman"/>
          <w:bCs/>
          <w:sz w:val="28"/>
          <w:szCs w:val="28"/>
          <w:lang w:val="kk-KZ"/>
        </w:rPr>
        <w:t>а</w:t>
      </w:r>
      <w:r w:rsidR="00885FE2" w:rsidRPr="00D4124C">
        <w:rPr>
          <w:rFonts w:ascii="Times New Roman" w:eastAsia="Times New Roman" w:hAnsi="Times New Roman" w:cs="Times New Roman"/>
          <w:bCs/>
          <w:sz w:val="28"/>
          <w:szCs w:val="28"/>
          <w:lang w:val="kk-KZ"/>
        </w:rPr>
        <w:t xml:space="preserve"> мемлекеттік геологиялық зерттеу </w:t>
      </w:r>
      <w:r w:rsidR="00CD77BE" w:rsidRPr="00D4124C">
        <w:rPr>
          <w:rFonts w:ascii="Times New Roman" w:eastAsia="Times New Roman" w:hAnsi="Times New Roman" w:cs="Times New Roman"/>
          <w:bCs/>
          <w:sz w:val="28"/>
          <w:szCs w:val="28"/>
          <w:lang w:val="kk-KZ"/>
        </w:rPr>
        <w:t xml:space="preserve">жүргізу </w:t>
      </w:r>
      <w:r w:rsidR="00885FE2" w:rsidRPr="00D4124C">
        <w:rPr>
          <w:rFonts w:ascii="Times New Roman" w:eastAsia="Times New Roman" w:hAnsi="Times New Roman" w:cs="Times New Roman"/>
          <w:bCs/>
          <w:sz w:val="28"/>
          <w:szCs w:val="28"/>
          <w:lang w:val="kk-KZ"/>
        </w:rPr>
        <w:t>нәтижелері жұмыстарды қабылдап алу күнінен бастап екі айдан кешіктірілмей, Бірыңғай порталда ашық қолжетімділікте ұсынылады</w:t>
      </w:r>
      <w:r w:rsidR="002D57B1" w:rsidRPr="00D4124C">
        <w:rPr>
          <w:rFonts w:ascii="Times New Roman" w:eastAsia="Times New Roman" w:hAnsi="Times New Roman" w:cs="Times New Roman"/>
          <w:bCs/>
          <w:sz w:val="28"/>
          <w:szCs w:val="28"/>
          <w:lang w:val="kk-KZ"/>
        </w:rPr>
        <w:t>.»;</w:t>
      </w:r>
    </w:p>
    <w:p w:rsidR="00FF471E" w:rsidRPr="00D4124C" w:rsidRDefault="00D73D3D" w:rsidP="006E5EA5">
      <w:pPr>
        <w:pStyle w:val="a3"/>
        <w:tabs>
          <w:tab w:val="left" w:pos="1134"/>
        </w:tabs>
        <w:spacing w:after="0" w:line="240" w:lineRule="auto"/>
        <w:ind w:left="851"/>
        <w:jc w:val="both"/>
        <w:rPr>
          <w:rFonts w:ascii="Times New Roman" w:eastAsia="Times New Roman" w:hAnsi="Times New Roman" w:cs="Times New Roman"/>
          <w:sz w:val="28"/>
          <w:szCs w:val="28"/>
          <w:lang w:val="kk-KZ"/>
        </w:rPr>
      </w:pPr>
      <w:r w:rsidRPr="00D4124C">
        <w:rPr>
          <w:rFonts w:ascii="Times New Roman" w:eastAsia="Times New Roman" w:hAnsi="Times New Roman" w:cs="Times New Roman"/>
          <w:sz w:val="28"/>
          <w:szCs w:val="28"/>
          <w:lang w:val="kk-KZ"/>
        </w:rPr>
        <w:t>9</w:t>
      </w:r>
      <w:r w:rsidR="006E5EA5" w:rsidRPr="00D4124C">
        <w:rPr>
          <w:rFonts w:ascii="Times New Roman" w:eastAsia="Times New Roman" w:hAnsi="Times New Roman" w:cs="Times New Roman"/>
          <w:sz w:val="28"/>
          <w:szCs w:val="28"/>
          <w:lang w:val="kk-KZ"/>
        </w:rPr>
        <w:t>) </w:t>
      </w:r>
      <w:r w:rsidR="00885FE2" w:rsidRPr="00D4124C">
        <w:rPr>
          <w:rFonts w:ascii="Times New Roman" w:eastAsia="Times New Roman" w:hAnsi="Times New Roman" w:cs="Times New Roman"/>
          <w:sz w:val="28"/>
          <w:szCs w:val="28"/>
          <w:lang w:val="kk-KZ"/>
        </w:rPr>
        <w:t>75-бапта</w:t>
      </w:r>
      <w:r w:rsidR="002D57B1" w:rsidRPr="00D4124C">
        <w:rPr>
          <w:rFonts w:ascii="Times New Roman" w:eastAsia="Times New Roman" w:hAnsi="Times New Roman" w:cs="Times New Roman"/>
          <w:sz w:val="28"/>
          <w:szCs w:val="28"/>
          <w:lang w:val="kk-KZ"/>
        </w:rPr>
        <w:t>:</w:t>
      </w:r>
    </w:p>
    <w:p w:rsidR="00FF471E" w:rsidRPr="00D4124C" w:rsidRDefault="00885FE2" w:rsidP="006E5EA5">
      <w:pPr>
        <w:pStyle w:val="a3"/>
        <w:tabs>
          <w:tab w:val="left" w:pos="1134"/>
        </w:tabs>
        <w:spacing w:after="0" w:line="240" w:lineRule="auto"/>
        <w:ind w:left="0" w:firstLine="851"/>
        <w:jc w:val="both"/>
        <w:rPr>
          <w:rFonts w:ascii="Times New Roman" w:eastAsia="Times New Roman" w:hAnsi="Times New Roman" w:cs="Times New Roman"/>
          <w:sz w:val="28"/>
          <w:szCs w:val="28"/>
          <w:lang w:val="kk-KZ"/>
        </w:rPr>
      </w:pPr>
      <w:r w:rsidRPr="00D4124C">
        <w:rPr>
          <w:rFonts w:ascii="Times New Roman" w:eastAsia="Times New Roman" w:hAnsi="Times New Roman" w:cs="Times New Roman"/>
          <w:sz w:val="28"/>
          <w:szCs w:val="28"/>
          <w:lang w:val="kk-KZ"/>
        </w:rPr>
        <w:t>3-тармақ мынадай редакцияда жазылсын</w:t>
      </w:r>
      <w:r w:rsidR="002D57B1" w:rsidRPr="00D4124C">
        <w:rPr>
          <w:rFonts w:ascii="Times New Roman" w:eastAsia="Times New Roman" w:hAnsi="Times New Roman" w:cs="Times New Roman"/>
          <w:sz w:val="28"/>
          <w:szCs w:val="28"/>
          <w:lang w:val="kk-KZ"/>
        </w:rPr>
        <w:t>:</w:t>
      </w:r>
    </w:p>
    <w:p w:rsidR="00885FE2" w:rsidRPr="00D4124C" w:rsidRDefault="00885FE2" w:rsidP="006E5EA5">
      <w:pPr>
        <w:pStyle w:val="a3"/>
        <w:tabs>
          <w:tab w:val="left" w:pos="1134"/>
        </w:tabs>
        <w:spacing w:after="0" w:line="240" w:lineRule="auto"/>
        <w:ind w:left="0" w:firstLine="851"/>
        <w:jc w:val="both"/>
        <w:rPr>
          <w:rFonts w:ascii="Times New Roman" w:eastAsia="Times New Roman" w:hAnsi="Times New Roman" w:cs="Times New Roman"/>
          <w:sz w:val="28"/>
          <w:szCs w:val="28"/>
          <w:lang w:val="kk-KZ"/>
        </w:rPr>
      </w:pPr>
      <w:r w:rsidRPr="00D4124C">
        <w:rPr>
          <w:rFonts w:ascii="Times New Roman" w:eastAsia="Times New Roman" w:hAnsi="Times New Roman" w:cs="Times New Roman"/>
          <w:sz w:val="28"/>
          <w:szCs w:val="28"/>
          <w:lang w:val="kk-KZ"/>
        </w:rPr>
        <w:t>«3. Мемлекеттің меншігіндегі, сондай-ақ иелігіндегі және пайдалануындағы геологиялық ақпаратты есепке алуды,</w:t>
      </w:r>
      <w:r w:rsidR="00CD77BE" w:rsidRPr="00D4124C">
        <w:rPr>
          <w:rFonts w:ascii="Times New Roman" w:eastAsia="Times New Roman" w:hAnsi="Times New Roman" w:cs="Times New Roman"/>
          <w:sz w:val="28"/>
          <w:szCs w:val="28"/>
          <w:lang w:val="kk-KZ"/>
        </w:rPr>
        <w:t xml:space="preserve"> сақтауды, жүйелеуді, </w:t>
      </w:r>
      <w:r w:rsidR="00CD77BE" w:rsidRPr="00D4124C">
        <w:rPr>
          <w:rFonts w:ascii="Times New Roman" w:eastAsia="Times New Roman" w:hAnsi="Times New Roman" w:cs="Times New Roman"/>
          <w:sz w:val="28"/>
          <w:szCs w:val="28"/>
          <w:lang w:val="kk-KZ"/>
        </w:rPr>
        <w:lastRenderedPageBreak/>
        <w:t xml:space="preserve">жинақтап қорытуды </w:t>
      </w:r>
      <w:r w:rsidRPr="00D4124C">
        <w:rPr>
          <w:rFonts w:ascii="Times New Roman" w:eastAsia="Times New Roman" w:hAnsi="Times New Roman" w:cs="Times New Roman"/>
          <w:sz w:val="28"/>
          <w:szCs w:val="28"/>
          <w:lang w:val="kk-KZ"/>
        </w:rPr>
        <w:t xml:space="preserve"> және оның қолжетімділігін қамтамасыз етуді пайдалы қатты қазбалар саласындағы уәкіл айқындайтын ұлттық оператор жүзеге асырады.</w:t>
      </w:r>
    </w:p>
    <w:p w:rsidR="00885FE2" w:rsidRPr="00D4124C" w:rsidRDefault="00885FE2" w:rsidP="006E5EA5">
      <w:pPr>
        <w:pStyle w:val="a3"/>
        <w:tabs>
          <w:tab w:val="left" w:pos="1134"/>
        </w:tabs>
        <w:spacing w:after="0" w:line="240" w:lineRule="auto"/>
        <w:ind w:left="0" w:firstLine="851"/>
        <w:jc w:val="both"/>
        <w:rPr>
          <w:rFonts w:ascii="Times New Roman" w:eastAsia="Times New Roman" w:hAnsi="Times New Roman" w:cs="Times New Roman"/>
          <w:sz w:val="28"/>
          <w:szCs w:val="28"/>
          <w:lang w:val="kk-KZ"/>
        </w:rPr>
      </w:pPr>
      <w:r w:rsidRPr="00D4124C">
        <w:rPr>
          <w:rFonts w:ascii="Times New Roman" w:eastAsia="Times New Roman" w:hAnsi="Times New Roman" w:cs="Times New Roman"/>
          <w:sz w:val="28"/>
          <w:szCs w:val="28"/>
          <w:lang w:val="kk-KZ"/>
        </w:rPr>
        <w:t>Пайдалы қатты қазбалар саласындағы уәкілетті органның ведомстволық бағынысты ұйымы геологиялық ақпаратты жинау, сақтау, өңдеу және оған қол жеткізуді қамтамасыз ету жөніндегі ұлттық оператор болып табылады.</w:t>
      </w:r>
    </w:p>
    <w:p w:rsidR="002D57B1" w:rsidRPr="00D4124C" w:rsidRDefault="00885FE2" w:rsidP="006E5EA5">
      <w:pPr>
        <w:pStyle w:val="a3"/>
        <w:tabs>
          <w:tab w:val="left" w:pos="1134"/>
        </w:tabs>
        <w:spacing w:after="0" w:line="240" w:lineRule="auto"/>
        <w:ind w:left="0" w:firstLine="851"/>
        <w:jc w:val="both"/>
        <w:rPr>
          <w:rFonts w:ascii="Times New Roman" w:eastAsia="Times New Roman" w:hAnsi="Times New Roman" w:cs="Times New Roman"/>
          <w:sz w:val="28"/>
          <w:szCs w:val="28"/>
          <w:lang w:val="kk-KZ"/>
        </w:rPr>
      </w:pPr>
      <w:r w:rsidRPr="00D4124C">
        <w:rPr>
          <w:rFonts w:ascii="Times New Roman" w:eastAsia="Times New Roman" w:hAnsi="Times New Roman" w:cs="Times New Roman"/>
          <w:sz w:val="28"/>
          <w:szCs w:val="28"/>
          <w:lang w:val="kk-KZ"/>
        </w:rPr>
        <w:t>Мемлекеттің меншігіндегі, сондай-ақ иелігіндегі және пайдалануындағы геологиялық ақпаратты есепке алу, сақтау, жүйелеу, жинақтап қорыту және оның қолжетімділігін қамтамасыз ету тәртібін пайдалы қатты қазбалар саласындағы уәкілетті орган айқындайды.»;</w:t>
      </w:r>
    </w:p>
    <w:p w:rsidR="00FF471E" w:rsidRPr="00D4124C" w:rsidRDefault="00960FE0" w:rsidP="006E5EA5">
      <w:pPr>
        <w:pStyle w:val="a3"/>
        <w:tabs>
          <w:tab w:val="left" w:pos="1134"/>
        </w:tabs>
        <w:spacing w:after="0" w:line="240" w:lineRule="auto"/>
        <w:ind w:left="851"/>
        <w:jc w:val="both"/>
        <w:rPr>
          <w:rFonts w:ascii="Times New Roman" w:eastAsia="Times New Roman" w:hAnsi="Times New Roman" w:cs="Times New Roman"/>
          <w:sz w:val="28"/>
          <w:szCs w:val="28"/>
          <w:lang w:val="kk-KZ"/>
        </w:rPr>
      </w:pPr>
      <w:r w:rsidRPr="00D4124C">
        <w:rPr>
          <w:rFonts w:ascii="Times New Roman" w:eastAsia="Times New Roman" w:hAnsi="Times New Roman" w:cs="Times New Roman"/>
          <w:sz w:val="28"/>
          <w:szCs w:val="28"/>
          <w:lang w:val="kk-KZ"/>
        </w:rPr>
        <w:t>1</w:t>
      </w:r>
      <w:r w:rsidR="00D73D3D" w:rsidRPr="00D4124C">
        <w:rPr>
          <w:rFonts w:ascii="Times New Roman" w:eastAsia="Times New Roman" w:hAnsi="Times New Roman" w:cs="Times New Roman"/>
          <w:sz w:val="28"/>
          <w:szCs w:val="28"/>
          <w:lang w:val="kk-KZ"/>
        </w:rPr>
        <w:t>0</w:t>
      </w:r>
      <w:r w:rsidR="006E5EA5" w:rsidRPr="00D4124C">
        <w:rPr>
          <w:rFonts w:ascii="Times New Roman" w:eastAsia="Times New Roman" w:hAnsi="Times New Roman" w:cs="Times New Roman"/>
          <w:sz w:val="28"/>
          <w:szCs w:val="28"/>
          <w:lang w:val="kk-KZ"/>
        </w:rPr>
        <w:t>)</w:t>
      </w:r>
      <w:r w:rsidR="00B9298E" w:rsidRPr="00D4124C">
        <w:rPr>
          <w:rFonts w:ascii="Times New Roman" w:eastAsia="Times New Roman" w:hAnsi="Times New Roman" w:cs="Times New Roman"/>
          <w:sz w:val="28"/>
          <w:szCs w:val="28"/>
          <w:lang w:val="kk-KZ"/>
        </w:rPr>
        <w:t xml:space="preserve"> </w:t>
      </w:r>
      <w:r w:rsidR="002D57B1" w:rsidRPr="00D4124C">
        <w:rPr>
          <w:rFonts w:ascii="Times New Roman" w:eastAsia="Times New Roman" w:hAnsi="Times New Roman" w:cs="Times New Roman"/>
          <w:sz w:val="28"/>
          <w:szCs w:val="28"/>
          <w:lang w:val="kk-KZ"/>
        </w:rPr>
        <w:t>77</w:t>
      </w:r>
      <w:r w:rsidR="00885FE2" w:rsidRPr="00D4124C">
        <w:rPr>
          <w:rFonts w:ascii="Times New Roman" w:eastAsia="Times New Roman" w:hAnsi="Times New Roman" w:cs="Times New Roman"/>
          <w:sz w:val="28"/>
          <w:szCs w:val="28"/>
          <w:lang w:val="kk-KZ"/>
        </w:rPr>
        <w:t>-бапта</w:t>
      </w:r>
      <w:r w:rsidR="00FF471E" w:rsidRPr="00D4124C">
        <w:rPr>
          <w:rFonts w:ascii="Times New Roman" w:eastAsia="Times New Roman" w:hAnsi="Times New Roman" w:cs="Times New Roman"/>
          <w:sz w:val="28"/>
          <w:szCs w:val="28"/>
          <w:lang w:val="kk-KZ"/>
        </w:rPr>
        <w:t>:</w:t>
      </w:r>
    </w:p>
    <w:p w:rsidR="00FF471E" w:rsidRPr="00D4124C" w:rsidRDefault="00885FE2" w:rsidP="006E5EA5">
      <w:pPr>
        <w:pStyle w:val="a3"/>
        <w:tabs>
          <w:tab w:val="left" w:pos="1134"/>
        </w:tabs>
        <w:spacing w:after="0" w:line="240" w:lineRule="auto"/>
        <w:ind w:left="0" w:firstLine="851"/>
        <w:jc w:val="both"/>
        <w:rPr>
          <w:rFonts w:ascii="Times New Roman" w:eastAsia="Times New Roman" w:hAnsi="Times New Roman" w:cs="Times New Roman"/>
          <w:sz w:val="28"/>
          <w:szCs w:val="28"/>
          <w:lang w:val="kk-KZ"/>
        </w:rPr>
      </w:pPr>
      <w:r w:rsidRPr="00D4124C">
        <w:rPr>
          <w:rFonts w:ascii="Times New Roman" w:eastAsia="Times New Roman" w:hAnsi="Times New Roman" w:cs="Times New Roman"/>
          <w:sz w:val="28"/>
          <w:szCs w:val="28"/>
          <w:lang w:val="kk-KZ"/>
        </w:rPr>
        <w:t>1-тармақ мынадай редакцияда жазылсын</w:t>
      </w:r>
      <w:r w:rsidR="002D57B1" w:rsidRPr="00D4124C">
        <w:rPr>
          <w:rFonts w:ascii="Times New Roman" w:eastAsia="Times New Roman" w:hAnsi="Times New Roman" w:cs="Times New Roman"/>
          <w:sz w:val="28"/>
          <w:szCs w:val="28"/>
          <w:lang w:val="kk-KZ"/>
        </w:rPr>
        <w:t>:</w:t>
      </w:r>
    </w:p>
    <w:p w:rsidR="002D57B1" w:rsidRPr="00D4124C" w:rsidRDefault="002D3C04" w:rsidP="006E5EA5">
      <w:pPr>
        <w:pStyle w:val="a3"/>
        <w:tabs>
          <w:tab w:val="left" w:pos="1134"/>
        </w:tabs>
        <w:spacing w:after="0" w:line="240" w:lineRule="auto"/>
        <w:ind w:left="0" w:firstLine="851"/>
        <w:jc w:val="both"/>
        <w:rPr>
          <w:rFonts w:ascii="Times New Roman" w:eastAsia="Calibri" w:hAnsi="Times New Roman" w:cs="Times New Roman"/>
          <w:sz w:val="28"/>
          <w:szCs w:val="28"/>
          <w:lang w:val="kk-KZ"/>
        </w:rPr>
      </w:pPr>
      <w:r w:rsidRPr="00D4124C">
        <w:rPr>
          <w:rFonts w:ascii="Times New Roman" w:eastAsia="Calibri" w:hAnsi="Times New Roman" w:cs="Times New Roman"/>
          <w:sz w:val="28"/>
          <w:szCs w:val="28"/>
          <w:lang w:val="kk-KZ"/>
        </w:rPr>
        <w:t>«</w:t>
      </w:r>
      <w:r w:rsidR="002D57B1" w:rsidRPr="00D4124C">
        <w:rPr>
          <w:rFonts w:ascii="Times New Roman" w:eastAsia="Calibri" w:hAnsi="Times New Roman" w:cs="Times New Roman"/>
          <w:sz w:val="28"/>
          <w:szCs w:val="28"/>
          <w:lang w:val="kk-KZ"/>
        </w:rPr>
        <w:t xml:space="preserve">1. </w:t>
      </w:r>
      <w:r w:rsidR="00885FE2" w:rsidRPr="00D4124C">
        <w:rPr>
          <w:rFonts w:ascii="Times New Roman" w:eastAsia="Calibri" w:hAnsi="Times New Roman" w:cs="Times New Roman"/>
          <w:sz w:val="28"/>
          <w:szCs w:val="28"/>
          <w:lang w:val="kk-KZ"/>
        </w:rPr>
        <w:t>Жер қойнауын пайдалану құқығын беретін мемлекеттік орган Бірыңғай порталда берілген жер қойнауын пайдалану құқықтары туралы ақпаратқа ашық қол</w:t>
      </w:r>
      <w:r w:rsidR="00CD77BE" w:rsidRPr="00D4124C">
        <w:rPr>
          <w:rFonts w:ascii="Times New Roman" w:eastAsia="Calibri" w:hAnsi="Times New Roman" w:cs="Times New Roman"/>
          <w:sz w:val="28"/>
          <w:szCs w:val="28"/>
          <w:lang w:val="kk-KZ"/>
        </w:rPr>
        <w:t>жетімділікті</w:t>
      </w:r>
      <w:r w:rsidR="00885FE2" w:rsidRPr="00D4124C">
        <w:rPr>
          <w:rFonts w:ascii="Times New Roman" w:eastAsia="Calibri" w:hAnsi="Times New Roman" w:cs="Times New Roman"/>
          <w:sz w:val="28"/>
          <w:szCs w:val="28"/>
          <w:lang w:val="kk-KZ"/>
        </w:rPr>
        <w:t xml:space="preserve"> ол туындаған немесе алынған күннен бастап он жұмыс күні ішінде қамтамасыз етеді</w:t>
      </w:r>
      <w:r w:rsidR="002D57B1" w:rsidRPr="00D4124C">
        <w:rPr>
          <w:rFonts w:ascii="Times New Roman" w:eastAsia="Calibri" w:hAnsi="Times New Roman" w:cs="Times New Roman"/>
          <w:sz w:val="28"/>
          <w:szCs w:val="28"/>
          <w:lang w:val="kk-KZ"/>
        </w:rPr>
        <w:t>.»;</w:t>
      </w:r>
    </w:p>
    <w:p w:rsidR="00B9298E" w:rsidRPr="00D4124C" w:rsidRDefault="00C33983" w:rsidP="006E5EA5">
      <w:pPr>
        <w:pStyle w:val="a3"/>
        <w:tabs>
          <w:tab w:val="left" w:pos="1134"/>
        </w:tabs>
        <w:spacing w:after="0" w:line="240" w:lineRule="auto"/>
        <w:ind w:left="851"/>
        <w:jc w:val="both"/>
        <w:rPr>
          <w:rFonts w:ascii="Times New Roman" w:eastAsia="Calibri" w:hAnsi="Times New Roman" w:cs="Times New Roman"/>
          <w:sz w:val="28"/>
          <w:szCs w:val="28"/>
          <w:lang w:val="kk-KZ"/>
        </w:rPr>
      </w:pPr>
      <w:r w:rsidRPr="00D4124C">
        <w:rPr>
          <w:rFonts w:ascii="Times New Roman" w:eastAsia="Times New Roman" w:hAnsi="Times New Roman" w:cs="Times New Roman"/>
          <w:sz w:val="28"/>
          <w:szCs w:val="28"/>
          <w:lang w:val="kk-KZ"/>
        </w:rPr>
        <w:t>11</w:t>
      </w:r>
      <w:r w:rsidR="006E5EA5" w:rsidRPr="00D4124C">
        <w:rPr>
          <w:rFonts w:ascii="Times New Roman" w:eastAsia="Times New Roman" w:hAnsi="Times New Roman" w:cs="Times New Roman"/>
          <w:sz w:val="28"/>
          <w:szCs w:val="28"/>
          <w:lang w:val="kk-KZ"/>
        </w:rPr>
        <w:t>)</w:t>
      </w:r>
      <w:r w:rsidR="00A66A3E" w:rsidRPr="00D4124C">
        <w:rPr>
          <w:rFonts w:ascii="Times New Roman" w:eastAsia="Calibri" w:hAnsi="Times New Roman" w:cs="Times New Roman"/>
          <w:sz w:val="28"/>
          <w:szCs w:val="28"/>
          <w:lang w:val="kk-KZ"/>
        </w:rPr>
        <w:t xml:space="preserve"> </w:t>
      </w:r>
      <w:r w:rsidR="00BA59F2" w:rsidRPr="00D4124C">
        <w:rPr>
          <w:rFonts w:ascii="Times New Roman" w:eastAsia="Calibri" w:hAnsi="Times New Roman" w:cs="Times New Roman"/>
          <w:sz w:val="28"/>
          <w:szCs w:val="28"/>
          <w:lang w:val="kk-KZ"/>
        </w:rPr>
        <w:t>186</w:t>
      </w:r>
      <w:r w:rsidR="004A515C" w:rsidRPr="00D4124C">
        <w:rPr>
          <w:rFonts w:ascii="Times New Roman" w:eastAsia="Calibri" w:hAnsi="Times New Roman" w:cs="Times New Roman"/>
          <w:sz w:val="28"/>
          <w:szCs w:val="28"/>
          <w:lang w:val="kk-KZ"/>
        </w:rPr>
        <w:t>-бапта</w:t>
      </w:r>
      <w:r w:rsidR="00BA59F2" w:rsidRPr="00D4124C">
        <w:rPr>
          <w:rFonts w:ascii="Times New Roman" w:eastAsia="Calibri" w:hAnsi="Times New Roman" w:cs="Times New Roman"/>
          <w:sz w:val="28"/>
          <w:szCs w:val="28"/>
          <w:lang w:val="kk-KZ"/>
        </w:rPr>
        <w:t>:</w:t>
      </w:r>
    </w:p>
    <w:p w:rsidR="00B50EE6" w:rsidRPr="00D4124C" w:rsidRDefault="004A515C" w:rsidP="006E5EA5">
      <w:pPr>
        <w:pStyle w:val="a3"/>
        <w:tabs>
          <w:tab w:val="left" w:pos="1134"/>
        </w:tabs>
        <w:spacing w:after="0" w:line="240" w:lineRule="auto"/>
        <w:ind w:left="0" w:firstLine="851"/>
        <w:jc w:val="both"/>
        <w:rPr>
          <w:rFonts w:ascii="Times New Roman" w:eastAsia="Calibri" w:hAnsi="Times New Roman" w:cs="Times New Roman"/>
          <w:sz w:val="28"/>
          <w:szCs w:val="28"/>
          <w:lang w:val="kk-KZ" w:eastAsia="ru-RU"/>
        </w:rPr>
      </w:pPr>
      <w:r w:rsidRPr="00D4124C">
        <w:rPr>
          <w:rFonts w:ascii="Times New Roman" w:eastAsia="Calibri" w:hAnsi="Times New Roman" w:cs="Times New Roman"/>
          <w:sz w:val="28"/>
          <w:szCs w:val="28"/>
          <w:lang w:val="kk-KZ" w:eastAsia="ru-RU"/>
        </w:rPr>
        <w:t>1-тармақ мынадай редакцияда жазылсын</w:t>
      </w:r>
      <w:r w:rsidR="00BA59F2" w:rsidRPr="00D4124C">
        <w:rPr>
          <w:rFonts w:ascii="Times New Roman" w:eastAsia="Calibri" w:hAnsi="Times New Roman" w:cs="Times New Roman"/>
          <w:sz w:val="28"/>
          <w:szCs w:val="28"/>
          <w:lang w:val="kk-KZ" w:eastAsia="ru-RU"/>
        </w:rPr>
        <w:t>:</w:t>
      </w:r>
    </w:p>
    <w:p w:rsidR="00B9298E" w:rsidRPr="00D4124C" w:rsidRDefault="002D3C04" w:rsidP="006E5EA5">
      <w:pPr>
        <w:pStyle w:val="a3"/>
        <w:tabs>
          <w:tab w:val="left" w:pos="1134"/>
        </w:tabs>
        <w:spacing w:after="0" w:line="240" w:lineRule="auto"/>
        <w:ind w:left="0" w:firstLine="851"/>
        <w:jc w:val="both"/>
        <w:rPr>
          <w:rFonts w:ascii="Times New Roman" w:eastAsia="Calibri" w:hAnsi="Times New Roman" w:cs="Times New Roman"/>
          <w:sz w:val="28"/>
          <w:szCs w:val="28"/>
          <w:lang w:val="kk-KZ" w:eastAsia="ru-RU"/>
        </w:rPr>
      </w:pPr>
      <w:r w:rsidRPr="00D4124C">
        <w:rPr>
          <w:rFonts w:ascii="Times New Roman" w:eastAsia="Calibri" w:hAnsi="Times New Roman" w:cs="Times New Roman"/>
          <w:sz w:val="28"/>
          <w:szCs w:val="28"/>
          <w:lang w:val="kk-KZ" w:eastAsia="ru-RU"/>
        </w:rPr>
        <w:t>«</w:t>
      </w:r>
      <w:r w:rsidR="00BA59F2" w:rsidRPr="00D4124C">
        <w:rPr>
          <w:rFonts w:ascii="Times New Roman" w:eastAsia="Calibri" w:hAnsi="Times New Roman" w:cs="Times New Roman"/>
          <w:sz w:val="28"/>
          <w:szCs w:val="28"/>
          <w:lang w:val="kk-KZ" w:eastAsia="ru-RU"/>
        </w:rPr>
        <w:t xml:space="preserve">1. </w:t>
      </w:r>
      <w:r w:rsidR="004A515C" w:rsidRPr="00D4124C">
        <w:rPr>
          <w:rFonts w:ascii="Times New Roman" w:eastAsia="Calibri" w:hAnsi="Times New Roman" w:cs="Times New Roman"/>
          <w:sz w:val="28"/>
          <w:szCs w:val="28"/>
          <w:lang w:val="kk-KZ"/>
        </w:rPr>
        <w:t>Егер осы Кодекстен өзгеше туындамаса, пайдалы қатты қазбаларды барлауға арналған лицензия бойынша барлау аумағы Қазақстан Республикасының кез келген аумағындағы блокты қамтуы мүмкін</w:t>
      </w:r>
      <w:r w:rsidR="00BA59F2" w:rsidRPr="00D4124C">
        <w:rPr>
          <w:rFonts w:ascii="Times New Roman" w:eastAsia="Calibri" w:hAnsi="Times New Roman" w:cs="Times New Roman"/>
          <w:sz w:val="28"/>
          <w:szCs w:val="28"/>
          <w:lang w:val="kk-KZ" w:eastAsia="ru-RU"/>
        </w:rPr>
        <w:t>.»;</w:t>
      </w:r>
    </w:p>
    <w:p w:rsidR="00B9298E" w:rsidRPr="00D4124C" w:rsidRDefault="004A515C" w:rsidP="006E5EA5">
      <w:pPr>
        <w:pStyle w:val="a3"/>
        <w:tabs>
          <w:tab w:val="left" w:pos="1134"/>
        </w:tabs>
        <w:spacing w:after="0" w:line="240" w:lineRule="auto"/>
        <w:ind w:left="0" w:firstLine="851"/>
        <w:jc w:val="both"/>
        <w:rPr>
          <w:rFonts w:ascii="Times New Roman" w:eastAsia="Calibri" w:hAnsi="Times New Roman" w:cs="Times New Roman"/>
          <w:spacing w:val="2"/>
          <w:sz w:val="28"/>
          <w:szCs w:val="28"/>
          <w:bdr w:val="none" w:sz="0" w:space="0" w:color="auto" w:frame="1"/>
          <w:lang w:val="kk-KZ"/>
        </w:rPr>
      </w:pPr>
      <w:r w:rsidRPr="00D4124C">
        <w:rPr>
          <w:rFonts w:ascii="Times New Roman" w:eastAsia="Calibri" w:hAnsi="Times New Roman" w:cs="Times New Roman"/>
          <w:spacing w:val="2"/>
          <w:sz w:val="28"/>
          <w:szCs w:val="28"/>
          <w:bdr w:val="none" w:sz="0" w:space="0" w:color="auto" w:frame="1"/>
          <w:lang w:val="kk-KZ"/>
        </w:rPr>
        <w:t>2-тармақтың 6) тармақшасы мынадай редакцияда жазылсын</w:t>
      </w:r>
      <w:r w:rsidR="00BA59F2" w:rsidRPr="00D4124C">
        <w:rPr>
          <w:rFonts w:ascii="Times New Roman" w:eastAsia="Calibri" w:hAnsi="Times New Roman" w:cs="Times New Roman"/>
          <w:spacing w:val="2"/>
          <w:sz w:val="28"/>
          <w:szCs w:val="28"/>
          <w:bdr w:val="none" w:sz="0" w:space="0" w:color="auto" w:frame="1"/>
          <w:lang w:val="kk-KZ"/>
        </w:rPr>
        <w:t>:</w:t>
      </w:r>
    </w:p>
    <w:p w:rsidR="00BA59F2" w:rsidRPr="00D4124C" w:rsidRDefault="002D3C04" w:rsidP="006E5EA5">
      <w:pPr>
        <w:pStyle w:val="a3"/>
        <w:tabs>
          <w:tab w:val="left" w:pos="1134"/>
        </w:tabs>
        <w:spacing w:after="0" w:line="240" w:lineRule="auto"/>
        <w:ind w:left="0" w:firstLine="851"/>
        <w:jc w:val="both"/>
        <w:rPr>
          <w:rFonts w:ascii="Times New Roman" w:eastAsia="Calibri" w:hAnsi="Times New Roman" w:cs="Times New Roman"/>
          <w:sz w:val="28"/>
          <w:szCs w:val="28"/>
          <w:lang w:val="kk-KZ"/>
        </w:rPr>
      </w:pPr>
      <w:r w:rsidRPr="00D4124C">
        <w:rPr>
          <w:rFonts w:ascii="Times New Roman" w:eastAsia="Calibri" w:hAnsi="Times New Roman" w:cs="Times New Roman"/>
          <w:sz w:val="28"/>
          <w:szCs w:val="28"/>
          <w:lang w:val="kk-KZ"/>
        </w:rPr>
        <w:t>«</w:t>
      </w:r>
      <w:r w:rsidR="00BA59F2" w:rsidRPr="00D4124C">
        <w:rPr>
          <w:rFonts w:ascii="Times New Roman" w:eastAsia="Calibri" w:hAnsi="Times New Roman" w:cs="Times New Roman"/>
          <w:sz w:val="28"/>
          <w:szCs w:val="28"/>
          <w:lang w:val="kk-KZ"/>
        </w:rPr>
        <w:t xml:space="preserve">6) </w:t>
      </w:r>
      <w:r w:rsidR="004A515C" w:rsidRPr="00D4124C">
        <w:rPr>
          <w:rFonts w:ascii="Times New Roman" w:eastAsia="Calibri" w:hAnsi="Times New Roman" w:cs="Times New Roman"/>
          <w:sz w:val="28"/>
          <w:szCs w:val="28"/>
          <w:lang w:val="kk-KZ"/>
        </w:rPr>
        <w:t>пайдалы қатты қазбаларды барлау немесе өндіру салдарын жою жүргізілмеген аумақ шегінде толық орналасқан блокқа қатысты</w:t>
      </w:r>
      <w:r w:rsidR="00156B24" w:rsidRPr="00D4124C">
        <w:rPr>
          <w:rFonts w:ascii="Times New Roman" w:eastAsia="Calibri" w:hAnsi="Times New Roman" w:cs="Times New Roman"/>
          <w:sz w:val="28"/>
          <w:szCs w:val="28"/>
          <w:lang w:val="kk-KZ"/>
        </w:rPr>
        <w:t>;</w:t>
      </w:r>
      <w:r w:rsidR="00BA59F2" w:rsidRPr="00D4124C">
        <w:rPr>
          <w:rFonts w:ascii="Times New Roman" w:eastAsia="Calibri" w:hAnsi="Times New Roman" w:cs="Times New Roman"/>
          <w:sz w:val="28"/>
          <w:szCs w:val="28"/>
          <w:lang w:val="kk-KZ"/>
        </w:rPr>
        <w:t>»;</w:t>
      </w:r>
    </w:p>
    <w:p w:rsidR="00B50EE6" w:rsidRPr="00D4124C" w:rsidRDefault="006E5EA5" w:rsidP="006E5EA5">
      <w:pPr>
        <w:tabs>
          <w:tab w:val="left" w:pos="851"/>
        </w:tabs>
        <w:spacing w:after="0" w:line="240" w:lineRule="auto"/>
        <w:jc w:val="both"/>
        <w:rPr>
          <w:rFonts w:ascii="Times New Roman" w:eastAsia="Calibri" w:hAnsi="Times New Roman" w:cs="Times New Roman"/>
          <w:sz w:val="28"/>
          <w:szCs w:val="28"/>
          <w:lang w:val="kk-KZ" w:eastAsia="ru-RU"/>
        </w:rPr>
      </w:pPr>
      <w:r w:rsidRPr="00D4124C">
        <w:rPr>
          <w:rFonts w:ascii="Times New Roman" w:eastAsia="Calibri" w:hAnsi="Times New Roman" w:cs="Times New Roman"/>
          <w:sz w:val="28"/>
          <w:szCs w:val="28"/>
          <w:lang w:val="kk-KZ" w:eastAsia="ru-RU"/>
        </w:rPr>
        <w:tab/>
      </w:r>
      <w:r w:rsidR="00C33983" w:rsidRPr="00D4124C">
        <w:rPr>
          <w:rFonts w:ascii="Times New Roman" w:eastAsia="Calibri" w:hAnsi="Times New Roman" w:cs="Times New Roman"/>
          <w:sz w:val="28"/>
          <w:szCs w:val="28"/>
          <w:lang w:val="kk-KZ" w:eastAsia="ru-RU"/>
        </w:rPr>
        <w:t>12</w:t>
      </w:r>
      <w:r w:rsidRPr="00D4124C">
        <w:rPr>
          <w:rFonts w:ascii="Times New Roman" w:eastAsia="Calibri" w:hAnsi="Times New Roman" w:cs="Times New Roman"/>
          <w:sz w:val="28"/>
          <w:szCs w:val="28"/>
          <w:lang w:val="kk-KZ" w:eastAsia="ru-RU"/>
        </w:rPr>
        <w:t>) </w:t>
      </w:r>
      <w:r w:rsidR="00BA59F2" w:rsidRPr="00D4124C">
        <w:rPr>
          <w:rFonts w:ascii="Times New Roman" w:eastAsia="Calibri" w:hAnsi="Times New Roman" w:cs="Times New Roman"/>
          <w:sz w:val="28"/>
          <w:szCs w:val="28"/>
          <w:lang w:val="kk-KZ" w:eastAsia="ru-RU"/>
        </w:rPr>
        <w:t>188</w:t>
      </w:r>
      <w:r w:rsidR="004A515C" w:rsidRPr="00D4124C">
        <w:rPr>
          <w:rFonts w:ascii="Times New Roman" w:eastAsia="Calibri" w:hAnsi="Times New Roman" w:cs="Times New Roman"/>
          <w:sz w:val="28"/>
          <w:szCs w:val="28"/>
          <w:lang w:val="kk-KZ" w:eastAsia="ru-RU"/>
        </w:rPr>
        <w:t>-бапта</w:t>
      </w:r>
      <w:r w:rsidR="00BA59F2" w:rsidRPr="00D4124C">
        <w:rPr>
          <w:rFonts w:ascii="Times New Roman" w:eastAsia="Calibri" w:hAnsi="Times New Roman" w:cs="Times New Roman"/>
          <w:sz w:val="28"/>
          <w:szCs w:val="28"/>
          <w:lang w:val="kk-KZ" w:eastAsia="ru-RU"/>
        </w:rPr>
        <w:t>:</w:t>
      </w:r>
    </w:p>
    <w:p w:rsidR="00B9298E" w:rsidRPr="00D4124C" w:rsidRDefault="004A515C" w:rsidP="006E5EA5">
      <w:pPr>
        <w:pStyle w:val="a3"/>
        <w:tabs>
          <w:tab w:val="left" w:pos="1134"/>
        </w:tabs>
        <w:spacing w:after="0" w:line="240" w:lineRule="auto"/>
        <w:ind w:left="0" w:firstLine="851"/>
        <w:jc w:val="both"/>
        <w:rPr>
          <w:rFonts w:ascii="Times New Roman" w:eastAsia="Calibri" w:hAnsi="Times New Roman" w:cs="Times New Roman"/>
          <w:sz w:val="28"/>
          <w:szCs w:val="28"/>
          <w:lang w:val="kk-KZ" w:eastAsia="ru-RU"/>
        </w:rPr>
      </w:pPr>
      <w:r w:rsidRPr="00D4124C">
        <w:rPr>
          <w:rFonts w:ascii="Times New Roman" w:hAnsi="Times New Roman" w:cs="Times New Roman"/>
          <w:sz w:val="28"/>
          <w:szCs w:val="28"/>
          <w:lang w:val="kk-KZ"/>
        </w:rPr>
        <w:t>1-тармақтың екінші бөлігі мынадай редакцияда жазылсын</w:t>
      </w:r>
      <w:r w:rsidR="00BA59F2" w:rsidRPr="00D4124C">
        <w:rPr>
          <w:rFonts w:ascii="Times New Roman" w:hAnsi="Times New Roman" w:cs="Times New Roman"/>
          <w:sz w:val="28"/>
          <w:szCs w:val="28"/>
          <w:lang w:val="kk-KZ"/>
        </w:rPr>
        <w:t>:</w:t>
      </w:r>
    </w:p>
    <w:p w:rsidR="00BA59F2" w:rsidRPr="00D4124C" w:rsidRDefault="002D3C04" w:rsidP="006E5EA5">
      <w:pPr>
        <w:tabs>
          <w:tab w:val="left" w:pos="1134"/>
        </w:tabs>
        <w:spacing w:after="0" w:line="240" w:lineRule="auto"/>
        <w:ind w:firstLine="851"/>
        <w:jc w:val="both"/>
        <w:rPr>
          <w:rFonts w:ascii="Times New Roman" w:eastAsia="Calibri" w:hAnsi="Times New Roman" w:cs="Times New Roman"/>
          <w:sz w:val="28"/>
          <w:szCs w:val="28"/>
          <w:lang w:val="kk-KZ"/>
        </w:rPr>
      </w:pPr>
      <w:r w:rsidRPr="00D4124C">
        <w:rPr>
          <w:rFonts w:ascii="Times New Roman" w:eastAsia="Calibri" w:hAnsi="Times New Roman" w:cs="Times New Roman"/>
          <w:sz w:val="28"/>
          <w:szCs w:val="28"/>
          <w:lang w:val="kk-KZ"/>
        </w:rPr>
        <w:t>«</w:t>
      </w:r>
      <w:r w:rsidR="004A515C" w:rsidRPr="00D4124C">
        <w:rPr>
          <w:rFonts w:ascii="Times New Roman" w:eastAsia="Calibri" w:hAnsi="Times New Roman" w:cs="Times New Roman"/>
          <w:sz w:val="28"/>
          <w:szCs w:val="28"/>
          <w:lang w:val="kk-KZ"/>
        </w:rPr>
        <w:t xml:space="preserve">Жіберілген хабарлама туралы мәліметтерді құзыретті орган </w:t>
      </w:r>
      <w:r w:rsidR="00C33983" w:rsidRPr="00D4124C">
        <w:rPr>
          <w:rFonts w:ascii="Times New Roman" w:eastAsia="Calibri" w:hAnsi="Times New Roman" w:cs="Times New Roman"/>
          <w:sz w:val="28"/>
          <w:szCs w:val="28"/>
          <w:lang w:val="kk-KZ"/>
        </w:rPr>
        <w:t xml:space="preserve">ол өтініш берушіге жіберілген күннен бастап </w:t>
      </w:r>
      <w:r w:rsidR="004A515C" w:rsidRPr="00D4124C">
        <w:rPr>
          <w:rFonts w:ascii="Times New Roman" w:eastAsia="Calibri" w:hAnsi="Times New Roman" w:cs="Times New Roman"/>
          <w:sz w:val="28"/>
          <w:szCs w:val="28"/>
          <w:lang w:val="kk-KZ"/>
        </w:rPr>
        <w:t>бес жұмыс күні ішінде Бірыңғай порталда орналастыруға тиіс</w:t>
      </w:r>
      <w:r w:rsidR="00BA59F2" w:rsidRPr="00D4124C">
        <w:rPr>
          <w:rFonts w:ascii="Times New Roman" w:eastAsia="Calibri" w:hAnsi="Times New Roman" w:cs="Times New Roman"/>
          <w:sz w:val="28"/>
          <w:szCs w:val="28"/>
          <w:lang w:val="kk-KZ"/>
        </w:rPr>
        <w:t>.»;</w:t>
      </w:r>
    </w:p>
    <w:p w:rsidR="00B9298E" w:rsidRPr="00D4124C" w:rsidRDefault="006E5EA5" w:rsidP="006E5EA5">
      <w:pPr>
        <w:tabs>
          <w:tab w:val="left" w:pos="851"/>
          <w:tab w:val="left" w:pos="1134"/>
        </w:tabs>
        <w:spacing w:after="0" w:line="240" w:lineRule="auto"/>
        <w:jc w:val="both"/>
        <w:rPr>
          <w:rFonts w:ascii="Times New Roman" w:hAnsi="Times New Roman" w:cs="Times New Roman"/>
          <w:sz w:val="28"/>
          <w:szCs w:val="28"/>
          <w:lang w:val="kk-KZ"/>
        </w:rPr>
      </w:pPr>
      <w:r w:rsidRPr="00D4124C">
        <w:rPr>
          <w:rFonts w:ascii="Times New Roman" w:hAnsi="Times New Roman" w:cs="Times New Roman"/>
          <w:sz w:val="28"/>
          <w:szCs w:val="28"/>
          <w:lang w:val="kk-KZ"/>
        </w:rPr>
        <w:tab/>
      </w:r>
      <w:r w:rsidR="00C33983" w:rsidRPr="00D4124C">
        <w:rPr>
          <w:rFonts w:ascii="Times New Roman" w:hAnsi="Times New Roman" w:cs="Times New Roman"/>
          <w:sz w:val="28"/>
          <w:szCs w:val="28"/>
          <w:lang w:val="kk-KZ"/>
        </w:rPr>
        <w:t>13</w:t>
      </w:r>
      <w:r w:rsidRPr="00D4124C">
        <w:rPr>
          <w:rFonts w:ascii="Times New Roman" w:hAnsi="Times New Roman" w:cs="Times New Roman"/>
          <w:sz w:val="28"/>
          <w:szCs w:val="28"/>
          <w:lang w:val="kk-KZ"/>
        </w:rPr>
        <w:t>) </w:t>
      </w:r>
      <w:r w:rsidR="00BA59F2" w:rsidRPr="00D4124C">
        <w:rPr>
          <w:rFonts w:ascii="Times New Roman" w:hAnsi="Times New Roman" w:cs="Times New Roman"/>
          <w:sz w:val="28"/>
          <w:szCs w:val="28"/>
          <w:lang w:val="kk-KZ"/>
        </w:rPr>
        <w:t>189</w:t>
      </w:r>
      <w:r w:rsidR="004A515C" w:rsidRPr="00D4124C">
        <w:rPr>
          <w:rFonts w:ascii="Times New Roman" w:hAnsi="Times New Roman" w:cs="Times New Roman"/>
          <w:sz w:val="28"/>
          <w:szCs w:val="28"/>
          <w:lang w:val="kk-KZ"/>
        </w:rPr>
        <w:t>-бапта</w:t>
      </w:r>
      <w:r w:rsidR="00BA59F2" w:rsidRPr="00D4124C">
        <w:rPr>
          <w:rFonts w:ascii="Times New Roman" w:hAnsi="Times New Roman" w:cs="Times New Roman"/>
          <w:sz w:val="28"/>
          <w:szCs w:val="28"/>
          <w:lang w:val="kk-KZ"/>
        </w:rPr>
        <w:t>:</w:t>
      </w:r>
    </w:p>
    <w:p w:rsidR="00BA59F2" w:rsidRPr="00D4124C" w:rsidRDefault="00BA59F2" w:rsidP="006E5EA5">
      <w:pPr>
        <w:tabs>
          <w:tab w:val="left" w:pos="1134"/>
        </w:tabs>
        <w:spacing w:after="0" w:line="240" w:lineRule="auto"/>
        <w:ind w:firstLine="851"/>
        <w:jc w:val="both"/>
        <w:rPr>
          <w:rFonts w:ascii="Times New Roman" w:eastAsia="Calibri" w:hAnsi="Times New Roman" w:cs="Times New Roman"/>
          <w:sz w:val="28"/>
          <w:szCs w:val="28"/>
          <w:lang w:val="kk-KZ"/>
        </w:rPr>
      </w:pPr>
      <w:r w:rsidRPr="00D4124C">
        <w:rPr>
          <w:rFonts w:ascii="Times New Roman" w:eastAsia="Calibri" w:hAnsi="Times New Roman" w:cs="Times New Roman"/>
          <w:sz w:val="28"/>
          <w:szCs w:val="28"/>
          <w:lang w:val="kk-KZ"/>
        </w:rPr>
        <w:t xml:space="preserve"> </w:t>
      </w:r>
      <w:r w:rsidR="00C33983" w:rsidRPr="00D4124C">
        <w:rPr>
          <w:rFonts w:ascii="Times New Roman" w:eastAsia="Calibri" w:hAnsi="Times New Roman" w:cs="Times New Roman"/>
          <w:sz w:val="28"/>
          <w:szCs w:val="28"/>
          <w:lang w:val="kk-KZ"/>
        </w:rPr>
        <w:t>мынадай мазмұндағы 4, 5 және 6</w:t>
      </w:r>
      <w:r w:rsidR="004A515C" w:rsidRPr="00D4124C">
        <w:rPr>
          <w:rFonts w:ascii="Times New Roman" w:eastAsia="Calibri" w:hAnsi="Times New Roman" w:cs="Times New Roman"/>
          <w:sz w:val="28"/>
          <w:szCs w:val="28"/>
          <w:lang w:val="kk-KZ"/>
        </w:rPr>
        <w:t>-тармақтармен толықтырылсын</w:t>
      </w:r>
      <w:r w:rsidRPr="00D4124C">
        <w:rPr>
          <w:rFonts w:ascii="Times New Roman" w:eastAsia="Calibri" w:hAnsi="Times New Roman" w:cs="Times New Roman"/>
          <w:sz w:val="28"/>
          <w:szCs w:val="28"/>
          <w:lang w:val="kk-KZ"/>
        </w:rPr>
        <w:t>:</w:t>
      </w:r>
    </w:p>
    <w:p w:rsidR="00454CC5" w:rsidRPr="00D4124C" w:rsidRDefault="002D3C04" w:rsidP="006E5EA5">
      <w:pPr>
        <w:pStyle w:val="ab"/>
        <w:ind w:firstLine="851"/>
        <w:rPr>
          <w:rFonts w:eastAsia="Calibri"/>
          <w:sz w:val="28"/>
          <w:szCs w:val="28"/>
          <w:lang w:eastAsia="en-US"/>
        </w:rPr>
      </w:pPr>
      <w:r w:rsidRPr="00D4124C">
        <w:rPr>
          <w:rFonts w:eastAsia="Calibri"/>
          <w:sz w:val="28"/>
          <w:szCs w:val="28"/>
          <w:lang w:eastAsia="en-US"/>
        </w:rPr>
        <w:t>«</w:t>
      </w:r>
      <w:r w:rsidR="00454CC5" w:rsidRPr="00D4124C">
        <w:rPr>
          <w:rFonts w:eastAsia="Calibri"/>
          <w:sz w:val="28"/>
          <w:szCs w:val="28"/>
          <w:lang w:eastAsia="en-US"/>
        </w:rPr>
        <w:t xml:space="preserve">4. </w:t>
      </w:r>
      <w:r w:rsidR="002A7E35" w:rsidRPr="00D4124C">
        <w:rPr>
          <w:rFonts w:eastAsia="Calibri"/>
          <w:sz w:val="28"/>
          <w:szCs w:val="28"/>
          <w:lang w:eastAsia="en-US"/>
        </w:rPr>
        <w:t>П</w:t>
      </w:r>
      <w:r w:rsidR="00454CC5" w:rsidRPr="00D4124C">
        <w:rPr>
          <w:rFonts w:eastAsia="Calibri"/>
          <w:sz w:val="28"/>
          <w:szCs w:val="28"/>
          <w:lang w:eastAsia="en-US"/>
        </w:rPr>
        <w:t xml:space="preserve">айдалы </w:t>
      </w:r>
      <w:r w:rsidR="002A7E35" w:rsidRPr="00D4124C">
        <w:rPr>
          <w:rFonts w:eastAsia="Calibri"/>
          <w:sz w:val="28"/>
          <w:szCs w:val="28"/>
          <w:lang w:eastAsia="en-US"/>
        </w:rPr>
        <w:t xml:space="preserve">қатты </w:t>
      </w:r>
      <w:r w:rsidR="00454CC5" w:rsidRPr="00D4124C">
        <w:rPr>
          <w:rFonts w:eastAsia="Calibri"/>
          <w:sz w:val="28"/>
          <w:szCs w:val="28"/>
          <w:lang w:eastAsia="en-US"/>
        </w:rPr>
        <w:t xml:space="preserve">қазбаларды барлау жөніндегі операцияларды жүргізу үшін қайтадан бос </w:t>
      </w:r>
      <w:r w:rsidR="005A5E88" w:rsidRPr="00D4124C">
        <w:rPr>
          <w:rFonts w:eastAsia="Calibri"/>
          <w:sz w:val="28"/>
          <w:szCs w:val="28"/>
          <w:lang w:eastAsia="en-US"/>
        </w:rPr>
        <w:t xml:space="preserve">болатын сол бір блокты қамтитын, </w:t>
      </w:r>
      <w:r w:rsidR="00454CC5" w:rsidRPr="00D4124C">
        <w:rPr>
          <w:rFonts w:eastAsia="Calibri"/>
          <w:sz w:val="28"/>
          <w:szCs w:val="28"/>
          <w:lang w:eastAsia="en-US"/>
        </w:rPr>
        <w:t xml:space="preserve">барлауға </w:t>
      </w:r>
      <w:r w:rsidR="005A5E88" w:rsidRPr="00D4124C">
        <w:rPr>
          <w:rFonts w:eastAsia="Calibri"/>
          <w:sz w:val="28"/>
          <w:szCs w:val="28"/>
          <w:lang w:eastAsia="en-US"/>
        </w:rPr>
        <w:t xml:space="preserve">арналған </w:t>
      </w:r>
      <w:r w:rsidR="00454CC5" w:rsidRPr="00D4124C">
        <w:rPr>
          <w:rFonts w:eastAsia="Calibri"/>
          <w:sz w:val="28"/>
          <w:szCs w:val="28"/>
          <w:lang w:eastAsia="en-US"/>
        </w:rPr>
        <w:t>лицензия беруге өтініштерді қарау мынадай тәртіппен басымдықты айқындау ескеріле отырып жүзеге асырылады:</w:t>
      </w:r>
    </w:p>
    <w:p w:rsidR="00454CC5" w:rsidRPr="00D4124C" w:rsidRDefault="00454CC5" w:rsidP="006E5EA5">
      <w:pPr>
        <w:pStyle w:val="ab"/>
        <w:ind w:firstLine="851"/>
        <w:rPr>
          <w:rFonts w:eastAsia="Calibri"/>
          <w:sz w:val="28"/>
          <w:szCs w:val="28"/>
          <w:lang w:eastAsia="en-US"/>
        </w:rPr>
      </w:pPr>
      <w:r w:rsidRPr="00D4124C">
        <w:rPr>
          <w:rFonts w:eastAsia="Calibri"/>
          <w:sz w:val="28"/>
          <w:szCs w:val="28"/>
          <w:lang w:eastAsia="en-US"/>
        </w:rPr>
        <w:t>1) егер барлауға арналған лицензия беруге өтініш</w:t>
      </w:r>
      <w:r w:rsidR="005A5E88" w:rsidRPr="00D4124C">
        <w:rPr>
          <w:rFonts w:eastAsia="Calibri"/>
          <w:sz w:val="28"/>
          <w:szCs w:val="28"/>
          <w:lang w:eastAsia="en-US"/>
        </w:rPr>
        <w:t>тер</w:t>
      </w:r>
      <w:r w:rsidRPr="00D4124C">
        <w:rPr>
          <w:rFonts w:eastAsia="Calibri"/>
          <w:sz w:val="28"/>
          <w:szCs w:val="28"/>
          <w:lang w:eastAsia="en-US"/>
        </w:rPr>
        <w:t xml:space="preserve"> Бірыңғай порталдың ақпараттық ресурсында мемлекеттік жер қойнауы қорының бірыңғай кадастрына пайдалы қатты қазбаларды барлау жөніндегі операцияларды жүргізу мақсаттары үшін блок аумағының бос екені туралы қайта жазба енгізу туралы мәліметтер орналастырылған күннен бастап он жұмыс күні ішінде берілсе, басымдық өтініш берушілер арасындағы аукцион қорытындысы бойынша айқындалады;</w:t>
      </w:r>
    </w:p>
    <w:p w:rsidR="00B9298E" w:rsidRPr="00D4124C" w:rsidRDefault="00454CC5" w:rsidP="006E5EA5">
      <w:pPr>
        <w:tabs>
          <w:tab w:val="left" w:pos="1134"/>
        </w:tabs>
        <w:spacing w:after="0" w:line="240" w:lineRule="auto"/>
        <w:ind w:firstLine="851"/>
        <w:jc w:val="both"/>
        <w:rPr>
          <w:rFonts w:ascii="Times New Roman" w:eastAsia="Calibri" w:hAnsi="Times New Roman" w:cs="Times New Roman"/>
          <w:sz w:val="28"/>
          <w:szCs w:val="28"/>
          <w:lang w:val="kk-KZ"/>
        </w:rPr>
      </w:pPr>
      <w:r w:rsidRPr="00D4124C">
        <w:rPr>
          <w:rFonts w:ascii="Times New Roman" w:eastAsia="Calibri" w:hAnsi="Times New Roman" w:cs="Times New Roman"/>
          <w:sz w:val="28"/>
          <w:szCs w:val="28"/>
          <w:lang w:val="kk-KZ"/>
        </w:rPr>
        <w:lastRenderedPageBreak/>
        <w:t>2) егер аукцион өткізілмесе немесе өтініш</w:t>
      </w:r>
      <w:r w:rsidR="00FC0F77" w:rsidRPr="00D4124C">
        <w:rPr>
          <w:rFonts w:ascii="Times New Roman" w:eastAsia="Calibri" w:hAnsi="Times New Roman" w:cs="Times New Roman"/>
          <w:sz w:val="28"/>
          <w:szCs w:val="28"/>
          <w:lang w:val="kk-KZ"/>
        </w:rPr>
        <w:t>тер</w:t>
      </w:r>
      <w:r w:rsidRPr="00D4124C">
        <w:rPr>
          <w:rFonts w:ascii="Times New Roman" w:eastAsia="Calibri" w:hAnsi="Times New Roman" w:cs="Times New Roman"/>
          <w:sz w:val="28"/>
          <w:szCs w:val="28"/>
          <w:lang w:val="kk-KZ"/>
        </w:rPr>
        <w:t xml:space="preserve"> көрсетілген он күндік мерзім өткеннен кейін берілсе, басымдық барлауға арналған лицензия беруге өтініштердің түсу кезектілігі тәртібімен айқындалады.</w:t>
      </w:r>
    </w:p>
    <w:p w:rsidR="00B9298E" w:rsidRPr="00D4124C" w:rsidRDefault="00BA59F2" w:rsidP="006E5EA5">
      <w:pPr>
        <w:tabs>
          <w:tab w:val="left" w:pos="1134"/>
        </w:tabs>
        <w:spacing w:after="0" w:line="240" w:lineRule="auto"/>
        <w:ind w:firstLine="851"/>
        <w:jc w:val="both"/>
        <w:rPr>
          <w:rFonts w:ascii="Times New Roman" w:eastAsia="Calibri" w:hAnsi="Times New Roman" w:cs="Times New Roman"/>
          <w:sz w:val="28"/>
          <w:szCs w:val="28"/>
          <w:lang w:val="kk-KZ"/>
        </w:rPr>
      </w:pPr>
      <w:r w:rsidRPr="00D4124C">
        <w:rPr>
          <w:rFonts w:ascii="Times New Roman" w:eastAsia="Calibri" w:hAnsi="Times New Roman" w:cs="Times New Roman"/>
          <w:sz w:val="28"/>
          <w:szCs w:val="28"/>
          <w:lang w:val="kk-KZ"/>
        </w:rPr>
        <w:t xml:space="preserve">5. </w:t>
      </w:r>
      <w:r w:rsidR="00454CC5" w:rsidRPr="00D4124C">
        <w:rPr>
          <w:rFonts w:ascii="Times New Roman" w:eastAsia="Calibri" w:hAnsi="Times New Roman" w:cs="Times New Roman"/>
          <w:sz w:val="28"/>
          <w:szCs w:val="28"/>
          <w:lang w:val="kk-KZ"/>
        </w:rPr>
        <w:t>Аукцион өтініш берушілер арасында өткізіледі, олардың өтініштері бойынша құзыретті орган оларды қарау нәтижесінде лицензия беруден бас тартпайды</w:t>
      </w:r>
      <w:r w:rsidRPr="00D4124C">
        <w:rPr>
          <w:rFonts w:ascii="Times New Roman" w:eastAsia="Calibri" w:hAnsi="Times New Roman" w:cs="Times New Roman"/>
          <w:sz w:val="28"/>
          <w:szCs w:val="28"/>
          <w:lang w:val="kk-KZ"/>
        </w:rPr>
        <w:t>.</w:t>
      </w:r>
    </w:p>
    <w:p w:rsidR="00454CC5" w:rsidRPr="00D4124C" w:rsidRDefault="00454CC5" w:rsidP="006E5EA5">
      <w:pPr>
        <w:tabs>
          <w:tab w:val="left" w:pos="1134"/>
        </w:tabs>
        <w:spacing w:after="0" w:line="240" w:lineRule="auto"/>
        <w:ind w:firstLine="851"/>
        <w:jc w:val="both"/>
        <w:rPr>
          <w:rFonts w:ascii="Times New Roman" w:eastAsia="Calibri" w:hAnsi="Times New Roman" w:cs="Times New Roman"/>
          <w:sz w:val="28"/>
          <w:szCs w:val="28"/>
          <w:lang w:val="kk-KZ"/>
        </w:rPr>
      </w:pPr>
      <w:r w:rsidRPr="00D4124C">
        <w:rPr>
          <w:rFonts w:ascii="Times New Roman" w:eastAsia="Calibri" w:hAnsi="Times New Roman" w:cs="Times New Roman"/>
          <w:sz w:val="28"/>
          <w:szCs w:val="28"/>
          <w:lang w:val="kk-KZ"/>
        </w:rPr>
        <w:t xml:space="preserve">Аукцион пайдалы </w:t>
      </w:r>
      <w:r w:rsidR="002A7E35" w:rsidRPr="00D4124C">
        <w:rPr>
          <w:rFonts w:ascii="Times New Roman" w:eastAsia="Calibri" w:hAnsi="Times New Roman" w:cs="Times New Roman"/>
          <w:sz w:val="28"/>
          <w:szCs w:val="28"/>
          <w:lang w:val="kk-KZ"/>
        </w:rPr>
        <w:t xml:space="preserve">қатты </w:t>
      </w:r>
      <w:r w:rsidRPr="00D4124C">
        <w:rPr>
          <w:rFonts w:ascii="Times New Roman" w:eastAsia="Calibri" w:hAnsi="Times New Roman" w:cs="Times New Roman"/>
          <w:sz w:val="28"/>
          <w:szCs w:val="28"/>
          <w:lang w:val="kk-KZ"/>
        </w:rPr>
        <w:t xml:space="preserve">қазбаларды барлау жөніндегі операцияларды жүргізу үшін қайтадан бос </w:t>
      </w:r>
      <w:r w:rsidR="00FC0F77" w:rsidRPr="00D4124C">
        <w:rPr>
          <w:rFonts w:ascii="Times New Roman" w:eastAsia="Calibri" w:hAnsi="Times New Roman" w:cs="Times New Roman"/>
          <w:sz w:val="28"/>
          <w:szCs w:val="28"/>
          <w:lang w:val="kk-KZ"/>
        </w:rPr>
        <w:t xml:space="preserve">болатын </w:t>
      </w:r>
      <w:r w:rsidRPr="00D4124C">
        <w:rPr>
          <w:rFonts w:ascii="Times New Roman" w:eastAsia="Calibri" w:hAnsi="Times New Roman" w:cs="Times New Roman"/>
          <w:sz w:val="28"/>
          <w:szCs w:val="28"/>
          <w:lang w:val="kk-KZ"/>
        </w:rPr>
        <w:t>сол бір блокқа берілген өтініштерді қарау мерзімі аяқталған күннен бастап он бес жұмыс күнінен кешіктірілмей өткізіледі. Өтініштерді қараудың көрсетілген мерзімі осы баптың 4-тармағында көзделген он күн</w:t>
      </w:r>
      <w:r w:rsidR="00FC0F77" w:rsidRPr="00D4124C">
        <w:rPr>
          <w:rFonts w:ascii="Times New Roman" w:eastAsia="Calibri" w:hAnsi="Times New Roman" w:cs="Times New Roman"/>
          <w:sz w:val="28"/>
          <w:szCs w:val="28"/>
          <w:lang w:val="kk-KZ"/>
        </w:rPr>
        <w:t>дік</w:t>
      </w:r>
      <w:r w:rsidRPr="00D4124C">
        <w:rPr>
          <w:rFonts w:ascii="Times New Roman" w:eastAsia="Calibri" w:hAnsi="Times New Roman" w:cs="Times New Roman"/>
          <w:sz w:val="28"/>
          <w:szCs w:val="28"/>
          <w:lang w:val="kk-KZ"/>
        </w:rPr>
        <w:t xml:space="preserve"> мерзім аяқталғаннан кейінгі келесі күннен бастап есептеледі.</w:t>
      </w:r>
    </w:p>
    <w:p w:rsidR="00B9298E" w:rsidRPr="00D4124C" w:rsidRDefault="00454CC5" w:rsidP="006E5EA5">
      <w:pPr>
        <w:tabs>
          <w:tab w:val="left" w:pos="1134"/>
        </w:tabs>
        <w:spacing w:after="0" w:line="240" w:lineRule="auto"/>
        <w:ind w:firstLine="851"/>
        <w:jc w:val="both"/>
        <w:rPr>
          <w:rFonts w:ascii="Times New Roman" w:eastAsia="Calibri" w:hAnsi="Times New Roman" w:cs="Times New Roman"/>
          <w:sz w:val="28"/>
          <w:szCs w:val="28"/>
          <w:lang w:val="kk-KZ"/>
        </w:rPr>
      </w:pPr>
      <w:r w:rsidRPr="00D4124C">
        <w:rPr>
          <w:rFonts w:ascii="Times New Roman" w:eastAsia="Calibri" w:hAnsi="Times New Roman" w:cs="Times New Roman"/>
          <w:sz w:val="28"/>
          <w:szCs w:val="28"/>
          <w:lang w:val="kk-KZ"/>
        </w:rPr>
        <w:t>Аукцион құзыретті орган айқындайтын тәртіппен өткізіледі</w:t>
      </w:r>
      <w:r w:rsidR="00AC7755" w:rsidRPr="00D4124C">
        <w:rPr>
          <w:rFonts w:ascii="Times New Roman" w:eastAsia="Calibri" w:hAnsi="Times New Roman" w:cs="Times New Roman"/>
          <w:sz w:val="28"/>
          <w:szCs w:val="28"/>
          <w:lang w:val="kk-KZ"/>
        </w:rPr>
        <w:t>.</w:t>
      </w:r>
      <w:r w:rsidR="00AC660B" w:rsidRPr="00D4124C">
        <w:rPr>
          <w:rFonts w:ascii="Times New Roman" w:eastAsia="Calibri" w:hAnsi="Times New Roman" w:cs="Times New Roman"/>
          <w:sz w:val="28"/>
          <w:szCs w:val="28"/>
          <w:lang w:val="kk-KZ"/>
        </w:rPr>
        <w:t>»</w:t>
      </w:r>
      <w:r w:rsidRPr="00D4124C">
        <w:rPr>
          <w:rFonts w:ascii="Times New Roman" w:eastAsia="Calibri" w:hAnsi="Times New Roman" w:cs="Times New Roman"/>
          <w:sz w:val="28"/>
          <w:szCs w:val="28"/>
          <w:lang w:val="kk-KZ"/>
        </w:rPr>
        <w:t>;</w:t>
      </w:r>
    </w:p>
    <w:p w:rsidR="00AC7755" w:rsidRPr="00D4124C" w:rsidRDefault="00AC660B" w:rsidP="006E5EA5">
      <w:pPr>
        <w:tabs>
          <w:tab w:val="left" w:pos="1134"/>
        </w:tabs>
        <w:spacing w:after="0" w:line="240" w:lineRule="auto"/>
        <w:ind w:firstLine="851"/>
        <w:jc w:val="both"/>
        <w:rPr>
          <w:rFonts w:ascii="Times New Roman" w:eastAsia="Calibri" w:hAnsi="Times New Roman" w:cs="Times New Roman"/>
          <w:sz w:val="28"/>
          <w:szCs w:val="28"/>
          <w:lang w:val="kk-KZ"/>
        </w:rPr>
      </w:pPr>
      <w:r w:rsidRPr="00D4124C">
        <w:rPr>
          <w:rFonts w:ascii="Times New Roman" w:eastAsia="Calibri" w:hAnsi="Times New Roman" w:cs="Times New Roman"/>
          <w:sz w:val="28"/>
          <w:szCs w:val="28"/>
          <w:lang w:val="kk-KZ"/>
        </w:rPr>
        <w:t>«</w:t>
      </w:r>
      <w:r w:rsidR="00C33983" w:rsidRPr="00D4124C">
        <w:rPr>
          <w:rFonts w:ascii="Times New Roman" w:eastAsia="Calibri" w:hAnsi="Times New Roman" w:cs="Times New Roman"/>
          <w:sz w:val="28"/>
          <w:szCs w:val="28"/>
          <w:lang w:val="kk-KZ"/>
        </w:rPr>
        <w:t>6</w:t>
      </w:r>
      <w:r w:rsidR="00AC7755" w:rsidRPr="00D4124C">
        <w:rPr>
          <w:rFonts w:ascii="Times New Roman" w:eastAsia="Calibri" w:hAnsi="Times New Roman" w:cs="Times New Roman"/>
          <w:sz w:val="28"/>
          <w:szCs w:val="28"/>
          <w:lang w:val="kk-KZ"/>
        </w:rPr>
        <w:t xml:space="preserve">. </w:t>
      </w:r>
      <w:r w:rsidR="00454CC5" w:rsidRPr="00D4124C">
        <w:rPr>
          <w:rFonts w:ascii="Times New Roman" w:eastAsia="Calibri" w:hAnsi="Times New Roman" w:cs="Times New Roman"/>
          <w:sz w:val="28"/>
          <w:szCs w:val="28"/>
          <w:lang w:val="kk-KZ"/>
        </w:rPr>
        <w:t xml:space="preserve">Аукцион қорытындылары бойынша қол қою бонусын төлеу құзыретті органға пайдалы </w:t>
      </w:r>
      <w:r w:rsidR="002A7E35" w:rsidRPr="00D4124C">
        <w:rPr>
          <w:rFonts w:ascii="Times New Roman" w:eastAsia="Calibri" w:hAnsi="Times New Roman" w:cs="Times New Roman"/>
          <w:sz w:val="28"/>
          <w:szCs w:val="28"/>
          <w:lang w:val="kk-KZ"/>
        </w:rPr>
        <w:t xml:space="preserve">қатты </w:t>
      </w:r>
      <w:r w:rsidR="00454CC5" w:rsidRPr="00D4124C">
        <w:rPr>
          <w:rFonts w:ascii="Times New Roman" w:eastAsia="Calibri" w:hAnsi="Times New Roman" w:cs="Times New Roman"/>
          <w:sz w:val="28"/>
          <w:szCs w:val="28"/>
          <w:lang w:val="kk-KZ"/>
        </w:rPr>
        <w:t xml:space="preserve">қазбаларды барлау жөніндегі операциялардың </w:t>
      </w:r>
      <w:r w:rsidR="00FC0F77" w:rsidRPr="00D4124C">
        <w:rPr>
          <w:rFonts w:ascii="Times New Roman" w:eastAsia="Calibri" w:hAnsi="Times New Roman" w:cs="Times New Roman"/>
          <w:sz w:val="28"/>
          <w:szCs w:val="28"/>
          <w:lang w:val="kk-KZ"/>
        </w:rPr>
        <w:t>салдарын жою бойынша</w:t>
      </w:r>
      <w:r w:rsidR="00454CC5" w:rsidRPr="00D4124C">
        <w:rPr>
          <w:rFonts w:ascii="Times New Roman" w:eastAsia="Calibri" w:hAnsi="Times New Roman" w:cs="Times New Roman"/>
          <w:sz w:val="28"/>
          <w:szCs w:val="28"/>
          <w:lang w:val="kk-KZ"/>
        </w:rPr>
        <w:t xml:space="preserve"> міндеттемелердің орындалуы</w:t>
      </w:r>
      <w:r w:rsidR="00FC0F77" w:rsidRPr="00D4124C">
        <w:rPr>
          <w:rFonts w:ascii="Times New Roman" w:eastAsia="Calibri" w:hAnsi="Times New Roman" w:cs="Times New Roman"/>
          <w:sz w:val="28"/>
          <w:szCs w:val="28"/>
          <w:lang w:val="kk-KZ"/>
        </w:rPr>
        <w:t>н тиісінше қамтамасыз етуді ұсыну</w:t>
      </w:r>
      <w:r w:rsidR="00454CC5" w:rsidRPr="00D4124C">
        <w:rPr>
          <w:rFonts w:ascii="Times New Roman" w:eastAsia="Calibri" w:hAnsi="Times New Roman" w:cs="Times New Roman"/>
          <w:sz w:val="28"/>
          <w:szCs w:val="28"/>
          <w:lang w:val="kk-KZ"/>
        </w:rPr>
        <w:t xml:space="preserve">мен қатар, барлауға </w:t>
      </w:r>
      <w:r w:rsidR="00FC0F77" w:rsidRPr="00D4124C">
        <w:rPr>
          <w:rFonts w:ascii="Times New Roman" w:eastAsia="Calibri" w:hAnsi="Times New Roman" w:cs="Times New Roman"/>
          <w:sz w:val="28"/>
          <w:szCs w:val="28"/>
          <w:lang w:val="kk-KZ"/>
        </w:rPr>
        <w:t xml:space="preserve">арналған </w:t>
      </w:r>
      <w:r w:rsidR="00454CC5" w:rsidRPr="00D4124C">
        <w:rPr>
          <w:rFonts w:ascii="Times New Roman" w:eastAsia="Calibri" w:hAnsi="Times New Roman" w:cs="Times New Roman"/>
          <w:sz w:val="28"/>
          <w:szCs w:val="28"/>
          <w:lang w:val="kk-KZ"/>
        </w:rPr>
        <w:t>лицензия берудің шарты болып табылады. Қол қою бонусын төлемеу және (немесе) барлау жөніндегі опера</w:t>
      </w:r>
      <w:r w:rsidR="00FC0F77" w:rsidRPr="00D4124C">
        <w:rPr>
          <w:rFonts w:ascii="Times New Roman" w:eastAsia="Calibri" w:hAnsi="Times New Roman" w:cs="Times New Roman"/>
          <w:sz w:val="28"/>
          <w:szCs w:val="28"/>
          <w:lang w:val="kk-KZ"/>
        </w:rPr>
        <w:t>циялардың салдарын жою бойынша</w:t>
      </w:r>
      <w:r w:rsidR="00454CC5" w:rsidRPr="00D4124C">
        <w:rPr>
          <w:rFonts w:ascii="Times New Roman" w:eastAsia="Calibri" w:hAnsi="Times New Roman" w:cs="Times New Roman"/>
          <w:sz w:val="28"/>
          <w:szCs w:val="28"/>
          <w:lang w:val="kk-KZ"/>
        </w:rPr>
        <w:t xml:space="preserve"> міндеттемелердің орында</w:t>
      </w:r>
      <w:r w:rsidR="00FC0F77" w:rsidRPr="00D4124C">
        <w:rPr>
          <w:rFonts w:ascii="Times New Roman" w:eastAsia="Calibri" w:hAnsi="Times New Roman" w:cs="Times New Roman"/>
          <w:sz w:val="28"/>
          <w:szCs w:val="28"/>
          <w:lang w:val="kk-KZ"/>
        </w:rPr>
        <w:t xml:space="preserve">луын тиісінше </w:t>
      </w:r>
      <w:r w:rsidR="00454CC5" w:rsidRPr="00D4124C">
        <w:rPr>
          <w:rFonts w:ascii="Times New Roman" w:eastAsia="Calibri" w:hAnsi="Times New Roman" w:cs="Times New Roman"/>
          <w:sz w:val="28"/>
          <w:szCs w:val="28"/>
          <w:lang w:val="kk-KZ"/>
        </w:rPr>
        <w:t>қамтамасыз е</w:t>
      </w:r>
      <w:r w:rsidR="00FC0F77" w:rsidRPr="00D4124C">
        <w:rPr>
          <w:rFonts w:ascii="Times New Roman" w:eastAsia="Calibri" w:hAnsi="Times New Roman" w:cs="Times New Roman"/>
          <w:sz w:val="28"/>
          <w:szCs w:val="28"/>
          <w:lang w:val="kk-KZ"/>
        </w:rPr>
        <w:t>туді белгіленген мерзімде ұсынбау</w:t>
      </w:r>
      <w:r w:rsidR="00454CC5" w:rsidRPr="00D4124C">
        <w:rPr>
          <w:rFonts w:ascii="Times New Roman" w:eastAsia="Calibri" w:hAnsi="Times New Roman" w:cs="Times New Roman"/>
          <w:sz w:val="28"/>
          <w:szCs w:val="28"/>
          <w:lang w:val="kk-KZ"/>
        </w:rPr>
        <w:t xml:space="preserve"> құзыретті органның лицензия беруден бас тартуына алып келеді</w:t>
      </w:r>
      <w:r w:rsidR="00AC7755" w:rsidRPr="00D4124C">
        <w:rPr>
          <w:rFonts w:ascii="Times New Roman" w:eastAsia="Calibri" w:hAnsi="Times New Roman" w:cs="Times New Roman"/>
          <w:sz w:val="28"/>
          <w:szCs w:val="28"/>
          <w:lang w:val="kk-KZ"/>
        </w:rPr>
        <w:t>.»;</w:t>
      </w:r>
    </w:p>
    <w:p w:rsidR="00B9298E" w:rsidRPr="00D4124C" w:rsidRDefault="006E5EA5" w:rsidP="006E5EA5">
      <w:pPr>
        <w:tabs>
          <w:tab w:val="left" w:pos="851"/>
          <w:tab w:val="left" w:pos="1134"/>
        </w:tabs>
        <w:spacing w:after="0" w:line="240" w:lineRule="auto"/>
        <w:jc w:val="both"/>
        <w:rPr>
          <w:rFonts w:ascii="Times New Roman" w:eastAsia="Calibri" w:hAnsi="Times New Roman" w:cs="Times New Roman"/>
          <w:sz w:val="28"/>
          <w:szCs w:val="28"/>
          <w:lang w:val="kk-KZ"/>
        </w:rPr>
      </w:pPr>
      <w:r w:rsidRPr="00D4124C">
        <w:rPr>
          <w:rFonts w:ascii="Times New Roman" w:eastAsia="Calibri" w:hAnsi="Times New Roman" w:cs="Times New Roman"/>
          <w:sz w:val="28"/>
          <w:szCs w:val="28"/>
          <w:lang w:val="kk-KZ"/>
        </w:rPr>
        <w:tab/>
      </w:r>
      <w:r w:rsidR="00C33983" w:rsidRPr="00D4124C">
        <w:rPr>
          <w:rFonts w:ascii="Times New Roman" w:eastAsia="Calibri" w:hAnsi="Times New Roman" w:cs="Times New Roman"/>
          <w:sz w:val="28"/>
          <w:szCs w:val="28"/>
          <w:lang w:val="kk-KZ"/>
        </w:rPr>
        <w:t>14</w:t>
      </w:r>
      <w:r w:rsidRPr="00D4124C">
        <w:rPr>
          <w:rFonts w:ascii="Times New Roman" w:eastAsia="Calibri" w:hAnsi="Times New Roman" w:cs="Times New Roman"/>
          <w:sz w:val="28"/>
          <w:szCs w:val="28"/>
          <w:lang w:val="kk-KZ"/>
        </w:rPr>
        <w:t>) </w:t>
      </w:r>
      <w:r w:rsidR="00AC7755" w:rsidRPr="00D4124C">
        <w:rPr>
          <w:rFonts w:ascii="Times New Roman" w:eastAsia="Calibri" w:hAnsi="Times New Roman" w:cs="Times New Roman"/>
          <w:sz w:val="28"/>
          <w:szCs w:val="28"/>
          <w:lang w:val="kk-KZ"/>
        </w:rPr>
        <w:t>190</w:t>
      </w:r>
      <w:r w:rsidR="00454CC5" w:rsidRPr="00D4124C">
        <w:rPr>
          <w:rFonts w:ascii="Times New Roman" w:eastAsia="Calibri" w:hAnsi="Times New Roman" w:cs="Times New Roman"/>
          <w:sz w:val="28"/>
          <w:szCs w:val="28"/>
          <w:lang w:val="kk-KZ"/>
        </w:rPr>
        <w:t>-бап</w:t>
      </w:r>
      <w:r w:rsidR="00AF4E66" w:rsidRPr="00D4124C">
        <w:rPr>
          <w:rFonts w:ascii="Times New Roman" w:eastAsia="Calibri" w:hAnsi="Times New Roman" w:cs="Times New Roman"/>
          <w:sz w:val="28"/>
          <w:szCs w:val="28"/>
          <w:lang w:val="kk-KZ"/>
        </w:rPr>
        <w:t>та</w:t>
      </w:r>
      <w:r w:rsidR="00AC7755" w:rsidRPr="00D4124C">
        <w:rPr>
          <w:rFonts w:ascii="Times New Roman" w:eastAsia="Calibri" w:hAnsi="Times New Roman" w:cs="Times New Roman"/>
          <w:sz w:val="28"/>
          <w:szCs w:val="28"/>
          <w:lang w:val="kk-KZ"/>
        </w:rPr>
        <w:t>:</w:t>
      </w:r>
    </w:p>
    <w:p w:rsidR="00B9298E" w:rsidRPr="00D4124C" w:rsidRDefault="00454CC5" w:rsidP="006E5EA5">
      <w:pPr>
        <w:tabs>
          <w:tab w:val="left" w:pos="1134"/>
        </w:tabs>
        <w:spacing w:after="0" w:line="240" w:lineRule="auto"/>
        <w:ind w:firstLine="851"/>
        <w:jc w:val="both"/>
        <w:rPr>
          <w:rFonts w:ascii="Times New Roman" w:hAnsi="Times New Roman" w:cs="Times New Roman"/>
          <w:sz w:val="28"/>
          <w:szCs w:val="28"/>
          <w:lang w:val="kk-KZ"/>
        </w:rPr>
      </w:pPr>
      <w:r w:rsidRPr="00D4124C">
        <w:rPr>
          <w:rFonts w:ascii="Times New Roman" w:eastAsia="Calibri" w:hAnsi="Times New Roman" w:cs="Times New Roman"/>
          <w:sz w:val="28"/>
          <w:szCs w:val="28"/>
          <w:lang w:val="kk-KZ"/>
        </w:rPr>
        <w:t>1-тармақтың 9) тармақшасындағы «сақтамаса, лицензия беруден бас тартады.» деген сөздер «сақтамаса;» деген сөзбен ауыстырылып, мынадай мазмұндағы 10) тармақшамен толықтырылсын</w:t>
      </w:r>
      <w:r w:rsidR="00AC7755" w:rsidRPr="00D4124C">
        <w:rPr>
          <w:rFonts w:ascii="Times New Roman" w:hAnsi="Times New Roman" w:cs="Times New Roman"/>
          <w:sz w:val="28"/>
          <w:szCs w:val="28"/>
          <w:lang w:val="kk-KZ"/>
        </w:rPr>
        <w:t>:</w:t>
      </w:r>
    </w:p>
    <w:p w:rsidR="00AC7755" w:rsidRPr="00D4124C" w:rsidRDefault="002D3C04" w:rsidP="006E5EA5">
      <w:pPr>
        <w:tabs>
          <w:tab w:val="left" w:pos="1134"/>
        </w:tabs>
        <w:spacing w:after="0" w:line="240" w:lineRule="auto"/>
        <w:ind w:firstLine="851"/>
        <w:jc w:val="both"/>
        <w:rPr>
          <w:rFonts w:ascii="Times New Roman" w:eastAsia="Calibri" w:hAnsi="Times New Roman" w:cs="Times New Roman"/>
          <w:sz w:val="28"/>
          <w:szCs w:val="28"/>
          <w:lang w:val="kk-KZ"/>
        </w:rPr>
      </w:pPr>
      <w:r w:rsidRPr="00D4124C">
        <w:rPr>
          <w:rFonts w:ascii="Times New Roman" w:eastAsia="Calibri" w:hAnsi="Times New Roman" w:cs="Times New Roman"/>
          <w:sz w:val="28"/>
          <w:szCs w:val="28"/>
          <w:lang w:val="kk-KZ"/>
        </w:rPr>
        <w:t>«</w:t>
      </w:r>
      <w:r w:rsidR="00AC7755" w:rsidRPr="00D4124C">
        <w:rPr>
          <w:rFonts w:ascii="Times New Roman" w:eastAsia="Calibri" w:hAnsi="Times New Roman" w:cs="Times New Roman"/>
          <w:sz w:val="28"/>
          <w:szCs w:val="28"/>
          <w:lang w:val="kk-KZ"/>
        </w:rPr>
        <w:t xml:space="preserve">10) </w:t>
      </w:r>
      <w:r w:rsidR="00454CC5" w:rsidRPr="00D4124C">
        <w:rPr>
          <w:rFonts w:ascii="Times New Roman" w:eastAsia="Calibri" w:hAnsi="Times New Roman" w:cs="Times New Roman"/>
          <w:sz w:val="28"/>
          <w:szCs w:val="28"/>
          <w:lang w:val="kk-KZ"/>
        </w:rPr>
        <w:t>өтініш берілген күннің алдындағы бес жыл ішінде</w:t>
      </w:r>
      <w:r w:rsidR="00AC7755" w:rsidRPr="00D4124C">
        <w:rPr>
          <w:rFonts w:ascii="Times New Roman" w:eastAsia="Calibri" w:hAnsi="Times New Roman" w:cs="Times New Roman"/>
          <w:sz w:val="28"/>
          <w:szCs w:val="28"/>
          <w:lang w:val="kk-KZ"/>
        </w:rPr>
        <w:t xml:space="preserve">: </w:t>
      </w:r>
    </w:p>
    <w:p w:rsidR="00B9298E" w:rsidRPr="00D4124C" w:rsidRDefault="00454CC5" w:rsidP="006E5EA5">
      <w:pPr>
        <w:tabs>
          <w:tab w:val="left" w:pos="1134"/>
        </w:tabs>
        <w:spacing w:after="0" w:line="240" w:lineRule="auto"/>
        <w:ind w:firstLine="851"/>
        <w:jc w:val="both"/>
        <w:rPr>
          <w:rFonts w:ascii="Times New Roman" w:hAnsi="Times New Roman" w:cs="Times New Roman"/>
          <w:sz w:val="28"/>
          <w:szCs w:val="28"/>
          <w:lang w:val="kk-KZ"/>
        </w:rPr>
      </w:pPr>
      <w:r w:rsidRPr="00D4124C">
        <w:rPr>
          <w:rFonts w:ascii="Times New Roman" w:eastAsia="Calibri" w:hAnsi="Times New Roman" w:cs="Times New Roman"/>
          <w:sz w:val="28"/>
          <w:szCs w:val="28"/>
          <w:lang w:val="kk-KZ"/>
        </w:rPr>
        <w:t>өтініш беруші осы Кодекске сәйкес өткізілген аукцион қорытындылары бойынша</w:t>
      </w:r>
      <w:r w:rsidR="00FC0F77" w:rsidRPr="00D4124C">
        <w:rPr>
          <w:rFonts w:ascii="Times New Roman" w:eastAsia="Calibri" w:hAnsi="Times New Roman" w:cs="Times New Roman"/>
          <w:sz w:val="28"/>
          <w:szCs w:val="28"/>
          <w:lang w:val="kk-KZ"/>
        </w:rPr>
        <w:t xml:space="preserve"> қол қою бонусын төлеу бойынша</w:t>
      </w:r>
      <w:r w:rsidRPr="00D4124C">
        <w:rPr>
          <w:rFonts w:ascii="Times New Roman" w:eastAsia="Calibri" w:hAnsi="Times New Roman" w:cs="Times New Roman"/>
          <w:sz w:val="28"/>
          <w:szCs w:val="28"/>
          <w:lang w:val="kk-KZ"/>
        </w:rPr>
        <w:t xml:space="preserve"> міндеттемені орындамаған тұлға болса</w:t>
      </w:r>
      <w:r w:rsidR="00A907AF" w:rsidRPr="00D4124C">
        <w:rPr>
          <w:rFonts w:ascii="Times New Roman" w:eastAsia="Calibri" w:hAnsi="Times New Roman" w:cs="Times New Roman"/>
          <w:sz w:val="28"/>
          <w:szCs w:val="28"/>
          <w:lang w:val="kk-KZ"/>
        </w:rPr>
        <w:t>,</w:t>
      </w:r>
      <w:r w:rsidRPr="00D4124C">
        <w:rPr>
          <w:rFonts w:ascii="Times New Roman" w:eastAsia="Calibri" w:hAnsi="Times New Roman" w:cs="Times New Roman"/>
          <w:sz w:val="28"/>
          <w:szCs w:val="28"/>
          <w:lang w:val="kk-KZ"/>
        </w:rPr>
        <w:t xml:space="preserve"> не осындай қол қою бонусын төлеу </w:t>
      </w:r>
      <w:r w:rsidR="00FC0F77" w:rsidRPr="00D4124C">
        <w:rPr>
          <w:rFonts w:ascii="Times New Roman" w:eastAsia="Calibri" w:hAnsi="Times New Roman" w:cs="Times New Roman"/>
          <w:sz w:val="28"/>
          <w:szCs w:val="28"/>
          <w:lang w:val="kk-KZ"/>
        </w:rPr>
        <w:t xml:space="preserve">бойынша </w:t>
      </w:r>
      <w:r w:rsidRPr="00D4124C">
        <w:rPr>
          <w:rFonts w:ascii="Times New Roman" w:eastAsia="Calibri" w:hAnsi="Times New Roman" w:cs="Times New Roman"/>
          <w:sz w:val="28"/>
          <w:szCs w:val="28"/>
          <w:lang w:val="kk-KZ"/>
        </w:rPr>
        <w:t>міндеттемені орындамаған осындай тұлғаны тікелей немесе жанама түрде бақыласа</w:t>
      </w:r>
      <w:r w:rsidR="00AC7755" w:rsidRPr="00D4124C">
        <w:rPr>
          <w:rFonts w:ascii="Times New Roman" w:eastAsia="Calibri" w:hAnsi="Times New Roman" w:cs="Times New Roman"/>
          <w:sz w:val="28"/>
          <w:szCs w:val="28"/>
          <w:lang w:val="kk-KZ"/>
        </w:rPr>
        <w:t>;</w:t>
      </w:r>
    </w:p>
    <w:p w:rsidR="00AC7755" w:rsidRPr="00D4124C" w:rsidRDefault="00FF62B6" w:rsidP="006E5EA5">
      <w:pPr>
        <w:tabs>
          <w:tab w:val="left" w:pos="1134"/>
        </w:tabs>
        <w:spacing w:after="0" w:line="240" w:lineRule="auto"/>
        <w:ind w:firstLine="851"/>
        <w:jc w:val="both"/>
        <w:rPr>
          <w:rFonts w:ascii="Times New Roman" w:hAnsi="Times New Roman" w:cs="Times New Roman"/>
          <w:sz w:val="28"/>
          <w:szCs w:val="28"/>
          <w:lang w:val="kk-KZ"/>
        </w:rPr>
      </w:pPr>
      <w:r w:rsidRPr="00D4124C">
        <w:rPr>
          <w:rFonts w:ascii="Times New Roman" w:eastAsia="Calibri" w:hAnsi="Times New Roman" w:cs="Times New Roman"/>
          <w:sz w:val="28"/>
          <w:szCs w:val="28"/>
          <w:lang w:val="kk-KZ"/>
        </w:rPr>
        <w:t xml:space="preserve">өтініш берушіні тікелей немесе жанама түрде бақылайтын тұлғалардың құрамында аукцион қорытындылары бойынша қол қою бонусын төлеу </w:t>
      </w:r>
      <w:r w:rsidR="00FC0F77" w:rsidRPr="00D4124C">
        <w:rPr>
          <w:rFonts w:ascii="Times New Roman" w:eastAsia="Calibri" w:hAnsi="Times New Roman" w:cs="Times New Roman"/>
          <w:sz w:val="28"/>
          <w:szCs w:val="28"/>
          <w:lang w:val="kk-KZ"/>
        </w:rPr>
        <w:t xml:space="preserve">бойынша </w:t>
      </w:r>
      <w:r w:rsidRPr="00D4124C">
        <w:rPr>
          <w:rFonts w:ascii="Times New Roman" w:eastAsia="Calibri" w:hAnsi="Times New Roman" w:cs="Times New Roman"/>
          <w:sz w:val="28"/>
          <w:szCs w:val="28"/>
          <w:lang w:val="kk-KZ"/>
        </w:rPr>
        <w:t xml:space="preserve">міндеттемені орындамаған тұлғаны бақылаған немесе қол қою бонусын төлеу </w:t>
      </w:r>
      <w:r w:rsidR="00FC0F77" w:rsidRPr="00D4124C">
        <w:rPr>
          <w:rFonts w:ascii="Times New Roman" w:eastAsia="Calibri" w:hAnsi="Times New Roman" w:cs="Times New Roman"/>
          <w:sz w:val="28"/>
          <w:szCs w:val="28"/>
          <w:lang w:val="kk-KZ"/>
        </w:rPr>
        <w:t xml:space="preserve">бойынша </w:t>
      </w:r>
      <w:r w:rsidRPr="00D4124C">
        <w:rPr>
          <w:rFonts w:ascii="Times New Roman" w:eastAsia="Calibri" w:hAnsi="Times New Roman" w:cs="Times New Roman"/>
          <w:sz w:val="28"/>
          <w:szCs w:val="28"/>
          <w:lang w:val="kk-KZ"/>
        </w:rPr>
        <w:t>міндеттемені орындамаған тұлғаны бақылаған тұлға немесе ұйым болса, лицензия беруден бас тартады.</w:t>
      </w:r>
      <w:r w:rsidR="00AC7755" w:rsidRPr="00D4124C">
        <w:rPr>
          <w:rFonts w:ascii="Times New Roman" w:eastAsia="Calibri" w:hAnsi="Times New Roman" w:cs="Times New Roman"/>
          <w:sz w:val="28"/>
          <w:szCs w:val="28"/>
          <w:lang w:val="kk-KZ"/>
        </w:rPr>
        <w:t>»;</w:t>
      </w:r>
    </w:p>
    <w:p w:rsidR="00AC7755" w:rsidRPr="00D4124C" w:rsidRDefault="006E5EA5" w:rsidP="006E5EA5">
      <w:pPr>
        <w:tabs>
          <w:tab w:val="left" w:pos="851"/>
          <w:tab w:val="left" w:pos="1134"/>
        </w:tabs>
        <w:spacing w:after="0" w:line="240" w:lineRule="auto"/>
        <w:jc w:val="both"/>
        <w:rPr>
          <w:rFonts w:ascii="Times New Roman" w:eastAsia="Calibri" w:hAnsi="Times New Roman" w:cs="Times New Roman"/>
          <w:sz w:val="28"/>
          <w:szCs w:val="28"/>
          <w:lang w:val="kk-KZ"/>
        </w:rPr>
      </w:pPr>
      <w:r w:rsidRPr="00D4124C">
        <w:rPr>
          <w:rFonts w:ascii="Times New Roman" w:eastAsia="Calibri" w:hAnsi="Times New Roman" w:cs="Times New Roman"/>
          <w:sz w:val="28"/>
          <w:szCs w:val="28"/>
          <w:lang w:val="kk-KZ"/>
        </w:rPr>
        <w:tab/>
      </w:r>
      <w:r w:rsidR="00C33983" w:rsidRPr="00D4124C">
        <w:rPr>
          <w:rFonts w:ascii="Times New Roman" w:eastAsia="Calibri" w:hAnsi="Times New Roman" w:cs="Times New Roman"/>
          <w:sz w:val="28"/>
          <w:szCs w:val="28"/>
          <w:lang w:val="kk-KZ"/>
        </w:rPr>
        <w:t>15</w:t>
      </w:r>
      <w:r w:rsidRPr="00D4124C">
        <w:rPr>
          <w:rFonts w:ascii="Times New Roman" w:eastAsia="Calibri" w:hAnsi="Times New Roman" w:cs="Times New Roman"/>
          <w:sz w:val="28"/>
          <w:szCs w:val="28"/>
          <w:lang w:val="kk-KZ"/>
        </w:rPr>
        <w:t>) </w:t>
      </w:r>
      <w:r w:rsidR="00AC7755" w:rsidRPr="00D4124C">
        <w:rPr>
          <w:rFonts w:ascii="Times New Roman" w:eastAsia="Calibri" w:hAnsi="Times New Roman" w:cs="Times New Roman"/>
          <w:sz w:val="28"/>
          <w:szCs w:val="28"/>
          <w:lang w:val="kk-KZ"/>
        </w:rPr>
        <w:t>194</w:t>
      </w:r>
      <w:r w:rsidR="00FF62B6" w:rsidRPr="00D4124C">
        <w:rPr>
          <w:rFonts w:ascii="Times New Roman" w:eastAsia="Calibri" w:hAnsi="Times New Roman" w:cs="Times New Roman"/>
          <w:sz w:val="28"/>
          <w:szCs w:val="28"/>
          <w:lang w:val="kk-KZ"/>
        </w:rPr>
        <w:t>-бапта</w:t>
      </w:r>
      <w:r w:rsidR="00AC7755" w:rsidRPr="00D4124C">
        <w:rPr>
          <w:rFonts w:ascii="Times New Roman" w:eastAsia="Calibri" w:hAnsi="Times New Roman" w:cs="Times New Roman"/>
          <w:sz w:val="28"/>
          <w:szCs w:val="28"/>
          <w:lang w:val="kk-KZ"/>
        </w:rPr>
        <w:t>:</w:t>
      </w:r>
    </w:p>
    <w:p w:rsidR="00AC7755" w:rsidRPr="00D4124C" w:rsidRDefault="00FF62B6" w:rsidP="006E5EA5">
      <w:pPr>
        <w:tabs>
          <w:tab w:val="left" w:pos="1134"/>
        </w:tabs>
        <w:spacing w:after="0" w:line="240" w:lineRule="auto"/>
        <w:ind w:firstLine="851"/>
        <w:jc w:val="both"/>
        <w:rPr>
          <w:rFonts w:ascii="Times New Roman" w:hAnsi="Times New Roman" w:cs="Times New Roman"/>
          <w:sz w:val="28"/>
          <w:szCs w:val="28"/>
          <w:lang w:val="kk-KZ"/>
        </w:rPr>
      </w:pPr>
      <w:r w:rsidRPr="00D4124C">
        <w:rPr>
          <w:rFonts w:ascii="Times New Roman" w:eastAsia="Calibri" w:hAnsi="Times New Roman" w:cs="Times New Roman"/>
          <w:sz w:val="28"/>
          <w:szCs w:val="28"/>
          <w:lang w:val="kk-KZ"/>
        </w:rPr>
        <w:t>5-тармақ мынадай редакцияда жазылсын</w:t>
      </w:r>
      <w:r w:rsidR="00AC7755" w:rsidRPr="00D4124C">
        <w:rPr>
          <w:rFonts w:ascii="Times New Roman" w:hAnsi="Times New Roman" w:cs="Times New Roman"/>
          <w:sz w:val="28"/>
          <w:szCs w:val="28"/>
          <w:lang w:val="kk-KZ"/>
        </w:rPr>
        <w:t>:</w:t>
      </w:r>
    </w:p>
    <w:p w:rsidR="002A7E35" w:rsidRPr="00D4124C" w:rsidRDefault="002D3C04" w:rsidP="006E5EA5">
      <w:pPr>
        <w:tabs>
          <w:tab w:val="left" w:pos="1134"/>
        </w:tabs>
        <w:spacing w:after="0" w:line="240" w:lineRule="auto"/>
        <w:ind w:firstLine="851"/>
        <w:jc w:val="both"/>
        <w:rPr>
          <w:rFonts w:ascii="Times New Roman" w:eastAsia="Times New Roman" w:hAnsi="Times New Roman" w:cs="Times New Roman"/>
          <w:bCs/>
          <w:sz w:val="28"/>
          <w:szCs w:val="28"/>
          <w:lang w:val="kk-KZ"/>
        </w:rPr>
      </w:pPr>
      <w:r w:rsidRPr="00D4124C">
        <w:rPr>
          <w:rFonts w:ascii="Times New Roman" w:eastAsia="Calibri" w:hAnsi="Times New Roman" w:cs="Times New Roman"/>
          <w:sz w:val="28"/>
          <w:szCs w:val="28"/>
          <w:lang w:val="kk-KZ"/>
        </w:rPr>
        <w:t>«</w:t>
      </w:r>
      <w:r w:rsidR="00AC7755" w:rsidRPr="00D4124C">
        <w:rPr>
          <w:rFonts w:ascii="Times New Roman" w:eastAsia="Times New Roman" w:hAnsi="Times New Roman" w:cs="Times New Roman"/>
          <w:bCs/>
          <w:sz w:val="28"/>
          <w:szCs w:val="28"/>
          <w:lang w:val="kk-KZ"/>
        </w:rPr>
        <w:t xml:space="preserve">5. </w:t>
      </w:r>
      <w:r w:rsidR="002A7E35" w:rsidRPr="00D4124C">
        <w:rPr>
          <w:rFonts w:ascii="Times New Roman" w:eastAsia="Times New Roman" w:hAnsi="Times New Roman" w:cs="Times New Roman"/>
          <w:bCs/>
          <w:sz w:val="28"/>
          <w:szCs w:val="28"/>
          <w:lang w:val="kk-KZ"/>
        </w:rPr>
        <w:t>Барлау учаскесінде пайда</w:t>
      </w:r>
      <w:r w:rsidR="001C6F50" w:rsidRPr="00D4124C">
        <w:rPr>
          <w:rFonts w:ascii="Times New Roman" w:eastAsia="Times New Roman" w:hAnsi="Times New Roman" w:cs="Times New Roman"/>
          <w:bCs/>
          <w:sz w:val="28"/>
          <w:szCs w:val="28"/>
          <w:lang w:val="kk-KZ"/>
        </w:rPr>
        <w:t>лы қазбаларды алуға тек сынамаларды</w:t>
      </w:r>
      <w:r w:rsidR="002A7E35" w:rsidRPr="00D4124C">
        <w:rPr>
          <w:rFonts w:ascii="Times New Roman" w:eastAsia="Times New Roman" w:hAnsi="Times New Roman" w:cs="Times New Roman"/>
          <w:bCs/>
          <w:sz w:val="28"/>
          <w:szCs w:val="28"/>
          <w:lang w:val="kk-KZ"/>
        </w:rPr>
        <w:t xml:space="preserve"> іріктеу мақсатында ғана жол беріледі.</w:t>
      </w:r>
    </w:p>
    <w:p w:rsidR="002A7E35" w:rsidRPr="00D4124C" w:rsidRDefault="002A7E35" w:rsidP="006E5EA5">
      <w:pPr>
        <w:tabs>
          <w:tab w:val="left" w:pos="1134"/>
        </w:tabs>
        <w:spacing w:after="0" w:line="240" w:lineRule="auto"/>
        <w:ind w:firstLine="851"/>
        <w:jc w:val="both"/>
        <w:rPr>
          <w:rFonts w:ascii="Times New Roman" w:eastAsia="Times New Roman" w:hAnsi="Times New Roman" w:cs="Times New Roman"/>
          <w:bCs/>
          <w:sz w:val="28"/>
          <w:szCs w:val="28"/>
          <w:lang w:val="kk-KZ"/>
        </w:rPr>
      </w:pPr>
      <w:r w:rsidRPr="00D4124C">
        <w:rPr>
          <w:rFonts w:ascii="Times New Roman" w:eastAsia="Times New Roman" w:hAnsi="Times New Roman" w:cs="Times New Roman"/>
          <w:bCs/>
          <w:sz w:val="28"/>
          <w:szCs w:val="28"/>
          <w:lang w:val="kk-KZ"/>
        </w:rPr>
        <w:t>Күнтізбелік жыл ішінде іріктелген сынаманы зерттеу нәтижелері жыл сайынғы геологиялық есепке келесі есепті кезеңнен кешіктірілмей енгізілуге тиіс.</w:t>
      </w:r>
    </w:p>
    <w:p w:rsidR="002A7E35" w:rsidRPr="00D4124C" w:rsidRDefault="002A7E35" w:rsidP="006E5EA5">
      <w:pPr>
        <w:tabs>
          <w:tab w:val="left" w:pos="1134"/>
        </w:tabs>
        <w:spacing w:after="0" w:line="240" w:lineRule="auto"/>
        <w:ind w:firstLine="851"/>
        <w:jc w:val="both"/>
        <w:rPr>
          <w:rFonts w:ascii="Times New Roman" w:eastAsia="Times New Roman" w:hAnsi="Times New Roman" w:cs="Times New Roman"/>
          <w:bCs/>
          <w:sz w:val="28"/>
          <w:szCs w:val="28"/>
          <w:lang w:val="kk-KZ"/>
        </w:rPr>
      </w:pPr>
      <w:r w:rsidRPr="00D4124C">
        <w:rPr>
          <w:rFonts w:ascii="Times New Roman" w:eastAsia="Times New Roman" w:hAnsi="Times New Roman" w:cs="Times New Roman"/>
          <w:bCs/>
          <w:sz w:val="28"/>
          <w:szCs w:val="28"/>
          <w:lang w:val="kk-KZ"/>
        </w:rPr>
        <w:t>Барлау жоспарында қажетті мәліметтер болмаған кезде</w:t>
      </w:r>
      <w:r w:rsidR="001C6F50" w:rsidRPr="00D4124C">
        <w:rPr>
          <w:rFonts w:ascii="Times New Roman" w:eastAsia="Times New Roman" w:hAnsi="Times New Roman" w:cs="Times New Roman"/>
          <w:bCs/>
          <w:sz w:val="28"/>
          <w:szCs w:val="28"/>
          <w:lang w:val="kk-KZ"/>
        </w:rPr>
        <w:t xml:space="preserve"> технологиялық сынамаларды іріктеуді</w:t>
      </w:r>
      <w:r w:rsidRPr="00D4124C">
        <w:rPr>
          <w:rFonts w:ascii="Times New Roman" w:eastAsia="Times New Roman" w:hAnsi="Times New Roman" w:cs="Times New Roman"/>
          <w:bCs/>
          <w:sz w:val="28"/>
          <w:szCs w:val="28"/>
          <w:lang w:val="kk-KZ"/>
        </w:rPr>
        <w:t xml:space="preserve"> не геологиялық барлау қазбаларын (жыралар, шурфтар, </w:t>
      </w:r>
      <w:r w:rsidRPr="00D4124C">
        <w:rPr>
          <w:rFonts w:ascii="Times New Roman" w:eastAsia="Times New Roman" w:hAnsi="Times New Roman" w:cs="Times New Roman"/>
          <w:bCs/>
          <w:sz w:val="28"/>
          <w:szCs w:val="28"/>
          <w:lang w:val="kk-KZ"/>
        </w:rPr>
        <w:lastRenderedPageBreak/>
        <w:t>траншеялар) жүргізуді жоспарлайтын жер қойнауын пайдаланушы барлау жоспарына тиісті өзгерістер енгізуге және</w:t>
      </w:r>
      <w:r w:rsidR="001C6F50" w:rsidRPr="00D4124C">
        <w:rPr>
          <w:rFonts w:ascii="Times New Roman" w:eastAsia="Times New Roman" w:hAnsi="Times New Roman" w:cs="Times New Roman"/>
          <w:bCs/>
          <w:sz w:val="28"/>
          <w:szCs w:val="28"/>
          <w:lang w:val="kk-KZ"/>
        </w:rPr>
        <w:t xml:space="preserve"> жұмыстар</w:t>
      </w:r>
      <w:r w:rsidRPr="00D4124C">
        <w:rPr>
          <w:rFonts w:ascii="Times New Roman" w:eastAsia="Times New Roman" w:hAnsi="Times New Roman" w:cs="Times New Roman"/>
          <w:bCs/>
          <w:sz w:val="28"/>
          <w:szCs w:val="28"/>
          <w:lang w:val="kk-KZ"/>
        </w:rPr>
        <w:t xml:space="preserve"> жүргізу</w:t>
      </w:r>
      <w:r w:rsidR="001C6F50" w:rsidRPr="00D4124C">
        <w:rPr>
          <w:rFonts w:ascii="Times New Roman" w:eastAsia="Times New Roman" w:hAnsi="Times New Roman" w:cs="Times New Roman"/>
          <w:bCs/>
          <w:sz w:val="28"/>
          <w:szCs w:val="28"/>
          <w:lang w:val="kk-KZ"/>
        </w:rPr>
        <w:t>ді баста</w:t>
      </w:r>
      <w:r w:rsidRPr="00D4124C">
        <w:rPr>
          <w:rFonts w:ascii="Times New Roman" w:eastAsia="Times New Roman" w:hAnsi="Times New Roman" w:cs="Times New Roman"/>
          <w:bCs/>
          <w:sz w:val="28"/>
          <w:szCs w:val="28"/>
          <w:lang w:val="kk-KZ"/>
        </w:rPr>
        <w:t>ғанға дейін бұл жөнінде жер қойнауын зерттеу жөніндегі уәкілетті органды хабардар етуге міндетті.</w:t>
      </w:r>
    </w:p>
    <w:p w:rsidR="002A7E35" w:rsidRPr="00D4124C" w:rsidRDefault="002A7E35" w:rsidP="006E5EA5">
      <w:pPr>
        <w:tabs>
          <w:tab w:val="left" w:pos="1134"/>
        </w:tabs>
        <w:spacing w:after="0" w:line="240" w:lineRule="auto"/>
        <w:ind w:firstLine="851"/>
        <w:jc w:val="both"/>
        <w:rPr>
          <w:rFonts w:ascii="Times New Roman" w:eastAsia="Times New Roman" w:hAnsi="Times New Roman" w:cs="Times New Roman"/>
          <w:bCs/>
          <w:sz w:val="28"/>
          <w:szCs w:val="28"/>
          <w:lang w:val="kk-KZ"/>
        </w:rPr>
      </w:pPr>
      <w:r w:rsidRPr="00D4124C">
        <w:rPr>
          <w:rFonts w:ascii="Times New Roman" w:eastAsia="Times New Roman" w:hAnsi="Times New Roman" w:cs="Times New Roman"/>
          <w:bCs/>
          <w:sz w:val="28"/>
          <w:szCs w:val="28"/>
          <w:lang w:val="kk-KZ"/>
        </w:rPr>
        <w:t>Хабарламада:</w:t>
      </w:r>
    </w:p>
    <w:p w:rsidR="002A7E35" w:rsidRPr="00D4124C" w:rsidRDefault="002A7E35" w:rsidP="006E5EA5">
      <w:pPr>
        <w:tabs>
          <w:tab w:val="left" w:pos="1134"/>
        </w:tabs>
        <w:spacing w:after="0" w:line="240" w:lineRule="auto"/>
        <w:ind w:firstLine="851"/>
        <w:jc w:val="both"/>
        <w:rPr>
          <w:rFonts w:ascii="Times New Roman" w:eastAsia="Times New Roman" w:hAnsi="Times New Roman" w:cs="Times New Roman"/>
          <w:bCs/>
          <w:sz w:val="28"/>
          <w:szCs w:val="28"/>
          <w:lang w:val="kk-KZ"/>
        </w:rPr>
      </w:pPr>
      <w:r w:rsidRPr="00D4124C">
        <w:rPr>
          <w:rFonts w:ascii="Times New Roman" w:eastAsia="Times New Roman" w:hAnsi="Times New Roman" w:cs="Times New Roman"/>
          <w:bCs/>
          <w:sz w:val="28"/>
          <w:szCs w:val="28"/>
          <w:lang w:val="kk-KZ"/>
        </w:rPr>
        <w:t>1) жұмыс жүргізілетін жерде пайда</w:t>
      </w:r>
      <w:r w:rsidR="001C6F50" w:rsidRPr="00D4124C">
        <w:rPr>
          <w:rFonts w:ascii="Times New Roman" w:eastAsia="Times New Roman" w:hAnsi="Times New Roman" w:cs="Times New Roman"/>
          <w:bCs/>
          <w:sz w:val="28"/>
          <w:szCs w:val="28"/>
          <w:lang w:val="kk-KZ"/>
        </w:rPr>
        <w:t>лы қатты қазбалардың байқалуы</w:t>
      </w:r>
      <w:r w:rsidRPr="00D4124C">
        <w:rPr>
          <w:rFonts w:ascii="Times New Roman" w:eastAsia="Times New Roman" w:hAnsi="Times New Roman" w:cs="Times New Roman"/>
          <w:bCs/>
          <w:sz w:val="28"/>
          <w:szCs w:val="28"/>
          <w:lang w:val="kk-KZ"/>
        </w:rPr>
        <w:t>, минералдануы немесе ресурстары (болған кезде) туралы мәліметтер (пайдалы қатты қазбалардың түрі, контурла</w:t>
      </w:r>
      <w:r w:rsidR="001C6F50" w:rsidRPr="00D4124C">
        <w:rPr>
          <w:rFonts w:ascii="Times New Roman" w:eastAsia="Times New Roman" w:hAnsi="Times New Roman" w:cs="Times New Roman"/>
          <w:bCs/>
          <w:sz w:val="28"/>
          <w:szCs w:val="28"/>
          <w:lang w:val="kk-KZ"/>
        </w:rPr>
        <w:t>р және басқа да сипаттамалар)</w:t>
      </w:r>
      <w:r w:rsidRPr="00D4124C">
        <w:rPr>
          <w:rFonts w:ascii="Times New Roman" w:eastAsia="Times New Roman" w:hAnsi="Times New Roman" w:cs="Times New Roman"/>
          <w:bCs/>
          <w:sz w:val="28"/>
          <w:szCs w:val="28"/>
          <w:lang w:val="kk-KZ"/>
        </w:rPr>
        <w:t>;</w:t>
      </w:r>
    </w:p>
    <w:p w:rsidR="002A7E35" w:rsidRPr="00D4124C" w:rsidRDefault="002A7E35" w:rsidP="006E5EA5">
      <w:pPr>
        <w:tabs>
          <w:tab w:val="left" w:pos="1134"/>
        </w:tabs>
        <w:spacing w:after="0" w:line="240" w:lineRule="auto"/>
        <w:ind w:firstLine="851"/>
        <w:jc w:val="both"/>
        <w:rPr>
          <w:rFonts w:ascii="Times New Roman" w:eastAsia="Times New Roman" w:hAnsi="Times New Roman" w:cs="Times New Roman"/>
          <w:bCs/>
          <w:sz w:val="28"/>
          <w:szCs w:val="28"/>
          <w:lang w:val="kk-KZ"/>
        </w:rPr>
      </w:pPr>
      <w:r w:rsidRPr="00D4124C">
        <w:rPr>
          <w:rFonts w:ascii="Times New Roman" w:eastAsia="Times New Roman" w:hAnsi="Times New Roman" w:cs="Times New Roman"/>
          <w:bCs/>
          <w:sz w:val="28"/>
          <w:szCs w:val="28"/>
          <w:lang w:val="kk-KZ"/>
        </w:rPr>
        <w:t>2) геологи</w:t>
      </w:r>
      <w:r w:rsidR="002E7015" w:rsidRPr="00D4124C">
        <w:rPr>
          <w:rFonts w:ascii="Times New Roman" w:eastAsia="Times New Roman" w:hAnsi="Times New Roman" w:cs="Times New Roman"/>
          <w:bCs/>
          <w:sz w:val="28"/>
          <w:szCs w:val="28"/>
          <w:lang w:val="kk-KZ"/>
        </w:rPr>
        <w:t>ялық барлау қазбаларының саны, координаттары</w:t>
      </w:r>
      <w:r w:rsidRPr="00D4124C">
        <w:rPr>
          <w:rFonts w:ascii="Times New Roman" w:eastAsia="Times New Roman" w:hAnsi="Times New Roman" w:cs="Times New Roman"/>
          <w:bCs/>
          <w:sz w:val="28"/>
          <w:szCs w:val="28"/>
          <w:lang w:val="kk-KZ"/>
        </w:rPr>
        <w:t>, өлшемдері ме</w:t>
      </w:r>
      <w:r w:rsidR="002E7015" w:rsidRPr="00D4124C">
        <w:rPr>
          <w:rFonts w:ascii="Times New Roman" w:eastAsia="Times New Roman" w:hAnsi="Times New Roman" w:cs="Times New Roman"/>
          <w:bCs/>
          <w:sz w:val="28"/>
          <w:szCs w:val="28"/>
          <w:lang w:val="kk-KZ"/>
        </w:rPr>
        <w:t>н рекультивациялау мерзімдері</w:t>
      </w:r>
      <w:r w:rsidRPr="00D4124C">
        <w:rPr>
          <w:rFonts w:ascii="Times New Roman" w:eastAsia="Times New Roman" w:hAnsi="Times New Roman" w:cs="Times New Roman"/>
          <w:bCs/>
          <w:sz w:val="28"/>
          <w:szCs w:val="28"/>
          <w:lang w:val="kk-KZ"/>
        </w:rPr>
        <w:t>;</w:t>
      </w:r>
    </w:p>
    <w:p w:rsidR="00B9298E" w:rsidRPr="00D4124C" w:rsidRDefault="002E7015" w:rsidP="006E5EA5">
      <w:pPr>
        <w:tabs>
          <w:tab w:val="left" w:pos="1134"/>
        </w:tabs>
        <w:spacing w:after="0" w:line="240" w:lineRule="auto"/>
        <w:ind w:firstLine="851"/>
        <w:jc w:val="both"/>
        <w:rPr>
          <w:rFonts w:ascii="Times New Roman" w:eastAsia="Times New Roman" w:hAnsi="Times New Roman" w:cs="Times New Roman"/>
          <w:bCs/>
          <w:sz w:val="28"/>
          <w:szCs w:val="28"/>
          <w:lang w:val="kk-KZ"/>
        </w:rPr>
      </w:pPr>
      <w:r w:rsidRPr="00D4124C">
        <w:rPr>
          <w:rFonts w:ascii="Times New Roman" w:eastAsia="Times New Roman" w:hAnsi="Times New Roman" w:cs="Times New Roman"/>
          <w:bCs/>
          <w:sz w:val="28"/>
          <w:szCs w:val="28"/>
          <w:lang w:val="kk-KZ"/>
        </w:rPr>
        <w:t>3) сынамаларды зерттеу саны</w:t>
      </w:r>
      <w:r w:rsidR="002A7E35" w:rsidRPr="00D4124C">
        <w:rPr>
          <w:rFonts w:ascii="Times New Roman" w:eastAsia="Times New Roman" w:hAnsi="Times New Roman" w:cs="Times New Roman"/>
          <w:bCs/>
          <w:sz w:val="28"/>
          <w:szCs w:val="28"/>
          <w:lang w:val="kk-KZ"/>
        </w:rPr>
        <w:t>, массасы мен орны да қамтылуға тиіс</w:t>
      </w:r>
      <w:r w:rsidR="00AC7755" w:rsidRPr="00D4124C">
        <w:rPr>
          <w:rFonts w:ascii="Times New Roman" w:eastAsia="Times New Roman" w:hAnsi="Times New Roman" w:cs="Times New Roman"/>
          <w:sz w:val="28"/>
          <w:szCs w:val="28"/>
          <w:lang w:val="kk-KZ"/>
        </w:rPr>
        <w:t>.</w:t>
      </w:r>
      <w:r w:rsidR="002A7E35" w:rsidRPr="00D4124C">
        <w:rPr>
          <w:rFonts w:ascii="Times New Roman" w:eastAsia="Times New Roman" w:hAnsi="Times New Roman" w:cs="Times New Roman"/>
          <w:sz w:val="28"/>
          <w:szCs w:val="28"/>
          <w:lang w:val="kk-KZ"/>
        </w:rPr>
        <w:t>»;</w:t>
      </w:r>
    </w:p>
    <w:p w:rsidR="00B9298E" w:rsidRPr="00D4124C" w:rsidRDefault="002A7E35" w:rsidP="006E5EA5">
      <w:pPr>
        <w:tabs>
          <w:tab w:val="left" w:pos="1134"/>
        </w:tabs>
        <w:spacing w:after="0" w:line="240" w:lineRule="auto"/>
        <w:ind w:firstLine="851"/>
        <w:jc w:val="both"/>
        <w:rPr>
          <w:rFonts w:ascii="Times New Roman" w:eastAsia="Times New Roman" w:hAnsi="Times New Roman" w:cs="Times New Roman"/>
          <w:bCs/>
          <w:sz w:val="28"/>
          <w:szCs w:val="28"/>
          <w:lang w:val="kk-KZ"/>
        </w:rPr>
      </w:pPr>
      <w:r w:rsidRPr="00D4124C">
        <w:rPr>
          <w:rFonts w:ascii="Times New Roman" w:hAnsi="Times New Roman" w:cs="Times New Roman"/>
          <w:sz w:val="28"/>
          <w:szCs w:val="28"/>
          <w:lang w:val="kk-KZ"/>
        </w:rPr>
        <w:t>7-тармақ мынадай редакцияда жазылсын</w:t>
      </w:r>
      <w:r w:rsidR="00AC7755" w:rsidRPr="00D4124C">
        <w:rPr>
          <w:rFonts w:ascii="Times New Roman" w:hAnsi="Times New Roman" w:cs="Times New Roman"/>
          <w:sz w:val="28"/>
          <w:szCs w:val="28"/>
          <w:lang w:val="kk-KZ"/>
        </w:rPr>
        <w:t>:</w:t>
      </w:r>
    </w:p>
    <w:p w:rsidR="00B9298E" w:rsidRPr="00D4124C" w:rsidRDefault="002D3C04" w:rsidP="006E5EA5">
      <w:pPr>
        <w:tabs>
          <w:tab w:val="left" w:pos="1134"/>
        </w:tabs>
        <w:spacing w:after="0" w:line="240" w:lineRule="auto"/>
        <w:ind w:firstLine="851"/>
        <w:jc w:val="both"/>
        <w:rPr>
          <w:rFonts w:ascii="Times New Roman" w:eastAsia="Times New Roman" w:hAnsi="Times New Roman" w:cs="Times New Roman"/>
          <w:bCs/>
          <w:sz w:val="28"/>
          <w:szCs w:val="28"/>
          <w:lang w:val="kk-KZ"/>
        </w:rPr>
      </w:pPr>
      <w:r w:rsidRPr="00D4124C">
        <w:rPr>
          <w:rFonts w:ascii="Times New Roman" w:hAnsi="Times New Roman" w:cs="Times New Roman"/>
          <w:sz w:val="28"/>
          <w:szCs w:val="28"/>
          <w:lang w:val="kk-KZ"/>
        </w:rPr>
        <w:t>«</w:t>
      </w:r>
      <w:r w:rsidR="00AC7755" w:rsidRPr="00D4124C">
        <w:rPr>
          <w:rFonts w:ascii="Times New Roman" w:eastAsia="Times New Roman" w:hAnsi="Times New Roman" w:cs="Times New Roman"/>
          <w:bCs/>
          <w:sz w:val="28"/>
          <w:szCs w:val="28"/>
          <w:lang w:val="kk-KZ"/>
        </w:rPr>
        <w:t xml:space="preserve">7. </w:t>
      </w:r>
      <w:r w:rsidR="002A7E35" w:rsidRPr="00D4124C">
        <w:rPr>
          <w:rFonts w:ascii="Times New Roman" w:eastAsia="Times New Roman" w:hAnsi="Times New Roman" w:cs="Times New Roman"/>
          <w:bCs/>
          <w:sz w:val="28"/>
          <w:szCs w:val="28"/>
          <w:lang w:val="kk-KZ"/>
        </w:rPr>
        <w:t>Бір мың текше метрден асатын көлемде геологиялық барлау қазбалары кезінде тау-кен массасын алу және (немесе) топырақтың орнын ауыстыру, сондай-ақ барлау учаскесінде жартылай өнеркәсіптік технологиялық сынамаларды іріктеу жер қойнауын пайдаланушының өтініші бойынша берілетін пайдалы қатты қазбалар саласындағы уәкілетті органның рұқсатымен жүзеге асырылады</w:t>
      </w:r>
      <w:r w:rsidR="00AC7755" w:rsidRPr="00D4124C">
        <w:rPr>
          <w:rFonts w:ascii="Times New Roman" w:eastAsia="Times New Roman" w:hAnsi="Times New Roman" w:cs="Times New Roman"/>
          <w:bCs/>
          <w:sz w:val="28"/>
          <w:szCs w:val="28"/>
          <w:lang w:val="kk-KZ"/>
        </w:rPr>
        <w:t>.</w:t>
      </w:r>
    </w:p>
    <w:p w:rsidR="00B9298E" w:rsidRPr="00D4124C" w:rsidRDefault="002A7E35" w:rsidP="006E5EA5">
      <w:pPr>
        <w:tabs>
          <w:tab w:val="left" w:pos="1134"/>
        </w:tabs>
        <w:spacing w:after="0" w:line="240" w:lineRule="auto"/>
        <w:ind w:firstLine="851"/>
        <w:jc w:val="both"/>
        <w:rPr>
          <w:rFonts w:ascii="Times New Roman" w:eastAsia="Times New Roman" w:hAnsi="Times New Roman" w:cs="Times New Roman"/>
          <w:bCs/>
          <w:sz w:val="28"/>
          <w:szCs w:val="28"/>
          <w:lang w:val="kk-KZ"/>
        </w:rPr>
      </w:pPr>
      <w:r w:rsidRPr="00D4124C">
        <w:rPr>
          <w:rFonts w:ascii="Times New Roman" w:eastAsia="Times New Roman" w:hAnsi="Times New Roman" w:cs="Times New Roman"/>
          <w:bCs/>
          <w:sz w:val="28"/>
          <w:szCs w:val="28"/>
          <w:lang w:val="kk-KZ"/>
        </w:rPr>
        <w:t>Рұқсат беру тәртібін пайдалы қатты қазбалар саласындағы уәкілетті орган айқындайды</w:t>
      </w:r>
      <w:r w:rsidR="00AC7755" w:rsidRPr="00D4124C">
        <w:rPr>
          <w:rFonts w:ascii="Times New Roman" w:eastAsia="Times New Roman" w:hAnsi="Times New Roman" w:cs="Times New Roman"/>
          <w:bCs/>
          <w:sz w:val="28"/>
          <w:szCs w:val="28"/>
          <w:lang w:val="kk-KZ"/>
        </w:rPr>
        <w:t xml:space="preserve">. </w:t>
      </w:r>
    </w:p>
    <w:p w:rsidR="002A7E35" w:rsidRPr="00D4124C" w:rsidRDefault="002A7E35" w:rsidP="006E5EA5">
      <w:pPr>
        <w:tabs>
          <w:tab w:val="left" w:pos="1134"/>
        </w:tabs>
        <w:spacing w:after="0" w:line="240" w:lineRule="auto"/>
        <w:ind w:firstLine="851"/>
        <w:jc w:val="both"/>
        <w:rPr>
          <w:rFonts w:ascii="Times New Roman" w:eastAsia="Times New Roman" w:hAnsi="Times New Roman" w:cs="Times New Roman"/>
          <w:bCs/>
          <w:sz w:val="28"/>
          <w:szCs w:val="28"/>
          <w:lang w:val="kk-KZ"/>
        </w:rPr>
      </w:pPr>
      <w:r w:rsidRPr="00D4124C">
        <w:rPr>
          <w:rFonts w:ascii="Times New Roman" w:eastAsia="Times New Roman" w:hAnsi="Times New Roman" w:cs="Times New Roman"/>
          <w:bCs/>
          <w:sz w:val="28"/>
          <w:szCs w:val="28"/>
          <w:lang w:val="kk-KZ"/>
        </w:rPr>
        <w:t>Рұқсат экологиялық заңнаманың мақсаты мен талаптары ескеріле отырып:</w:t>
      </w:r>
    </w:p>
    <w:p w:rsidR="002A7E35" w:rsidRPr="00D4124C" w:rsidRDefault="002A7E35" w:rsidP="006E5EA5">
      <w:pPr>
        <w:tabs>
          <w:tab w:val="left" w:pos="1134"/>
        </w:tabs>
        <w:spacing w:after="0" w:line="240" w:lineRule="auto"/>
        <w:ind w:firstLine="851"/>
        <w:jc w:val="both"/>
        <w:rPr>
          <w:rFonts w:ascii="Times New Roman" w:eastAsia="Times New Roman" w:hAnsi="Times New Roman" w:cs="Times New Roman"/>
          <w:bCs/>
          <w:sz w:val="28"/>
          <w:szCs w:val="28"/>
          <w:lang w:val="kk-KZ"/>
        </w:rPr>
      </w:pPr>
      <w:r w:rsidRPr="00D4124C">
        <w:rPr>
          <w:rFonts w:ascii="Times New Roman" w:eastAsia="Times New Roman" w:hAnsi="Times New Roman" w:cs="Times New Roman"/>
          <w:bCs/>
          <w:sz w:val="28"/>
          <w:szCs w:val="28"/>
          <w:lang w:val="kk-KZ"/>
        </w:rPr>
        <w:t>1) рұқсат беруге арналған өтініш белгіленген талаптарға сәйкес келген;</w:t>
      </w:r>
    </w:p>
    <w:p w:rsidR="002A7E35" w:rsidRPr="00D4124C" w:rsidRDefault="002A7E35" w:rsidP="006E5EA5">
      <w:pPr>
        <w:tabs>
          <w:tab w:val="left" w:pos="1134"/>
        </w:tabs>
        <w:spacing w:after="0" w:line="240" w:lineRule="auto"/>
        <w:ind w:firstLine="851"/>
        <w:jc w:val="both"/>
        <w:rPr>
          <w:rFonts w:ascii="Times New Roman" w:eastAsia="Times New Roman" w:hAnsi="Times New Roman" w:cs="Times New Roman"/>
          <w:bCs/>
          <w:sz w:val="28"/>
          <w:szCs w:val="28"/>
          <w:lang w:val="kk-KZ"/>
        </w:rPr>
      </w:pPr>
      <w:r w:rsidRPr="00D4124C">
        <w:rPr>
          <w:rFonts w:ascii="Times New Roman" w:eastAsia="Times New Roman" w:hAnsi="Times New Roman" w:cs="Times New Roman"/>
          <w:bCs/>
          <w:sz w:val="28"/>
          <w:szCs w:val="28"/>
          <w:lang w:val="kk-KZ"/>
        </w:rPr>
        <w:t>2) бұрын жер қойнауын пайдаланушы ұсынған геологиялық есептерде геологиялық барлау жұмыстарының алдыңғы кезеңдері мен сатылары үшін сынамалар іріктелген және олардың зерттеу нәтижелері болған;</w:t>
      </w:r>
    </w:p>
    <w:p w:rsidR="002A7E35" w:rsidRPr="00D4124C" w:rsidRDefault="002A7E35" w:rsidP="006E5EA5">
      <w:pPr>
        <w:tabs>
          <w:tab w:val="left" w:pos="1134"/>
        </w:tabs>
        <w:spacing w:after="0" w:line="240" w:lineRule="auto"/>
        <w:ind w:firstLine="851"/>
        <w:jc w:val="both"/>
        <w:rPr>
          <w:rFonts w:ascii="Times New Roman" w:eastAsia="Times New Roman" w:hAnsi="Times New Roman" w:cs="Times New Roman"/>
          <w:bCs/>
          <w:sz w:val="28"/>
          <w:szCs w:val="28"/>
          <w:lang w:val="kk-KZ"/>
        </w:rPr>
      </w:pPr>
      <w:r w:rsidRPr="00D4124C">
        <w:rPr>
          <w:rFonts w:ascii="Times New Roman" w:eastAsia="Times New Roman" w:hAnsi="Times New Roman" w:cs="Times New Roman"/>
          <w:bCs/>
          <w:sz w:val="28"/>
          <w:szCs w:val="28"/>
          <w:lang w:val="kk-KZ"/>
        </w:rPr>
        <w:t>3) барлау жөніндегі операциялардың салдарын жоюды</w:t>
      </w:r>
      <w:r w:rsidR="002E7015" w:rsidRPr="00D4124C">
        <w:rPr>
          <w:rFonts w:ascii="Times New Roman" w:eastAsia="Times New Roman" w:hAnsi="Times New Roman" w:cs="Times New Roman"/>
          <w:bCs/>
          <w:sz w:val="28"/>
          <w:szCs w:val="28"/>
          <w:lang w:val="kk-KZ"/>
        </w:rPr>
        <w:t xml:space="preserve"> қосымша қамтамасыз ету ұсынылған</w:t>
      </w:r>
      <w:r w:rsidRPr="00D4124C">
        <w:rPr>
          <w:rFonts w:ascii="Times New Roman" w:eastAsia="Times New Roman" w:hAnsi="Times New Roman" w:cs="Times New Roman"/>
          <w:bCs/>
          <w:sz w:val="28"/>
          <w:szCs w:val="28"/>
          <w:lang w:val="kk-KZ"/>
        </w:rPr>
        <w:t>;</w:t>
      </w:r>
    </w:p>
    <w:p w:rsidR="00B9298E" w:rsidRPr="00D4124C" w:rsidRDefault="002A7E35" w:rsidP="006E5EA5">
      <w:pPr>
        <w:tabs>
          <w:tab w:val="left" w:pos="1134"/>
        </w:tabs>
        <w:spacing w:after="0" w:line="240" w:lineRule="auto"/>
        <w:ind w:firstLine="851"/>
        <w:jc w:val="both"/>
        <w:rPr>
          <w:rFonts w:ascii="Times New Roman" w:eastAsia="Times New Roman" w:hAnsi="Times New Roman" w:cs="Times New Roman"/>
          <w:bCs/>
          <w:sz w:val="28"/>
          <w:szCs w:val="28"/>
          <w:lang w:val="kk-KZ"/>
        </w:rPr>
      </w:pPr>
      <w:r w:rsidRPr="00D4124C">
        <w:rPr>
          <w:rFonts w:ascii="Times New Roman" w:eastAsia="Times New Roman" w:hAnsi="Times New Roman" w:cs="Times New Roman"/>
          <w:bCs/>
          <w:sz w:val="28"/>
          <w:szCs w:val="28"/>
          <w:lang w:val="kk-KZ"/>
        </w:rPr>
        <w:t>4) құзыретті тұлға растаған жартылай өнеркәсіптік технологиялық сынамаларды іріктемей пайдалы қатты қазбалардың ресурс</w:t>
      </w:r>
      <w:r w:rsidR="002C34DE" w:rsidRPr="00D4124C">
        <w:rPr>
          <w:rFonts w:ascii="Times New Roman" w:eastAsia="Times New Roman" w:hAnsi="Times New Roman" w:cs="Times New Roman"/>
          <w:bCs/>
          <w:sz w:val="28"/>
          <w:szCs w:val="28"/>
          <w:lang w:val="kk-KZ"/>
        </w:rPr>
        <w:t>тарын анықтау мүмкін болмаған</w:t>
      </w:r>
      <w:r w:rsidRPr="00D4124C">
        <w:rPr>
          <w:rFonts w:ascii="Times New Roman" w:eastAsia="Times New Roman" w:hAnsi="Times New Roman" w:cs="Times New Roman"/>
          <w:bCs/>
          <w:sz w:val="28"/>
          <w:szCs w:val="28"/>
          <w:lang w:val="kk-KZ"/>
        </w:rPr>
        <w:t xml:space="preserve"> жағдайда беруге жатады</w:t>
      </w:r>
      <w:r w:rsidR="00AC7755" w:rsidRPr="00D4124C">
        <w:rPr>
          <w:rFonts w:ascii="Times New Roman" w:eastAsia="Times New Roman" w:hAnsi="Times New Roman" w:cs="Times New Roman"/>
          <w:bCs/>
          <w:sz w:val="28"/>
          <w:szCs w:val="28"/>
          <w:lang w:val="kk-KZ"/>
        </w:rPr>
        <w:t>.</w:t>
      </w:r>
    </w:p>
    <w:p w:rsidR="00AC7755" w:rsidRPr="00D4124C" w:rsidRDefault="002A7E35" w:rsidP="006E5EA5">
      <w:pPr>
        <w:tabs>
          <w:tab w:val="left" w:pos="1134"/>
        </w:tabs>
        <w:spacing w:after="0" w:line="240" w:lineRule="auto"/>
        <w:ind w:firstLine="851"/>
        <w:jc w:val="both"/>
        <w:rPr>
          <w:rFonts w:ascii="Times New Roman" w:eastAsia="Times New Roman" w:hAnsi="Times New Roman" w:cs="Times New Roman"/>
          <w:bCs/>
          <w:sz w:val="28"/>
          <w:szCs w:val="28"/>
          <w:lang w:val="kk-KZ"/>
        </w:rPr>
      </w:pPr>
      <w:r w:rsidRPr="00D4124C">
        <w:rPr>
          <w:rFonts w:ascii="Times New Roman" w:eastAsia="Times New Roman" w:hAnsi="Times New Roman" w:cs="Times New Roman"/>
          <w:bCs/>
          <w:sz w:val="28"/>
          <w:szCs w:val="28"/>
          <w:lang w:val="kk-KZ"/>
        </w:rPr>
        <w:t>Осы тармаққа сәйкес берілген рұқсатсыз, сол сияқты берілген рұқсатты бұза отырып, тау-кен массасын алуға және (немесе) топырақтың орнын ауыстыруға тыйым салынады. Көрсетілген тыйымды бұзу жер қойнауын пайдалануға берілген құқықты оның мақсаты мен нысанасына қайшы жүзеге асыруға бағытталған әрекеттер жасау болып саналады, барлауға арналған лицензияны қайтарып алуға және Қазақстан Республикасының заңнамасында көзделген жауаптылыққа алып келеді</w:t>
      </w:r>
      <w:r w:rsidR="00AC7755" w:rsidRPr="00D4124C">
        <w:rPr>
          <w:rFonts w:ascii="Times New Roman" w:eastAsia="Times New Roman" w:hAnsi="Times New Roman" w:cs="Times New Roman"/>
          <w:bCs/>
          <w:sz w:val="28"/>
          <w:szCs w:val="28"/>
          <w:lang w:val="kk-KZ"/>
        </w:rPr>
        <w:t>.»;</w:t>
      </w:r>
    </w:p>
    <w:p w:rsidR="00B9298E" w:rsidRPr="00D4124C" w:rsidRDefault="00960FE0" w:rsidP="00960FE0">
      <w:pPr>
        <w:pStyle w:val="a3"/>
        <w:tabs>
          <w:tab w:val="left" w:pos="1134"/>
        </w:tabs>
        <w:spacing w:after="0" w:line="240" w:lineRule="auto"/>
        <w:ind w:left="851"/>
        <w:contextualSpacing w:val="0"/>
        <w:jc w:val="both"/>
        <w:rPr>
          <w:rFonts w:ascii="Times New Roman" w:eastAsia="Times New Roman" w:hAnsi="Times New Roman" w:cs="Times New Roman"/>
          <w:bCs/>
          <w:sz w:val="28"/>
          <w:szCs w:val="28"/>
          <w:lang w:val="kk-KZ"/>
        </w:rPr>
      </w:pPr>
      <w:r w:rsidRPr="00D4124C">
        <w:rPr>
          <w:rFonts w:ascii="Times New Roman" w:eastAsia="Times New Roman" w:hAnsi="Times New Roman" w:cs="Times New Roman"/>
          <w:bCs/>
          <w:sz w:val="28"/>
          <w:szCs w:val="28"/>
          <w:lang w:val="kk-KZ"/>
        </w:rPr>
        <w:t>1</w:t>
      </w:r>
      <w:r w:rsidR="00C33983" w:rsidRPr="00D4124C">
        <w:rPr>
          <w:rFonts w:ascii="Times New Roman" w:eastAsia="Times New Roman" w:hAnsi="Times New Roman" w:cs="Times New Roman"/>
          <w:bCs/>
          <w:sz w:val="28"/>
          <w:szCs w:val="28"/>
          <w:lang w:val="kk-KZ"/>
        </w:rPr>
        <w:t>6</w:t>
      </w:r>
      <w:r w:rsidRPr="00D4124C">
        <w:rPr>
          <w:rFonts w:ascii="Times New Roman" w:eastAsia="Times New Roman" w:hAnsi="Times New Roman" w:cs="Times New Roman"/>
          <w:bCs/>
          <w:sz w:val="28"/>
          <w:szCs w:val="28"/>
          <w:lang w:val="kk-KZ"/>
        </w:rPr>
        <w:t>)</w:t>
      </w:r>
      <w:r w:rsidR="00A66A3E" w:rsidRPr="00D4124C">
        <w:rPr>
          <w:rFonts w:ascii="Times New Roman" w:eastAsia="Times New Roman" w:hAnsi="Times New Roman" w:cs="Times New Roman"/>
          <w:bCs/>
          <w:sz w:val="28"/>
          <w:szCs w:val="28"/>
          <w:lang w:val="kk-KZ"/>
        </w:rPr>
        <w:t xml:space="preserve"> </w:t>
      </w:r>
      <w:r w:rsidR="00AC7755" w:rsidRPr="00D4124C">
        <w:rPr>
          <w:rFonts w:ascii="Times New Roman" w:eastAsia="Times New Roman" w:hAnsi="Times New Roman" w:cs="Times New Roman"/>
          <w:bCs/>
          <w:sz w:val="28"/>
          <w:szCs w:val="28"/>
          <w:lang w:val="kk-KZ"/>
        </w:rPr>
        <w:t>200</w:t>
      </w:r>
      <w:r w:rsidR="002A7E35" w:rsidRPr="00D4124C">
        <w:rPr>
          <w:rFonts w:ascii="Times New Roman" w:eastAsia="Times New Roman" w:hAnsi="Times New Roman" w:cs="Times New Roman"/>
          <w:bCs/>
          <w:sz w:val="28"/>
          <w:szCs w:val="28"/>
          <w:lang w:val="kk-KZ"/>
        </w:rPr>
        <w:t>-бапта</w:t>
      </w:r>
      <w:r w:rsidR="00AC7755" w:rsidRPr="00D4124C">
        <w:rPr>
          <w:rFonts w:ascii="Times New Roman" w:eastAsia="Times New Roman" w:hAnsi="Times New Roman" w:cs="Times New Roman"/>
          <w:bCs/>
          <w:sz w:val="28"/>
          <w:szCs w:val="28"/>
          <w:lang w:val="kk-KZ"/>
        </w:rPr>
        <w:t>:</w:t>
      </w:r>
    </w:p>
    <w:p w:rsidR="00B9298E" w:rsidRPr="00D4124C" w:rsidRDefault="002A7E35" w:rsidP="006E5EA5">
      <w:pPr>
        <w:tabs>
          <w:tab w:val="left" w:pos="1134"/>
        </w:tabs>
        <w:spacing w:after="0" w:line="240" w:lineRule="auto"/>
        <w:ind w:firstLine="851"/>
        <w:jc w:val="both"/>
        <w:rPr>
          <w:rFonts w:ascii="Times New Roman" w:hAnsi="Times New Roman" w:cs="Times New Roman"/>
          <w:sz w:val="28"/>
          <w:szCs w:val="28"/>
          <w:lang w:val="kk-KZ"/>
        </w:rPr>
      </w:pPr>
      <w:r w:rsidRPr="00D4124C">
        <w:rPr>
          <w:rFonts w:ascii="Times New Roman" w:eastAsia="Calibri" w:hAnsi="Times New Roman" w:cs="Times New Roman"/>
          <w:sz w:val="28"/>
          <w:szCs w:val="28"/>
          <w:lang w:val="kk-KZ"/>
        </w:rPr>
        <w:t xml:space="preserve">1-тармақтың 2) тармақшасындағы «бұзылған кезде қайтарып алуға жатады.» деген сөздер «бұзылған;» деген сөзбен ауыстырылып, </w:t>
      </w:r>
      <w:r w:rsidR="002E7015" w:rsidRPr="00D4124C">
        <w:rPr>
          <w:rFonts w:ascii="Times New Roman" w:eastAsia="Calibri" w:hAnsi="Times New Roman" w:cs="Times New Roman"/>
          <w:sz w:val="28"/>
          <w:szCs w:val="28"/>
          <w:lang w:val="kk-KZ"/>
        </w:rPr>
        <w:t>мынадай мазмұндағы 3) тармақша</w:t>
      </w:r>
      <w:r w:rsidRPr="00D4124C">
        <w:rPr>
          <w:rFonts w:ascii="Times New Roman" w:eastAsia="Calibri" w:hAnsi="Times New Roman" w:cs="Times New Roman"/>
          <w:sz w:val="28"/>
          <w:szCs w:val="28"/>
          <w:lang w:val="kk-KZ"/>
        </w:rPr>
        <w:t>мен толықтырылсын</w:t>
      </w:r>
      <w:r w:rsidR="00AC7755" w:rsidRPr="00D4124C">
        <w:rPr>
          <w:rFonts w:ascii="Times New Roman" w:hAnsi="Times New Roman" w:cs="Times New Roman"/>
          <w:sz w:val="28"/>
          <w:szCs w:val="28"/>
          <w:lang w:val="kk-KZ"/>
        </w:rPr>
        <w:t>:</w:t>
      </w:r>
    </w:p>
    <w:p w:rsidR="00B9298E" w:rsidRPr="00D4124C" w:rsidRDefault="002D3C04" w:rsidP="006E5EA5">
      <w:pPr>
        <w:tabs>
          <w:tab w:val="left" w:pos="1134"/>
        </w:tabs>
        <w:spacing w:after="0" w:line="240" w:lineRule="auto"/>
        <w:ind w:firstLine="851"/>
        <w:jc w:val="both"/>
        <w:rPr>
          <w:rFonts w:ascii="Times New Roman" w:eastAsia="Times New Roman" w:hAnsi="Times New Roman" w:cs="Times New Roman"/>
          <w:bCs/>
          <w:sz w:val="28"/>
          <w:szCs w:val="28"/>
          <w:lang w:val="kk-KZ"/>
        </w:rPr>
      </w:pPr>
      <w:r w:rsidRPr="00D4124C">
        <w:rPr>
          <w:rFonts w:ascii="Times New Roman" w:eastAsia="Calibri" w:hAnsi="Times New Roman" w:cs="Times New Roman"/>
          <w:bCs/>
          <w:sz w:val="28"/>
          <w:szCs w:val="28"/>
          <w:lang w:val="kk-KZ" w:eastAsia="ru-RU"/>
        </w:rPr>
        <w:lastRenderedPageBreak/>
        <w:t>«</w:t>
      </w:r>
      <w:r w:rsidR="00AC7755" w:rsidRPr="00D4124C">
        <w:rPr>
          <w:rFonts w:ascii="Times New Roman" w:eastAsia="Calibri" w:hAnsi="Times New Roman" w:cs="Times New Roman"/>
          <w:bCs/>
          <w:sz w:val="28"/>
          <w:szCs w:val="28"/>
          <w:lang w:val="kk-KZ" w:eastAsia="ru-RU"/>
        </w:rPr>
        <w:t xml:space="preserve">3) </w:t>
      </w:r>
      <w:r w:rsidR="002A7E35" w:rsidRPr="00D4124C">
        <w:rPr>
          <w:rFonts w:ascii="Times New Roman" w:eastAsia="Calibri" w:hAnsi="Times New Roman" w:cs="Times New Roman"/>
          <w:bCs/>
          <w:sz w:val="28"/>
          <w:szCs w:val="28"/>
          <w:lang w:val="kk-KZ" w:eastAsia="ru-RU"/>
        </w:rPr>
        <w:t xml:space="preserve">барлау учаскесі пайдаланылған немесе </w:t>
      </w:r>
      <w:r w:rsidR="00C33983" w:rsidRPr="00D4124C">
        <w:rPr>
          <w:rFonts w:ascii="Times New Roman" w:eastAsia="Calibri" w:hAnsi="Times New Roman" w:cs="Times New Roman"/>
          <w:bCs/>
          <w:sz w:val="28"/>
          <w:szCs w:val="28"/>
          <w:lang w:val="kk-KZ" w:eastAsia="ru-RU"/>
        </w:rPr>
        <w:t xml:space="preserve">пайдалы қатты қазбаларды барлау бойынша операциялар жүргізу мақсатына қайшы келетін </w:t>
      </w:r>
      <w:r w:rsidR="002A7E35" w:rsidRPr="00D4124C">
        <w:rPr>
          <w:rFonts w:ascii="Times New Roman" w:eastAsia="Calibri" w:hAnsi="Times New Roman" w:cs="Times New Roman"/>
          <w:bCs/>
          <w:sz w:val="28"/>
          <w:szCs w:val="28"/>
          <w:lang w:val="kk-KZ" w:eastAsia="ru-RU"/>
        </w:rPr>
        <w:t>әрекеттер жасалған</w:t>
      </w:r>
      <w:r w:rsidR="008D4D93" w:rsidRPr="00D4124C">
        <w:rPr>
          <w:rFonts w:ascii="Times New Roman" w:eastAsia="Calibri" w:hAnsi="Times New Roman" w:cs="Times New Roman"/>
          <w:bCs/>
          <w:sz w:val="28"/>
          <w:szCs w:val="28"/>
          <w:lang w:val="kk-KZ" w:eastAsia="ru-RU"/>
        </w:rPr>
        <w:t xml:space="preserve"> </w:t>
      </w:r>
      <w:r w:rsidR="008D4D93" w:rsidRPr="00D4124C">
        <w:rPr>
          <w:rFonts w:ascii="Times New Roman" w:eastAsia="Calibri" w:hAnsi="Times New Roman" w:cs="Times New Roman"/>
          <w:sz w:val="28"/>
          <w:szCs w:val="28"/>
          <w:lang w:val="kk-KZ"/>
        </w:rPr>
        <w:t>кезде қайтарып алуға жатады.</w:t>
      </w:r>
      <w:r w:rsidR="00AC7755" w:rsidRPr="00D4124C">
        <w:rPr>
          <w:rFonts w:ascii="Times New Roman" w:eastAsia="Calibri" w:hAnsi="Times New Roman" w:cs="Times New Roman"/>
          <w:bCs/>
          <w:sz w:val="28"/>
          <w:szCs w:val="28"/>
          <w:lang w:val="kk-KZ" w:eastAsia="ru-RU"/>
        </w:rPr>
        <w:t>»;</w:t>
      </w:r>
    </w:p>
    <w:p w:rsidR="00B9298E" w:rsidRPr="00D4124C" w:rsidRDefault="008D4D93" w:rsidP="006E5EA5">
      <w:pPr>
        <w:tabs>
          <w:tab w:val="left" w:pos="1134"/>
        </w:tabs>
        <w:spacing w:after="0" w:line="240" w:lineRule="auto"/>
        <w:ind w:firstLine="851"/>
        <w:jc w:val="both"/>
        <w:rPr>
          <w:rFonts w:ascii="Times New Roman" w:eastAsia="Times New Roman" w:hAnsi="Times New Roman" w:cs="Times New Roman"/>
          <w:bCs/>
          <w:sz w:val="28"/>
          <w:szCs w:val="28"/>
          <w:lang w:val="kk-KZ"/>
        </w:rPr>
      </w:pPr>
      <w:r w:rsidRPr="00D4124C">
        <w:rPr>
          <w:rFonts w:ascii="Times New Roman" w:hAnsi="Times New Roman" w:cs="Times New Roman"/>
          <w:sz w:val="28"/>
          <w:szCs w:val="28"/>
          <w:lang w:val="kk-KZ"/>
        </w:rPr>
        <w:t>2-тармақ мынадай редакцияда жазылсын</w:t>
      </w:r>
      <w:r w:rsidR="00AC7755" w:rsidRPr="00D4124C">
        <w:rPr>
          <w:rFonts w:ascii="Times New Roman" w:hAnsi="Times New Roman" w:cs="Times New Roman"/>
          <w:sz w:val="28"/>
          <w:szCs w:val="28"/>
          <w:lang w:val="kk-KZ"/>
        </w:rPr>
        <w:t>:</w:t>
      </w:r>
    </w:p>
    <w:p w:rsidR="00AC7755" w:rsidRPr="00D4124C" w:rsidRDefault="002D3C04" w:rsidP="006E5EA5">
      <w:pPr>
        <w:tabs>
          <w:tab w:val="left" w:pos="1134"/>
        </w:tabs>
        <w:spacing w:after="0" w:line="240" w:lineRule="auto"/>
        <w:ind w:firstLine="851"/>
        <w:jc w:val="both"/>
        <w:rPr>
          <w:rFonts w:ascii="Times New Roman" w:eastAsia="Times New Roman" w:hAnsi="Times New Roman" w:cs="Times New Roman"/>
          <w:bCs/>
          <w:sz w:val="28"/>
          <w:szCs w:val="28"/>
          <w:lang w:val="kk-KZ"/>
        </w:rPr>
      </w:pPr>
      <w:r w:rsidRPr="00D4124C">
        <w:rPr>
          <w:rFonts w:ascii="Times New Roman" w:hAnsi="Times New Roman" w:cs="Times New Roman"/>
          <w:sz w:val="28"/>
          <w:szCs w:val="28"/>
          <w:lang w:val="kk-KZ"/>
        </w:rPr>
        <w:t>«</w:t>
      </w:r>
      <w:r w:rsidR="00AC7755" w:rsidRPr="00D4124C">
        <w:rPr>
          <w:rFonts w:ascii="Times New Roman" w:eastAsia="Calibri" w:hAnsi="Times New Roman" w:cs="Times New Roman"/>
          <w:sz w:val="28"/>
          <w:szCs w:val="28"/>
          <w:lang w:val="kk-KZ" w:eastAsia="ru-RU"/>
        </w:rPr>
        <w:t xml:space="preserve">2. </w:t>
      </w:r>
      <w:r w:rsidR="008D4D93" w:rsidRPr="00D4124C">
        <w:rPr>
          <w:rFonts w:ascii="Times New Roman" w:eastAsia="Calibri" w:hAnsi="Times New Roman" w:cs="Times New Roman"/>
          <w:sz w:val="28"/>
          <w:szCs w:val="28"/>
          <w:lang w:val="kk-KZ" w:eastAsia="ru-RU"/>
        </w:rPr>
        <w:t>Осы баптың 1-тармағының 1) және (немесе) 2) тармақшаларында көзделген бұзушылықтар анықталған кезде құзыретті орган бұл жөнінде жер қойнауын пайдаланушыны жазбаша хабардар етеді</w:t>
      </w:r>
      <w:r w:rsidR="00AC7755" w:rsidRPr="00D4124C">
        <w:rPr>
          <w:rFonts w:ascii="Times New Roman" w:eastAsia="Calibri" w:hAnsi="Times New Roman" w:cs="Times New Roman"/>
          <w:sz w:val="28"/>
          <w:szCs w:val="28"/>
          <w:lang w:val="kk-KZ" w:eastAsia="ru-RU"/>
        </w:rPr>
        <w:t>.»;</w:t>
      </w:r>
    </w:p>
    <w:p w:rsidR="00342983" w:rsidRPr="0097019A" w:rsidRDefault="00342983" w:rsidP="00342983">
      <w:pPr>
        <w:pStyle w:val="a3"/>
        <w:spacing w:after="0" w:line="240" w:lineRule="auto"/>
        <w:ind w:left="709"/>
        <w:contextualSpacing w:val="0"/>
        <w:jc w:val="both"/>
        <w:rPr>
          <w:rFonts w:ascii="Times New Roman" w:eastAsia="Times New Roman" w:hAnsi="Times New Roman" w:cs="Times New Roman"/>
          <w:bCs/>
          <w:sz w:val="28"/>
          <w:szCs w:val="28"/>
          <w:lang w:val="kk-KZ"/>
        </w:rPr>
      </w:pPr>
      <w:r w:rsidRPr="00D4124C">
        <w:rPr>
          <w:rFonts w:ascii="Times New Roman" w:eastAsia="Calibri" w:hAnsi="Times New Roman" w:cs="Times New Roman"/>
          <w:sz w:val="28"/>
          <w:szCs w:val="28"/>
          <w:lang w:val="kk-KZ" w:eastAsia="ru-RU"/>
        </w:rPr>
        <w:t>17</w:t>
      </w:r>
      <w:r w:rsidR="00960FE0" w:rsidRPr="00D4124C">
        <w:rPr>
          <w:rFonts w:ascii="Times New Roman" w:eastAsia="Calibri" w:hAnsi="Times New Roman" w:cs="Times New Roman"/>
          <w:sz w:val="28"/>
          <w:szCs w:val="28"/>
          <w:lang w:val="kk-KZ" w:eastAsia="ru-RU"/>
        </w:rPr>
        <w:t>)</w:t>
      </w:r>
      <w:r w:rsidR="00A66A3E" w:rsidRPr="00D4124C">
        <w:rPr>
          <w:rFonts w:ascii="Times New Roman" w:eastAsia="Calibri" w:hAnsi="Times New Roman" w:cs="Times New Roman"/>
          <w:sz w:val="28"/>
          <w:szCs w:val="28"/>
          <w:lang w:val="kk-KZ" w:eastAsia="ru-RU"/>
        </w:rPr>
        <w:t xml:space="preserve"> </w:t>
      </w:r>
      <w:r w:rsidRPr="0097019A">
        <w:rPr>
          <w:rFonts w:ascii="Times New Roman" w:eastAsia="Times New Roman" w:hAnsi="Times New Roman" w:cs="Times New Roman"/>
          <w:bCs/>
          <w:sz w:val="28"/>
          <w:szCs w:val="28"/>
          <w:lang w:val="kk-KZ"/>
        </w:rPr>
        <w:t>242-бапта:</w:t>
      </w:r>
    </w:p>
    <w:p w:rsidR="00342983" w:rsidRPr="0097019A" w:rsidRDefault="00342983" w:rsidP="00342983">
      <w:pPr>
        <w:spacing w:after="0" w:line="240" w:lineRule="auto"/>
        <w:ind w:firstLine="709"/>
        <w:jc w:val="both"/>
        <w:rPr>
          <w:rFonts w:ascii="Times New Roman" w:eastAsia="Times New Roman" w:hAnsi="Times New Roman" w:cs="Times New Roman"/>
          <w:bCs/>
          <w:sz w:val="28"/>
          <w:szCs w:val="28"/>
          <w:lang w:val="kk-KZ"/>
        </w:rPr>
      </w:pPr>
      <w:r w:rsidRPr="0097019A">
        <w:rPr>
          <w:rFonts w:ascii="Times New Roman" w:eastAsia="Times New Roman" w:hAnsi="Times New Roman" w:cs="Times New Roman"/>
          <w:sz w:val="28"/>
          <w:szCs w:val="28"/>
          <w:lang w:val="kk-KZ"/>
        </w:rPr>
        <w:t xml:space="preserve">1-тармақтың екінші бөлігі мынадай редакцияда жазылсын: </w:t>
      </w:r>
    </w:p>
    <w:p w:rsidR="00342983" w:rsidRPr="0097019A" w:rsidRDefault="00342983" w:rsidP="00342983">
      <w:pPr>
        <w:spacing w:after="0" w:line="240" w:lineRule="auto"/>
        <w:ind w:firstLine="709"/>
        <w:jc w:val="both"/>
        <w:rPr>
          <w:rFonts w:ascii="Times New Roman" w:eastAsia="Times New Roman" w:hAnsi="Times New Roman" w:cs="Times New Roman"/>
          <w:bCs/>
          <w:sz w:val="28"/>
          <w:szCs w:val="28"/>
          <w:lang w:val="kk-KZ"/>
        </w:rPr>
      </w:pPr>
      <w:r w:rsidRPr="0097019A">
        <w:rPr>
          <w:rFonts w:ascii="Times New Roman" w:eastAsia="Times New Roman" w:hAnsi="Times New Roman" w:cs="Times New Roman"/>
          <w:bCs/>
          <w:sz w:val="28"/>
          <w:szCs w:val="28"/>
          <w:lang w:val="kk-KZ"/>
        </w:rPr>
        <w:t>«</w:t>
      </w:r>
      <w:r w:rsidRPr="0097019A">
        <w:rPr>
          <w:rFonts w:ascii="Times New Roman" w:hAnsi="Times New Roman" w:cs="Times New Roman"/>
          <w:bCs/>
          <w:sz w:val="28"/>
          <w:szCs w:val="28"/>
          <w:lang w:val="kk-KZ"/>
        </w:rPr>
        <w:t>Пайдалы қатты қазбаларды қайта өңдеу жобасы пайдалы қатты қазбаларды қайта өңдеу жөніндегі жаңа өндірістерді құруды, жұмыс істеп тұрғандарын кеңейтуді немесе жаңғыртуды, пайдалы қатты қазбаларды қайта өңдеу жөніндегі осындай өндіріспен тікелей байланысты өндірістік, энергетикалық және (немесе) көлік инфрақұрылымын құруды, жаңғыртуды немесе кеңейтуді көздейтін іс-шаралар кешені болып табылады.</w:t>
      </w:r>
      <w:r w:rsidRPr="0097019A">
        <w:rPr>
          <w:rFonts w:ascii="Times New Roman" w:eastAsia="Times New Roman" w:hAnsi="Times New Roman" w:cs="Times New Roman"/>
          <w:bCs/>
          <w:sz w:val="28"/>
          <w:szCs w:val="28"/>
          <w:lang w:val="kk-KZ"/>
        </w:rPr>
        <w:t xml:space="preserve">»; </w:t>
      </w:r>
    </w:p>
    <w:p w:rsidR="00342983" w:rsidRPr="0097019A" w:rsidRDefault="00342983" w:rsidP="00342983">
      <w:pPr>
        <w:spacing w:after="0" w:line="240" w:lineRule="auto"/>
        <w:ind w:firstLine="709"/>
        <w:jc w:val="both"/>
        <w:rPr>
          <w:rFonts w:ascii="Times New Roman" w:eastAsia="Times New Roman" w:hAnsi="Times New Roman" w:cs="Times New Roman"/>
          <w:bCs/>
          <w:sz w:val="28"/>
          <w:szCs w:val="28"/>
          <w:lang w:val="kk-KZ"/>
        </w:rPr>
      </w:pPr>
      <w:r w:rsidRPr="0097019A">
        <w:rPr>
          <w:rFonts w:ascii="Times New Roman" w:eastAsia="Times New Roman" w:hAnsi="Times New Roman" w:cs="Times New Roman"/>
          <w:sz w:val="28"/>
          <w:szCs w:val="28"/>
          <w:lang w:val="kk-KZ"/>
        </w:rPr>
        <w:t xml:space="preserve">2-тармақтың екінші бөлігі мынадай редакцияда жазылсын: </w:t>
      </w:r>
    </w:p>
    <w:p w:rsidR="00342983" w:rsidRPr="0097019A" w:rsidRDefault="00342983" w:rsidP="00342983">
      <w:pPr>
        <w:spacing w:after="0" w:line="240" w:lineRule="auto"/>
        <w:ind w:firstLine="709"/>
        <w:jc w:val="both"/>
        <w:rPr>
          <w:rFonts w:ascii="Times New Roman" w:eastAsia="Times New Roman" w:hAnsi="Times New Roman" w:cs="Times New Roman"/>
          <w:bCs/>
          <w:sz w:val="28"/>
          <w:szCs w:val="28"/>
          <w:lang w:val="kk-KZ"/>
        </w:rPr>
      </w:pPr>
      <w:r w:rsidRPr="0097019A">
        <w:rPr>
          <w:rFonts w:ascii="Times New Roman" w:eastAsia="Times New Roman" w:hAnsi="Times New Roman" w:cs="Times New Roman"/>
          <w:sz w:val="28"/>
          <w:szCs w:val="28"/>
          <w:lang w:val="kk-KZ"/>
        </w:rPr>
        <w:t>«Олар бойынша жер қойнауын пайдаланушының инвестициялар көлемі республикалық бюджет туралы заңда тиісті қаржы жылына белгіленген және келісім жасалған күні қолданыста болатын айлық есептік көрсеткіштің кемінде 70 000 000 еселенген мөлшерін құрайтын пайдалы қатты қазбаларды қайта өңдеу жобалары бойынша қайта өңдеу туралы келісім жасалуы мүмкін.»;</w:t>
      </w:r>
    </w:p>
    <w:p w:rsidR="00D37963" w:rsidRPr="00D4124C" w:rsidRDefault="00342983" w:rsidP="00D37963">
      <w:pPr>
        <w:spacing w:after="0" w:line="240" w:lineRule="auto"/>
        <w:ind w:firstLine="709"/>
        <w:jc w:val="both"/>
        <w:rPr>
          <w:rFonts w:ascii="Times New Roman" w:eastAsia="Times New Roman" w:hAnsi="Times New Roman" w:cs="Times New Roman"/>
          <w:bCs/>
          <w:sz w:val="28"/>
          <w:szCs w:val="28"/>
          <w:lang w:val="ru-RU"/>
        </w:rPr>
      </w:pPr>
      <w:r w:rsidRPr="00D4124C">
        <w:rPr>
          <w:rFonts w:ascii="Times New Roman" w:eastAsia="Calibri" w:hAnsi="Times New Roman" w:cs="Times New Roman"/>
          <w:sz w:val="28"/>
          <w:szCs w:val="28"/>
          <w:lang w:val="kk-KZ" w:eastAsia="ru-RU"/>
        </w:rPr>
        <w:t xml:space="preserve">18) </w:t>
      </w:r>
      <w:r w:rsidR="00D37963" w:rsidRPr="00D4124C">
        <w:rPr>
          <w:rFonts w:ascii="Times New Roman" w:eastAsia="Times New Roman" w:hAnsi="Times New Roman" w:cs="Times New Roman"/>
          <w:bCs/>
          <w:sz w:val="28"/>
          <w:szCs w:val="28"/>
          <w:lang w:val="ru-RU"/>
        </w:rPr>
        <w:t>245-бапта:</w:t>
      </w:r>
    </w:p>
    <w:p w:rsidR="00D37963" w:rsidRPr="00D4124C" w:rsidRDefault="00D37963" w:rsidP="00D37963">
      <w:pPr>
        <w:spacing w:after="0" w:line="240" w:lineRule="auto"/>
        <w:ind w:firstLine="709"/>
        <w:jc w:val="both"/>
        <w:rPr>
          <w:rFonts w:ascii="Times New Roman" w:eastAsia="Times New Roman" w:hAnsi="Times New Roman" w:cs="Times New Roman"/>
          <w:bCs/>
          <w:sz w:val="28"/>
          <w:szCs w:val="28"/>
          <w:lang w:val="ru-RU"/>
        </w:rPr>
      </w:pPr>
      <w:r w:rsidRPr="00D4124C">
        <w:rPr>
          <w:rFonts w:ascii="Times New Roman" w:eastAsia="Times New Roman" w:hAnsi="Times New Roman" w:cs="Times New Roman"/>
          <w:bCs/>
          <w:sz w:val="28"/>
          <w:szCs w:val="28"/>
          <w:lang w:val="ru-RU"/>
        </w:rPr>
        <w:t xml:space="preserve">1-тармақ </w:t>
      </w:r>
      <w:proofErr w:type="spellStart"/>
      <w:r w:rsidRPr="00D4124C">
        <w:rPr>
          <w:rFonts w:ascii="Times New Roman" w:eastAsia="Times New Roman" w:hAnsi="Times New Roman" w:cs="Times New Roman"/>
          <w:bCs/>
          <w:sz w:val="28"/>
          <w:szCs w:val="28"/>
          <w:lang w:val="ru-RU"/>
        </w:rPr>
        <w:t>мынадай</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редакцияда</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жазылсын</w:t>
      </w:r>
      <w:proofErr w:type="spellEnd"/>
      <w:r w:rsidRPr="00D4124C">
        <w:rPr>
          <w:rFonts w:ascii="Times New Roman" w:eastAsia="Times New Roman" w:hAnsi="Times New Roman" w:cs="Times New Roman"/>
          <w:bCs/>
          <w:sz w:val="28"/>
          <w:szCs w:val="28"/>
          <w:lang w:val="ru-RU"/>
        </w:rPr>
        <w:t xml:space="preserve">: </w:t>
      </w:r>
    </w:p>
    <w:p w:rsidR="00342983" w:rsidRPr="00D4124C" w:rsidRDefault="00D37963" w:rsidP="00D37963">
      <w:pPr>
        <w:spacing w:after="0" w:line="240" w:lineRule="auto"/>
        <w:ind w:firstLine="709"/>
        <w:jc w:val="both"/>
        <w:rPr>
          <w:rFonts w:ascii="Times New Roman" w:eastAsia="Times New Roman" w:hAnsi="Times New Roman" w:cs="Times New Roman"/>
          <w:bCs/>
          <w:sz w:val="28"/>
          <w:szCs w:val="28"/>
          <w:lang w:val="ru-RU"/>
        </w:rPr>
      </w:pPr>
      <w:r w:rsidRPr="00D4124C">
        <w:rPr>
          <w:rFonts w:ascii="Times New Roman" w:eastAsia="Times New Roman" w:hAnsi="Times New Roman" w:cs="Times New Roman"/>
          <w:bCs/>
          <w:sz w:val="28"/>
          <w:szCs w:val="28"/>
          <w:lang w:val="ru-RU"/>
        </w:rPr>
        <w:t xml:space="preserve">«1. </w:t>
      </w:r>
      <w:proofErr w:type="spellStart"/>
      <w:r w:rsidRPr="00D4124C">
        <w:rPr>
          <w:rFonts w:ascii="Times New Roman" w:eastAsia="Times New Roman" w:hAnsi="Times New Roman" w:cs="Times New Roman"/>
          <w:bCs/>
          <w:sz w:val="28"/>
          <w:szCs w:val="28"/>
          <w:lang w:val="ru-RU"/>
        </w:rPr>
        <w:t>Қазақстан</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Республикасының</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аумағында</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пайдалы</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қатты</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қазбаларды</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қайта</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өңдеу</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жобасын</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іске</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асыруы</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кезінде</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Қазақстан</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Республикасында</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құрылған</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заңды</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тұлға</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болып</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табылатын</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пайдалы</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қатты</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қазбаларды</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өндіру</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бойынша</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операцияларды</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жүргізетін</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жер</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қойнауын</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пайдаланушыға</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инвестициялық</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преференциялар</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беріледі</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Қайта</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өңдеу</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туралы</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келісімнің</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жобасын</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бекітетін</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Үкіметтің</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қаулысына</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сәйкес</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аталған</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инвестициялық</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преференциялар</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заңнама</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өзгерген</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кезде</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Қазақстан</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Республикасының</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кәсіпкерлік</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саласындағы</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заңнамасында</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және</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салық</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заңнамасында</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көзделген</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преференциялардың</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кез</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келген</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түрлері</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және</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тұрақтылық</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кепілдіктері</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болып</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табылуы</w:t>
      </w:r>
      <w:proofErr w:type="spellEnd"/>
      <w:r w:rsidRPr="00D4124C">
        <w:rPr>
          <w:rFonts w:ascii="Times New Roman" w:eastAsia="Times New Roman" w:hAnsi="Times New Roman" w:cs="Times New Roman"/>
          <w:bCs/>
          <w:sz w:val="28"/>
          <w:szCs w:val="28"/>
          <w:lang w:val="ru-RU"/>
        </w:rPr>
        <w:t xml:space="preserve"> </w:t>
      </w:r>
      <w:proofErr w:type="spellStart"/>
      <w:r w:rsidRPr="00D4124C">
        <w:rPr>
          <w:rFonts w:ascii="Times New Roman" w:eastAsia="Times New Roman" w:hAnsi="Times New Roman" w:cs="Times New Roman"/>
          <w:bCs/>
          <w:sz w:val="28"/>
          <w:szCs w:val="28"/>
          <w:lang w:val="ru-RU"/>
        </w:rPr>
        <w:t>мүмкін</w:t>
      </w:r>
      <w:proofErr w:type="spellEnd"/>
      <w:r w:rsidRPr="00D4124C">
        <w:rPr>
          <w:rFonts w:ascii="Times New Roman" w:eastAsia="Times New Roman" w:hAnsi="Times New Roman" w:cs="Times New Roman"/>
          <w:bCs/>
          <w:sz w:val="28"/>
          <w:szCs w:val="28"/>
          <w:lang w:val="ru-RU"/>
        </w:rPr>
        <w:t>.</w:t>
      </w:r>
      <w:r w:rsidR="00342983" w:rsidRPr="00D4124C">
        <w:rPr>
          <w:rFonts w:ascii="Times New Roman" w:hAnsi="Times New Roman" w:cs="Times New Roman"/>
          <w:sz w:val="28"/>
          <w:szCs w:val="28"/>
          <w:lang w:val="ru-RU"/>
        </w:rPr>
        <w:t>»;</w:t>
      </w:r>
    </w:p>
    <w:p w:rsidR="00B9298E" w:rsidRPr="00D4124C" w:rsidRDefault="00D37963" w:rsidP="00960FE0">
      <w:pPr>
        <w:pStyle w:val="a3"/>
        <w:tabs>
          <w:tab w:val="left" w:pos="1134"/>
        </w:tabs>
        <w:spacing w:after="0" w:line="240" w:lineRule="auto"/>
        <w:ind w:left="851"/>
        <w:contextualSpacing w:val="0"/>
        <w:jc w:val="both"/>
        <w:rPr>
          <w:rFonts w:ascii="Times New Roman" w:eastAsia="Calibri" w:hAnsi="Times New Roman" w:cs="Times New Roman"/>
          <w:sz w:val="28"/>
          <w:szCs w:val="28"/>
          <w:lang w:val="kk-KZ" w:eastAsia="ru-RU"/>
        </w:rPr>
      </w:pPr>
      <w:r w:rsidRPr="00D4124C">
        <w:rPr>
          <w:rFonts w:ascii="Times New Roman" w:eastAsia="Calibri" w:hAnsi="Times New Roman" w:cs="Times New Roman"/>
          <w:sz w:val="28"/>
          <w:szCs w:val="28"/>
          <w:lang w:val="kk-KZ" w:eastAsia="ru-RU"/>
        </w:rPr>
        <w:t xml:space="preserve">19) </w:t>
      </w:r>
      <w:r w:rsidR="00AC7755" w:rsidRPr="00D4124C">
        <w:rPr>
          <w:rFonts w:ascii="Times New Roman" w:eastAsia="Calibri" w:hAnsi="Times New Roman" w:cs="Times New Roman"/>
          <w:sz w:val="28"/>
          <w:szCs w:val="28"/>
          <w:lang w:val="kk-KZ" w:eastAsia="ru-RU"/>
        </w:rPr>
        <w:t>251</w:t>
      </w:r>
      <w:r w:rsidR="008D4D93" w:rsidRPr="00D4124C">
        <w:rPr>
          <w:rFonts w:ascii="Times New Roman" w:eastAsia="Calibri" w:hAnsi="Times New Roman" w:cs="Times New Roman"/>
          <w:sz w:val="28"/>
          <w:szCs w:val="28"/>
          <w:lang w:val="kk-KZ" w:eastAsia="ru-RU"/>
        </w:rPr>
        <w:t>-бапта</w:t>
      </w:r>
      <w:r w:rsidR="00AC7755" w:rsidRPr="00D4124C">
        <w:rPr>
          <w:rFonts w:ascii="Times New Roman" w:eastAsia="Calibri" w:hAnsi="Times New Roman" w:cs="Times New Roman"/>
          <w:sz w:val="28"/>
          <w:szCs w:val="28"/>
          <w:lang w:val="kk-KZ" w:eastAsia="ru-RU"/>
        </w:rPr>
        <w:t>:</w:t>
      </w:r>
    </w:p>
    <w:p w:rsidR="00DA2F28" w:rsidRPr="00D4124C" w:rsidRDefault="008D4D93" w:rsidP="006E5EA5">
      <w:pPr>
        <w:spacing w:after="0" w:line="240" w:lineRule="auto"/>
        <w:ind w:firstLine="851"/>
        <w:jc w:val="both"/>
        <w:rPr>
          <w:rFonts w:ascii="Times New Roman" w:hAnsi="Times New Roman" w:cs="Times New Roman"/>
          <w:sz w:val="28"/>
          <w:szCs w:val="28"/>
          <w:lang w:val="kk-KZ"/>
        </w:rPr>
      </w:pPr>
      <w:r w:rsidRPr="00D4124C">
        <w:rPr>
          <w:rFonts w:ascii="Times New Roman" w:hAnsi="Times New Roman" w:cs="Times New Roman"/>
          <w:sz w:val="28"/>
          <w:szCs w:val="28"/>
          <w:lang w:val="kk-KZ"/>
        </w:rPr>
        <w:t>7-тармақтың бірінші абзацы мынадай редакцияда жазылсын</w:t>
      </w:r>
      <w:r w:rsidR="00DA2F28" w:rsidRPr="00D4124C">
        <w:rPr>
          <w:rFonts w:ascii="Times New Roman" w:hAnsi="Times New Roman" w:cs="Times New Roman"/>
          <w:sz w:val="28"/>
          <w:szCs w:val="28"/>
          <w:lang w:val="kk-KZ"/>
        </w:rPr>
        <w:t>:</w:t>
      </w:r>
    </w:p>
    <w:p w:rsidR="007858B5" w:rsidRPr="00D4124C" w:rsidRDefault="007858B5" w:rsidP="007858B5">
      <w:pPr>
        <w:pStyle w:val="a3"/>
        <w:spacing w:after="0" w:line="240" w:lineRule="auto"/>
        <w:ind w:left="0" w:firstLine="851"/>
        <w:jc w:val="both"/>
        <w:rPr>
          <w:rFonts w:ascii="Times New Roman" w:eastAsia="Times New Roman" w:hAnsi="Times New Roman" w:cs="Times New Roman"/>
          <w:sz w:val="28"/>
          <w:szCs w:val="28"/>
          <w:lang w:val="kk-KZ"/>
        </w:rPr>
      </w:pPr>
      <w:r w:rsidRPr="00D4124C">
        <w:rPr>
          <w:rFonts w:ascii="Times New Roman" w:eastAsia="Times New Roman" w:hAnsi="Times New Roman" w:cs="Times New Roman"/>
          <w:sz w:val="28"/>
          <w:szCs w:val="28"/>
          <w:lang w:val="kk-KZ"/>
        </w:rPr>
        <w:t xml:space="preserve">«7. </w:t>
      </w:r>
      <w:r w:rsidR="00710837" w:rsidRPr="00D4124C">
        <w:rPr>
          <w:rFonts w:ascii="Times New Roman" w:eastAsia="Times New Roman" w:hAnsi="Times New Roman" w:cs="Times New Roman"/>
          <w:sz w:val="28"/>
          <w:szCs w:val="28"/>
          <w:lang w:val="kk-KZ"/>
        </w:rPr>
        <w:t xml:space="preserve">Жер қойнауын зерттеу жөніндегі уәкілетті орган </w:t>
      </w:r>
      <w:r w:rsidRPr="00D4124C">
        <w:rPr>
          <w:rFonts w:ascii="Times New Roman" w:eastAsia="Times New Roman" w:hAnsi="Times New Roman" w:cs="Times New Roman"/>
          <w:sz w:val="28"/>
          <w:szCs w:val="28"/>
          <w:lang w:val="kk-KZ"/>
        </w:rPr>
        <w:t>берілген өтініш туралы мәліметтерді өтініш берілген күннен бастап екі жұмыс күні ішінде Бірыңғай порталда орналастыруға тиіс және ол</w:t>
      </w:r>
      <w:r w:rsidR="00710837" w:rsidRPr="00D4124C">
        <w:rPr>
          <w:rFonts w:ascii="Times New Roman" w:eastAsia="Times New Roman" w:hAnsi="Times New Roman" w:cs="Times New Roman"/>
          <w:sz w:val="28"/>
          <w:szCs w:val="28"/>
          <w:lang w:val="kk-KZ"/>
        </w:rPr>
        <w:t>ар</w:t>
      </w:r>
      <w:r w:rsidRPr="00D4124C">
        <w:rPr>
          <w:rFonts w:ascii="Times New Roman" w:eastAsia="Times New Roman" w:hAnsi="Times New Roman" w:cs="Times New Roman"/>
          <w:sz w:val="28"/>
          <w:szCs w:val="28"/>
          <w:lang w:val="kk-KZ"/>
        </w:rPr>
        <w:t>:»;</w:t>
      </w:r>
    </w:p>
    <w:p w:rsidR="007858B5" w:rsidRPr="00D4124C" w:rsidRDefault="00D37963" w:rsidP="007858B5">
      <w:pPr>
        <w:pStyle w:val="a3"/>
        <w:spacing w:after="0" w:line="240" w:lineRule="auto"/>
        <w:ind w:left="0" w:firstLine="851"/>
        <w:jc w:val="both"/>
        <w:rPr>
          <w:rFonts w:ascii="Times New Roman" w:eastAsia="Times New Roman" w:hAnsi="Times New Roman" w:cs="Times New Roman"/>
          <w:sz w:val="28"/>
          <w:szCs w:val="28"/>
          <w:lang w:val="kk-KZ"/>
        </w:rPr>
      </w:pPr>
      <w:r w:rsidRPr="00D4124C">
        <w:rPr>
          <w:rFonts w:ascii="Times New Roman" w:eastAsia="Times New Roman" w:hAnsi="Times New Roman" w:cs="Times New Roman"/>
          <w:sz w:val="28"/>
          <w:szCs w:val="28"/>
          <w:lang w:val="kk-KZ"/>
        </w:rPr>
        <w:t>20</w:t>
      </w:r>
      <w:r w:rsidR="007858B5" w:rsidRPr="00D4124C">
        <w:rPr>
          <w:rFonts w:ascii="Times New Roman" w:eastAsia="Times New Roman" w:hAnsi="Times New Roman" w:cs="Times New Roman"/>
          <w:sz w:val="28"/>
          <w:szCs w:val="28"/>
          <w:lang w:val="kk-KZ"/>
        </w:rPr>
        <w:t>) 265-бапта:</w:t>
      </w:r>
    </w:p>
    <w:p w:rsidR="007858B5" w:rsidRPr="00D4124C" w:rsidRDefault="007858B5" w:rsidP="007858B5">
      <w:pPr>
        <w:pStyle w:val="a3"/>
        <w:spacing w:after="0" w:line="240" w:lineRule="auto"/>
        <w:ind w:left="0" w:firstLine="851"/>
        <w:jc w:val="both"/>
        <w:rPr>
          <w:rFonts w:ascii="Times New Roman" w:eastAsia="Times New Roman" w:hAnsi="Times New Roman" w:cs="Times New Roman"/>
          <w:sz w:val="28"/>
          <w:szCs w:val="28"/>
          <w:lang w:val="kk-KZ"/>
        </w:rPr>
      </w:pPr>
      <w:r w:rsidRPr="00D4124C">
        <w:rPr>
          <w:rFonts w:ascii="Times New Roman" w:eastAsia="Times New Roman" w:hAnsi="Times New Roman" w:cs="Times New Roman"/>
          <w:sz w:val="28"/>
          <w:szCs w:val="28"/>
          <w:lang w:val="kk-KZ"/>
        </w:rPr>
        <w:t>7-тармақтың бірінші абзацы мынадай редакцияда жазылсын:</w:t>
      </w:r>
    </w:p>
    <w:p w:rsidR="007858B5" w:rsidRPr="00D4124C" w:rsidRDefault="007858B5" w:rsidP="007858B5">
      <w:pPr>
        <w:pStyle w:val="a3"/>
        <w:spacing w:after="0" w:line="240" w:lineRule="auto"/>
        <w:ind w:left="0" w:firstLine="851"/>
        <w:jc w:val="both"/>
        <w:rPr>
          <w:rFonts w:ascii="Times New Roman" w:eastAsia="Times New Roman" w:hAnsi="Times New Roman" w:cs="Times New Roman"/>
          <w:sz w:val="28"/>
          <w:szCs w:val="28"/>
          <w:lang w:val="kk-KZ"/>
        </w:rPr>
      </w:pPr>
      <w:r w:rsidRPr="00D4124C">
        <w:rPr>
          <w:rFonts w:ascii="Times New Roman" w:eastAsia="Times New Roman" w:hAnsi="Times New Roman" w:cs="Times New Roman"/>
          <w:sz w:val="28"/>
          <w:szCs w:val="28"/>
          <w:lang w:val="kk-KZ"/>
        </w:rPr>
        <w:t>«7. Облыстың жергілікті атқарушы органы берілген өтініш туралы мәліметтерді өтініш берілген күннен бастап екі жұмыс күні ішінде Бірыңғай порталда орналастыруға тиіс және ол:»;</w:t>
      </w:r>
    </w:p>
    <w:p w:rsidR="007858B5" w:rsidRPr="00D4124C" w:rsidRDefault="00D37963" w:rsidP="007858B5">
      <w:pPr>
        <w:pStyle w:val="a3"/>
        <w:spacing w:after="0" w:line="240" w:lineRule="auto"/>
        <w:ind w:left="0" w:firstLine="851"/>
        <w:jc w:val="both"/>
        <w:rPr>
          <w:rFonts w:ascii="Times New Roman" w:eastAsia="Times New Roman" w:hAnsi="Times New Roman" w:cs="Times New Roman"/>
          <w:sz w:val="28"/>
          <w:szCs w:val="28"/>
          <w:lang w:val="kk-KZ"/>
        </w:rPr>
      </w:pPr>
      <w:r w:rsidRPr="00D4124C">
        <w:rPr>
          <w:rFonts w:ascii="Times New Roman" w:eastAsia="Times New Roman" w:hAnsi="Times New Roman" w:cs="Times New Roman"/>
          <w:sz w:val="28"/>
          <w:szCs w:val="28"/>
          <w:lang w:val="kk-KZ"/>
        </w:rPr>
        <w:t>21</w:t>
      </w:r>
      <w:r w:rsidR="007858B5" w:rsidRPr="00D4124C">
        <w:rPr>
          <w:rFonts w:ascii="Times New Roman" w:eastAsia="Times New Roman" w:hAnsi="Times New Roman" w:cs="Times New Roman"/>
          <w:sz w:val="28"/>
          <w:szCs w:val="28"/>
          <w:lang w:val="kk-KZ"/>
        </w:rPr>
        <w:t>) 278-бапта:</w:t>
      </w:r>
    </w:p>
    <w:p w:rsidR="007858B5" w:rsidRPr="00D4124C" w:rsidRDefault="007858B5" w:rsidP="007858B5">
      <w:pPr>
        <w:pStyle w:val="a3"/>
        <w:spacing w:after="0" w:line="240" w:lineRule="auto"/>
        <w:ind w:left="0" w:firstLine="851"/>
        <w:jc w:val="both"/>
        <w:rPr>
          <w:rFonts w:ascii="Times New Roman" w:eastAsia="Times New Roman" w:hAnsi="Times New Roman" w:cs="Times New Roman"/>
          <w:sz w:val="28"/>
          <w:szCs w:val="28"/>
          <w:lang w:val="kk-KZ"/>
        </w:rPr>
      </w:pPr>
      <w:r w:rsidRPr="00D4124C">
        <w:rPr>
          <w:rFonts w:ascii="Times New Roman" w:eastAsia="Times New Roman" w:hAnsi="Times New Roman" w:cs="Times New Roman"/>
          <w:sz w:val="28"/>
          <w:szCs w:val="28"/>
          <w:lang w:val="kk-KZ"/>
        </w:rPr>
        <w:lastRenderedPageBreak/>
        <w:t>мынадай мазмұндағы 4-1-тармақпен толықтырылсын:</w:t>
      </w:r>
    </w:p>
    <w:p w:rsidR="007858B5" w:rsidRPr="00D4124C" w:rsidRDefault="007858B5" w:rsidP="007858B5">
      <w:pPr>
        <w:pStyle w:val="a3"/>
        <w:spacing w:after="0" w:line="240" w:lineRule="auto"/>
        <w:ind w:left="0" w:firstLine="851"/>
        <w:jc w:val="both"/>
        <w:rPr>
          <w:rFonts w:ascii="Times New Roman" w:eastAsia="Times New Roman" w:hAnsi="Times New Roman" w:cs="Times New Roman"/>
          <w:sz w:val="28"/>
          <w:szCs w:val="28"/>
          <w:lang w:val="kk-KZ"/>
        </w:rPr>
      </w:pPr>
      <w:r w:rsidRPr="00D4124C">
        <w:rPr>
          <w:rFonts w:ascii="Times New Roman" w:eastAsia="Times New Roman" w:hAnsi="Times New Roman" w:cs="Times New Roman"/>
          <w:sz w:val="28"/>
          <w:szCs w:val="28"/>
          <w:lang w:val="kk-KZ"/>
        </w:rPr>
        <w:t>«4-1. Осы Кодекс қолданысқа енгізілген күнге дейін пайдалы қазбаларды</w:t>
      </w:r>
      <w:r w:rsidR="00771FB8" w:rsidRPr="00D4124C">
        <w:rPr>
          <w:rFonts w:ascii="Times New Roman" w:eastAsia="Times New Roman" w:hAnsi="Times New Roman" w:cs="Times New Roman"/>
          <w:sz w:val="28"/>
          <w:szCs w:val="28"/>
          <w:lang w:val="kk-KZ"/>
        </w:rPr>
        <w:t>ң</w:t>
      </w:r>
      <w:r w:rsidRPr="00D4124C">
        <w:rPr>
          <w:rFonts w:ascii="Times New Roman" w:eastAsia="Times New Roman" w:hAnsi="Times New Roman" w:cs="Times New Roman"/>
          <w:sz w:val="28"/>
          <w:szCs w:val="28"/>
          <w:lang w:val="kk-KZ"/>
        </w:rPr>
        <w:t xml:space="preserve"> мемлекеттік </w:t>
      </w:r>
      <w:r w:rsidR="00771FB8" w:rsidRPr="00D4124C">
        <w:rPr>
          <w:rFonts w:ascii="Times New Roman" w:eastAsia="Times New Roman" w:hAnsi="Times New Roman" w:cs="Times New Roman"/>
          <w:sz w:val="28"/>
          <w:szCs w:val="28"/>
          <w:lang w:val="kk-KZ"/>
        </w:rPr>
        <w:t xml:space="preserve">есебінде </w:t>
      </w:r>
      <w:r w:rsidRPr="00D4124C">
        <w:rPr>
          <w:rFonts w:ascii="Times New Roman" w:eastAsia="Times New Roman" w:hAnsi="Times New Roman" w:cs="Times New Roman"/>
          <w:sz w:val="28"/>
          <w:szCs w:val="28"/>
          <w:lang w:val="kk-KZ"/>
        </w:rPr>
        <w:t>тұрған (бұрын мемлекеттік балансқа енгізілген) кең таралған пайдалы қатты қазбалар мен  уранды қоспағанда, жер қойнауында пайдалы қатты қазбалардың өнеркәсіптік санаттарының қорлары бар аумақтар бойынша жер қойнауы учаскелері 2027 жылғы 1 қаңтарға дейін аукциондар негізінде пайдалы қатты қазбаларды барлауға немесе өндіруге арналған лицензиялар бойынша беруге жатады деп белгіленсін.</w:t>
      </w:r>
    </w:p>
    <w:p w:rsidR="007858B5" w:rsidRPr="00D4124C" w:rsidRDefault="007858B5" w:rsidP="007858B5">
      <w:pPr>
        <w:pStyle w:val="a3"/>
        <w:spacing w:after="0" w:line="240" w:lineRule="auto"/>
        <w:ind w:left="0" w:firstLine="851"/>
        <w:jc w:val="both"/>
        <w:rPr>
          <w:rFonts w:ascii="Times New Roman" w:eastAsia="Times New Roman" w:hAnsi="Times New Roman" w:cs="Times New Roman"/>
          <w:sz w:val="28"/>
          <w:szCs w:val="28"/>
          <w:lang w:val="kk-KZ"/>
        </w:rPr>
      </w:pPr>
      <w:r w:rsidRPr="00D4124C">
        <w:rPr>
          <w:rFonts w:ascii="Times New Roman" w:eastAsia="Times New Roman" w:hAnsi="Times New Roman" w:cs="Times New Roman"/>
          <w:sz w:val="28"/>
          <w:szCs w:val="28"/>
          <w:lang w:val="kk-KZ"/>
        </w:rPr>
        <w:t xml:space="preserve">Осы аумақтар (аукцион аумақтары) </w:t>
      </w:r>
      <w:r w:rsidR="00D37963" w:rsidRPr="00D4124C">
        <w:rPr>
          <w:rFonts w:ascii="Times New Roman" w:eastAsia="Times New Roman" w:hAnsi="Times New Roman" w:cs="Times New Roman"/>
          <w:sz w:val="28"/>
          <w:szCs w:val="28"/>
          <w:lang w:val="kk-KZ"/>
        </w:rPr>
        <w:t xml:space="preserve">мемлекеттік жер қойнауы қорын басқару </w:t>
      </w:r>
      <w:r w:rsidRPr="00D4124C">
        <w:rPr>
          <w:rFonts w:ascii="Times New Roman" w:eastAsia="Times New Roman" w:hAnsi="Times New Roman" w:cs="Times New Roman"/>
          <w:sz w:val="28"/>
          <w:szCs w:val="28"/>
          <w:lang w:val="kk-KZ"/>
        </w:rPr>
        <w:t>бағдарламасында:</w:t>
      </w:r>
    </w:p>
    <w:p w:rsidR="007858B5" w:rsidRPr="00D4124C" w:rsidRDefault="007858B5" w:rsidP="007858B5">
      <w:pPr>
        <w:pStyle w:val="a3"/>
        <w:spacing w:after="0" w:line="240" w:lineRule="auto"/>
        <w:ind w:left="0" w:firstLine="851"/>
        <w:jc w:val="both"/>
        <w:rPr>
          <w:rFonts w:ascii="Times New Roman" w:eastAsia="Times New Roman" w:hAnsi="Times New Roman" w:cs="Times New Roman"/>
          <w:sz w:val="28"/>
          <w:szCs w:val="28"/>
          <w:lang w:val="kk-KZ"/>
        </w:rPr>
      </w:pPr>
      <w:r w:rsidRPr="00D4124C">
        <w:rPr>
          <w:rFonts w:ascii="Times New Roman" w:eastAsia="Times New Roman" w:hAnsi="Times New Roman" w:cs="Times New Roman"/>
          <w:sz w:val="28"/>
          <w:szCs w:val="28"/>
          <w:lang w:val="kk-KZ"/>
        </w:rPr>
        <w:t>осы Кодекстің 209-бабының талаптары ескеріле отырып, пайдалы қатты қазбаларды өндіру учаскелерін беру үшін – бұрыш нүктелерінің географиялық координаттарымен;</w:t>
      </w:r>
    </w:p>
    <w:p w:rsidR="007858B5" w:rsidRPr="00D4124C" w:rsidRDefault="007858B5" w:rsidP="007858B5">
      <w:pPr>
        <w:pStyle w:val="a3"/>
        <w:spacing w:after="0" w:line="240" w:lineRule="auto"/>
        <w:ind w:left="0" w:firstLine="851"/>
        <w:jc w:val="both"/>
        <w:rPr>
          <w:rFonts w:ascii="Times New Roman" w:eastAsia="Times New Roman" w:hAnsi="Times New Roman" w:cs="Times New Roman"/>
          <w:sz w:val="28"/>
          <w:szCs w:val="28"/>
          <w:lang w:val="kk-KZ"/>
        </w:rPr>
      </w:pPr>
      <w:r w:rsidRPr="00D4124C">
        <w:rPr>
          <w:rFonts w:ascii="Times New Roman" w:eastAsia="Times New Roman" w:hAnsi="Times New Roman" w:cs="Times New Roman"/>
          <w:sz w:val="28"/>
          <w:szCs w:val="28"/>
          <w:lang w:val="kk-KZ"/>
        </w:rPr>
        <w:t>осы Кодекстің 19-бабы 2-тармағының, 186-бабы 2 және 3-тармақтарының талаптары ескеріле отырып, пайдалы қатты қазбаларды барлау учаскелерін беру үшін блоктармен айқындалуға жатады.</w:t>
      </w:r>
    </w:p>
    <w:p w:rsidR="007858B5" w:rsidRPr="00D4124C" w:rsidRDefault="007858B5" w:rsidP="007858B5">
      <w:pPr>
        <w:pStyle w:val="a3"/>
        <w:spacing w:after="0" w:line="240" w:lineRule="auto"/>
        <w:ind w:left="0" w:firstLine="851"/>
        <w:jc w:val="both"/>
        <w:rPr>
          <w:rFonts w:ascii="Times New Roman" w:eastAsia="Times New Roman" w:hAnsi="Times New Roman" w:cs="Times New Roman"/>
          <w:sz w:val="28"/>
          <w:szCs w:val="28"/>
          <w:lang w:val="kk-KZ"/>
        </w:rPr>
      </w:pPr>
      <w:r w:rsidRPr="00D4124C">
        <w:rPr>
          <w:rFonts w:ascii="Times New Roman" w:eastAsia="Times New Roman" w:hAnsi="Times New Roman" w:cs="Times New Roman"/>
          <w:sz w:val="28"/>
          <w:szCs w:val="28"/>
          <w:lang w:val="kk-KZ"/>
        </w:rPr>
        <w:t>Пайдалы қатты қазбаларды барлау учаскесін беру үшін аукцион аумағы екі жүз блоктан аспауға тиіс.</w:t>
      </w:r>
    </w:p>
    <w:p w:rsidR="007858B5" w:rsidRPr="00D4124C" w:rsidRDefault="007858B5" w:rsidP="007858B5">
      <w:pPr>
        <w:pStyle w:val="a3"/>
        <w:spacing w:after="0" w:line="240" w:lineRule="auto"/>
        <w:ind w:left="0" w:firstLine="851"/>
        <w:jc w:val="both"/>
        <w:rPr>
          <w:rFonts w:ascii="Times New Roman" w:eastAsia="Times New Roman" w:hAnsi="Times New Roman" w:cs="Times New Roman"/>
          <w:sz w:val="28"/>
          <w:szCs w:val="28"/>
          <w:lang w:val="kk-KZ"/>
        </w:rPr>
      </w:pPr>
      <w:r w:rsidRPr="00D4124C">
        <w:rPr>
          <w:rFonts w:ascii="Times New Roman" w:eastAsia="Times New Roman" w:hAnsi="Times New Roman" w:cs="Times New Roman"/>
          <w:sz w:val="28"/>
          <w:szCs w:val="28"/>
          <w:lang w:val="kk-KZ"/>
        </w:rPr>
        <w:t xml:space="preserve">Аукцион </w:t>
      </w:r>
      <w:r w:rsidR="00771FB8" w:rsidRPr="00D4124C">
        <w:rPr>
          <w:rFonts w:ascii="Times New Roman" w:eastAsia="Times New Roman" w:hAnsi="Times New Roman" w:cs="Times New Roman"/>
          <w:sz w:val="28"/>
          <w:szCs w:val="28"/>
          <w:lang w:val="kk-KZ"/>
        </w:rPr>
        <w:t>аумағы және аукцион қорытындыс</w:t>
      </w:r>
      <w:r w:rsidRPr="00D4124C">
        <w:rPr>
          <w:rFonts w:ascii="Times New Roman" w:eastAsia="Times New Roman" w:hAnsi="Times New Roman" w:cs="Times New Roman"/>
          <w:sz w:val="28"/>
          <w:szCs w:val="28"/>
          <w:lang w:val="kk-KZ"/>
        </w:rPr>
        <w:t xml:space="preserve">ы бойынша берілетін жер қойнауын пайдалануға арналған лицензияның түрі қорларды есептеудің ескіруі және оларды мемлекеттік балансқа (есепке алуға) енгізу, қорлардың шамасы және олардың өнеркәсіптік маңызы, оларды ұлғайту перспективалары және қосымша барлаудың (жете барлаудың)  орындылығы мен рентабельділігі ескеріле отырып, </w:t>
      </w:r>
      <w:r w:rsidR="00D37963" w:rsidRPr="00D4124C">
        <w:rPr>
          <w:rFonts w:ascii="Times New Roman" w:eastAsia="Times New Roman" w:hAnsi="Times New Roman" w:cs="Times New Roman"/>
          <w:sz w:val="28"/>
          <w:szCs w:val="28"/>
          <w:lang w:val="kk-KZ"/>
        </w:rPr>
        <w:t xml:space="preserve">мемлекеттік жер қойнауы қорын басқару </w:t>
      </w:r>
      <w:r w:rsidRPr="00D4124C">
        <w:rPr>
          <w:rFonts w:ascii="Times New Roman" w:eastAsia="Times New Roman" w:hAnsi="Times New Roman" w:cs="Times New Roman"/>
          <w:sz w:val="28"/>
          <w:szCs w:val="28"/>
          <w:lang w:val="kk-KZ"/>
        </w:rPr>
        <w:t xml:space="preserve">бағдарламасында айқындалуға жатады. </w:t>
      </w:r>
    </w:p>
    <w:p w:rsidR="007858B5" w:rsidRPr="00D4124C" w:rsidRDefault="007858B5" w:rsidP="007858B5">
      <w:pPr>
        <w:pStyle w:val="a3"/>
        <w:spacing w:after="0" w:line="240" w:lineRule="auto"/>
        <w:ind w:left="0" w:firstLine="851"/>
        <w:jc w:val="both"/>
        <w:rPr>
          <w:rFonts w:ascii="Times New Roman" w:eastAsia="Times New Roman" w:hAnsi="Times New Roman" w:cs="Times New Roman"/>
          <w:sz w:val="28"/>
          <w:szCs w:val="28"/>
          <w:lang w:val="kk-KZ"/>
        </w:rPr>
      </w:pPr>
      <w:r w:rsidRPr="00D4124C">
        <w:rPr>
          <w:rFonts w:ascii="Times New Roman" w:eastAsia="Times New Roman" w:hAnsi="Times New Roman" w:cs="Times New Roman"/>
          <w:sz w:val="28"/>
          <w:szCs w:val="28"/>
          <w:lang w:val="kk-KZ"/>
        </w:rPr>
        <w:t xml:space="preserve">Осы тармаққа сәйкес аукцион аумақтарын айқындау кең таралған пайдалы қазбаларды өндіру жөніндегі операцияларды, көмірсутектер,  жер қойнауын геологиялық зерттеу жөніндегі операцияларды және кен іздеушілікті жүргізу үшін жер қойнауын пайдалану құқықтарын беруге кедергі келтірмейді.   </w:t>
      </w:r>
    </w:p>
    <w:p w:rsidR="007858B5" w:rsidRPr="00D4124C" w:rsidRDefault="007858B5" w:rsidP="007858B5">
      <w:pPr>
        <w:pStyle w:val="a3"/>
        <w:spacing w:after="0" w:line="240" w:lineRule="auto"/>
        <w:ind w:left="0" w:firstLine="851"/>
        <w:jc w:val="both"/>
        <w:rPr>
          <w:rFonts w:ascii="Times New Roman" w:eastAsia="Times New Roman" w:hAnsi="Times New Roman" w:cs="Times New Roman"/>
          <w:sz w:val="28"/>
          <w:szCs w:val="28"/>
          <w:lang w:val="kk-KZ"/>
        </w:rPr>
      </w:pPr>
      <w:r w:rsidRPr="00D4124C">
        <w:rPr>
          <w:rFonts w:ascii="Times New Roman" w:eastAsia="Times New Roman" w:hAnsi="Times New Roman" w:cs="Times New Roman"/>
          <w:sz w:val="28"/>
          <w:szCs w:val="28"/>
          <w:lang w:val="kk-KZ"/>
        </w:rPr>
        <w:t>Аукцион өткізу және оның қорытынды</w:t>
      </w:r>
      <w:r w:rsidR="00771FB8" w:rsidRPr="00D4124C">
        <w:rPr>
          <w:rFonts w:ascii="Times New Roman" w:eastAsia="Times New Roman" w:hAnsi="Times New Roman" w:cs="Times New Roman"/>
          <w:sz w:val="28"/>
          <w:szCs w:val="28"/>
          <w:lang w:val="kk-KZ"/>
        </w:rPr>
        <w:t>с</w:t>
      </w:r>
      <w:r w:rsidRPr="00D4124C">
        <w:rPr>
          <w:rFonts w:ascii="Times New Roman" w:eastAsia="Times New Roman" w:hAnsi="Times New Roman" w:cs="Times New Roman"/>
          <w:sz w:val="28"/>
          <w:szCs w:val="28"/>
          <w:lang w:val="kk-KZ"/>
        </w:rPr>
        <w:t xml:space="preserve">ы бойынша пайдалы қатты қазбаларды барлауға немесе өндіруге лицензия беру қағидаларын құзыретті орган айқындайды. </w:t>
      </w:r>
    </w:p>
    <w:p w:rsidR="007858B5" w:rsidRPr="00D4124C" w:rsidRDefault="007858B5" w:rsidP="007858B5">
      <w:pPr>
        <w:pStyle w:val="a3"/>
        <w:spacing w:after="0" w:line="240" w:lineRule="auto"/>
        <w:ind w:left="0" w:firstLine="851"/>
        <w:jc w:val="both"/>
        <w:rPr>
          <w:rFonts w:ascii="Times New Roman" w:eastAsia="Times New Roman" w:hAnsi="Times New Roman" w:cs="Times New Roman"/>
          <w:sz w:val="28"/>
          <w:szCs w:val="28"/>
          <w:lang w:val="kk-KZ"/>
        </w:rPr>
      </w:pPr>
      <w:r w:rsidRPr="00D4124C">
        <w:rPr>
          <w:rFonts w:ascii="Times New Roman" w:eastAsia="Times New Roman" w:hAnsi="Times New Roman" w:cs="Times New Roman"/>
          <w:sz w:val="28"/>
          <w:szCs w:val="28"/>
          <w:lang w:val="kk-KZ"/>
        </w:rPr>
        <w:t>Аукционды құзыретті органның шешімі бойынша конкурстық комиссия өткізеді, оның құрамын құзыретті орган бекітеді. Конкурстық комиссия:</w:t>
      </w:r>
    </w:p>
    <w:p w:rsidR="007858B5" w:rsidRPr="00D4124C" w:rsidRDefault="007858B5" w:rsidP="007858B5">
      <w:pPr>
        <w:pStyle w:val="a3"/>
        <w:spacing w:after="0" w:line="240" w:lineRule="auto"/>
        <w:ind w:left="0" w:firstLine="851"/>
        <w:jc w:val="both"/>
        <w:rPr>
          <w:rFonts w:ascii="Times New Roman" w:eastAsia="Times New Roman" w:hAnsi="Times New Roman" w:cs="Times New Roman"/>
          <w:sz w:val="28"/>
          <w:szCs w:val="28"/>
          <w:lang w:val="kk-KZ"/>
        </w:rPr>
      </w:pPr>
      <w:r w:rsidRPr="00D4124C">
        <w:rPr>
          <w:rFonts w:ascii="Times New Roman" w:eastAsia="Times New Roman" w:hAnsi="Times New Roman" w:cs="Times New Roman"/>
          <w:sz w:val="28"/>
          <w:szCs w:val="28"/>
          <w:lang w:val="kk-KZ"/>
        </w:rPr>
        <w:t>аукционда сауда-сатты</w:t>
      </w:r>
      <w:r w:rsidR="00D66D75" w:rsidRPr="00D4124C">
        <w:rPr>
          <w:rFonts w:ascii="Times New Roman" w:eastAsia="Times New Roman" w:hAnsi="Times New Roman" w:cs="Times New Roman"/>
          <w:sz w:val="28"/>
          <w:szCs w:val="28"/>
          <w:lang w:val="kk-KZ"/>
        </w:rPr>
        <w:t>қ</w:t>
      </w:r>
      <w:r w:rsidRPr="00D4124C">
        <w:rPr>
          <w:rFonts w:ascii="Times New Roman" w:eastAsia="Times New Roman" w:hAnsi="Times New Roman" w:cs="Times New Roman"/>
          <w:sz w:val="28"/>
          <w:szCs w:val="28"/>
          <w:lang w:val="kk-KZ"/>
        </w:rPr>
        <w:t xml:space="preserve"> өткізудің электрондық нысанын айқындауға, аукцион шарттарына осы Кодекстің 191 және 208-баптарында көзделген міндеттемелерден басқа, берілетін лицензия бойынша қосымша міндеттемелерді, сондай-ақ лицензияны кері қайтарып алудың немесе көрсетілген қосымша міндеттемелерді бұзғаны үшін тұрақсыздық айыбын төлеудің қосымша негіздерін енгізуге құқылы. </w:t>
      </w:r>
    </w:p>
    <w:p w:rsidR="007858B5" w:rsidRPr="00D4124C" w:rsidRDefault="007858B5" w:rsidP="007858B5">
      <w:pPr>
        <w:pStyle w:val="a3"/>
        <w:spacing w:after="0" w:line="240" w:lineRule="auto"/>
        <w:ind w:left="0" w:firstLine="851"/>
        <w:jc w:val="both"/>
        <w:rPr>
          <w:rFonts w:ascii="Times New Roman" w:eastAsia="Times New Roman" w:hAnsi="Times New Roman" w:cs="Times New Roman"/>
          <w:sz w:val="28"/>
          <w:szCs w:val="28"/>
          <w:lang w:val="kk-KZ"/>
        </w:rPr>
      </w:pPr>
      <w:r w:rsidRPr="00D4124C">
        <w:rPr>
          <w:rFonts w:ascii="Times New Roman" w:eastAsia="Times New Roman" w:hAnsi="Times New Roman" w:cs="Times New Roman"/>
          <w:sz w:val="28"/>
          <w:szCs w:val="28"/>
          <w:lang w:val="kk-KZ"/>
        </w:rPr>
        <w:t xml:space="preserve">Егер аукцион қорытындылары бойынша пайдалы қатты қазбаларды барлауға арналған лицензияны беру көзделсе, онда кең таралған пайдалы қазбалар мен уранды қоспағанда, аукцион аумағында пайдалы қатты </w:t>
      </w:r>
      <w:r w:rsidRPr="00D4124C">
        <w:rPr>
          <w:rFonts w:ascii="Times New Roman" w:eastAsia="Times New Roman" w:hAnsi="Times New Roman" w:cs="Times New Roman"/>
          <w:sz w:val="28"/>
          <w:szCs w:val="28"/>
          <w:lang w:val="kk-KZ"/>
        </w:rPr>
        <w:lastRenderedPageBreak/>
        <w:t>қазба</w:t>
      </w:r>
      <w:r w:rsidR="00D66D75" w:rsidRPr="00D4124C">
        <w:rPr>
          <w:rFonts w:ascii="Times New Roman" w:eastAsia="Times New Roman" w:hAnsi="Times New Roman" w:cs="Times New Roman"/>
          <w:sz w:val="28"/>
          <w:szCs w:val="28"/>
          <w:lang w:val="kk-KZ"/>
        </w:rPr>
        <w:t>лардың өнеркәсіптік санаттары</w:t>
      </w:r>
      <w:r w:rsidRPr="00D4124C">
        <w:rPr>
          <w:rFonts w:ascii="Times New Roman" w:eastAsia="Times New Roman" w:hAnsi="Times New Roman" w:cs="Times New Roman"/>
          <w:sz w:val="28"/>
          <w:szCs w:val="28"/>
          <w:lang w:val="kk-KZ"/>
        </w:rPr>
        <w:t xml:space="preserve"> қорлары</w:t>
      </w:r>
      <w:r w:rsidR="00D66D75" w:rsidRPr="00D4124C">
        <w:rPr>
          <w:rFonts w:ascii="Times New Roman" w:eastAsia="Times New Roman" w:hAnsi="Times New Roman" w:cs="Times New Roman"/>
          <w:sz w:val="28"/>
          <w:szCs w:val="28"/>
          <w:lang w:val="kk-KZ"/>
        </w:rPr>
        <w:t>ның</w:t>
      </w:r>
      <w:r w:rsidRPr="00D4124C">
        <w:rPr>
          <w:rFonts w:ascii="Times New Roman" w:eastAsia="Times New Roman" w:hAnsi="Times New Roman" w:cs="Times New Roman"/>
          <w:sz w:val="28"/>
          <w:szCs w:val="28"/>
          <w:lang w:val="kk-KZ"/>
        </w:rPr>
        <w:t xml:space="preserve"> болуына байланысты аукцион шарттары мен барлауға арналған лицензиялар осы Кодекстің 192-бабы</w:t>
      </w:r>
      <w:r w:rsidR="00D66D75" w:rsidRPr="00D4124C">
        <w:rPr>
          <w:rFonts w:ascii="Times New Roman" w:eastAsia="Times New Roman" w:hAnsi="Times New Roman" w:cs="Times New Roman"/>
          <w:sz w:val="28"/>
          <w:szCs w:val="28"/>
          <w:lang w:val="kk-KZ"/>
        </w:rPr>
        <w:br/>
      </w:r>
      <w:r w:rsidRPr="00D4124C">
        <w:rPr>
          <w:rFonts w:ascii="Times New Roman" w:eastAsia="Times New Roman" w:hAnsi="Times New Roman" w:cs="Times New Roman"/>
          <w:sz w:val="28"/>
          <w:szCs w:val="28"/>
          <w:lang w:val="kk-KZ"/>
        </w:rPr>
        <w:t xml:space="preserve"> 2-тармағының 3) тармақшасында көзделген мөлшерде барлау жөніндегі операцияларға жұмсалатын жыл сайынғы ең аз шығыстар бойынша міндеттемелерді қосымша қамтуға тиіс.</w:t>
      </w:r>
    </w:p>
    <w:p w:rsidR="007858B5" w:rsidRPr="00D4124C" w:rsidRDefault="00D66D75" w:rsidP="007858B5">
      <w:pPr>
        <w:pStyle w:val="a3"/>
        <w:spacing w:after="0" w:line="240" w:lineRule="auto"/>
        <w:ind w:left="0" w:firstLine="851"/>
        <w:jc w:val="both"/>
        <w:rPr>
          <w:rFonts w:ascii="Times New Roman" w:eastAsia="Times New Roman" w:hAnsi="Times New Roman" w:cs="Times New Roman"/>
          <w:sz w:val="28"/>
          <w:szCs w:val="28"/>
          <w:lang w:val="kk-KZ"/>
        </w:rPr>
      </w:pPr>
      <w:r w:rsidRPr="00D4124C">
        <w:rPr>
          <w:rFonts w:ascii="Times New Roman" w:eastAsia="Times New Roman" w:hAnsi="Times New Roman" w:cs="Times New Roman"/>
          <w:sz w:val="28"/>
          <w:szCs w:val="28"/>
          <w:lang w:val="kk-KZ"/>
        </w:rPr>
        <w:t>Егер аукцион қорытындыс</w:t>
      </w:r>
      <w:r w:rsidR="007858B5" w:rsidRPr="00D4124C">
        <w:rPr>
          <w:rFonts w:ascii="Times New Roman" w:eastAsia="Times New Roman" w:hAnsi="Times New Roman" w:cs="Times New Roman"/>
          <w:sz w:val="28"/>
          <w:szCs w:val="28"/>
          <w:lang w:val="kk-KZ"/>
        </w:rPr>
        <w:t xml:space="preserve">ы бойынша пайдалы қатты қазбаларды өндіруге арналған лицензияны беру көзделсе, KAZRC кодексіне сәйкес өндіру учаскесінде пайдалы қатты қазбалардың ресурстарын бағалауға дейін аталған лицензия бойынша пайдалы қатты қазбаларды өндіру жөніндегі операцияларды осы Кодекс қолданысқа енгізілгенге дейін есептелген және бұрын пайдалы қазбалардың мемлекеттік балансына енгізілген қорлардан жүргізуге жол беріледі. </w:t>
      </w:r>
    </w:p>
    <w:p w:rsidR="007858B5" w:rsidRPr="00D4124C" w:rsidRDefault="007858B5" w:rsidP="007858B5">
      <w:pPr>
        <w:pStyle w:val="a3"/>
        <w:spacing w:after="0" w:line="240" w:lineRule="auto"/>
        <w:ind w:left="0" w:firstLine="851"/>
        <w:jc w:val="both"/>
        <w:rPr>
          <w:rFonts w:ascii="Times New Roman" w:eastAsia="Times New Roman" w:hAnsi="Times New Roman" w:cs="Times New Roman"/>
          <w:sz w:val="28"/>
          <w:szCs w:val="28"/>
          <w:lang w:val="kk-KZ"/>
        </w:rPr>
      </w:pPr>
      <w:r w:rsidRPr="00D4124C">
        <w:rPr>
          <w:rFonts w:ascii="Times New Roman" w:eastAsia="Times New Roman" w:hAnsi="Times New Roman" w:cs="Times New Roman"/>
          <w:sz w:val="28"/>
          <w:szCs w:val="28"/>
          <w:lang w:val="kk-KZ"/>
        </w:rPr>
        <w:t>Аукцион өткізу қағидаларында белгіленетін өзге де талаптардан басқа, аукционға қатысуға:</w:t>
      </w:r>
    </w:p>
    <w:p w:rsidR="007858B5" w:rsidRPr="00D4124C" w:rsidRDefault="007858B5" w:rsidP="007858B5">
      <w:pPr>
        <w:pStyle w:val="a3"/>
        <w:spacing w:after="0" w:line="240" w:lineRule="auto"/>
        <w:ind w:left="0" w:firstLine="851"/>
        <w:jc w:val="both"/>
        <w:rPr>
          <w:rFonts w:ascii="Times New Roman" w:eastAsia="Times New Roman" w:hAnsi="Times New Roman" w:cs="Times New Roman"/>
          <w:sz w:val="28"/>
          <w:szCs w:val="28"/>
          <w:lang w:val="kk-KZ"/>
        </w:rPr>
      </w:pPr>
      <w:r w:rsidRPr="00D4124C">
        <w:rPr>
          <w:rFonts w:ascii="Times New Roman" w:eastAsia="Times New Roman" w:hAnsi="Times New Roman" w:cs="Times New Roman"/>
          <w:sz w:val="28"/>
          <w:szCs w:val="28"/>
          <w:lang w:val="kk-KZ"/>
        </w:rPr>
        <w:t>барлау жөніндегі операцияларды жүргізу үшін – аукцион аумағына енгізілген блоктардың жалпы санынан блоктардың кемінде үштен екісінде бірінші жыл ішінде барлау жөніндегі операцияларға жұмсалатын ең аз шығыстарды жабу үшін жеткілікті кәсіби және қаржылық мүмкіндіктері бар;</w:t>
      </w:r>
    </w:p>
    <w:p w:rsidR="007858B5" w:rsidRPr="00D4124C" w:rsidRDefault="007858B5" w:rsidP="007858B5">
      <w:pPr>
        <w:pStyle w:val="a3"/>
        <w:spacing w:after="0" w:line="240" w:lineRule="auto"/>
        <w:ind w:left="0" w:firstLine="851"/>
        <w:jc w:val="both"/>
        <w:rPr>
          <w:rFonts w:ascii="Times New Roman" w:eastAsia="Times New Roman" w:hAnsi="Times New Roman" w:cs="Times New Roman"/>
          <w:sz w:val="28"/>
          <w:szCs w:val="28"/>
          <w:lang w:val="kk-KZ"/>
        </w:rPr>
      </w:pPr>
      <w:r w:rsidRPr="00D4124C">
        <w:rPr>
          <w:rFonts w:ascii="Times New Roman" w:eastAsia="Times New Roman" w:hAnsi="Times New Roman" w:cs="Times New Roman"/>
          <w:sz w:val="28"/>
          <w:szCs w:val="28"/>
          <w:lang w:val="kk-KZ"/>
        </w:rPr>
        <w:t>өндіру жөніндегі операцияларды жүргізу үшін – аукцион аумағы алаңының кемінде үштен екісінде бір жыл ішінде өндіруге жұмсалатын ең аз шығыстарды жабу үшін жеткілікті кәсіби, техникалық және қаржылық мүмкіндіктері бар өтініш берушілер жіберілуі мүмкін. Өтініш берушінің көрсетілген талаптарға сәйкес келмеуі аукционға қатысуға рұқсат беруден бас тарту</w:t>
      </w:r>
      <w:r w:rsidR="00D66D75" w:rsidRPr="00D4124C">
        <w:rPr>
          <w:rFonts w:ascii="Times New Roman" w:eastAsia="Times New Roman" w:hAnsi="Times New Roman" w:cs="Times New Roman"/>
          <w:sz w:val="28"/>
          <w:szCs w:val="28"/>
          <w:lang w:val="kk-KZ"/>
        </w:rPr>
        <w:t xml:space="preserve"> үшін </w:t>
      </w:r>
      <w:r w:rsidRPr="00D4124C">
        <w:rPr>
          <w:rFonts w:ascii="Times New Roman" w:eastAsia="Times New Roman" w:hAnsi="Times New Roman" w:cs="Times New Roman"/>
          <w:sz w:val="28"/>
          <w:szCs w:val="28"/>
          <w:lang w:val="kk-KZ"/>
        </w:rPr>
        <w:t xml:space="preserve"> негіз болып табылады.</w:t>
      </w:r>
    </w:p>
    <w:p w:rsidR="007858B5" w:rsidRPr="00D4124C" w:rsidRDefault="007858B5" w:rsidP="007858B5">
      <w:pPr>
        <w:pStyle w:val="a3"/>
        <w:spacing w:after="0" w:line="240" w:lineRule="auto"/>
        <w:ind w:left="0" w:firstLine="851"/>
        <w:jc w:val="both"/>
        <w:rPr>
          <w:rFonts w:ascii="Times New Roman" w:eastAsia="Times New Roman" w:hAnsi="Times New Roman" w:cs="Times New Roman"/>
          <w:sz w:val="28"/>
          <w:szCs w:val="28"/>
          <w:lang w:val="kk-KZ"/>
        </w:rPr>
      </w:pPr>
      <w:r w:rsidRPr="00D4124C">
        <w:rPr>
          <w:rFonts w:ascii="Times New Roman" w:eastAsia="Times New Roman" w:hAnsi="Times New Roman" w:cs="Times New Roman"/>
          <w:sz w:val="28"/>
          <w:szCs w:val="28"/>
          <w:lang w:val="kk-KZ"/>
        </w:rPr>
        <w:t>Аукцион өткізу туралы хабарландыру аукцион аумағы бойынша геологиялық ақпараттан ашық қолжетімділікті ұсына отырып, оны өткізу күніне дейін кемінде үш ай бұрын жариялануға тиіс. Аукцион шарттары</w:t>
      </w:r>
      <w:r w:rsidR="00D66D75" w:rsidRPr="00D4124C">
        <w:rPr>
          <w:rFonts w:ascii="Times New Roman" w:eastAsia="Times New Roman" w:hAnsi="Times New Roman" w:cs="Times New Roman"/>
          <w:sz w:val="28"/>
          <w:szCs w:val="28"/>
          <w:lang w:val="kk-KZ"/>
        </w:rPr>
        <w:t>нда</w:t>
      </w:r>
      <w:r w:rsidRPr="00D4124C">
        <w:rPr>
          <w:rFonts w:ascii="Times New Roman" w:eastAsia="Times New Roman" w:hAnsi="Times New Roman" w:cs="Times New Roman"/>
          <w:sz w:val="28"/>
          <w:szCs w:val="28"/>
          <w:lang w:val="kk-KZ"/>
        </w:rPr>
        <w:t xml:space="preserve"> қол</w:t>
      </w:r>
      <w:r w:rsidR="00D66D75" w:rsidRPr="00D4124C">
        <w:rPr>
          <w:rFonts w:ascii="Times New Roman" w:eastAsia="Times New Roman" w:hAnsi="Times New Roman" w:cs="Times New Roman"/>
          <w:sz w:val="28"/>
          <w:szCs w:val="28"/>
          <w:lang w:val="kk-KZ"/>
        </w:rPr>
        <w:t xml:space="preserve"> қою бонусының бастапқы мөлшері</w:t>
      </w:r>
      <w:r w:rsidRPr="00D4124C">
        <w:rPr>
          <w:rFonts w:ascii="Times New Roman" w:eastAsia="Times New Roman" w:hAnsi="Times New Roman" w:cs="Times New Roman"/>
          <w:sz w:val="28"/>
          <w:szCs w:val="28"/>
          <w:lang w:val="kk-KZ"/>
        </w:rPr>
        <w:t xml:space="preserve"> көзде</w:t>
      </w:r>
      <w:r w:rsidR="00D66D75" w:rsidRPr="00D4124C">
        <w:rPr>
          <w:rFonts w:ascii="Times New Roman" w:eastAsia="Times New Roman" w:hAnsi="Times New Roman" w:cs="Times New Roman"/>
          <w:sz w:val="28"/>
          <w:szCs w:val="28"/>
          <w:lang w:val="kk-KZ"/>
        </w:rPr>
        <w:t>л</w:t>
      </w:r>
      <w:r w:rsidRPr="00D4124C">
        <w:rPr>
          <w:rFonts w:ascii="Times New Roman" w:eastAsia="Times New Roman" w:hAnsi="Times New Roman" w:cs="Times New Roman"/>
          <w:sz w:val="28"/>
          <w:szCs w:val="28"/>
          <w:lang w:val="kk-KZ"/>
        </w:rPr>
        <w:t>уге тиіс. Қол қою бонусының неғұрлым көп мөлшерін ұсынған қатысушы аукцион жеңімпазы болып есептеледі</w:t>
      </w:r>
      <w:r w:rsidR="00D66D75" w:rsidRPr="00D4124C">
        <w:rPr>
          <w:rFonts w:ascii="Times New Roman" w:eastAsia="Times New Roman" w:hAnsi="Times New Roman" w:cs="Times New Roman"/>
          <w:sz w:val="28"/>
          <w:szCs w:val="28"/>
          <w:lang w:val="kk-KZ"/>
        </w:rPr>
        <w:t>. Аукцион қорытындыс</w:t>
      </w:r>
      <w:r w:rsidRPr="00D4124C">
        <w:rPr>
          <w:rFonts w:ascii="Times New Roman" w:eastAsia="Times New Roman" w:hAnsi="Times New Roman" w:cs="Times New Roman"/>
          <w:sz w:val="28"/>
          <w:szCs w:val="28"/>
          <w:lang w:val="kk-KZ"/>
        </w:rPr>
        <w:t xml:space="preserve">ына Қазақстан Республикасының заңнамасында белгіленген тәртіппен шағым жасалуы мүмкін. </w:t>
      </w:r>
    </w:p>
    <w:p w:rsidR="007858B5" w:rsidRPr="00D4124C" w:rsidRDefault="007858B5" w:rsidP="007858B5">
      <w:pPr>
        <w:pStyle w:val="a3"/>
        <w:spacing w:after="0" w:line="240" w:lineRule="auto"/>
        <w:ind w:left="0" w:firstLine="851"/>
        <w:jc w:val="both"/>
        <w:rPr>
          <w:rFonts w:ascii="Times New Roman" w:eastAsia="Times New Roman" w:hAnsi="Times New Roman" w:cs="Times New Roman"/>
          <w:sz w:val="28"/>
          <w:szCs w:val="28"/>
          <w:lang w:val="kk-KZ"/>
        </w:rPr>
      </w:pPr>
      <w:r w:rsidRPr="00D4124C">
        <w:rPr>
          <w:rFonts w:ascii="Times New Roman" w:eastAsia="Times New Roman" w:hAnsi="Times New Roman" w:cs="Times New Roman"/>
          <w:sz w:val="28"/>
          <w:szCs w:val="28"/>
          <w:lang w:val="kk-KZ"/>
        </w:rPr>
        <w:t xml:space="preserve">Аукцион жеңімпазының қол қою бонусын төлемеуі құзыретті органның аукцион жеңімпазына және жеңімпазды тікелей немесе жанама бақылайтын тұлғаларға жер қойнауын пайдалануға арналған лицензияны беруден, сондай-ақ </w:t>
      </w:r>
      <w:r w:rsidR="001367A9" w:rsidRPr="00D4124C">
        <w:rPr>
          <w:rFonts w:ascii="Times New Roman" w:eastAsia="Times New Roman" w:hAnsi="Times New Roman" w:cs="Times New Roman"/>
          <w:sz w:val="28"/>
          <w:szCs w:val="28"/>
          <w:lang w:val="kk-KZ"/>
        </w:rPr>
        <w:t xml:space="preserve">аукцион өткізілген күннен бастап бес жыл бойы </w:t>
      </w:r>
      <w:r w:rsidRPr="00D4124C">
        <w:rPr>
          <w:rFonts w:ascii="Times New Roman" w:eastAsia="Times New Roman" w:hAnsi="Times New Roman" w:cs="Times New Roman"/>
          <w:sz w:val="28"/>
          <w:szCs w:val="28"/>
          <w:lang w:val="kk-KZ"/>
        </w:rPr>
        <w:t>оларға жер қойнауын пайдалану құқықтарын беруге арналған аукциондарға қатысуға рұқсат беруден бас та</w:t>
      </w:r>
      <w:r w:rsidR="001367A9" w:rsidRPr="00D4124C">
        <w:rPr>
          <w:rFonts w:ascii="Times New Roman" w:eastAsia="Times New Roman" w:hAnsi="Times New Roman" w:cs="Times New Roman"/>
          <w:sz w:val="28"/>
          <w:szCs w:val="28"/>
          <w:lang w:val="kk-KZ"/>
        </w:rPr>
        <w:t>ртуына алып келеді</w:t>
      </w:r>
      <w:r w:rsidRPr="00D4124C">
        <w:rPr>
          <w:rFonts w:ascii="Times New Roman" w:eastAsia="Times New Roman" w:hAnsi="Times New Roman" w:cs="Times New Roman"/>
          <w:sz w:val="28"/>
          <w:szCs w:val="28"/>
          <w:lang w:val="kk-KZ"/>
        </w:rPr>
        <w:t xml:space="preserve">. Аталған тұлғаларға бұл мерзім ішінде осы Кодекстің </w:t>
      </w:r>
      <w:r w:rsidRPr="00D4124C">
        <w:rPr>
          <w:rFonts w:ascii="Times New Roman" w:eastAsia="Times New Roman" w:hAnsi="Times New Roman" w:cs="Times New Roman"/>
          <w:sz w:val="28"/>
          <w:szCs w:val="28"/>
          <w:lang w:val="kk-KZ"/>
        </w:rPr>
        <w:br/>
        <w:t xml:space="preserve">45-бабына сәйкес, жер қойнауын пайдалану құқығының және (немесе) жер қойнауын пайдалану құқығына байланысты объектілердің ауысуына оларды алған кезде рұқсат беруге де тыйым салынады. </w:t>
      </w:r>
    </w:p>
    <w:p w:rsidR="007858B5" w:rsidRPr="00D4124C" w:rsidRDefault="007858B5" w:rsidP="007858B5">
      <w:pPr>
        <w:pStyle w:val="a3"/>
        <w:spacing w:after="0" w:line="240" w:lineRule="auto"/>
        <w:ind w:left="0" w:firstLine="851"/>
        <w:jc w:val="both"/>
        <w:rPr>
          <w:rFonts w:ascii="Times New Roman" w:eastAsia="Times New Roman" w:hAnsi="Times New Roman" w:cs="Times New Roman"/>
          <w:sz w:val="28"/>
          <w:szCs w:val="28"/>
          <w:lang w:val="kk-KZ"/>
        </w:rPr>
      </w:pPr>
      <w:r w:rsidRPr="00D4124C">
        <w:rPr>
          <w:rFonts w:ascii="Times New Roman" w:eastAsia="Times New Roman" w:hAnsi="Times New Roman" w:cs="Times New Roman"/>
          <w:sz w:val="28"/>
          <w:szCs w:val="28"/>
          <w:lang w:val="kk-KZ"/>
        </w:rPr>
        <w:t>Қол қою бонусын төлеу жөніндегі міндеттемені орындау аукци</w:t>
      </w:r>
      <w:r w:rsidR="001367A9" w:rsidRPr="00D4124C">
        <w:rPr>
          <w:rFonts w:ascii="Times New Roman" w:eastAsia="Times New Roman" w:hAnsi="Times New Roman" w:cs="Times New Roman"/>
          <w:sz w:val="28"/>
          <w:szCs w:val="28"/>
          <w:lang w:val="kk-KZ"/>
        </w:rPr>
        <w:t>он өткізу және оның қорытындыс</w:t>
      </w:r>
      <w:r w:rsidRPr="00D4124C">
        <w:rPr>
          <w:rFonts w:ascii="Times New Roman" w:eastAsia="Times New Roman" w:hAnsi="Times New Roman" w:cs="Times New Roman"/>
          <w:sz w:val="28"/>
          <w:szCs w:val="28"/>
          <w:lang w:val="kk-KZ"/>
        </w:rPr>
        <w:t xml:space="preserve">ы бойынша лицензия беру қағидаларында көзделген тәсілдермен қамтамасыз етіледі. Көрсетілген қағидаларда міндеттемені </w:t>
      </w:r>
      <w:r w:rsidRPr="00D4124C">
        <w:rPr>
          <w:rFonts w:ascii="Times New Roman" w:eastAsia="Times New Roman" w:hAnsi="Times New Roman" w:cs="Times New Roman"/>
          <w:sz w:val="28"/>
          <w:szCs w:val="28"/>
          <w:lang w:val="kk-KZ"/>
        </w:rPr>
        <w:lastRenderedPageBreak/>
        <w:t xml:space="preserve">қамтамасыз ету туралы келісімдердің үлгілік нысандары көзделуге тиіс. Қол қою бонусын төлеу бойынша қамтамасыз етуді енгізбеу аукционға қатысуға рұқсат беруден бас тартуға </w:t>
      </w:r>
      <w:r w:rsidR="001367A9" w:rsidRPr="00D4124C">
        <w:rPr>
          <w:rFonts w:ascii="Times New Roman" w:eastAsia="Times New Roman" w:hAnsi="Times New Roman" w:cs="Times New Roman"/>
          <w:sz w:val="28"/>
          <w:szCs w:val="28"/>
          <w:lang w:val="kk-KZ"/>
        </w:rPr>
        <w:t xml:space="preserve">алып келеді. </w:t>
      </w:r>
      <w:r w:rsidRPr="00D4124C">
        <w:rPr>
          <w:rFonts w:ascii="Times New Roman" w:eastAsia="Times New Roman" w:hAnsi="Times New Roman" w:cs="Times New Roman"/>
          <w:sz w:val="28"/>
          <w:szCs w:val="28"/>
          <w:lang w:val="kk-KZ"/>
        </w:rPr>
        <w:t xml:space="preserve"> </w:t>
      </w:r>
    </w:p>
    <w:p w:rsidR="007858B5" w:rsidRPr="00D4124C" w:rsidRDefault="007858B5" w:rsidP="007858B5">
      <w:pPr>
        <w:pStyle w:val="a3"/>
        <w:spacing w:after="0" w:line="240" w:lineRule="auto"/>
        <w:ind w:left="0" w:firstLine="851"/>
        <w:jc w:val="both"/>
        <w:rPr>
          <w:rFonts w:ascii="Times New Roman" w:eastAsia="Times New Roman" w:hAnsi="Times New Roman" w:cs="Times New Roman"/>
          <w:sz w:val="28"/>
          <w:szCs w:val="28"/>
          <w:lang w:val="kk-KZ"/>
        </w:rPr>
      </w:pPr>
      <w:r w:rsidRPr="00D4124C">
        <w:rPr>
          <w:rFonts w:ascii="Times New Roman" w:eastAsia="Times New Roman" w:hAnsi="Times New Roman" w:cs="Times New Roman"/>
          <w:sz w:val="28"/>
          <w:szCs w:val="28"/>
          <w:lang w:val="kk-KZ"/>
        </w:rPr>
        <w:t>Егер аукционға қатысуға бірде-бір өтініш беруші жіберілмесе немесе аукцион өткізілетін күні аукционға бірде-бір қатысушы тіркелмесе, аукцион өткізілмеді деп танылады. Мұндай жағдайда</w:t>
      </w:r>
      <w:r w:rsidR="001367A9" w:rsidRPr="00D4124C">
        <w:rPr>
          <w:rFonts w:ascii="Times New Roman" w:eastAsia="Times New Roman" w:hAnsi="Times New Roman" w:cs="Times New Roman"/>
          <w:sz w:val="28"/>
          <w:szCs w:val="28"/>
          <w:lang w:val="kk-KZ"/>
        </w:rPr>
        <w:t xml:space="preserve"> аукцион осы тармақтың қолданы</w:t>
      </w:r>
      <w:r w:rsidR="00A80A7D" w:rsidRPr="00D4124C">
        <w:rPr>
          <w:rFonts w:ascii="Times New Roman" w:eastAsia="Times New Roman" w:hAnsi="Times New Roman" w:cs="Times New Roman"/>
          <w:sz w:val="28"/>
          <w:szCs w:val="28"/>
          <w:lang w:val="kk-KZ"/>
        </w:rPr>
        <w:t>лу</w:t>
      </w:r>
      <w:r w:rsidRPr="00D4124C">
        <w:rPr>
          <w:rFonts w:ascii="Times New Roman" w:eastAsia="Times New Roman" w:hAnsi="Times New Roman" w:cs="Times New Roman"/>
          <w:sz w:val="28"/>
          <w:szCs w:val="28"/>
          <w:lang w:val="kk-KZ"/>
        </w:rPr>
        <w:t xml:space="preserve"> мерзімі ішінде кемінде алты айдан кейін қайта өткізілуге тиіс. </w:t>
      </w:r>
    </w:p>
    <w:p w:rsidR="007858B5" w:rsidRPr="00D4124C" w:rsidRDefault="007858B5" w:rsidP="007858B5">
      <w:pPr>
        <w:pStyle w:val="a3"/>
        <w:spacing w:after="0" w:line="240" w:lineRule="auto"/>
        <w:ind w:left="0" w:firstLine="851"/>
        <w:jc w:val="both"/>
        <w:rPr>
          <w:rFonts w:ascii="Times New Roman" w:eastAsia="Times New Roman" w:hAnsi="Times New Roman" w:cs="Times New Roman"/>
          <w:sz w:val="28"/>
          <w:szCs w:val="28"/>
          <w:lang w:val="kk-KZ"/>
        </w:rPr>
      </w:pPr>
      <w:r w:rsidRPr="00D4124C">
        <w:rPr>
          <w:rFonts w:ascii="Times New Roman" w:eastAsia="Times New Roman" w:hAnsi="Times New Roman" w:cs="Times New Roman"/>
          <w:sz w:val="28"/>
          <w:szCs w:val="28"/>
          <w:lang w:val="kk-KZ"/>
        </w:rPr>
        <w:t>Егер аукцион сол бір аукцион аумағы бойынша екі рет өткізілмеді деп танылса, аталған аумақ осы тармақтың мақсаттары үшін жер қойнауын пайдалану құқықтарын беру жөніндегі аукциондар бағдарламасынан алып тасталуға тиіс. Пайдалы қатты қазбаларды барлауға немесе тиісінше өндіруге арналған лицензияларды б</w:t>
      </w:r>
      <w:r w:rsidR="001367A9" w:rsidRPr="00D4124C">
        <w:rPr>
          <w:rFonts w:ascii="Times New Roman" w:eastAsia="Times New Roman" w:hAnsi="Times New Roman" w:cs="Times New Roman"/>
          <w:sz w:val="28"/>
          <w:szCs w:val="28"/>
          <w:lang w:val="kk-KZ"/>
        </w:rPr>
        <w:t>еру кезінде аукцион қорытындыс</w:t>
      </w:r>
      <w:r w:rsidRPr="00D4124C">
        <w:rPr>
          <w:rFonts w:ascii="Times New Roman" w:eastAsia="Times New Roman" w:hAnsi="Times New Roman" w:cs="Times New Roman"/>
          <w:sz w:val="28"/>
          <w:szCs w:val="28"/>
          <w:lang w:val="kk-KZ"/>
        </w:rPr>
        <w:t>ы бойынша барлау немесе өндіру учаскелерінің аумақтарына енгізілмеген аукциондар аумақтары да осы тармақтың мақсаттары үшін жер қойнауын пайдалану құқықтарын беру жөніндегі аукциондар бағдарламасынан алып тасталуға жатады. Аталған жағдайларда осы аумақтар шегінде пайдалы қатты қазбаларды барлау немесе өндіру жөніндегі операцияларды жүргізу үшін жер қойнауын пайдалану құқығы осы баптың 6-тармағының ережелері ескеріле отырып, осы Кодекстің тиісінше 27 және 28-тарауларында көзделген тәртіппен беріледі.</w:t>
      </w:r>
    </w:p>
    <w:p w:rsidR="007858B5" w:rsidRPr="00D4124C" w:rsidRDefault="007858B5" w:rsidP="007858B5">
      <w:pPr>
        <w:pStyle w:val="a3"/>
        <w:spacing w:after="0" w:line="240" w:lineRule="auto"/>
        <w:ind w:left="0" w:firstLine="851"/>
        <w:jc w:val="both"/>
        <w:rPr>
          <w:rFonts w:ascii="Times New Roman" w:eastAsia="Times New Roman" w:hAnsi="Times New Roman" w:cs="Times New Roman"/>
          <w:sz w:val="28"/>
          <w:szCs w:val="28"/>
          <w:lang w:val="kk-KZ"/>
        </w:rPr>
      </w:pPr>
      <w:r w:rsidRPr="00D4124C">
        <w:rPr>
          <w:rFonts w:ascii="Times New Roman" w:eastAsia="Times New Roman" w:hAnsi="Times New Roman" w:cs="Times New Roman"/>
          <w:sz w:val="28"/>
          <w:szCs w:val="28"/>
          <w:lang w:val="kk-KZ"/>
        </w:rPr>
        <w:t>Сот к</w:t>
      </w:r>
      <w:r w:rsidR="001367A9" w:rsidRPr="00D4124C">
        <w:rPr>
          <w:rFonts w:ascii="Times New Roman" w:eastAsia="Times New Roman" w:hAnsi="Times New Roman" w:cs="Times New Roman"/>
          <w:sz w:val="28"/>
          <w:szCs w:val="28"/>
          <w:lang w:val="kk-KZ"/>
        </w:rPr>
        <w:t>өзделген тәртіп</w:t>
      </w:r>
      <w:r w:rsidRPr="00D4124C">
        <w:rPr>
          <w:rFonts w:ascii="Times New Roman" w:eastAsia="Times New Roman" w:hAnsi="Times New Roman" w:cs="Times New Roman"/>
          <w:sz w:val="28"/>
          <w:szCs w:val="28"/>
          <w:lang w:val="kk-KZ"/>
        </w:rPr>
        <w:t xml:space="preserve"> бұз</w:t>
      </w:r>
      <w:r w:rsidR="001367A9" w:rsidRPr="00D4124C">
        <w:rPr>
          <w:rFonts w:ascii="Times New Roman" w:eastAsia="Times New Roman" w:hAnsi="Times New Roman" w:cs="Times New Roman"/>
          <w:sz w:val="28"/>
          <w:szCs w:val="28"/>
          <w:lang w:val="kk-KZ"/>
        </w:rPr>
        <w:t>ыл</w:t>
      </w:r>
      <w:r w:rsidRPr="00D4124C">
        <w:rPr>
          <w:rFonts w:ascii="Times New Roman" w:eastAsia="Times New Roman" w:hAnsi="Times New Roman" w:cs="Times New Roman"/>
          <w:sz w:val="28"/>
          <w:szCs w:val="28"/>
          <w:lang w:val="kk-KZ"/>
        </w:rPr>
        <w:t xml:space="preserve">а отырып немесе аукцион жеңімпазын </w:t>
      </w:r>
      <w:r w:rsidR="001367A9" w:rsidRPr="00D4124C">
        <w:rPr>
          <w:rFonts w:ascii="Times New Roman" w:eastAsia="Times New Roman" w:hAnsi="Times New Roman" w:cs="Times New Roman"/>
          <w:sz w:val="28"/>
          <w:szCs w:val="28"/>
          <w:lang w:val="kk-KZ"/>
        </w:rPr>
        <w:t xml:space="preserve">анықтауға </w:t>
      </w:r>
      <w:r w:rsidRPr="00D4124C">
        <w:rPr>
          <w:rFonts w:ascii="Times New Roman" w:eastAsia="Times New Roman" w:hAnsi="Times New Roman" w:cs="Times New Roman"/>
          <w:sz w:val="28"/>
          <w:szCs w:val="28"/>
          <w:lang w:val="kk-KZ"/>
        </w:rPr>
        <w:t>әсер еткен анық емес мәліметтер негізінде өткізілген аукционды мүдделі тұлғаның талап қоюы бойынша жарамсыз деп тануы мүмкін. Аукционды жарам</w:t>
      </w:r>
      <w:r w:rsidR="001367A9" w:rsidRPr="00D4124C">
        <w:rPr>
          <w:rFonts w:ascii="Times New Roman" w:eastAsia="Times New Roman" w:hAnsi="Times New Roman" w:cs="Times New Roman"/>
          <w:sz w:val="28"/>
          <w:szCs w:val="28"/>
          <w:lang w:val="kk-KZ"/>
        </w:rPr>
        <w:t>сыз деп тану аукцион қорытындыс</w:t>
      </w:r>
      <w:r w:rsidRPr="00D4124C">
        <w:rPr>
          <w:rFonts w:ascii="Times New Roman" w:eastAsia="Times New Roman" w:hAnsi="Times New Roman" w:cs="Times New Roman"/>
          <w:sz w:val="28"/>
          <w:szCs w:val="28"/>
          <w:lang w:val="kk-KZ"/>
        </w:rPr>
        <w:t>ы бойынша берілген жер қойнауын пайдалануға арналған лицензияның жарамсыз</w:t>
      </w:r>
      <w:r w:rsidR="001367A9" w:rsidRPr="00D4124C">
        <w:rPr>
          <w:rFonts w:ascii="Times New Roman" w:eastAsia="Times New Roman" w:hAnsi="Times New Roman" w:cs="Times New Roman"/>
          <w:sz w:val="28"/>
          <w:szCs w:val="28"/>
          <w:lang w:val="kk-KZ"/>
        </w:rPr>
        <w:t>дығына алып келеді</w:t>
      </w:r>
      <w:r w:rsidRPr="00D4124C">
        <w:rPr>
          <w:rFonts w:ascii="Times New Roman" w:eastAsia="Times New Roman" w:hAnsi="Times New Roman" w:cs="Times New Roman"/>
          <w:sz w:val="28"/>
          <w:szCs w:val="28"/>
          <w:lang w:val="kk-KZ"/>
        </w:rPr>
        <w:t>.»;</w:t>
      </w:r>
    </w:p>
    <w:p w:rsidR="007858B5" w:rsidRPr="00D4124C" w:rsidRDefault="007858B5" w:rsidP="007858B5">
      <w:pPr>
        <w:pStyle w:val="a3"/>
        <w:spacing w:after="0" w:line="240" w:lineRule="auto"/>
        <w:ind w:left="0" w:firstLine="851"/>
        <w:jc w:val="both"/>
        <w:rPr>
          <w:rFonts w:ascii="Times New Roman" w:eastAsia="Times New Roman" w:hAnsi="Times New Roman" w:cs="Times New Roman"/>
          <w:sz w:val="28"/>
          <w:szCs w:val="28"/>
          <w:lang w:val="kk-KZ"/>
        </w:rPr>
      </w:pPr>
      <w:r w:rsidRPr="00D4124C">
        <w:rPr>
          <w:rFonts w:ascii="Times New Roman" w:eastAsia="Times New Roman" w:hAnsi="Times New Roman" w:cs="Times New Roman"/>
          <w:sz w:val="28"/>
          <w:szCs w:val="28"/>
          <w:lang w:val="kk-KZ"/>
        </w:rPr>
        <w:t>5-тармақ мынадай редакцияда жазылсын:</w:t>
      </w:r>
    </w:p>
    <w:p w:rsidR="007858B5" w:rsidRPr="00D4124C" w:rsidRDefault="007858B5" w:rsidP="007858B5">
      <w:pPr>
        <w:pStyle w:val="a3"/>
        <w:spacing w:after="0" w:line="240" w:lineRule="auto"/>
        <w:ind w:left="0" w:firstLine="851"/>
        <w:jc w:val="both"/>
        <w:rPr>
          <w:rFonts w:ascii="Times New Roman" w:eastAsia="Times New Roman" w:hAnsi="Times New Roman" w:cs="Times New Roman"/>
          <w:sz w:val="28"/>
          <w:szCs w:val="28"/>
          <w:lang w:val="kk-KZ"/>
        </w:rPr>
      </w:pPr>
      <w:r w:rsidRPr="00D4124C">
        <w:rPr>
          <w:rFonts w:ascii="Times New Roman" w:eastAsia="Times New Roman" w:hAnsi="Times New Roman" w:cs="Times New Roman"/>
          <w:sz w:val="28"/>
          <w:szCs w:val="28"/>
          <w:lang w:val="kk-KZ"/>
        </w:rPr>
        <w:t xml:space="preserve">«5. Уран өндіруден басқа, пайдалы қатты қазбалар жөніндегі тоқтатылған келісімшарт </w:t>
      </w:r>
      <w:r w:rsidR="002A0827" w:rsidRPr="00D4124C">
        <w:rPr>
          <w:rFonts w:ascii="Times New Roman" w:eastAsia="Times New Roman" w:hAnsi="Times New Roman" w:cs="Times New Roman"/>
          <w:sz w:val="28"/>
          <w:szCs w:val="28"/>
          <w:lang w:val="kk-KZ"/>
        </w:rPr>
        <w:t xml:space="preserve">бойынша келісімшарт аумағына жатқызылған аумақ </w:t>
      </w:r>
      <w:r w:rsidRPr="00D4124C">
        <w:rPr>
          <w:rFonts w:ascii="Times New Roman" w:eastAsia="Times New Roman" w:hAnsi="Times New Roman" w:cs="Times New Roman"/>
          <w:sz w:val="28"/>
          <w:szCs w:val="28"/>
          <w:lang w:val="kk-KZ"/>
        </w:rPr>
        <w:t>немесе пайдалы қатты қазбаларды барлауға және (немесе) өндіруге арналған тоқтатылған лицензия аумағы бойынша және кері қайтарып алынған лицензия бойынша жер қойнауы учаскесі осы тармақта белгіленген ерекшеліктер ескеріле отырып, осы баптың 4-</w:t>
      </w:r>
      <w:r w:rsidR="00D37963" w:rsidRPr="00D4124C">
        <w:rPr>
          <w:rFonts w:ascii="Times New Roman" w:eastAsia="Times New Roman" w:hAnsi="Times New Roman" w:cs="Times New Roman"/>
          <w:sz w:val="28"/>
          <w:szCs w:val="28"/>
          <w:lang w:val="kk-KZ"/>
        </w:rPr>
        <w:t>1-</w:t>
      </w:r>
      <w:r w:rsidRPr="00D4124C">
        <w:rPr>
          <w:rFonts w:ascii="Times New Roman" w:eastAsia="Times New Roman" w:hAnsi="Times New Roman" w:cs="Times New Roman"/>
          <w:sz w:val="28"/>
          <w:szCs w:val="28"/>
          <w:lang w:val="kk-KZ"/>
        </w:rPr>
        <w:t>тармағында көзделген тәртіппен өткізілетін аукцион</w:t>
      </w:r>
      <w:r w:rsidR="002A0827" w:rsidRPr="00D4124C">
        <w:rPr>
          <w:rFonts w:ascii="Times New Roman" w:eastAsia="Times New Roman" w:hAnsi="Times New Roman" w:cs="Times New Roman"/>
          <w:sz w:val="28"/>
          <w:szCs w:val="28"/>
          <w:lang w:val="kk-KZ"/>
        </w:rPr>
        <w:t>ның</w:t>
      </w:r>
      <w:r w:rsidRPr="00D4124C">
        <w:rPr>
          <w:rFonts w:ascii="Times New Roman" w:eastAsia="Times New Roman" w:hAnsi="Times New Roman" w:cs="Times New Roman"/>
          <w:sz w:val="28"/>
          <w:szCs w:val="28"/>
          <w:lang w:val="kk-KZ"/>
        </w:rPr>
        <w:t xml:space="preserve"> қорытынды</w:t>
      </w:r>
      <w:r w:rsidR="002A0827" w:rsidRPr="00D4124C">
        <w:rPr>
          <w:rFonts w:ascii="Times New Roman" w:eastAsia="Times New Roman" w:hAnsi="Times New Roman" w:cs="Times New Roman"/>
          <w:sz w:val="28"/>
          <w:szCs w:val="28"/>
          <w:lang w:val="kk-KZ"/>
        </w:rPr>
        <w:t>с</w:t>
      </w:r>
      <w:r w:rsidRPr="00D4124C">
        <w:rPr>
          <w:rFonts w:ascii="Times New Roman" w:eastAsia="Times New Roman" w:hAnsi="Times New Roman" w:cs="Times New Roman"/>
          <w:sz w:val="28"/>
          <w:szCs w:val="28"/>
          <w:lang w:val="kk-KZ"/>
        </w:rPr>
        <w:t>ы бойынша пайдалы қатты қазбаларды барлау немесе өндіру жөніндегі операцияларды жүргізу үшін пайдалануға мынадай:</w:t>
      </w:r>
    </w:p>
    <w:p w:rsidR="007858B5" w:rsidRPr="00D4124C" w:rsidRDefault="007858B5" w:rsidP="007858B5">
      <w:pPr>
        <w:pStyle w:val="a3"/>
        <w:spacing w:after="0" w:line="240" w:lineRule="auto"/>
        <w:ind w:left="0" w:firstLine="851"/>
        <w:jc w:val="both"/>
        <w:rPr>
          <w:rFonts w:ascii="Times New Roman" w:eastAsia="Times New Roman" w:hAnsi="Times New Roman" w:cs="Times New Roman"/>
          <w:sz w:val="28"/>
          <w:szCs w:val="28"/>
          <w:lang w:val="kk-KZ"/>
        </w:rPr>
      </w:pPr>
      <w:r w:rsidRPr="00D4124C">
        <w:rPr>
          <w:rFonts w:ascii="Times New Roman" w:eastAsia="Times New Roman" w:hAnsi="Times New Roman" w:cs="Times New Roman"/>
          <w:sz w:val="28"/>
          <w:szCs w:val="28"/>
          <w:lang w:val="kk-KZ"/>
        </w:rPr>
        <w:t>1) қол қою бонусын төлемеу негізінде осы баптың 4-</w:t>
      </w:r>
      <w:r w:rsidR="00D37963" w:rsidRPr="00D4124C">
        <w:rPr>
          <w:rFonts w:ascii="Times New Roman" w:eastAsia="Times New Roman" w:hAnsi="Times New Roman" w:cs="Times New Roman"/>
          <w:sz w:val="28"/>
          <w:szCs w:val="28"/>
          <w:lang w:val="kk-KZ"/>
        </w:rPr>
        <w:t>1-</w:t>
      </w:r>
      <w:r w:rsidRPr="00D4124C">
        <w:rPr>
          <w:rFonts w:ascii="Times New Roman" w:eastAsia="Times New Roman" w:hAnsi="Times New Roman" w:cs="Times New Roman"/>
          <w:sz w:val="28"/>
          <w:szCs w:val="28"/>
          <w:lang w:val="kk-KZ"/>
        </w:rPr>
        <w:t>тармағына сәйкес 2023 жылғы 1 қаңтарға дейін</w:t>
      </w:r>
      <w:r w:rsidR="002A0827" w:rsidRPr="00D4124C">
        <w:rPr>
          <w:rFonts w:ascii="Times New Roman" w:eastAsia="Times New Roman" w:hAnsi="Times New Roman" w:cs="Times New Roman"/>
          <w:sz w:val="28"/>
          <w:szCs w:val="28"/>
          <w:lang w:val="kk-KZ"/>
        </w:rPr>
        <w:t xml:space="preserve"> өткізілген аукцион қорытындыс</w:t>
      </w:r>
      <w:r w:rsidRPr="00D4124C">
        <w:rPr>
          <w:rFonts w:ascii="Times New Roman" w:eastAsia="Times New Roman" w:hAnsi="Times New Roman" w:cs="Times New Roman"/>
          <w:sz w:val="28"/>
          <w:szCs w:val="28"/>
          <w:lang w:val="kk-KZ"/>
        </w:rPr>
        <w:t>ы бойынша берілген лицензия жарамсыз деп танылған немесе кері қайтарып алынған;</w:t>
      </w:r>
    </w:p>
    <w:p w:rsidR="007858B5" w:rsidRPr="00D4124C" w:rsidRDefault="007858B5" w:rsidP="007858B5">
      <w:pPr>
        <w:pStyle w:val="a3"/>
        <w:spacing w:after="0" w:line="240" w:lineRule="auto"/>
        <w:ind w:left="0" w:firstLine="851"/>
        <w:contextualSpacing w:val="0"/>
        <w:jc w:val="both"/>
        <w:rPr>
          <w:rFonts w:ascii="Times New Roman" w:eastAsia="Times New Roman" w:hAnsi="Times New Roman" w:cs="Times New Roman"/>
          <w:sz w:val="28"/>
          <w:szCs w:val="28"/>
          <w:lang w:val="kk-KZ"/>
        </w:rPr>
      </w:pPr>
      <w:r w:rsidRPr="00D4124C">
        <w:rPr>
          <w:rFonts w:ascii="Times New Roman" w:eastAsia="Times New Roman" w:hAnsi="Times New Roman" w:cs="Times New Roman"/>
          <w:sz w:val="28"/>
          <w:szCs w:val="28"/>
          <w:lang w:val="kk-KZ"/>
        </w:rPr>
        <w:t>2) осы баптың 7, 8 немесе 25-тармақтарына сәйкес берілген лицензия жарамсыз деп танылған немесе кері қайтарып алынған;</w:t>
      </w:r>
    </w:p>
    <w:p w:rsidR="007858B5" w:rsidRPr="00D4124C" w:rsidRDefault="007858B5" w:rsidP="007858B5">
      <w:pPr>
        <w:spacing w:after="0" w:line="240" w:lineRule="auto"/>
        <w:ind w:firstLine="851"/>
        <w:jc w:val="both"/>
        <w:rPr>
          <w:rFonts w:ascii="Times New Roman" w:eastAsia="Calibri" w:hAnsi="Times New Roman" w:cs="Times New Roman"/>
          <w:sz w:val="28"/>
          <w:szCs w:val="28"/>
          <w:lang w:val="kk-KZ"/>
        </w:rPr>
      </w:pPr>
      <w:r w:rsidRPr="00D4124C">
        <w:rPr>
          <w:rFonts w:ascii="Times New Roman" w:eastAsia="Calibri" w:hAnsi="Times New Roman" w:cs="Times New Roman"/>
          <w:sz w:val="28"/>
          <w:szCs w:val="28"/>
          <w:lang w:val="kk-KZ"/>
        </w:rPr>
        <w:t xml:space="preserve">3) құзыретті орган осы Кодекс қолданысқа енгізілгенге дейін жасалған пайдалы қатты қазбаларды барлауға, бірлескен барлауға және өндіруге, өндіруге арналған келісімшартты жарамсыз деп таныған, ұзартпаған немесе мерзімінен бұрын тоқтатқан жағдайларда беріледі.  </w:t>
      </w:r>
    </w:p>
    <w:p w:rsidR="007858B5" w:rsidRPr="00D4124C" w:rsidRDefault="007858B5" w:rsidP="007858B5">
      <w:pPr>
        <w:spacing w:after="0" w:line="240" w:lineRule="auto"/>
        <w:ind w:firstLine="851"/>
        <w:jc w:val="both"/>
        <w:rPr>
          <w:rFonts w:ascii="Times New Roman" w:eastAsia="Calibri" w:hAnsi="Times New Roman" w:cs="Times New Roman"/>
          <w:sz w:val="28"/>
          <w:szCs w:val="28"/>
          <w:lang w:val="kk-KZ"/>
        </w:rPr>
      </w:pPr>
      <w:r w:rsidRPr="00D4124C">
        <w:rPr>
          <w:rFonts w:ascii="Times New Roman" w:eastAsia="Calibri" w:hAnsi="Times New Roman" w:cs="Times New Roman"/>
          <w:sz w:val="28"/>
          <w:szCs w:val="28"/>
          <w:lang w:val="kk-KZ"/>
        </w:rPr>
        <w:lastRenderedPageBreak/>
        <w:t>Мұндай жағдайда, осы Кодекстің 70-бабында көзделген</w:t>
      </w:r>
      <w:r w:rsidR="00D37963" w:rsidRPr="00D4124C">
        <w:rPr>
          <w:rFonts w:ascii="Times New Roman" w:eastAsia="Calibri" w:hAnsi="Times New Roman" w:cs="Times New Roman"/>
          <w:sz w:val="28"/>
          <w:szCs w:val="28"/>
          <w:lang w:val="kk-KZ"/>
        </w:rPr>
        <w:t xml:space="preserve"> мемлекеттік жер қойнауы қорын басқару </w:t>
      </w:r>
      <w:r w:rsidRPr="00D4124C">
        <w:rPr>
          <w:rFonts w:ascii="Times New Roman" w:eastAsia="Calibri" w:hAnsi="Times New Roman" w:cs="Times New Roman"/>
          <w:sz w:val="28"/>
          <w:szCs w:val="28"/>
          <w:lang w:val="kk-KZ"/>
        </w:rPr>
        <w:t>бағдарламасы тиісті күнтізбелік жыл ішінде қайта бекітілуге жатады және шегіндегі жер қойнауы учаскелері аукциондар қорытындылары бойынша</w:t>
      </w:r>
      <w:r w:rsidR="002C34DE" w:rsidRPr="00D4124C">
        <w:rPr>
          <w:rFonts w:ascii="Times New Roman" w:eastAsia="Calibri" w:hAnsi="Times New Roman" w:cs="Times New Roman"/>
          <w:sz w:val="28"/>
          <w:szCs w:val="28"/>
          <w:lang w:val="kk-KZ"/>
        </w:rPr>
        <w:t xml:space="preserve"> берілуге жататын жаңа аумақтардың </w:t>
      </w:r>
      <w:r w:rsidRPr="00D4124C">
        <w:rPr>
          <w:rFonts w:ascii="Times New Roman" w:eastAsia="Calibri" w:hAnsi="Times New Roman" w:cs="Times New Roman"/>
          <w:sz w:val="28"/>
          <w:szCs w:val="28"/>
          <w:lang w:val="kk-KZ"/>
        </w:rPr>
        <w:t>тізбе</w:t>
      </w:r>
      <w:r w:rsidR="002C34DE" w:rsidRPr="00D4124C">
        <w:rPr>
          <w:rFonts w:ascii="Times New Roman" w:eastAsia="Calibri" w:hAnsi="Times New Roman" w:cs="Times New Roman"/>
          <w:sz w:val="28"/>
          <w:szCs w:val="28"/>
          <w:lang w:val="kk-KZ"/>
        </w:rPr>
        <w:t>сі</w:t>
      </w:r>
      <w:r w:rsidRPr="00D4124C">
        <w:rPr>
          <w:rFonts w:ascii="Times New Roman" w:eastAsia="Calibri" w:hAnsi="Times New Roman" w:cs="Times New Roman"/>
          <w:sz w:val="28"/>
          <w:szCs w:val="28"/>
          <w:lang w:val="kk-KZ"/>
        </w:rPr>
        <w:t xml:space="preserve"> мен </w:t>
      </w:r>
      <w:r w:rsidR="002C34DE" w:rsidRPr="00D4124C">
        <w:rPr>
          <w:rFonts w:ascii="Times New Roman" w:eastAsia="Calibri" w:hAnsi="Times New Roman" w:cs="Times New Roman"/>
          <w:sz w:val="28"/>
          <w:szCs w:val="28"/>
          <w:lang w:val="kk-KZ"/>
        </w:rPr>
        <w:t xml:space="preserve">олар туралы </w:t>
      </w:r>
      <w:r w:rsidRPr="00D4124C">
        <w:rPr>
          <w:rFonts w:ascii="Times New Roman" w:eastAsia="Calibri" w:hAnsi="Times New Roman" w:cs="Times New Roman"/>
          <w:sz w:val="28"/>
          <w:szCs w:val="28"/>
          <w:lang w:val="kk-KZ"/>
        </w:rPr>
        <w:t xml:space="preserve">мәліметтер айқындалуға тиіс. </w:t>
      </w:r>
    </w:p>
    <w:p w:rsidR="007858B5" w:rsidRPr="00D4124C" w:rsidRDefault="007858B5" w:rsidP="007858B5">
      <w:pPr>
        <w:spacing w:after="0" w:line="240" w:lineRule="auto"/>
        <w:ind w:firstLine="851"/>
        <w:jc w:val="both"/>
        <w:rPr>
          <w:rFonts w:ascii="Times New Roman" w:eastAsia="Calibri" w:hAnsi="Times New Roman" w:cs="Times New Roman"/>
          <w:sz w:val="28"/>
          <w:szCs w:val="28"/>
          <w:lang w:val="kk-KZ"/>
        </w:rPr>
      </w:pPr>
      <w:r w:rsidRPr="00D4124C">
        <w:rPr>
          <w:rFonts w:ascii="Times New Roman" w:eastAsia="Calibri" w:hAnsi="Times New Roman" w:cs="Times New Roman"/>
          <w:sz w:val="28"/>
          <w:szCs w:val="28"/>
          <w:lang w:val="kk-KZ"/>
        </w:rPr>
        <w:t xml:space="preserve">Аукцион тоқтатылған немесе жарамсыз деп танылған лицензия немесе келісімшарт бойынша тиісті аумақ жер қойнауын пайдалану құқықтарын беру жөніндегі аукциондар бағдарламасына енгізілген күнтізбелік жыл ішінде өткізілуге тиіс. Аукцион өткізу туралы хабарландыру мен оны өткізу күні арасындағы мерзім кемінде екі айды құрауға </w:t>
      </w:r>
      <w:r w:rsidR="002A0827" w:rsidRPr="00D4124C">
        <w:rPr>
          <w:rFonts w:ascii="Times New Roman" w:eastAsia="Calibri" w:hAnsi="Times New Roman" w:cs="Times New Roman"/>
          <w:sz w:val="28"/>
          <w:szCs w:val="28"/>
          <w:lang w:val="kk-KZ"/>
        </w:rPr>
        <w:t>тиіс. Егер осы бөліктің ережесі</w:t>
      </w:r>
      <w:r w:rsidRPr="00D4124C">
        <w:rPr>
          <w:rFonts w:ascii="Times New Roman" w:eastAsia="Calibri" w:hAnsi="Times New Roman" w:cs="Times New Roman"/>
          <w:sz w:val="28"/>
          <w:szCs w:val="28"/>
          <w:lang w:val="kk-KZ"/>
        </w:rPr>
        <w:t xml:space="preserve"> ескер</w:t>
      </w:r>
      <w:r w:rsidR="002A0827" w:rsidRPr="00D4124C">
        <w:rPr>
          <w:rFonts w:ascii="Times New Roman" w:eastAsia="Calibri" w:hAnsi="Times New Roman" w:cs="Times New Roman"/>
          <w:sz w:val="28"/>
          <w:szCs w:val="28"/>
          <w:lang w:val="kk-KZ"/>
        </w:rPr>
        <w:t>іл</w:t>
      </w:r>
      <w:r w:rsidRPr="00D4124C">
        <w:rPr>
          <w:rFonts w:ascii="Times New Roman" w:eastAsia="Calibri" w:hAnsi="Times New Roman" w:cs="Times New Roman"/>
          <w:sz w:val="28"/>
          <w:szCs w:val="28"/>
          <w:lang w:val="kk-KZ"/>
        </w:rPr>
        <w:t xml:space="preserve">е отырып, тиісті күнтізбелік жыл ішінде аукцион өткізу мүмкін болмаса, онда </w:t>
      </w:r>
      <w:r w:rsidR="005257FC" w:rsidRPr="00D4124C">
        <w:rPr>
          <w:rFonts w:ascii="Times New Roman" w:eastAsia="Calibri" w:hAnsi="Times New Roman" w:cs="Times New Roman"/>
          <w:sz w:val="28"/>
          <w:szCs w:val="28"/>
          <w:lang w:val="kk-KZ"/>
        </w:rPr>
        <w:t>аукцион келесі күнтізбелік жылы</w:t>
      </w:r>
      <w:r w:rsidRPr="00D4124C">
        <w:rPr>
          <w:rFonts w:ascii="Times New Roman" w:eastAsia="Calibri" w:hAnsi="Times New Roman" w:cs="Times New Roman"/>
          <w:sz w:val="28"/>
          <w:szCs w:val="28"/>
          <w:lang w:val="kk-KZ"/>
        </w:rPr>
        <w:t xml:space="preserve"> өткізілуге тиіс.</w:t>
      </w:r>
    </w:p>
    <w:p w:rsidR="007858B5" w:rsidRPr="00D4124C" w:rsidRDefault="007858B5" w:rsidP="007858B5">
      <w:pPr>
        <w:spacing w:after="0" w:line="240" w:lineRule="auto"/>
        <w:ind w:firstLine="851"/>
        <w:jc w:val="both"/>
        <w:rPr>
          <w:rFonts w:ascii="Times New Roman" w:eastAsia="Calibri" w:hAnsi="Times New Roman" w:cs="Times New Roman"/>
          <w:sz w:val="28"/>
          <w:szCs w:val="28"/>
          <w:lang w:val="kk-KZ"/>
        </w:rPr>
      </w:pPr>
      <w:r w:rsidRPr="00D4124C">
        <w:rPr>
          <w:rFonts w:ascii="Times New Roman" w:eastAsia="Calibri" w:hAnsi="Times New Roman" w:cs="Times New Roman"/>
          <w:sz w:val="28"/>
          <w:szCs w:val="28"/>
          <w:lang w:val="kk-KZ"/>
        </w:rPr>
        <w:t xml:space="preserve">Аукцион қорытындылары бойынша берілген лицензиялардың барлау немесе өндіру учаскелерінің аумақтарына енгізілмеген аукциондар аумақтары бөлігінде пайдалы қатты қазбаларды барлау немесе өндіру жөніндегі операцияларды жүргізуге арналған жер қойнауын пайдалану құқықтары Кодекстің 231-бабы ескеріле отырып, 187 және 204-баптарына сәйкес кейіннен берілуге жатады. </w:t>
      </w:r>
    </w:p>
    <w:p w:rsidR="007858B5" w:rsidRPr="00D4124C" w:rsidRDefault="007858B5" w:rsidP="007858B5">
      <w:pPr>
        <w:spacing w:after="0" w:line="240" w:lineRule="auto"/>
        <w:ind w:firstLine="851"/>
        <w:jc w:val="both"/>
        <w:rPr>
          <w:rFonts w:ascii="Times New Roman" w:eastAsia="Calibri" w:hAnsi="Times New Roman" w:cs="Times New Roman"/>
          <w:sz w:val="28"/>
          <w:szCs w:val="28"/>
          <w:lang w:val="kk-KZ"/>
        </w:rPr>
      </w:pPr>
      <w:r w:rsidRPr="00D4124C">
        <w:rPr>
          <w:rFonts w:ascii="Times New Roman" w:eastAsia="Calibri" w:hAnsi="Times New Roman" w:cs="Times New Roman"/>
          <w:sz w:val="28"/>
          <w:szCs w:val="28"/>
          <w:lang w:val="kk-KZ"/>
        </w:rPr>
        <w:t>Егер пайдалы қатты қазбаларды барлауға немесе өндіруге арналған лицензия берілмесе, қолданысы тоқтатылған келісімшарт бойынша жер қойнауын пайдалану құқығын иеленуші болып табылатын тұлға осы Кодексте көзделген тәртіппен жер қойнауын пайдалану жөніндегі операциялардың салдарын жоюға міндетті.</w:t>
      </w:r>
    </w:p>
    <w:p w:rsidR="007858B5" w:rsidRPr="00D4124C" w:rsidRDefault="007858B5" w:rsidP="007858B5">
      <w:pPr>
        <w:spacing w:after="0" w:line="240" w:lineRule="auto"/>
        <w:ind w:firstLine="851"/>
        <w:jc w:val="both"/>
        <w:rPr>
          <w:rFonts w:ascii="Times New Roman" w:eastAsia="Calibri" w:hAnsi="Times New Roman" w:cs="Times New Roman"/>
          <w:sz w:val="28"/>
          <w:szCs w:val="28"/>
          <w:lang w:val="kk-KZ"/>
        </w:rPr>
      </w:pPr>
      <w:r w:rsidRPr="00D4124C">
        <w:rPr>
          <w:rFonts w:ascii="Times New Roman" w:eastAsia="Calibri" w:hAnsi="Times New Roman" w:cs="Times New Roman"/>
          <w:sz w:val="28"/>
          <w:szCs w:val="28"/>
          <w:lang w:val="kk-KZ"/>
        </w:rPr>
        <w:t xml:space="preserve">Аукционға шығарылған жер қойнауы учаскесінде пайдалы қатты қазбаларды барлауға немесе өндіруге арналған лицензия берілген жағдайда, қолданысы тоқтатылған келісімшарт бойынша жер қойнауын пайдалану құқығын иеленуші болып табылатын тұлға пайдалы қатты қазбаларды барлауға немесе өндіруге тиісті лицензия берілген күннен бастап бір ай ішінде жаңа жер қойнауын пайдаланушыға қолданысы тоқтатылған келісімшарт бойынша жер қойнауын пайдалану салдарын жою үшін қалыптастырылған тарату қоры және өзге де мүлік бойынша қаражатты немесе құқықтарды беруге міндетті. </w:t>
      </w:r>
    </w:p>
    <w:p w:rsidR="007858B5" w:rsidRPr="00D4124C" w:rsidRDefault="007858B5" w:rsidP="007858B5">
      <w:pPr>
        <w:spacing w:after="0" w:line="240" w:lineRule="auto"/>
        <w:ind w:firstLine="851"/>
        <w:jc w:val="both"/>
        <w:rPr>
          <w:rFonts w:ascii="Times New Roman" w:eastAsia="Calibri" w:hAnsi="Times New Roman" w:cs="Times New Roman"/>
          <w:sz w:val="28"/>
          <w:szCs w:val="28"/>
          <w:lang w:val="kk-KZ"/>
        </w:rPr>
      </w:pPr>
      <w:r w:rsidRPr="00D4124C">
        <w:rPr>
          <w:rFonts w:ascii="Times New Roman" w:eastAsia="Calibri" w:hAnsi="Times New Roman" w:cs="Times New Roman"/>
          <w:sz w:val="28"/>
          <w:szCs w:val="28"/>
          <w:lang w:val="kk-KZ"/>
        </w:rPr>
        <w:t>Тиісті жер қойнауы учаскесінде жер қойнауын пайдалану жөніндегі операциялардың салдарын жою жөніндегі міндеттемелер осы Кодекске сәйкес барлау немесе өндіру салдарын жоюды қамтамасыз ету ұсынылғаннан кейін аукцион жеңімпазына толық көлемде ауысады.</w:t>
      </w:r>
    </w:p>
    <w:p w:rsidR="007858B5" w:rsidRPr="00D4124C" w:rsidRDefault="007858B5" w:rsidP="007858B5">
      <w:pPr>
        <w:spacing w:after="0" w:line="240" w:lineRule="auto"/>
        <w:ind w:firstLine="851"/>
        <w:jc w:val="both"/>
        <w:rPr>
          <w:rFonts w:ascii="Times New Roman" w:eastAsia="Calibri" w:hAnsi="Times New Roman" w:cs="Times New Roman"/>
          <w:sz w:val="28"/>
          <w:szCs w:val="28"/>
          <w:lang w:val="kk-KZ"/>
        </w:rPr>
      </w:pPr>
      <w:r w:rsidRPr="00D4124C">
        <w:rPr>
          <w:rFonts w:ascii="Times New Roman" w:eastAsia="Calibri" w:hAnsi="Times New Roman" w:cs="Times New Roman"/>
          <w:sz w:val="28"/>
          <w:szCs w:val="28"/>
          <w:lang w:val="kk-KZ"/>
        </w:rPr>
        <w:t>Осы Кодекстің 186-бабы 2-тармағы 6) тармақшасының және 204-бабы       2-тармағы 4) тармақшасының ережелері осы тармаққа сәйкес жер қойнауын пайдалануға арналған лицензияларды аукцион нәтижесінде беру кезінде қолданылмайды.»;</w:t>
      </w:r>
    </w:p>
    <w:p w:rsidR="007858B5" w:rsidRPr="00D4124C" w:rsidRDefault="00B442F6" w:rsidP="007858B5">
      <w:pPr>
        <w:spacing w:after="0" w:line="240" w:lineRule="auto"/>
        <w:ind w:firstLine="851"/>
        <w:jc w:val="both"/>
        <w:rPr>
          <w:rFonts w:ascii="Times New Roman" w:eastAsia="Calibri" w:hAnsi="Times New Roman" w:cs="Times New Roman"/>
          <w:sz w:val="28"/>
          <w:szCs w:val="28"/>
          <w:lang w:val="kk-KZ"/>
        </w:rPr>
      </w:pPr>
      <w:r w:rsidRPr="00D4124C">
        <w:rPr>
          <w:rFonts w:ascii="Times New Roman" w:eastAsia="Calibri" w:hAnsi="Times New Roman" w:cs="Times New Roman"/>
          <w:sz w:val="28"/>
          <w:szCs w:val="28"/>
          <w:lang w:val="kk-KZ"/>
        </w:rPr>
        <w:t>6-</w:t>
      </w:r>
      <w:r w:rsidR="007858B5" w:rsidRPr="00D4124C">
        <w:rPr>
          <w:rFonts w:ascii="Times New Roman" w:eastAsia="Calibri" w:hAnsi="Times New Roman" w:cs="Times New Roman"/>
          <w:sz w:val="28"/>
          <w:szCs w:val="28"/>
          <w:lang w:val="kk-KZ"/>
        </w:rPr>
        <w:t xml:space="preserve">тармақ мынадай редакцияда жазылсын: </w:t>
      </w:r>
    </w:p>
    <w:p w:rsidR="007858B5" w:rsidRPr="00D4124C" w:rsidRDefault="007858B5" w:rsidP="007858B5">
      <w:pPr>
        <w:spacing w:after="0" w:line="240" w:lineRule="auto"/>
        <w:ind w:firstLine="851"/>
        <w:jc w:val="both"/>
        <w:rPr>
          <w:rFonts w:ascii="Times New Roman" w:eastAsia="Calibri" w:hAnsi="Times New Roman" w:cs="Times New Roman"/>
          <w:sz w:val="28"/>
          <w:szCs w:val="28"/>
          <w:lang w:val="kk-KZ"/>
        </w:rPr>
      </w:pPr>
      <w:r w:rsidRPr="00D4124C">
        <w:rPr>
          <w:rFonts w:ascii="Times New Roman" w:eastAsia="Calibri" w:hAnsi="Times New Roman" w:cs="Times New Roman"/>
          <w:sz w:val="28"/>
          <w:szCs w:val="28"/>
          <w:lang w:val="kk-KZ"/>
        </w:rPr>
        <w:t xml:space="preserve">«6. Осы Кодекстің 186 және 187-баптарына сәйкес пайдалы қатты қазбаларды барлауға арналған лицензияларды беру үшін мемлекеттік жер қойнауы қорын басқарудың бағдарламасына енгізілмеген және осы баптың </w:t>
      </w:r>
      <w:r w:rsidR="00D37963" w:rsidRPr="00D4124C">
        <w:rPr>
          <w:rFonts w:ascii="Times New Roman" w:eastAsia="Calibri" w:hAnsi="Times New Roman" w:cs="Times New Roman"/>
          <w:sz w:val="28"/>
          <w:szCs w:val="28"/>
          <w:lang w:val="kk-KZ"/>
        </w:rPr>
        <w:br/>
      </w:r>
      <w:r w:rsidRPr="00D4124C">
        <w:rPr>
          <w:rFonts w:ascii="Times New Roman" w:eastAsia="Calibri" w:hAnsi="Times New Roman" w:cs="Times New Roman"/>
          <w:sz w:val="28"/>
          <w:szCs w:val="28"/>
          <w:lang w:val="kk-KZ"/>
        </w:rPr>
        <w:lastRenderedPageBreak/>
        <w:t xml:space="preserve">4-тармағы бірінші бөлігінің 1) тармақшасы мен   5-тармағында көрсетілген аумақтарға жатпайтын блоктарға әртүрлі өтініш берушілер берген лицензияны беруге екі және одан да көп өтініштер бойынша басымдық осы Кодекстің </w:t>
      </w:r>
      <w:r w:rsidR="00D37963" w:rsidRPr="00D4124C">
        <w:rPr>
          <w:rFonts w:ascii="Times New Roman" w:eastAsia="Calibri" w:hAnsi="Times New Roman" w:cs="Times New Roman"/>
          <w:sz w:val="28"/>
          <w:szCs w:val="28"/>
          <w:lang w:val="kk-KZ"/>
        </w:rPr>
        <w:br/>
      </w:r>
      <w:r w:rsidRPr="00D4124C">
        <w:rPr>
          <w:rFonts w:ascii="Times New Roman" w:eastAsia="Calibri" w:hAnsi="Times New Roman" w:cs="Times New Roman"/>
          <w:sz w:val="28"/>
          <w:szCs w:val="28"/>
          <w:lang w:val="kk-KZ"/>
        </w:rPr>
        <w:t xml:space="preserve">189-бабының </w:t>
      </w:r>
      <w:r w:rsidR="00D37963" w:rsidRPr="00D4124C">
        <w:rPr>
          <w:rFonts w:ascii="Times New Roman" w:eastAsia="Calibri" w:hAnsi="Times New Roman" w:cs="Times New Roman"/>
          <w:sz w:val="28"/>
          <w:szCs w:val="28"/>
          <w:lang w:val="kk-KZ"/>
        </w:rPr>
        <w:t>4, 5 және 6</w:t>
      </w:r>
      <w:r w:rsidRPr="00D4124C">
        <w:rPr>
          <w:rFonts w:ascii="Times New Roman" w:eastAsia="Calibri" w:hAnsi="Times New Roman" w:cs="Times New Roman"/>
          <w:sz w:val="28"/>
          <w:szCs w:val="28"/>
          <w:lang w:val="kk-KZ"/>
        </w:rPr>
        <w:t>-тармақтарының қағидалары бойынша айқындалады деп белгіленсін.»;</w:t>
      </w:r>
    </w:p>
    <w:p w:rsidR="007858B5" w:rsidRPr="00D4124C" w:rsidRDefault="00B442F6" w:rsidP="007858B5">
      <w:pPr>
        <w:spacing w:after="0" w:line="240" w:lineRule="auto"/>
        <w:ind w:firstLine="851"/>
        <w:jc w:val="both"/>
        <w:rPr>
          <w:rFonts w:ascii="Times New Roman" w:eastAsia="Calibri" w:hAnsi="Times New Roman" w:cs="Times New Roman"/>
          <w:sz w:val="28"/>
          <w:szCs w:val="28"/>
          <w:lang w:val="kk-KZ"/>
        </w:rPr>
      </w:pPr>
      <w:r w:rsidRPr="00D4124C">
        <w:rPr>
          <w:rFonts w:ascii="Times New Roman" w:eastAsia="Calibri" w:hAnsi="Times New Roman" w:cs="Times New Roman"/>
          <w:sz w:val="28"/>
          <w:szCs w:val="28"/>
          <w:lang w:val="kk-KZ"/>
        </w:rPr>
        <w:t>7-</w:t>
      </w:r>
      <w:r w:rsidR="007858B5" w:rsidRPr="00D4124C">
        <w:rPr>
          <w:rFonts w:ascii="Times New Roman" w:eastAsia="Calibri" w:hAnsi="Times New Roman" w:cs="Times New Roman"/>
          <w:sz w:val="28"/>
          <w:szCs w:val="28"/>
          <w:lang w:val="kk-KZ"/>
        </w:rPr>
        <w:t>тармақ мынадай редакцияда жазылсын:</w:t>
      </w:r>
    </w:p>
    <w:p w:rsidR="007858B5" w:rsidRPr="00D4124C" w:rsidRDefault="007858B5" w:rsidP="007858B5">
      <w:pPr>
        <w:spacing w:after="0" w:line="240" w:lineRule="auto"/>
        <w:ind w:firstLine="851"/>
        <w:jc w:val="both"/>
        <w:rPr>
          <w:rFonts w:ascii="Times New Roman" w:eastAsia="Calibri" w:hAnsi="Times New Roman" w:cs="Times New Roman"/>
          <w:sz w:val="28"/>
          <w:szCs w:val="28"/>
          <w:lang w:val="kk-KZ"/>
        </w:rPr>
      </w:pPr>
      <w:r w:rsidRPr="00D4124C">
        <w:rPr>
          <w:rFonts w:ascii="Times New Roman" w:eastAsia="Calibri" w:hAnsi="Times New Roman" w:cs="Times New Roman"/>
          <w:sz w:val="28"/>
          <w:szCs w:val="28"/>
          <w:lang w:val="kk-KZ"/>
        </w:rPr>
        <w:t>«7. Өнеркәсіптік-инновациялық (индустриялық-инновациялық) жобаның негізінде және оны іске асыру үшін берілген жер қойнауын пайдалану құқығы онымен ортақ мақсатпен байланысты және осындай жоба бойынша құрылыс және (немесе) жаңғырту объектісінің тағдырына сай келеді деп белгіленсін. Өнеркәсіптік-инновациялық қызмет субъектісі болып табылатын тұлғаға өнеркәсіптік-инновациялық жоба бойынша тиісті құрылыс және (немесе) жаңғырту объектісіне құқықтар ауысқан кезде аталған жер қойнауын пайдалану құқығы тек осы тұлғаға ауыса алады.</w:t>
      </w:r>
    </w:p>
    <w:p w:rsidR="007858B5" w:rsidRPr="00D4124C" w:rsidRDefault="007858B5" w:rsidP="007858B5">
      <w:pPr>
        <w:spacing w:after="0" w:line="240" w:lineRule="auto"/>
        <w:ind w:firstLine="851"/>
        <w:jc w:val="both"/>
        <w:rPr>
          <w:rFonts w:ascii="Times New Roman" w:eastAsia="Calibri" w:hAnsi="Times New Roman" w:cs="Times New Roman"/>
          <w:sz w:val="28"/>
          <w:szCs w:val="28"/>
          <w:lang w:val="kk-KZ"/>
        </w:rPr>
      </w:pPr>
      <w:r w:rsidRPr="00D4124C">
        <w:rPr>
          <w:rFonts w:ascii="Times New Roman" w:eastAsia="Calibri" w:hAnsi="Times New Roman" w:cs="Times New Roman"/>
          <w:sz w:val="28"/>
          <w:szCs w:val="28"/>
          <w:lang w:val="kk-KZ"/>
        </w:rPr>
        <w:t>Осы Кодекстің тиісінше 191-бабында немесе 208-бабында көзделген шарттардан басқа, осы тармаққа сәйкес берілген пайдалы қатты қазбаларды барлауға немесе өндіруге арналған лицензияның шарттары мыналарды:</w:t>
      </w:r>
    </w:p>
    <w:p w:rsidR="007858B5" w:rsidRPr="00D4124C" w:rsidRDefault="007858B5" w:rsidP="007858B5">
      <w:pPr>
        <w:spacing w:after="0" w:line="240" w:lineRule="auto"/>
        <w:ind w:firstLine="851"/>
        <w:jc w:val="both"/>
        <w:rPr>
          <w:rFonts w:ascii="Times New Roman" w:eastAsia="Calibri" w:hAnsi="Times New Roman" w:cs="Times New Roman"/>
          <w:sz w:val="28"/>
          <w:szCs w:val="28"/>
          <w:lang w:val="kk-KZ"/>
        </w:rPr>
      </w:pPr>
      <w:r w:rsidRPr="00D4124C">
        <w:rPr>
          <w:rFonts w:ascii="Times New Roman" w:eastAsia="Calibri" w:hAnsi="Times New Roman" w:cs="Times New Roman"/>
          <w:sz w:val="28"/>
          <w:szCs w:val="28"/>
          <w:lang w:val="kk-KZ"/>
        </w:rPr>
        <w:t xml:space="preserve">1) өнеркәсіптік-инновациялық қызмет субъектісінің </w:t>
      </w:r>
      <w:r w:rsidR="00B442F6" w:rsidRPr="00D4124C">
        <w:rPr>
          <w:rFonts w:ascii="Times New Roman" w:eastAsia="Calibri" w:hAnsi="Times New Roman" w:cs="Times New Roman"/>
          <w:sz w:val="28"/>
          <w:szCs w:val="28"/>
          <w:lang w:val="kk-KZ"/>
        </w:rPr>
        <w:br/>
      </w:r>
      <w:r w:rsidRPr="00D4124C">
        <w:rPr>
          <w:rFonts w:ascii="Times New Roman" w:eastAsia="Calibri" w:hAnsi="Times New Roman" w:cs="Times New Roman"/>
          <w:sz w:val="28"/>
          <w:szCs w:val="28"/>
          <w:lang w:val="kk-KZ"/>
        </w:rPr>
        <w:t>өнеркәсіптік-инновациялық жобаны іске асыру бойынша міндеттемелерін;</w:t>
      </w:r>
    </w:p>
    <w:p w:rsidR="007858B5" w:rsidRPr="00D4124C" w:rsidRDefault="007858B5" w:rsidP="007858B5">
      <w:pPr>
        <w:spacing w:after="0" w:line="240" w:lineRule="auto"/>
        <w:ind w:firstLine="851"/>
        <w:jc w:val="both"/>
        <w:rPr>
          <w:rFonts w:ascii="Times New Roman" w:eastAsia="Calibri" w:hAnsi="Times New Roman" w:cs="Times New Roman"/>
          <w:sz w:val="28"/>
          <w:szCs w:val="28"/>
          <w:lang w:val="kk-KZ"/>
        </w:rPr>
      </w:pPr>
      <w:r w:rsidRPr="00D4124C">
        <w:rPr>
          <w:rFonts w:ascii="Times New Roman" w:eastAsia="Calibri" w:hAnsi="Times New Roman" w:cs="Times New Roman"/>
          <w:sz w:val="28"/>
          <w:szCs w:val="28"/>
          <w:lang w:val="kk-KZ"/>
        </w:rPr>
        <w:t xml:space="preserve">2) өнеркәсіптік-инновациялық қызмет субъектілерінің өндірістік қызметінің (технологиялық процесінің) мұқтажы үшін басым тәртіппен өндірілген пайдалы қатты қазбаларды беру </w:t>
      </w:r>
      <w:r w:rsidR="00B442F6" w:rsidRPr="00D4124C">
        <w:rPr>
          <w:rFonts w:ascii="Times New Roman" w:eastAsia="Calibri" w:hAnsi="Times New Roman" w:cs="Times New Roman"/>
          <w:sz w:val="28"/>
          <w:szCs w:val="28"/>
          <w:lang w:val="kk-KZ"/>
        </w:rPr>
        <w:t xml:space="preserve">бойынша </w:t>
      </w:r>
      <w:r w:rsidRPr="00D4124C">
        <w:rPr>
          <w:rFonts w:ascii="Times New Roman" w:eastAsia="Calibri" w:hAnsi="Times New Roman" w:cs="Times New Roman"/>
          <w:sz w:val="28"/>
          <w:szCs w:val="28"/>
          <w:lang w:val="kk-KZ"/>
        </w:rPr>
        <w:t>міндеттемелерді көздеуге тиіс.</w:t>
      </w:r>
    </w:p>
    <w:p w:rsidR="007858B5" w:rsidRPr="00D4124C" w:rsidRDefault="007858B5" w:rsidP="007858B5">
      <w:pPr>
        <w:spacing w:after="0" w:line="240" w:lineRule="auto"/>
        <w:ind w:firstLine="851"/>
        <w:jc w:val="both"/>
        <w:rPr>
          <w:rFonts w:ascii="Times New Roman" w:eastAsia="Calibri" w:hAnsi="Times New Roman" w:cs="Times New Roman"/>
          <w:sz w:val="28"/>
          <w:szCs w:val="28"/>
          <w:lang w:val="kk-KZ"/>
        </w:rPr>
      </w:pPr>
      <w:r w:rsidRPr="00D4124C">
        <w:rPr>
          <w:rFonts w:ascii="Times New Roman" w:eastAsia="Calibri" w:hAnsi="Times New Roman" w:cs="Times New Roman"/>
          <w:sz w:val="28"/>
          <w:szCs w:val="28"/>
          <w:lang w:val="kk-KZ"/>
        </w:rPr>
        <w:t>Өнеркәсіпті мемлекеттік ынталандыру саласындағы уәкілетті орган өнеркәсіптік-инновациялық жобаның көзделген мерзімдерде тиісінше іске асырылуына мониторинг жүргізеді және бұл туралы мәліметтерді құзыретті органға жыл сайын отызыншы сәуірден кешіктірмей ұсынады. Жер қойнауын пайдаланушы осы тармақтың ережелеріне сәйкес берілген жер қойнауы учаскесінде тиісті өнеркәсіптік-инновациялық жоба бойынша өндірістік объектіні пайдалану басталғанға дейін пайдалы қазбаларды өндіруді бастауға құқылы емес.</w:t>
      </w:r>
    </w:p>
    <w:p w:rsidR="007858B5" w:rsidRPr="00D4124C" w:rsidRDefault="007858B5" w:rsidP="007858B5">
      <w:pPr>
        <w:spacing w:after="0" w:line="240" w:lineRule="auto"/>
        <w:ind w:firstLine="851"/>
        <w:jc w:val="both"/>
        <w:rPr>
          <w:rFonts w:ascii="Times New Roman" w:eastAsia="Calibri" w:hAnsi="Times New Roman" w:cs="Times New Roman"/>
          <w:sz w:val="28"/>
          <w:szCs w:val="28"/>
          <w:lang w:val="kk-KZ"/>
        </w:rPr>
      </w:pPr>
      <w:r w:rsidRPr="00D4124C">
        <w:rPr>
          <w:rFonts w:ascii="Times New Roman" w:eastAsia="Calibri" w:hAnsi="Times New Roman" w:cs="Times New Roman"/>
          <w:sz w:val="28"/>
          <w:szCs w:val="28"/>
          <w:lang w:val="kk-KZ"/>
        </w:rPr>
        <w:t>Осы тармаққа сәйкес берілген барлауға немесе өндіруге арналған лицензия осы тармақтың төртінші бөлігінде көзделген міндеттемелер орындалмаған жағдайда, осы Кодекстің тиісінше 200-бабында немесе                  221-бабында көзделген негіздерден басқа  кезде кері қайтарып</w:t>
      </w:r>
      <w:r w:rsidR="0097019A">
        <w:rPr>
          <w:rFonts w:ascii="Times New Roman" w:eastAsia="Calibri" w:hAnsi="Times New Roman" w:cs="Times New Roman"/>
          <w:sz w:val="28"/>
          <w:szCs w:val="28"/>
          <w:lang w:val="kk-KZ"/>
        </w:rPr>
        <w:t xml:space="preserve"> алынуы мүмкін.».</w:t>
      </w:r>
    </w:p>
    <w:p w:rsidR="007858B5" w:rsidRPr="00D4124C" w:rsidRDefault="007858B5" w:rsidP="007858B5">
      <w:pPr>
        <w:spacing w:after="0" w:line="240" w:lineRule="auto"/>
        <w:ind w:firstLine="851"/>
        <w:jc w:val="both"/>
        <w:rPr>
          <w:rFonts w:ascii="Times New Roman" w:eastAsia="Times New Roman" w:hAnsi="Times New Roman" w:cs="Times New Roman"/>
          <w:sz w:val="28"/>
          <w:szCs w:val="28"/>
          <w:lang w:val="kk-KZ" w:eastAsia="ru-RU"/>
        </w:rPr>
      </w:pPr>
      <w:bookmarkStart w:id="1" w:name="OLE_LINK18"/>
    </w:p>
    <w:p w:rsidR="00866662" w:rsidRPr="00D4124C" w:rsidRDefault="0097019A" w:rsidP="007858B5">
      <w:pPr>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r w:rsidR="00866662" w:rsidRPr="00D4124C">
        <w:rPr>
          <w:rFonts w:ascii="Times New Roman" w:eastAsia="Times New Roman" w:hAnsi="Times New Roman" w:cs="Times New Roman"/>
          <w:sz w:val="28"/>
          <w:szCs w:val="28"/>
          <w:lang w:val="kk-KZ" w:eastAsia="ru-RU"/>
        </w:rPr>
        <w:t xml:space="preserve">. </w:t>
      </w:r>
      <w:r w:rsidR="00866662" w:rsidRPr="00D4124C">
        <w:rPr>
          <w:rFonts w:ascii="Times New Roman" w:hAnsi="Times New Roman" w:cs="Times New Roman"/>
          <w:spacing w:val="2"/>
          <w:sz w:val="28"/>
          <w:szCs w:val="28"/>
          <w:shd w:val="clear" w:color="auto" w:fill="FFFFFF"/>
          <w:lang w:val="kk-KZ"/>
        </w:rPr>
        <w:t>Осы Заң алғашқы ресми жарияланған күнінен кейін күнтізбелік алпыс күн өткен соң қолданысқа енгізіледі.</w:t>
      </w:r>
    </w:p>
    <w:p w:rsidR="007858B5" w:rsidRPr="00D4124C" w:rsidRDefault="007858B5" w:rsidP="007858B5">
      <w:pPr>
        <w:spacing w:after="0" w:line="240" w:lineRule="auto"/>
        <w:ind w:firstLine="851"/>
        <w:jc w:val="both"/>
        <w:rPr>
          <w:rFonts w:ascii="Times New Roman" w:eastAsia="Times New Roman" w:hAnsi="Times New Roman" w:cs="Times New Roman"/>
          <w:sz w:val="28"/>
          <w:szCs w:val="28"/>
          <w:lang w:val="kk-KZ" w:eastAsia="ru-RU"/>
        </w:rPr>
      </w:pPr>
    </w:p>
    <w:p w:rsidR="007858B5" w:rsidRPr="00D4124C" w:rsidRDefault="007858B5" w:rsidP="007858B5">
      <w:pPr>
        <w:spacing w:after="0" w:line="240" w:lineRule="auto"/>
        <w:ind w:firstLine="851"/>
        <w:jc w:val="both"/>
        <w:rPr>
          <w:rFonts w:ascii="Times New Roman" w:eastAsia="Times New Roman" w:hAnsi="Times New Roman" w:cs="Times New Roman"/>
          <w:sz w:val="28"/>
          <w:szCs w:val="28"/>
          <w:lang w:val="kk-KZ" w:eastAsia="ru-RU"/>
        </w:rPr>
      </w:pPr>
    </w:p>
    <w:p w:rsidR="007858B5" w:rsidRPr="00D4124C" w:rsidRDefault="007858B5" w:rsidP="007858B5">
      <w:pPr>
        <w:spacing w:after="0" w:line="240" w:lineRule="auto"/>
        <w:ind w:firstLine="851"/>
        <w:jc w:val="both"/>
        <w:rPr>
          <w:rFonts w:ascii="Times New Roman" w:eastAsia="Times New Roman" w:hAnsi="Times New Roman" w:cs="Times New Roman"/>
          <w:sz w:val="28"/>
          <w:szCs w:val="28"/>
          <w:lang w:val="kk-KZ" w:eastAsia="ru-RU"/>
        </w:rPr>
      </w:pPr>
    </w:p>
    <w:p w:rsidR="007858B5" w:rsidRPr="00D4124C" w:rsidRDefault="007858B5" w:rsidP="007858B5">
      <w:pPr>
        <w:spacing w:after="0" w:line="240" w:lineRule="auto"/>
        <w:jc w:val="both"/>
        <w:rPr>
          <w:rFonts w:ascii="Times New Roman" w:eastAsia="Times New Roman" w:hAnsi="Times New Roman" w:cs="Times New Roman"/>
          <w:b/>
          <w:sz w:val="28"/>
          <w:szCs w:val="28"/>
          <w:lang w:val="kk-KZ" w:eastAsia="ru-RU"/>
        </w:rPr>
      </w:pPr>
      <w:r w:rsidRPr="00D4124C">
        <w:rPr>
          <w:rFonts w:ascii="Times New Roman" w:eastAsia="Times New Roman" w:hAnsi="Times New Roman" w:cs="Times New Roman"/>
          <w:b/>
          <w:sz w:val="28"/>
          <w:szCs w:val="28"/>
          <w:lang w:val="kk-KZ" w:eastAsia="ru-RU"/>
        </w:rPr>
        <w:t xml:space="preserve">Қазақстан Республикасының </w:t>
      </w:r>
    </w:p>
    <w:p w:rsidR="007858B5" w:rsidRPr="00D4124C" w:rsidRDefault="007858B5" w:rsidP="006E5EA5">
      <w:pPr>
        <w:spacing w:after="0" w:line="240" w:lineRule="auto"/>
        <w:ind w:firstLine="851"/>
        <w:jc w:val="both"/>
        <w:rPr>
          <w:rFonts w:ascii="Times New Roman" w:eastAsia="Calibri" w:hAnsi="Times New Roman" w:cs="Times New Roman"/>
          <w:sz w:val="28"/>
          <w:szCs w:val="28"/>
          <w:lang w:val="kk-KZ" w:eastAsia="ru-RU"/>
        </w:rPr>
      </w:pPr>
      <w:r w:rsidRPr="00D4124C">
        <w:rPr>
          <w:rFonts w:ascii="Times New Roman" w:eastAsia="Times New Roman" w:hAnsi="Times New Roman" w:cs="Times New Roman"/>
          <w:b/>
          <w:sz w:val="28"/>
          <w:szCs w:val="28"/>
          <w:lang w:val="kk-KZ" w:eastAsia="ru-RU"/>
        </w:rPr>
        <w:t xml:space="preserve">    Президенті</w:t>
      </w:r>
      <w:bookmarkEnd w:id="1"/>
    </w:p>
    <w:sectPr w:rsidR="007858B5" w:rsidRPr="00D4124C" w:rsidSect="0053216B">
      <w:headerReference w:type="default" r:id="rId7"/>
      <w:pgSz w:w="11906" w:h="16838"/>
      <w:pgMar w:top="1134"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226" w:rsidRDefault="009B7226" w:rsidP="000436F0">
      <w:pPr>
        <w:spacing w:after="0" w:line="240" w:lineRule="auto"/>
      </w:pPr>
      <w:r>
        <w:separator/>
      </w:r>
    </w:p>
  </w:endnote>
  <w:endnote w:type="continuationSeparator" w:id="0">
    <w:p w:rsidR="009B7226" w:rsidRDefault="009B7226" w:rsidP="00043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226" w:rsidRDefault="009B7226" w:rsidP="000436F0">
      <w:pPr>
        <w:spacing w:after="0" w:line="240" w:lineRule="auto"/>
      </w:pPr>
      <w:r>
        <w:separator/>
      </w:r>
    </w:p>
  </w:footnote>
  <w:footnote w:type="continuationSeparator" w:id="0">
    <w:p w:rsidR="009B7226" w:rsidRDefault="009B7226" w:rsidP="00043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3062627"/>
      <w:docPartObj>
        <w:docPartGallery w:val="Page Numbers (Top of Page)"/>
        <w:docPartUnique/>
      </w:docPartObj>
    </w:sdtPr>
    <w:sdtEndPr>
      <w:rPr>
        <w:rFonts w:ascii="Times New Roman" w:hAnsi="Times New Roman" w:cs="Times New Roman"/>
        <w:sz w:val="28"/>
        <w:szCs w:val="28"/>
      </w:rPr>
    </w:sdtEndPr>
    <w:sdtContent>
      <w:p w:rsidR="000436F0" w:rsidRPr="00EB3656" w:rsidRDefault="000436F0">
        <w:pPr>
          <w:pStyle w:val="a5"/>
          <w:jc w:val="center"/>
          <w:rPr>
            <w:rFonts w:ascii="Times New Roman" w:hAnsi="Times New Roman" w:cs="Times New Roman"/>
            <w:sz w:val="28"/>
            <w:szCs w:val="28"/>
          </w:rPr>
        </w:pPr>
        <w:r w:rsidRPr="00EB3656">
          <w:rPr>
            <w:rFonts w:ascii="Times New Roman" w:hAnsi="Times New Roman" w:cs="Times New Roman"/>
            <w:sz w:val="28"/>
            <w:szCs w:val="28"/>
          </w:rPr>
          <w:fldChar w:fldCharType="begin"/>
        </w:r>
        <w:r w:rsidRPr="00EB3656">
          <w:rPr>
            <w:rFonts w:ascii="Times New Roman" w:hAnsi="Times New Roman" w:cs="Times New Roman"/>
            <w:sz w:val="28"/>
            <w:szCs w:val="28"/>
          </w:rPr>
          <w:instrText>PAGE   \* MERGEFORMAT</w:instrText>
        </w:r>
        <w:r w:rsidRPr="00EB3656">
          <w:rPr>
            <w:rFonts w:ascii="Times New Roman" w:hAnsi="Times New Roman" w:cs="Times New Roman"/>
            <w:sz w:val="28"/>
            <w:szCs w:val="28"/>
          </w:rPr>
          <w:fldChar w:fldCharType="separate"/>
        </w:r>
        <w:r w:rsidR="00C2549D" w:rsidRPr="00C2549D">
          <w:rPr>
            <w:rFonts w:ascii="Times New Roman" w:hAnsi="Times New Roman" w:cs="Times New Roman"/>
            <w:noProof/>
            <w:sz w:val="28"/>
            <w:szCs w:val="28"/>
            <w:lang w:val="ru-RU"/>
          </w:rPr>
          <w:t>13</w:t>
        </w:r>
        <w:r w:rsidRPr="00EB3656">
          <w:rPr>
            <w:rFonts w:ascii="Times New Roman" w:hAnsi="Times New Roman" w:cs="Times New Roman"/>
            <w:sz w:val="28"/>
            <w:szCs w:val="28"/>
          </w:rPr>
          <w:fldChar w:fldCharType="end"/>
        </w:r>
      </w:p>
    </w:sdtContent>
  </w:sdt>
  <w:p w:rsidR="000436F0" w:rsidRDefault="000436F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A3599"/>
    <w:multiLevelType w:val="hybridMultilevel"/>
    <w:tmpl w:val="C5002BAA"/>
    <w:lvl w:ilvl="0" w:tplc="3612A5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42BF4FFA"/>
    <w:multiLevelType w:val="hybridMultilevel"/>
    <w:tmpl w:val="A7DAD4C4"/>
    <w:lvl w:ilvl="0" w:tplc="186C6D8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7BFA008F"/>
    <w:multiLevelType w:val="hybridMultilevel"/>
    <w:tmpl w:val="F2FC4442"/>
    <w:lvl w:ilvl="0" w:tplc="C4AEC7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CF067F0"/>
    <w:multiLevelType w:val="hybridMultilevel"/>
    <w:tmpl w:val="C91A829C"/>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555"/>
    <w:rsid w:val="000436F0"/>
    <w:rsid w:val="000507C0"/>
    <w:rsid w:val="0006122D"/>
    <w:rsid w:val="000E19C2"/>
    <w:rsid w:val="000E3E20"/>
    <w:rsid w:val="0013632C"/>
    <w:rsid w:val="001367A9"/>
    <w:rsid w:val="00156B24"/>
    <w:rsid w:val="001607B0"/>
    <w:rsid w:val="00163BC6"/>
    <w:rsid w:val="001868ED"/>
    <w:rsid w:val="0019435E"/>
    <w:rsid w:val="001C6F50"/>
    <w:rsid w:val="001D69C1"/>
    <w:rsid w:val="001E5866"/>
    <w:rsid w:val="001F5B25"/>
    <w:rsid w:val="00225ECA"/>
    <w:rsid w:val="002A0827"/>
    <w:rsid w:val="002A7E35"/>
    <w:rsid w:val="002C34DE"/>
    <w:rsid w:val="002C3AC9"/>
    <w:rsid w:val="002D3C04"/>
    <w:rsid w:val="002D53B1"/>
    <w:rsid w:val="002D57B1"/>
    <w:rsid w:val="002E7015"/>
    <w:rsid w:val="002F3436"/>
    <w:rsid w:val="002F5C46"/>
    <w:rsid w:val="00300428"/>
    <w:rsid w:val="00313089"/>
    <w:rsid w:val="00342983"/>
    <w:rsid w:val="00361135"/>
    <w:rsid w:val="003B475B"/>
    <w:rsid w:val="003C34D1"/>
    <w:rsid w:val="004212D8"/>
    <w:rsid w:val="00454CC5"/>
    <w:rsid w:val="0047574E"/>
    <w:rsid w:val="004819A3"/>
    <w:rsid w:val="004A515C"/>
    <w:rsid w:val="004E24A0"/>
    <w:rsid w:val="005200F6"/>
    <w:rsid w:val="005257FC"/>
    <w:rsid w:val="0053216B"/>
    <w:rsid w:val="00586E50"/>
    <w:rsid w:val="005A5E88"/>
    <w:rsid w:val="005E60A9"/>
    <w:rsid w:val="00617FFC"/>
    <w:rsid w:val="00684F2D"/>
    <w:rsid w:val="006C707C"/>
    <w:rsid w:val="006E5EA5"/>
    <w:rsid w:val="00710837"/>
    <w:rsid w:val="0072667C"/>
    <w:rsid w:val="00771FB8"/>
    <w:rsid w:val="007858B5"/>
    <w:rsid w:val="007E0455"/>
    <w:rsid w:val="007F7555"/>
    <w:rsid w:val="00807F2C"/>
    <w:rsid w:val="00866662"/>
    <w:rsid w:val="00872B85"/>
    <w:rsid w:val="00885FE2"/>
    <w:rsid w:val="008A4D95"/>
    <w:rsid w:val="008A60D7"/>
    <w:rsid w:val="008D4D93"/>
    <w:rsid w:val="00930A65"/>
    <w:rsid w:val="00930ED4"/>
    <w:rsid w:val="00960FE0"/>
    <w:rsid w:val="0097019A"/>
    <w:rsid w:val="009733E1"/>
    <w:rsid w:val="009B7226"/>
    <w:rsid w:val="009C2FE7"/>
    <w:rsid w:val="009C782F"/>
    <w:rsid w:val="009D0C4B"/>
    <w:rsid w:val="009F7BCC"/>
    <w:rsid w:val="00A0619A"/>
    <w:rsid w:val="00A11FFF"/>
    <w:rsid w:val="00A245F0"/>
    <w:rsid w:val="00A422B3"/>
    <w:rsid w:val="00A5777E"/>
    <w:rsid w:val="00A66A3E"/>
    <w:rsid w:val="00A70A5A"/>
    <w:rsid w:val="00A80A7D"/>
    <w:rsid w:val="00A907AF"/>
    <w:rsid w:val="00AA7D94"/>
    <w:rsid w:val="00AC660B"/>
    <w:rsid w:val="00AC7755"/>
    <w:rsid w:val="00AC7FC6"/>
    <w:rsid w:val="00AD1A29"/>
    <w:rsid w:val="00AF4E66"/>
    <w:rsid w:val="00B442F6"/>
    <w:rsid w:val="00B50EE6"/>
    <w:rsid w:val="00B90918"/>
    <w:rsid w:val="00B9298E"/>
    <w:rsid w:val="00B930A4"/>
    <w:rsid w:val="00BA59F2"/>
    <w:rsid w:val="00BD46F4"/>
    <w:rsid w:val="00C110BF"/>
    <w:rsid w:val="00C2549D"/>
    <w:rsid w:val="00C33549"/>
    <w:rsid w:val="00C33983"/>
    <w:rsid w:val="00C56D17"/>
    <w:rsid w:val="00C73E6C"/>
    <w:rsid w:val="00C86BBE"/>
    <w:rsid w:val="00CB7163"/>
    <w:rsid w:val="00CD77BE"/>
    <w:rsid w:val="00D37963"/>
    <w:rsid w:val="00D4124C"/>
    <w:rsid w:val="00D66D75"/>
    <w:rsid w:val="00D67435"/>
    <w:rsid w:val="00D73D3D"/>
    <w:rsid w:val="00D840F9"/>
    <w:rsid w:val="00DA2F28"/>
    <w:rsid w:val="00DC3058"/>
    <w:rsid w:val="00DD316A"/>
    <w:rsid w:val="00E171B4"/>
    <w:rsid w:val="00E57A91"/>
    <w:rsid w:val="00E660DE"/>
    <w:rsid w:val="00E75BEA"/>
    <w:rsid w:val="00E9073B"/>
    <w:rsid w:val="00EA4A07"/>
    <w:rsid w:val="00EB3656"/>
    <w:rsid w:val="00F04100"/>
    <w:rsid w:val="00F15AA8"/>
    <w:rsid w:val="00F53983"/>
    <w:rsid w:val="00F878E3"/>
    <w:rsid w:val="00FA2F6B"/>
    <w:rsid w:val="00FC0F77"/>
    <w:rsid w:val="00FF471E"/>
    <w:rsid w:val="00FF6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C4E835-4CDF-4D50-89E5-5B71FA157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475B"/>
    <w:pPr>
      <w:ind w:left="720"/>
      <w:contextualSpacing/>
    </w:pPr>
  </w:style>
  <w:style w:type="table" w:styleId="a4">
    <w:name w:val="Table Grid"/>
    <w:basedOn w:val="a1"/>
    <w:uiPriority w:val="39"/>
    <w:rsid w:val="003B475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436F0"/>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0436F0"/>
  </w:style>
  <w:style w:type="paragraph" w:styleId="a7">
    <w:name w:val="footer"/>
    <w:basedOn w:val="a"/>
    <w:link w:val="a8"/>
    <w:uiPriority w:val="99"/>
    <w:unhideWhenUsed/>
    <w:rsid w:val="000436F0"/>
    <w:pPr>
      <w:tabs>
        <w:tab w:val="center" w:pos="4844"/>
        <w:tab w:val="right" w:pos="9689"/>
      </w:tabs>
      <w:spacing w:after="0" w:line="240" w:lineRule="auto"/>
    </w:pPr>
  </w:style>
  <w:style w:type="character" w:customStyle="1" w:styleId="a8">
    <w:name w:val="Нижний колонтитул Знак"/>
    <w:basedOn w:val="a0"/>
    <w:link w:val="a7"/>
    <w:uiPriority w:val="99"/>
    <w:rsid w:val="000436F0"/>
  </w:style>
  <w:style w:type="paragraph" w:styleId="a9">
    <w:name w:val="Balloon Text"/>
    <w:basedOn w:val="a"/>
    <w:link w:val="aa"/>
    <w:uiPriority w:val="99"/>
    <w:semiHidden/>
    <w:unhideWhenUsed/>
    <w:rsid w:val="00F878E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878E3"/>
    <w:rPr>
      <w:rFonts w:ascii="Segoe UI" w:hAnsi="Segoe UI" w:cs="Segoe UI"/>
      <w:sz w:val="18"/>
      <w:szCs w:val="18"/>
    </w:rPr>
  </w:style>
  <w:style w:type="paragraph" w:styleId="ab">
    <w:name w:val="No Spacing"/>
    <w:aliases w:val="No Spacing1,мой рабочий,норма,Айгерим,свой,14 TNR,МОЙ СТИЛЬ,Без интеБез интервала,Без интервала111,No Spacing11,Без интерваль,Елжан,исполнитель,Государственный стиль,Обя,мелкий,Без интервала1,Без интервала11,без интервала,No Spacing2"/>
    <w:link w:val="ac"/>
    <w:uiPriority w:val="1"/>
    <w:qFormat/>
    <w:rsid w:val="0006122D"/>
    <w:pPr>
      <w:spacing w:after="0" w:line="240" w:lineRule="auto"/>
      <w:ind w:firstLine="284"/>
      <w:jc w:val="both"/>
    </w:pPr>
    <w:rPr>
      <w:rFonts w:ascii="Times New Roman" w:eastAsia="Times New Roman" w:hAnsi="Times New Roman" w:cs="Times New Roman"/>
      <w:sz w:val="24"/>
      <w:szCs w:val="24"/>
      <w:lang w:val="kk-KZ" w:eastAsia="ru-RU"/>
    </w:rPr>
  </w:style>
  <w:style w:type="character" w:customStyle="1" w:styleId="ac">
    <w:name w:val="Без интервала Знак"/>
    <w:aliases w:val="No Spacing1 Знак,мой рабочий Знак,норма Знак,Айгерим Знак,свой Знак,14 TNR Знак,МОЙ СТИЛЬ Знак,Без интеБез интервала Знак,Без интервала111 Знак,No Spacing11 Знак,Без интерваль Знак,Елжан Знак,исполнитель Знак,Обя Знак,мелкий Знак"/>
    <w:link w:val="ab"/>
    <w:uiPriority w:val="1"/>
    <w:qFormat/>
    <w:locked/>
    <w:rsid w:val="0006122D"/>
    <w:rPr>
      <w:rFonts w:ascii="Times New Roman" w:eastAsia="Times New Roman" w:hAnsi="Times New Roman" w:cs="Times New Roman"/>
      <w:sz w:val="24"/>
      <w:szCs w:val="24"/>
      <w:lang w:val="kk-KZ" w:eastAsia="ru-RU"/>
    </w:rPr>
  </w:style>
  <w:style w:type="paragraph" w:styleId="ad">
    <w:name w:val="Normal (Web)"/>
    <w:basedOn w:val="a"/>
    <w:uiPriority w:val="99"/>
    <w:semiHidden/>
    <w:unhideWhenUsed/>
    <w:rsid w:val="00A11FFF"/>
    <w:rPr>
      <w:rFonts w:ascii="Times New Roman" w:hAnsi="Times New Roman" w:cs="Times New Roman"/>
      <w:sz w:val="24"/>
      <w:szCs w:val="24"/>
    </w:rPr>
  </w:style>
  <w:style w:type="paragraph" w:styleId="ae">
    <w:name w:val="Subtitle"/>
    <w:basedOn w:val="a"/>
    <w:next w:val="a"/>
    <w:link w:val="af"/>
    <w:uiPriority w:val="11"/>
    <w:qFormat/>
    <w:rsid w:val="00C2549D"/>
    <w:pPr>
      <w:numPr>
        <w:ilvl w:val="1"/>
      </w:numPr>
    </w:pPr>
    <w:rPr>
      <w:rFonts w:eastAsiaTheme="minorEastAsia"/>
      <w:color w:val="5A5A5A" w:themeColor="text1" w:themeTint="A5"/>
      <w:spacing w:val="15"/>
    </w:rPr>
  </w:style>
  <w:style w:type="character" w:customStyle="1" w:styleId="af">
    <w:name w:val="Подзаголовок Знак"/>
    <w:basedOn w:val="a0"/>
    <w:link w:val="ae"/>
    <w:uiPriority w:val="11"/>
    <w:rsid w:val="00C2549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97561">
      <w:bodyDiv w:val="1"/>
      <w:marLeft w:val="0"/>
      <w:marRight w:val="0"/>
      <w:marTop w:val="0"/>
      <w:marBottom w:val="0"/>
      <w:divBdr>
        <w:top w:val="none" w:sz="0" w:space="0" w:color="auto"/>
        <w:left w:val="none" w:sz="0" w:space="0" w:color="auto"/>
        <w:bottom w:val="none" w:sz="0" w:space="0" w:color="auto"/>
        <w:right w:val="none" w:sz="0" w:space="0" w:color="auto"/>
      </w:divBdr>
    </w:div>
    <w:div w:id="166003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13</Pages>
  <Words>4859</Words>
  <Characters>27702</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raga</dc:creator>
  <cp:keywords/>
  <dc:description/>
  <cp:lastModifiedBy>Муздыбаев Роллан</cp:lastModifiedBy>
  <cp:revision>11</cp:revision>
  <cp:lastPrinted>2024-09-09T09:21:00Z</cp:lastPrinted>
  <dcterms:created xsi:type="dcterms:W3CDTF">2024-09-09T06:34:00Z</dcterms:created>
  <dcterms:modified xsi:type="dcterms:W3CDTF">2024-09-09T09:23:00Z</dcterms:modified>
</cp:coreProperties>
</file>