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19" w:rsidRPr="00E86DB3" w:rsidRDefault="00F33119" w:rsidP="00F33119">
      <w:pPr>
        <w:ind w:firstLine="540"/>
        <w:jc w:val="center"/>
        <w:rPr>
          <w:b/>
          <w:color w:val="000000"/>
          <w:szCs w:val="28"/>
          <w:shd w:val="clear" w:color="auto" w:fill="FFFFFF"/>
          <w:lang w:val="kk-KZ"/>
        </w:rPr>
      </w:pPr>
      <w:r w:rsidRPr="00E86DB3">
        <w:rPr>
          <w:b/>
          <w:color w:val="000000"/>
          <w:szCs w:val="28"/>
          <w:shd w:val="clear" w:color="auto" w:fill="FFFFFF"/>
          <w:lang w:val="kk-KZ"/>
        </w:rPr>
        <w:t xml:space="preserve">«Қазақстан Республикасының кейбір заңнамалық актілеріне кәсіби парасаттылыққа тестілеу мәселелері бойынша </w:t>
      </w:r>
      <w:r w:rsidR="000A100C" w:rsidRPr="00E86DB3">
        <w:rPr>
          <w:b/>
          <w:color w:val="000000"/>
          <w:szCs w:val="28"/>
          <w:shd w:val="clear" w:color="auto" w:fill="FFFFFF"/>
          <w:lang w:val="kk-KZ"/>
        </w:rPr>
        <w:t xml:space="preserve">өзгеріс пен </w:t>
      </w:r>
      <w:r w:rsidRPr="00E86DB3">
        <w:rPr>
          <w:b/>
          <w:color w:val="000000"/>
          <w:szCs w:val="28"/>
          <w:shd w:val="clear" w:color="auto" w:fill="FFFFFF"/>
          <w:lang w:val="kk-KZ"/>
        </w:rPr>
        <w:t>толықтырулар енгізу туралы» Қазақстан Республикасы Заңының жобасына</w:t>
      </w:r>
    </w:p>
    <w:p w:rsidR="00F33119" w:rsidRPr="00E86DB3" w:rsidRDefault="00F33119" w:rsidP="00F33119">
      <w:pPr>
        <w:ind w:firstLine="540"/>
        <w:jc w:val="center"/>
        <w:rPr>
          <w:b/>
          <w:szCs w:val="28"/>
          <w:lang w:val="kk-KZ"/>
        </w:rPr>
      </w:pPr>
      <w:r w:rsidRPr="00E86DB3">
        <w:rPr>
          <w:b/>
          <w:szCs w:val="28"/>
          <w:lang w:val="kk-KZ"/>
        </w:rPr>
        <w:t>САЛЫСТЫРМА КЕСТЕ</w:t>
      </w:r>
    </w:p>
    <w:p w:rsidR="00F33119" w:rsidRPr="00E86DB3" w:rsidRDefault="00F33119" w:rsidP="00F33119">
      <w:pPr>
        <w:pStyle w:val="1"/>
        <w:spacing w:before="0" w:beforeAutospacing="0" w:after="0" w:afterAutospacing="0"/>
        <w:jc w:val="center"/>
        <w:rPr>
          <w:b/>
          <w:strike/>
          <w:sz w:val="28"/>
          <w:szCs w:val="28"/>
          <w:lang w:val="kk-KZ"/>
        </w:rPr>
      </w:pPr>
    </w:p>
    <w:tbl>
      <w:tblPr>
        <w:tblW w:w="1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47"/>
        <w:gridCol w:w="4223"/>
        <w:gridCol w:w="4819"/>
        <w:gridCol w:w="4847"/>
        <w:gridCol w:w="10"/>
      </w:tblGrid>
      <w:tr w:rsidR="00F33119" w:rsidRPr="00E86DB3" w:rsidTr="0059556F">
        <w:trPr>
          <w:gridAfter w:val="1"/>
          <w:wAfter w:w="10" w:type="dxa"/>
          <w:jc w:val="center"/>
        </w:trPr>
        <w:tc>
          <w:tcPr>
            <w:tcW w:w="421" w:type="dxa"/>
            <w:shd w:val="clear" w:color="auto" w:fill="auto"/>
          </w:tcPr>
          <w:p w:rsidR="00F33119" w:rsidRPr="00E86DB3" w:rsidRDefault="00F33119" w:rsidP="0059556F">
            <w:pPr>
              <w:jc w:val="center"/>
              <w:rPr>
                <w:b/>
                <w:szCs w:val="28"/>
                <w:lang w:val="kk-KZ"/>
              </w:rPr>
            </w:pPr>
            <w:r w:rsidRPr="00E86DB3">
              <w:rPr>
                <w:b/>
                <w:color w:val="000000" w:themeColor="text1"/>
                <w:szCs w:val="28"/>
                <w:lang w:val="kk-KZ"/>
              </w:rPr>
              <w:t>№</w:t>
            </w:r>
          </w:p>
        </w:tc>
        <w:tc>
          <w:tcPr>
            <w:tcW w:w="1447" w:type="dxa"/>
          </w:tcPr>
          <w:p w:rsidR="00F33119" w:rsidRPr="00E86DB3" w:rsidRDefault="00F33119" w:rsidP="0059556F">
            <w:pPr>
              <w:ind w:left="-108" w:right="-108"/>
              <w:jc w:val="center"/>
              <w:rPr>
                <w:b/>
                <w:bCs/>
                <w:color w:val="000000"/>
                <w:spacing w:val="2"/>
                <w:szCs w:val="28"/>
                <w:lang w:val="kk-KZ" w:eastAsia="x-none"/>
              </w:rPr>
            </w:pPr>
            <w:r w:rsidRPr="00E86DB3">
              <w:rPr>
                <w:b/>
                <w:bCs/>
                <w:color w:val="000000"/>
                <w:spacing w:val="2"/>
                <w:szCs w:val="28"/>
                <w:lang w:val="kk-KZ" w:eastAsia="x-none"/>
              </w:rPr>
              <w:t>Құрылым</w:t>
            </w:r>
          </w:p>
          <w:p w:rsidR="00F33119" w:rsidRPr="00E86DB3" w:rsidRDefault="00F33119" w:rsidP="0059556F">
            <w:pPr>
              <w:ind w:left="-108" w:right="-108"/>
              <w:jc w:val="center"/>
              <w:rPr>
                <w:b/>
                <w:szCs w:val="28"/>
                <w:lang w:val="kk-KZ"/>
              </w:rPr>
            </w:pPr>
            <w:r w:rsidRPr="00E86DB3">
              <w:rPr>
                <w:b/>
                <w:bCs/>
                <w:color w:val="000000"/>
                <w:spacing w:val="2"/>
                <w:szCs w:val="28"/>
                <w:lang w:val="kk-KZ" w:eastAsia="x-none"/>
              </w:rPr>
              <w:t>дық элемент</w:t>
            </w:r>
          </w:p>
        </w:tc>
        <w:tc>
          <w:tcPr>
            <w:tcW w:w="4223" w:type="dxa"/>
            <w:shd w:val="clear" w:color="auto" w:fill="auto"/>
            <w:vAlign w:val="center"/>
          </w:tcPr>
          <w:p w:rsidR="00F33119" w:rsidRPr="00E86DB3" w:rsidRDefault="00F33119" w:rsidP="0059556F">
            <w:pPr>
              <w:jc w:val="center"/>
              <w:rPr>
                <w:b/>
                <w:szCs w:val="28"/>
                <w:lang w:val="kk-KZ"/>
              </w:rPr>
            </w:pPr>
            <w:r w:rsidRPr="00E86DB3">
              <w:rPr>
                <w:b/>
                <w:color w:val="000000" w:themeColor="text1"/>
                <w:szCs w:val="28"/>
                <w:lang w:val="kk-KZ"/>
              </w:rPr>
              <w:t>Қолданыстағы редакция</w:t>
            </w:r>
          </w:p>
        </w:tc>
        <w:tc>
          <w:tcPr>
            <w:tcW w:w="4819" w:type="dxa"/>
            <w:shd w:val="clear" w:color="auto" w:fill="auto"/>
            <w:vAlign w:val="center"/>
          </w:tcPr>
          <w:p w:rsidR="00F33119" w:rsidRPr="00E86DB3" w:rsidRDefault="00F33119" w:rsidP="0059556F">
            <w:pPr>
              <w:jc w:val="center"/>
              <w:rPr>
                <w:b/>
                <w:szCs w:val="28"/>
                <w:lang w:val="kk-KZ"/>
              </w:rPr>
            </w:pPr>
            <w:r w:rsidRPr="00E86DB3">
              <w:rPr>
                <w:b/>
                <w:color w:val="000000" w:themeColor="text1"/>
                <w:szCs w:val="28"/>
                <w:lang w:val="kk-KZ"/>
              </w:rPr>
              <w:t>Ұсынылған редакция</w:t>
            </w:r>
          </w:p>
        </w:tc>
        <w:tc>
          <w:tcPr>
            <w:tcW w:w="4847" w:type="dxa"/>
            <w:shd w:val="clear" w:color="auto" w:fill="auto"/>
            <w:vAlign w:val="center"/>
          </w:tcPr>
          <w:p w:rsidR="00F33119" w:rsidRPr="00E86DB3" w:rsidRDefault="00F33119" w:rsidP="0059556F">
            <w:pPr>
              <w:pStyle w:val="1"/>
              <w:spacing w:before="0" w:beforeAutospacing="0" w:after="0" w:afterAutospacing="0"/>
              <w:jc w:val="center"/>
              <w:rPr>
                <w:b/>
                <w:sz w:val="28"/>
                <w:szCs w:val="28"/>
                <w:lang w:val="kk-KZ" w:eastAsia="en-US"/>
              </w:rPr>
            </w:pPr>
            <w:r w:rsidRPr="00E86DB3">
              <w:rPr>
                <w:b/>
                <w:color w:val="000000" w:themeColor="text1"/>
                <w:sz w:val="28"/>
                <w:szCs w:val="28"/>
                <w:lang w:val="kk-KZ"/>
              </w:rPr>
              <w:t>Негіздеме</w:t>
            </w:r>
          </w:p>
        </w:tc>
      </w:tr>
      <w:tr w:rsidR="00F33119" w:rsidRPr="00E86DB3" w:rsidTr="0059556F">
        <w:trPr>
          <w:trHeight w:val="714"/>
          <w:jc w:val="center"/>
        </w:trPr>
        <w:tc>
          <w:tcPr>
            <w:tcW w:w="15767" w:type="dxa"/>
            <w:gridSpan w:val="6"/>
            <w:shd w:val="clear" w:color="auto" w:fill="auto"/>
            <w:vAlign w:val="center"/>
          </w:tcPr>
          <w:p w:rsidR="00F33119" w:rsidRPr="00E86DB3" w:rsidRDefault="00F33119" w:rsidP="0059556F">
            <w:pPr>
              <w:jc w:val="center"/>
              <w:rPr>
                <w:b/>
                <w:szCs w:val="28"/>
                <w:lang w:val="kk-KZ"/>
              </w:rPr>
            </w:pPr>
            <w:r w:rsidRPr="00E86DB3">
              <w:rPr>
                <w:b/>
                <w:szCs w:val="28"/>
                <w:lang w:val="kk-KZ"/>
              </w:rPr>
              <w:t xml:space="preserve">1. «Мемлекеттік құқықтық статистика және арнайы есепке алу туралы» </w:t>
            </w:r>
          </w:p>
          <w:p w:rsidR="00F33119" w:rsidRPr="00E86DB3" w:rsidRDefault="00F33119" w:rsidP="0059556F">
            <w:pPr>
              <w:jc w:val="center"/>
              <w:rPr>
                <w:b/>
                <w:szCs w:val="28"/>
                <w:lang w:val="kk-KZ"/>
              </w:rPr>
            </w:pPr>
            <w:r w:rsidRPr="00E86DB3">
              <w:rPr>
                <w:b/>
                <w:szCs w:val="28"/>
                <w:lang w:val="kk-KZ"/>
              </w:rPr>
              <w:t>2003 жылғы 22 желтоқсандағы Қазақстан Республикасының Заңы</w:t>
            </w:r>
          </w:p>
        </w:tc>
      </w:tr>
      <w:tr w:rsidR="00F33119" w:rsidRPr="00D62415" w:rsidTr="0059556F">
        <w:trPr>
          <w:gridAfter w:val="1"/>
          <w:wAfter w:w="10" w:type="dxa"/>
          <w:jc w:val="center"/>
        </w:trPr>
        <w:tc>
          <w:tcPr>
            <w:tcW w:w="421" w:type="dxa"/>
            <w:shd w:val="clear" w:color="auto" w:fill="auto"/>
          </w:tcPr>
          <w:p w:rsidR="00F33119" w:rsidRPr="00E86DB3" w:rsidRDefault="00F33119" w:rsidP="0059556F">
            <w:pPr>
              <w:jc w:val="center"/>
              <w:rPr>
                <w:color w:val="000000" w:themeColor="text1"/>
                <w:szCs w:val="28"/>
                <w:lang w:val="kk-KZ"/>
              </w:rPr>
            </w:pPr>
            <w:r w:rsidRPr="00E86DB3">
              <w:rPr>
                <w:color w:val="000000" w:themeColor="text1"/>
                <w:szCs w:val="28"/>
                <w:lang w:val="kk-KZ"/>
              </w:rPr>
              <w:t>1</w:t>
            </w:r>
          </w:p>
        </w:tc>
        <w:tc>
          <w:tcPr>
            <w:tcW w:w="1447" w:type="dxa"/>
          </w:tcPr>
          <w:p w:rsidR="00F33119" w:rsidRPr="00E86DB3" w:rsidRDefault="00F33119" w:rsidP="0059556F">
            <w:pPr>
              <w:ind w:left="-108" w:right="-108"/>
              <w:jc w:val="center"/>
              <w:rPr>
                <w:bCs/>
                <w:color w:val="000000"/>
                <w:spacing w:val="2"/>
                <w:szCs w:val="28"/>
                <w:lang w:val="kk-KZ" w:eastAsia="x-none"/>
              </w:rPr>
            </w:pPr>
            <w:r w:rsidRPr="00E86DB3">
              <w:rPr>
                <w:bCs/>
                <w:color w:val="000000"/>
                <w:spacing w:val="2"/>
                <w:szCs w:val="28"/>
                <w:lang w:val="kk-KZ" w:eastAsia="x-none"/>
              </w:rPr>
              <w:t xml:space="preserve">12-баптың </w:t>
            </w:r>
          </w:p>
          <w:p w:rsidR="00F33119" w:rsidRPr="00E86DB3" w:rsidRDefault="00F33119" w:rsidP="0059556F">
            <w:pPr>
              <w:ind w:left="-108" w:right="-108"/>
              <w:jc w:val="center"/>
              <w:rPr>
                <w:bCs/>
                <w:color w:val="000000"/>
                <w:spacing w:val="2"/>
                <w:szCs w:val="28"/>
                <w:lang w:val="kk-KZ" w:eastAsia="x-none"/>
              </w:rPr>
            </w:pPr>
            <w:r w:rsidRPr="00E86DB3">
              <w:rPr>
                <w:bCs/>
                <w:color w:val="000000"/>
                <w:spacing w:val="2"/>
                <w:szCs w:val="28"/>
                <w:lang w:val="kk-KZ" w:eastAsia="x-none"/>
              </w:rPr>
              <w:t>3-тармағы</w:t>
            </w:r>
          </w:p>
        </w:tc>
        <w:tc>
          <w:tcPr>
            <w:tcW w:w="4223" w:type="dxa"/>
            <w:shd w:val="clear" w:color="auto" w:fill="auto"/>
          </w:tcPr>
          <w:p w:rsidR="00F33119" w:rsidRPr="00E86DB3" w:rsidRDefault="00F33119" w:rsidP="0059556F">
            <w:pPr>
              <w:ind w:firstLine="457"/>
              <w:jc w:val="both"/>
              <w:rPr>
                <w:b/>
                <w:color w:val="000000" w:themeColor="text1"/>
                <w:szCs w:val="28"/>
                <w:lang w:val="kk-KZ"/>
              </w:rPr>
            </w:pPr>
            <w:r w:rsidRPr="00E86DB3">
              <w:rPr>
                <w:b/>
                <w:color w:val="000000" w:themeColor="text1"/>
                <w:szCs w:val="28"/>
                <w:lang w:val="kk-KZ"/>
              </w:rPr>
              <w:t xml:space="preserve">12-бап. Арнайы есепке алуды тағайындау мен жүргізу </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3. Уәкiлеттi орган арнайы есепке алудың мынадай түрлерiн:</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w:t>
            </w:r>
          </w:p>
          <w:p w:rsidR="00F33119" w:rsidRPr="00E86DB3" w:rsidRDefault="00F33119" w:rsidP="0059556F">
            <w:pPr>
              <w:ind w:firstLine="457"/>
              <w:jc w:val="both"/>
              <w:rPr>
                <w:b/>
                <w:color w:val="000000" w:themeColor="text1"/>
                <w:szCs w:val="28"/>
                <w:lang w:val="kk-KZ"/>
              </w:rPr>
            </w:pPr>
            <w:r w:rsidRPr="00E86DB3">
              <w:rPr>
                <w:b/>
                <w:color w:val="000000" w:themeColor="text1"/>
                <w:szCs w:val="28"/>
                <w:lang w:val="kk-KZ"/>
              </w:rPr>
              <w:t>Жоқ</w:t>
            </w:r>
          </w:p>
        </w:tc>
        <w:tc>
          <w:tcPr>
            <w:tcW w:w="4819" w:type="dxa"/>
            <w:shd w:val="clear" w:color="auto" w:fill="auto"/>
          </w:tcPr>
          <w:p w:rsidR="00F33119" w:rsidRPr="00E86DB3" w:rsidRDefault="00F33119" w:rsidP="0059556F">
            <w:pPr>
              <w:ind w:firstLine="457"/>
              <w:jc w:val="both"/>
              <w:rPr>
                <w:b/>
                <w:color w:val="000000" w:themeColor="text1"/>
                <w:szCs w:val="28"/>
                <w:lang w:val="kk-KZ"/>
              </w:rPr>
            </w:pPr>
            <w:r w:rsidRPr="00E86DB3">
              <w:rPr>
                <w:b/>
                <w:color w:val="000000" w:themeColor="text1"/>
                <w:szCs w:val="28"/>
                <w:lang w:val="kk-KZ"/>
              </w:rPr>
              <w:t xml:space="preserve">12-бап. Арнайы есепке алуды тағайындау мен жүргізу </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3. Уәкiлеттi орган арнайы есепке алудың мынадай түрлерiн:</w:t>
            </w:r>
          </w:p>
          <w:p w:rsidR="00F33119" w:rsidRPr="00E86DB3" w:rsidRDefault="00F33119" w:rsidP="0059556F">
            <w:pPr>
              <w:ind w:firstLine="457"/>
              <w:jc w:val="both"/>
              <w:rPr>
                <w:color w:val="000000" w:themeColor="text1"/>
                <w:szCs w:val="28"/>
                <w:lang w:val="kk-KZ"/>
              </w:rPr>
            </w:pPr>
            <w:r w:rsidRPr="00E86DB3">
              <w:rPr>
                <w:color w:val="000000" w:themeColor="text1"/>
                <w:szCs w:val="28"/>
                <w:lang w:val="kk-KZ"/>
              </w:rPr>
              <w:t>...</w:t>
            </w:r>
          </w:p>
          <w:p w:rsidR="00F33119" w:rsidRPr="00E86DB3" w:rsidRDefault="00F33119" w:rsidP="0059556F">
            <w:pPr>
              <w:ind w:firstLine="457"/>
              <w:jc w:val="both"/>
              <w:rPr>
                <w:b/>
                <w:szCs w:val="28"/>
                <w:lang w:val="kk-KZ"/>
              </w:rPr>
            </w:pPr>
            <w:r w:rsidRPr="00E86DB3">
              <w:rPr>
                <w:b/>
                <w:color w:val="000000" w:themeColor="text1"/>
                <w:szCs w:val="28"/>
                <w:lang w:val="kk-KZ"/>
              </w:rPr>
              <w:t xml:space="preserve">12-1) </w:t>
            </w:r>
            <w:bookmarkStart w:id="0" w:name="_GoBack"/>
            <w:r w:rsidR="00D62415" w:rsidRPr="00D62415">
              <w:rPr>
                <w:rStyle w:val="ezkurwreuab5ozgtqnkl"/>
                <w:rFonts w:cs="Times New Roman"/>
                <w:b/>
                <w:color w:val="000000"/>
                <w:szCs w:val="28"/>
                <w:shd w:val="clear" w:color="auto" w:fill="FFFFFF"/>
                <w:lang w:val="kk-KZ"/>
              </w:rPr>
              <w:t xml:space="preserve">кәсіби </w:t>
            </w:r>
            <w:r w:rsidR="00D62415" w:rsidRPr="00D62415">
              <w:rPr>
                <w:rFonts w:cs="Times New Roman"/>
                <w:b/>
                <w:szCs w:val="28"/>
                <w:lang w:val="kk-KZ"/>
              </w:rPr>
              <w:t xml:space="preserve">парасаттылыққа </w:t>
            </w:r>
            <w:r w:rsidR="00D62415" w:rsidRPr="00D62415">
              <w:rPr>
                <w:rStyle w:val="ezkurwreuab5ozgtqnkl"/>
                <w:rFonts w:cs="Times New Roman"/>
                <w:b/>
                <w:color w:val="000000"/>
                <w:szCs w:val="28"/>
                <w:shd w:val="clear" w:color="auto" w:fill="FFFFFF"/>
                <w:lang w:val="kk-KZ"/>
              </w:rPr>
              <w:t>тестілеу жүзеге асырылатын құқық қорғау органдары мен азаматтық қорғау органдарының қызметкерлерін</w:t>
            </w:r>
            <w:bookmarkEnd w:id="0"/>
            <w:r w:rsidRPr="00E86DB3">
              <w:rPr>
                <w:b/>
                <w:szCs w:val="28"/>
                <w:lang w:val="kk-KZ"/>
              </w:rPr>
              <w:t>;</w:t>
            </w:r>
          </w:p>
          <w:p w:rsidR="00F33119" w:rsidRPr="00E86DB3" w:rsidRDefault="00F33119" w:rsidP="0059556F">
            <w:pPr>
              <w:ind w:firstLine="457"/>
              <w:jc w:val="both"/>
              <w:rPr>
                <w:bCs/>
                <w:color w:val="000000" w:themeColor="text1"/>
                <w:szCs w:val="28"/>
                <w:lang w:val="kk-KZ"/>
              </w:rPr>
            </w:pPr>
            <w:r w:rsidRPr="00E86DB3">
              <w:rPr>
                <w:bCs/>
                <w:szCs w:val="28"/>
                <w:lang w:val="kk-KZ"/>
              </w:rPr>
              <w:t>...</w:t>
            </w:r>
          </w:p>
        </w:tc>
        <w:tc>
          <w:tcPr>
            <w:tcW w:w="4847" w:type="dxa"/>
            <w:shd w:val="clear" w:color="auto" w:fill="auto"/>
          </w:tcPr>
          <w:p w:rsidR="00F33119" w:rsidRPr="00E86DB3" w:rsidRDefault="00F33119" w:rsidP="0059556F">
            <w:pPr>
              <w:ind w:firstLine="489"/>
              <w:jc w:val="both"/>
              <w:rPr>
                <w:szCs w:val="28"/>
                <w:lang w:val="kk-KZ"/>
              </w:rPr>
            </w:pPr>
            <w:r w:rsidRPr="00E86DB3">
              <w:rPr>
                <w:szCs w:val="28"/>
                <w:lang w:val="kk-KZ"/>
              </w:rPr>
              <w:t xml:space="preserve">«Кәсіби парасаттылыққа тестілеу туралы» Заң жобасының 15-бабы </w:t>
            </w:r>
            <w:r w:rsidRPr="00E86DB3">
              <w:rPr>
                <w:szCs w:val="28"/>
                <w:lang w:val="kk-KZ"/>
              </w:rPr>
              <w:br/>
              <w:t>4-тармағына сәйкес келтіру мақсатында, оған сәйкес тестіленетін адамдарды есепке алуды өз құзыреті шегінде мемлекеттік құқықтық статистика және арнайы есепке алу саласындағы қызметті жүзеге асыратын мемлекеттік орган жүргізеді.</w:t>
            </w:r>
          </w:p>
          <w:p w:rsidR="00F33119" w:rsidRPr="00E86DB3" w:rsidRDefault="00F33119" w:rsidP="0059556F">
            <w:pPr>
              <w:ind w:firstLine="489"/>
              <w:jc w:val="both"/>
              <w:rPr>
                <w:szCs w:val="28"/>
                <w:lang w:val="kk-KZ"/>
              </w:rPr>
            </w:pPr>
            <w:r w:rsidRPr="00E86DB3">
              <w:rPr>
                <w:szCs w:val="28"/>
                <w:lang w:val="kk-KZ"/>
              </w:rPr>
              <w:t xml:space="preserve">Мұндай тәсіл 2024 жылғы 18 және </w:t>
            </w:r>
            <w:r w:rsidRPr="00E86DB3">
              <w:rPr>
                <w:szCs w:val="28"/>
                <w:lang w:val="kk-KZ"/>
              </w:rPr>
              <w:br/>
              <w:t>19 сәуірдегі Президент Әкімшілігі, СЖҚІА, БП және ІІМ мүдделі құрылымдық өкілдерінің қатысуымен парасаттылыққа тексеруді (integrity check) енгізу тетігін анықтау мәселесі жөніндегі жұмыс кеңестерінің қорытындылары бойынша мақұлданды.</w:t>
            </w:r>
          </w:p>
          <w:p w:rsidR="00F33119" w:rsidRPr="00E86DB3" w:rsidRDefault="00F33119" w:rsidP="0059556F">
            <w:pPr>
              <w:pStyle w:val="1"/>
              <w:spacing w:before="0" w:beforeAutospacing="0" w:after="0" w:afterAutospacing="0"/>
              <w:ind w:firstLine="457"/>
              <w:jc w:val="both"/>
              <w:rPr>
                <w:color w:val="000000" w:themeColor="text1"/>
                <w:sz w:val="28"/>
                <w:szCs w:val="28"/>
                <w:lang w:val="kk-KZ"/>
              </w:rPr>
            </w:pPr>
            <w:r w:rsidRPr="00E86DB3">
              <w:rPr>
                <w:sz w:val="28"/>
                <w:szCs w:val="28"/>
                <w:lang w:val="kk-KZ"/>
              </w:rPr>
              <w:lastRenderedPageBreak/>
              <w:t xml:space="preserve">СЖҚІА ұсыныстарын және ПӘ-нің құрылымдық бөлімшелерінің ескертулерін зерделеу нәтижелері бойынша бірқатар шешімдер әзірленді, тестілеуді ҚСжАЕК-те оның мәні туралы деректерді ашпай тіркеу ұсынылды (нақтылау мемлекеттік органның журналдары деңгейінде жүзеге асырылатын болады). Мұндай тәсіл ақпараттың жайылып кетуіне жол бермей, тексерулерді ерікті түрде, оның ішінде өткен күнмен тағайындау фактілерін мүмкіндік береді </w:t>
            </w:r>
            <w:r w:rsidRPr="00E86DB3">
              <w:rPr>
                <w:i/>
                <w:lang w:val="kk-KZ"/>
              </w:rPr>
              <w:t>(ПӘ-нің 24.04.2023ж. № 23-1878-4 тапсырмасы).</w:t>
            </w:r>
          </w:p>
        </w:tc>
      </w:tr>
      <w:tr w:rsidR="00F33119" w:rsidRPr="00D62415" w:rsidTr="0059556F">
        <w:trPr>
          <w:trHeight w:val="597"/>
          <w:jc w:val="center"/>
        </w:trPr>
        <w:tc>
          <w:tcPr>
            <w:tcW w:w="15767" w:type="dxa"/>
            <w:gridSpan w:val="6"/>
            <w:shd w:val="clear" w:color="auto" w:fill="auto"/>
            <w:vAlign w:val="center"/>
          </w:tcPr>
          <w:p w:rsidR="00F33119" w:rsidRPr="00E86DB3" w:rsidRDefault="00F33119" w:rsidP="0059556F">
            <w:pPr>
              <w:shd w:val="clear" w:color="auto" w:fill="FFFFFF"/>
              <w:tabs>
                <w:tab w:val="left" w:pos="426"/>
              </w:tabs>
              <w:ind w:firstLine="322"/>
              <w:jc w:val="center"/>
              <w:rPr>
                <w:szCs w:val="28"/>
                <w:lang w:val="kk-KZ"/>
              </w:rPr>
            </w:pPr>
            <w:r w:rsidRPr="00E86DB3">
              <w:rPr>
                <w:b/>
                <w:szCs w:val="28"/>
                <w:lang w:val="kk-KZ"/>
              </w:rPr>
              <w:lastRenderedPageBreak/>
              <w:t>2. «Құқық қорғау қызметі туралы» 2011 жылғы 6 қаңтардағы Қазақстан Республикасының Заңы</w:t>
            </w:r>
          </w:p>
        </w:tc>
      </w:tr>
      <w:tr w:rsidR="00F33119" w:rsidRPr="00D62415" w:rsidTr="0059556F">
        <w:trPr>
          <w:gridAfter w:val="1"/>
          <w:wAfter w:w="10" w:type="dxa"/>
          <w:jc w:val="center"/>
        </w:trPr>
        <w:tc>
          <w:tcPr>
            <w:tcW w:w="421" w:type="dxa"/>
            <w:shd w:val="clear" w:color="auto" w:fill="auto"/>
          </w:tcPr>
          <w:p w:rsidR="00F33119" w:rsidRPr="00E86DB3" w:rsidRDefault="00F33119" w:rsidP="0059556F">
            <w:pPr>
              <w:rPr>
                <w:szCs w:val="28"/>
                <w:lang w:val="kk-KZ"/>
              </w:rPr>
            </w:pPr>
            <w:r w:rsidRPr="00E86DB3">
              <w:rPr>
                <w:szCs w:val="28"/>
                <w:lang w:val="kk-KZ"/>
              </w:rPr>
              <w:t>2</w:t>
            </w:r>
          </w:p>
        </w:tc>
        <w:tc>
          <w:tcPr>
            <w:tcW w:w="1447" w:type="dxa"/>
          </w:tcPr>
          <w:p w:rsidR="00F33119" w:rsidRPr="00E86DB3" w:rsidRDefault="00F33119" w:rsidP="0059556F">
            <w:pPr>
              <w:ind w:firstLine="1"/>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6-бап</w:t>
            </w:r>
          </w:p>
        </w:tc>
        <w:tc>
          <w:tcPr>
            <w:tcW w:w="4223" w:type="dxa"/>
            <w:shd w:val="clear" w:color="auto" w:fill="auto"/>
          </w:tcPr>
          <w:p w:rsidR="00F33119" w:rsidRPr="00E86DB3" w:rsidRDefault="00F33119" w:rsidP="0059556F">
            <w:pPr>
              <w:ind w:firstLine="465"/>
              <w:jc w:val="both"/>
              <w:rPr>
                <w:rFonts w:eastAsia="Times New Roman"/>
                <w:szCs w:val="28"/>
                <w:lang w:val="kk-KZ" w:eastAsia="ru-RU"/>
              </w:rPr>
            </w:pPr>
            <w:r w:rsidRPr="00E86DB3">
              <w:rPr>
                <w:rFonts w:eastAsia="Times New Roman"/>
                <w:szCs w:val="28"/>
                <w:lang w:val="kk-KZ" w:eastAsia="ru-RU"/>
              </w:rPr>
              <w:t>6-бап. Құқық қорғау қызметіне кіру шарттары</w:t>
            </w:r>
          </w:p>
          <w:p w:rsidR="00F33119" w:rsidRPr="00E86DB3" w:rsidRDefault="00F33119" w:rsidP="0059556F">
            <w:pPr>
              <w:ind w:firstLine="465"/>
              <w:jc w:val="both"/>
              <w:rPr>
                <w:rFonts w:eastAsia="Times New Roman"/>
                <w:szCs w:val="28"/>
                <w:lang w:val="kk-KZ" w:eastAsia="ru-RU"/>
              </w:rPr>
            </w:pPr>
          </w:p>
          <w:p w:rsidR="00F33119" w:rsidRPr="00E86DB3" w:rsidRDefault="00F33119" w:rsidP="0059556F">
            <w:pPr>
              <w:ind w:firstLine="465"/>
              <w:jc w:val="both"/>
              <w:rPr>
                <w:rFonts w:eastAsia="Times New Roman"/>
                <w:b/>
                <w:szCs w:val="28"/>
                <w:lang w:val="kk-KZ" w:eastAsia="ru-RU"/>
              </w:rPr>
            </w:pPr>
            <w:r w:rsidRPr="00E86DB3">
              <w:rPr>
                <w:rFonts w:eastAsia="Times New Roman"/>
                <w:szCs w:val="28"/>
                <w:lang w:val="kk-KZ" w:eastAsia="ru-RU"/>
              </w:rPr>
              <w:t>Жоқ</w:t>
            </w:r>
          </w:p>
        </w:tc>
        <w:tc>
          <w:tcPr>
            <w:tcW w:w="4819" w:type="dxa"/>
            <w:shd w:val="clear" w:color="auto" w:fill="auto"/>
          </w:tcPr>
          <w:p w:rsidR="00F33119" w:rsidRPr="00E86DB3" w:rsidRDefault="00F33119" w:rsidP="0059556F">
            <w:pPr>
              <w:ind w:firstLine="465"/>
              <w:jc w:val="both"/>
              <w:rPr>
                <w:rFonts w:eastAsia="Times New Roman"/>
                <w:szCs w:val="28"/>
                <w:lang w:val="kk-KZ" w:eastAsia="ru-RU"/>
              </w:rPr>
            </w:pPr>
            <w:r w:rsidRPr="00E86DB3">
              <w:rPr>
                <w:rFonts w:eastAsia="Times New Roman"/>
                <w:szCs w:val="28"/>
                <w:lang w:val="kk-KZ" w:eastAsia="ru-RU"/>
              </w:rPr>
              <w:t>6-бап. Құқық қорғау қызметіне кіру шарттары</w:t>
            </w:r>
          </w:p>
          <w:p w:rsidR="00F33119" w:rsidRPr="00E86DB3" w:rsidRDefault="00F33119" w:rsidP="0059556F">
            <w:pPr>
              <w:ind w:firstLine="465"/>
              <w:jc w:val="both"/>
              <w:rPr>
                <w:rFonts w:eastAsia="Times New Roman"/>
                <w:b/>
                <w:color w:val="000000"/>
                <w:spacing w:val="2"/>
                <w:szCs w:val="28"/>
                <w:shd w:val="clear" w:color="auto" w:fill="FFFFFF"/>
                <w:lang w:val="kk-KZ" w:eastAsia="ru-RU"/>
              </w:rPr>
            </w:pPr>
          </w:p>
          <w:p w:rsidR="00261128" w:rsidRPr="00261128" w:rsidRDefault="00261128" w:rsidP="00261128">
            <w:pPr>
              <w:ind w:firstLine="465"/>
              <w:jc w:val="both"/>
              <w:rPr>
                <w:rFonts w:eastAsia="Times New Roman"/>
                <w:b/>
                <w:color w:val="000000"/>
                <w:spacing w:val="2"/>
                <w:szCs w:val="28"/>
                <w:shd w:val="clear" w:color="auto" w:fill="FFFFFF"/>
                <w:lang w:val="kk-KZ" w:eastAsia="ru-RU"/>
              </w:rPr>
            </w:pPr>
            <w:r w:rsidRPr="00261128">
              <w:rPr>
                <w:rFonts w:eastAsia="Times New Roman"/>
                <w:b/>
                <w:color w:val="000000"/>
                <w:spacing w:val="2"/>
                <w:szCs w:val="28"/>
                <w:shd w:val="clear" w:color="auto" w:fill="FFFFFF"/>
                <w:lang w:val="kk-KZ" w:eastAsia="ru-RU"/>
              </w:rPr>
              <w:t xml:space="preserve">7-1. Құқық қорғау қызметіне кіретін адамдарға «Кәсіптік парасаттылыққа тестілеу туралы» Қазақстан Республикасының Заңында көзделген негіздер бойынша және тәртіппен кәсіптік парасаттылыққа тестілеуге, оның ішінде тестілеу барысының аудиожазбасын жүзеге асыра отырып, тестілеуге ұшырау мүмкін </w:t>
            </w:r>
            <w:r w:rsidRPr="00261128">
              <w:rPr>
                <w:rFonts w:eastAsia="Times New Roman"/>
                <w:b/>
                <w:color w:val="000000"/>
                <w:spacing w:val="2"/>
                <w:szCs w:val="28"/>
                <w:shd w:val="clear" w:color="auto" w:fill="FFFFFF"/>
                <w:lang w:val="kk-KZ" w:eastAsia="ru-RU"/>
              </w:rPr>
              <w:lastRenderedPageBreak/>
              <w:t>екендігі туралы жазбаша хабардар етіледі.</w:t>
            </w:r>
          </w:p>
          <w:p w:rsidR="00F33119" w:rsidRPr="00E86DB3" w:rsidRDefault="00261128" w:rsidP="00261128">
            <w:pPr>
              <w:ind w:firstLine="465"/>
              <w:jc w:val="both"/>
              <w:rPr>
                <w:rFonts w:eastAsia="Times New Roman"/>
                <w:b/>
                <w:color w:val="000000"/>
                <w:spacing w:val="2"/>
                <w:szCs w:val="28"/>
                <w:shd w:val="clear" w:color="auto" w:fill="FFFFFF"/>
                <w:lang w:val="kk-KZ" w:eastAsia="ru-RU"/>
              </w:rPr>
            </w:pPr>
            <w:r w:rsidRPr="00261128">
              <w:rPr>
                <w:rFonts w:eastAsia="Times New Roman"/>
                <w:b/>
                <w:color w:val="000000"/>
                <w:spacing w:val="2"/>
                <w:szCs w:val="28"/>
                <w:shd w:val="clear" w:color="auto" w:fill="FFFFFF"/>
                <w:lang w:val="kk-KZ" w:eastAsia="ru-RU"/>
              </w:rPr>
              <w:t>Осы тармақтың бірінші бөлігінде көзделген хабарламаға қол қоюдан бас тарту лауазымға қабылдаудан бас тартуға алып келеді.</w:t>
            </w:r>
          </w:p>
        </w:tc>
        <w:tc>
          <w:tcPr>
            <w:tcW w:w="4847" w:type="dxa"/>
            <w:shd w:val="clear" w:color="auto" w:fill="auto"/>
          </w:tcPr>
          <w:p w:rsidR="00F33119" w:rsidRPr="00E86DB3" w:rsidRDefault="00F33119" w:rsidP="0059556F">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lastRenderedPageBreak/>
              <w:t>«Кәсіби парасаттылыққа тестілеу туралы» Заң жобасының 6-бабына сәйкес тестілеуді ұйымдастыру және өткізу субъектілері жұмыс істеп тұрған қызметкерлерді, сондай-ақ құқық қорғау қызметіне келіп түсетін қызметкерлерді кәсіби парасаттылыққа тестілеуге ұшырау мүмкіндігі туралы, оның ішінде олардың білімінсіз тестілеу барысының аудиожазбасын жүзеге асыра отырып, жазбаша хабардар етуді қамтамасыз етуге міндетті.</w:t>
            </w:r>
          </w:p>
          <w:p w:rsidR="00F33119" w:rsidRPr="00E86DB3" w:rsidRDefault="00F33119" w:rsidP="0059556F">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lastRenderedPageBreak/>
              <w:t>Құқық қорғау қызметіне кіретін адамдар үшін осындай норма «Құқық қорғау қызметі туралы» заңда көзделуі тиіс.</w:t>
            </w:r>
          </w:p>
        </w:tc>
      </w:tr>
      <w:tr w:rsidR="00F33119" w:rsidRPr="00D62415" w:rsidTr="0059556F">
        <w:trPr>
          <w:gridAfter w:val="1"/>
          <w:wAfter w:w="10" w:type="dxa"/>
          <w:jc w:val="center"/>
        </w:trPr>
        <w:tc>
          <w:tcPr>
            <w:tcW w:w="421" w:type="dxa"/>
            <w:shd w:val="clear" w:color="auto" w:fill="auto"/>
          </w:tcPr>
          <w:p w:rsidR="00F33119" w:rsidRPr="00E86DB3" w:rsidRDefault="00F33119" w:rsidP="0059556F">
            <w:pPr>
              <w:rPr>
                <w:szCs w:val="28"/>
                <w:lang w:val="kk-KZ"/>
              </w:rPr>
            </w:pPr>
            <w:r w:rsidRPr="00E86DB3">
              <w:rPr>
                <w:szCs w:val="28"/>
                <w:lang w:val="kk-KZ"/>
              </w:rPr>
              <w:lastRenderedPageBreak/>
              <w:t>3</w:t>
            </w:r>
          </w:p>
        </w:tc>
        <w:tc>
          <w:tcPr>
            <w:tcW w:w="1447" w:type="dxa"/>
          </w:tcPr>
          <w:p w:rsidR="00F33119" w:rsidRPr="00E86DB3" w:rsidRDefault="00F33119" w:rsidP="0059556F">
            <w:pPr>
              <w:ind w:firstLine="1"/>
              <w:jc w:val="both"/>
              <w:rPr>
                <w:szCs w:val="28"/>
                <w:lang w:val="kk-KZ"/>
              </w:rPr>
            </w:pPr>
            <w:r w:rsidRPr="00E86DB3">
              <w:rPr>
                <w:rFonts w:eastAsia="Times New Roman"/>
                <w:color w:val="000000"/>
                <w:spacing w:val="2"/>
                <w:szCs w:val="28"/>
                <w:shd w:val="clear" w:color="auto" w:fill="FFFFFF"/>
                <w:lang w:val="kk-KZ" w:eastAsia="ru-RU"/>
              </w:rPr>
              <w:t>54-2-бап</w:t>
            </w:r>
          </w:p>
        </w:tc>
        <w:tc>
          <w:tcPr>
            <w:tcW w:w="4223" w:type="dxa"/>
            <w:shd w:val="clear" w:color="auto" w:fill="auto"/>
          </w:tcPr>
          <w:p w:rsidR="00F33119" w:rsidRPr="00E86DB3" w:rsidRDefault="00F33119" w:rsidP="0059556F">
            <w:pPr>
              <w:ind w:firstLine="465"/>
              <w:jc w:val="both"/>
              <w:rPr>
                <w:b/>
                <w:bCs/>
                <w:szCs w:val="28"/>
                <w:lang w:val="kk-KZ"/>
              </w:rPr>
            </w:pPr>
            <w:r w:rsidRPr="00E86DB3">
              <w:rPr>
                <w:rFonts w:eastAsia="Times New Roman"/>
                <w:b/>
                <w:szCs w:val="28"/>
                <w:lang w:val="kk-KZ" w:eastAsia="ru-RU"/>
              </w:rPr>
              <w:t>Жоқ</w:t>
            </w:r>
          </w:p>
        </w:tc>
        <w:tc>
          <w:tcPr>
            <w:tcW w:w="4819" w:type="dxa"/>
            <w:shd w:val="clear" w:color="auto" w:fill="auto"/>
          </w:tcPr>
          <w:p w:rsidR="00F33119" w:rsidRPr="00E86DB3" w:rsidRDefault="00F33119" w:rsidP="0059556F">
            <w:pPr>
              <w:ind w:firstLine="465"/>
              <w:jc w:val="both"/>
              <w:rPr>
                <w:rFonts w:eastAsia="Times New Roman"/>
                <w:color w:val="000000"/>
                <w:spacing w:val="2"/>
                <w:szCs w:val="28"/>
                <w:shd w:val="clear" w:color="auto" w:fill="FFFFFF"/>
                <w:lang w:val="kk-KZ" w:eastAsia="ru-RU"/>
              </w:rPr>
            </w:pPr>
            <w:r w:rsidRPr="00E86DB3">
              <w:rPr>
                <w:rFonts w:eastAsia="Times New Roman"/>
                <w:b/>
                <w:color w:val="000000"/>
                <w:spacing w:val="2"/>
                <w:szCs w:val="28"/>
                <w:shd w:val="clear" w:color="auto" w:fill="FFFFFF"/>
                <w:lang w:val="kk-KZ" w:eastAsia="ru-RU"/>
              </w:rPr>
              <w:t>54-2-бап. Кәсіби парасаттылықты тексеру</w:t>
            </w:r>
            <w:r w:rsidRPr="00E86DB3">
              <w:rPr>
                <w:rFonts w:eastAsia="Times New Roman"/>
                <w:color w:val="000000"/>
                <w:spacing w:val="2"/>
                <w:szCs w:val="28"/>
                <w:shd w:val="clear" w:color="auto" w:fill="FFFFFF"/>
                <w:lang w:val="kk-KZ" w:eastAsia="ru-RU"/>
              </w:rPr>
              <w:t xml:space="preserve"> </w:t>
            </w:r>
          </w:p>
          <w:p w:rsidR="006443F6" w:rsidRPr="00CC5292" w:rsidRDefault="006443F6" w:rsidP="006443F6">
            <w:pPr>
              <w:ind w:firstLine="454"/>
              <w:jc w:val="both"/>
              <w:rPr>
                <w:rFonts w:eastAsia="Calibri" w:cs="Times New Roman"/>
                <w:b/>
                <w:color w:val="000000"/>
                <w:szCs w:val="28"/>
                <w:shd w:val="clear" w:color="auto" w:fill="FFFFFF"/>
                <w:lang w:val="kk-KZ"/>
              </w:rPr>
            </w:pPr>
            <w:r w:rsidRPr="00CC5292">
              <w:rPr>
                <w:rFonts w:eastAsia="Calibri" w:cs="Times New Roman"/>
                <w:b/>
                <w:color w:val="000000"/>
                <w:szCs w:val="28"/>
                <w:shd w:val="clear" w:color="auto" w:fill="FFFFFF"/>
                <w:lang w:val="kk-KZ"/>
              </w:rPr>
              <w:t xml:space="preserve">1. Қызметкерлердің мүдделер қақтығысына, лауазымдық өкілеттіктері мен қызметтік жағдайын теріс пайдалануға жол бермей, Қазақстан Республикасының Конституциясы мен заңнамасын, олардың қызметтік жұмысын регламенттейтін құқықтық актілерді және қызметтік әдеп талаптарын сақтай отырып, өздерінің лауазымдық өкілеттіктерін адал жүзеге асыру қабілетін айқындау мақсатында қызметкерлерге қатысты кәсіби парасаттылыққа тестілеу жүргізіледі. </w:t>
            </w:r>
          </w:p>
          <w:p w:rsidR="00F33119" w:rsidRPr="00E86DB3" w:rsidRDefault="006443F6" w:rsidP="006443F6">
            <w:pPr>
              <w:ind w:firstLine="465"/>
              <w:jc w:val="both"/>
              <w:rPr>
                <w:szCs w:val="28"/>
                <w:lang w:val="kk-KZ"/>
              </w:rPr>
            </w:pPr>
            <w:r w:rsidRPr="00CC5292">
              <w:rPr>
                <w:rFonts w:eastAsia="Calibri" w:cs="Times New Roman"/>
                <w:b/>
                <w:color w:val="000000"/>
                <w:szCs w:val="28"/>
                <w:shd w:val="clear" w:color="auto" w:fill="FFFFFF"/>
                <w:lang w:val="kk-KZ"/>
              </w:rPr>
              <w:t xml:space="preserve">2. Кәсіби парасаттылыққа тестілеу «Кәсіби парасаттылыққа тестілеу туралы» Қазақстан </w:t>
            </w:r>
            <w:r w:rsidRPr="00CC5292">
              <w:rPr>
                <w:rFonts w:eastAsia="Calibri" w:cs="Times New Roman"/>
                <w:b/>
                <w:color w:val="000000"/>
                <w:szCs w:val="28"/>
                <w:shd w:val="clear" w:color="auto" w:fill="FFFFFF"/>
                <w:lang w:val="kk-KZ"/>
              </w:rPr>
              <w:lastRenderedPageBreak/>
              <w:t>Республикасының Заңында көзделген негіздер бойынша және тәртіппен жүргізіледі.</w:t>
            </w:r>
          </w:p>
        </w:tc>
        <w:tc>
          <w:tcPr>
            <w:tcW w:w="4847" w:type="dxa"/>
            <w:shd w:val="clear" w:color="auto" w:fill="auto"/>
          </w:tcPr>
          <w:p w:rsidR="00F33119" w:rsidRPr="00E86DB3" w:rsidRDefault="00F33119" w:rsidP="0059556F">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lastRenderedPageBreak/>
              <w:t>Құқық қорғау органдары қызметкерлерінің кәсіби парасаттылыққа тестілеу институтын енгізуге байланысты.</w:t>
            </w:r>
          </w:p>
        </w:tc>
      </w:tr>
      <w:tr w:rsidR="00F33119" w:rsidRPr="00D62415" w:rsidTr="0059556F">
        <w:trPr>
          <w:gridAfter w:val="1"/>
          <w:wAfter w:w="10" w:type="dxa"/>
          <w:jc w:val="center"/>
        </w:trPr>
        <w:tc>
          <w:tcPr>
            <w:tcW w:w="421" w:type="dxa"/>
            <w:shd w:val="clear" w:color="auto" w:fill="auto"/>
          </w:tcPr>
          <w:p w:rsidR="00F33119" w:rsidRPr="00E86DB3" w:rsidRDefault="00F33119" w:rsidP="00F33119">
            <w:pPr>
              <w:rPr>
                <w:szCs w:val="28"/>
                <w:lang w:val="kk-KZ"/>
              </w:rPr>
            </w:pPr>
            <w:r w:rsidRPr="00E86DB3">
              <w:rPr>
                <w:szCs w:val="28"/>
                <w:lang w:val="kk-KZ"/>
              </w:rPr>
              <w:lastRenderedPageBreak/>
              <w:t>4</w:t>
            </w:r>
          </w:p>
        </w:tc>
        <w:tc>
          <w:tcPr>
            <w:tcW w:w="1447" w:type="dxa"/>
          </w:tcPr>
          <w:p w:rsidR="00F33119" w:rsidRPr="00E86DB3" w:rsidRDefault="000A100C" w:rsidP="00F33119">
            <w:pPr>
              <w:ind w:firstLine="1"/>
              <w:jc w:val="both"/>
              <w:rPr>
                <w:szCs w:val="28"/>
                <w:lang w:val="kk-KZ"/>
              </w:rPr>
            </w:pPr>
            <w:r w:rsidRPr="00E86DB3">
              <w:rPr>
                <w:szCs w:val="28"/>
                <w:lang w:val="kk-KZ"/>
              </w:rPr>
              <w:t>80-баптың 1-тармағының 5) тармақшасы</w:t>
            </w:r>
          </w:p>
        </w:tc>
        <w:tc>
          <w:tcPr>
            <w:tcW w:w="4223" w:type="dxa"/>
            <w:shd w:val="clear" w:color="auto" w:fill="auto"/>
          </w:tcPr>
          <w:p w:rsidR="000A100C" w:rsidRPr="00E86DB3" w:rsidRDefault="000A100C" w:rsidP="000A100C">
            <w:pPr>
              <w:ind w:firstLine="465"/>
              <w:jc w:val="both"/>
              <w:rPr>
                <w:b/>
                <w:bCs/>
                <w:szCs w:val="28"/>
                <w:lang w:val="kk-KZ"/>
              </w:rPr>
            </w:pPr>
            <w:r w:rsidRPr="00E86DB3">
              <w:rPr>
                <w:b/>
                <w:bCs/>
                <w:szCs w:val="28"/>
                <w:lang w:val="kk-KZ"/>
              </w:rPr>
              <w:t>80-бап. Жұмыстан шығарудың негіздері</w:t>
            </w:r>
          </w:p>
          <w:p w:rsidR="000A100C" w:rsidRPr="00E86DB3" w:rsidRDefault="000A100C" w:rsidP="000A100C">
            <w:pPr>
              <w:ind w:firstLine="465"/>
              <w:jc w:val="both"/>
              <w:rPr>
                <w:b/>
                <w:bCs/>
                <w:szCs w:val="28"/>
                <w:lang w:val="kk-KZ"/>
              </w:rPr>
            </w:pPr>
          </w:p>
          <w:p w:rsidR="000A100C" w:rsidRPr="00E86DB3" w:rsidRDefault="000A100C" w:rsidP="000A100C">
            <w:pPr>
              <w:ind w:firstLine="465"/>
              <w:jc w:val="both"/>
              <w:rPr>
                <w:szCs w:val="28"/>
                <w:lang w:val="kk-KZ"/>
              </w:rPr>
            </w:pPr>
            <w:r w:rsidRPr="00E86DB3">
              <w:rPr>
                <w:szCs w:val="28"/>
                <w:lang w:val="kk-KZ"/>
              </w:rPr>
              <w:t>1. Қызметкерлері мынадай негіздер бойынша:</w:t>
            </w:r>
          </w:p>
          <w:p w:rsidR="00F33119" w:rsidRPr="00E86DB3" w:rsidRDefault="00F33119" w:rsidP="00F33119">
            <w:pPr>
              <w:ind w:firstLine="465"/>
              <w:jc w:val="both"/>
              <w:rPr>
                <w:szCs w:val="28"/>
                <w:lang w:val="kk-KZ"/>
              </w:rPr>
            </w:pPr>
            <w:r w:rsidRPr="00E86DB3">
              <w:rPr>
                <w:szCs w:val="28"/>
                <w:lang w:val="kk-KZ"/>
              </w:rPr>
              <w:t>…</w:t>
            </w:r>
          </w:p>
          <w:p w:rsidR="00F33119" w:rsidRPr="00E86DB3" w:rsidRDefault="00F33119" w:rsidP="00F33119">
            <w:pPr>
              <w:ind w:firstLine="465"/>
              <w:jc w:val="both"/>
              <w:rPr>
                <w:szCs w:val="28"/>
                <w:lang w:val="kk-KZ"/>
              </w:rPr>
            </w:pPr>
            <w:r w:rsidRPr="00E86DB3">
              <w:rPr>
                <w:szCs w:val="28"/>
                <w:lang w:val="kk-KZ"/>
              </w:rPr>
              <w:t xml:space="preserve">5) </w:t>
            </w:r>
            <w:r w:rsidR="000A100C" w:rsidRPr="00E86DB3">
              <w:rPr>
                <w:szCs w:val="28"/>
                <w:lang w:val="kk-KZ"/>
              </w:rPr>
              <w:t>өз қалауы бойынша</w:t>
            </w:r>
            <w:r w:rsidRPr="00E86DB3">
              <w:rPr>
                <w:szCs w:val="28"/>
                <w:lang w:val="kk-KZ"/>
              </w:rPr>
              <w:t>;</w:t>
            </w:r>
          </w:p>
          <w:p w:rsidR="00F33119" w:rsidRPr="00E86DB3" w:rsidRDefault="00F33119" w:rsidP="00F33119">
            <w:pPr>
              <w:ind w:firstLine="465"/>
              <w:jc w:val="both"/>
              <w:rPr>
                <w:b/>
                <w:bCs/>
                <w:szCs w:val="28"/>
                <w:lang w:val="kk-KZ"/>
              </w:rPr>
            </w:pPr>
            <w:r w:rsidRPr="00E86DB3">
              <w:rPr>
                <w:szCs w:val="28"/>
                <w:lang w:val="kk-KZ"/>
              </w:rPr>
              <w:t>…</w:t>
            </w:r>
          </w:p>
        </w:tc>
        <w:tc>
          <w:tcPr>
            <w:tcW w:w="4819" w:type="dxa"/>
            <w:shd w:val="clear" w:color="auto" w:fill="auto"/>
          </w:tcPr>
          <w:p w:rsidR="000A100C" w:rsidRPr="00E86DB3" w:rsidRDefault="000A100C" w:rsidP="00F33119">
            <w:pPr>
              <w:ind w:firstLine="465"/>
              <w:jc w:val="both"/>
              <w:rPr>
                <w:b/>
                <w:bCs/>
                <w:szCs w:val="28"/>
                <w:lang w:val="kk-KZ"/>
              </w:rPr>
            </w:pPr>
            <w:r w:rsidRPr="00E86DB3">
              <w:rPr>
                <w:b/>
                <w:bCs/>
                <w:szCs w:val="28"/>
                <w:lang w:val="kk-KZ"/>
              </w:rPr>
              <w:t>80-бап. Жұмыстан шығарудың негіздері</w:t>
            </w:r>
          </w:p>
          <w:p w:rsidR="000A100C" w:rsidRPr="00E86DB3" w:rsidRDefault="000A100C" w:rsidP="00F33119">
            <w:pPr>
              <w:ind w:firstLine="465"/>
              <w:jc w:val="both"/>
              <w:rPr>
                <w:b/>
                <w:bCs/>
                <w:szCs w:val="28"/>
                <w:lang w:val="kk-KZ"/>
              </w:rPr>
            </w:pPr>
          </w:p>
          <w:p w:rsidR="000A100C" w:rsidRPr="00E86DB3" w:rsidRDefault="000A100C" w:rsidP="00F33119">
            <w:pPr>
              <w:ind w:firstLine="465"/>
              <w:jc w:val="both"/>
              <w:rPr>
                <w:szCs w:val="28"/>
                <w:lang w:val="kk-KZ"/>
              </w:rPr>
            </w:pPr>
            <w:r w:rsidRPr="00E86DB3">
              <w:rPr>
                <w:szCs w:val="28"/>
                <w:lang w:val="kk-KZ"/>
              </w:rPr>
              <w:t>1. Қызметкерлері мынадай негіздер бойынша:</w:t>
            </w:r>
          </w:p>
          <w:p w:rsidR="00F33119" w:rsidRPr="00E86DB3" w:rsidRDefault="00F33119" w:rsidP="00F33119">
            <w:pPr>
              <w:ind w:firstLine="465"/>
              <w:jc w:val="both"/>
              <w:rPr>
                <w:szCs w:val="28"/>
                <w:lang w:val="kk-KZ"/>
              </w:rPr>
            </w:pPr>
            <w:r w:rsidRPr="00E86DB3">
              <w:rPr>
                <w:szCs w:val="28"/>
                <w:lang w:val="kk-KZ"/>
              </w:rPr>
              <w:t>…</w:t>
            </w:r>
          </w:p>
          <w:p w:rsidR="00F33119" w:rsidRPr="001E2395" w:rsidRDefault="00F33119" w:rsidP="00F33119">
            <w:pPr>
              <w:ind w:firstLine="460"/>
              <w:jc w:val="both"/>
              <w:rPr>
                <w:b/>
                <w:bCs/>
                <w:szCs w:val="28"/>
                <w:lang w:val="kk-KZ"/>
              </w:rPr>
            </w:pPr>
            <w:r w:rsidRPr="00E86DB3">
              <w:rPr>
                <w:szCs w:val="28"/>
                <w:lang w:val="kk-KZ"/>
              </w:rPr>
              <w:t xml:space="preserve">5) </w:t>
            </w:r>
            <w:r w:rsidR="000A100C" w:rsidRPr="001E2395">
              <w:rPr>
                <w:b/>
                <w:szCs w:val="28"/>
                <w:lang w:val="kk-KZ"/>
              </w:rPr>
              <w:t xml:space="preserve">«Кәсіби парасаттылыққа тестілеу туралы» Қазақстан Республикасының Заңында белгіленген жағдайды қоспағанда, </w:t>
            </w:r>
            <w:r w:rsidR="000A100C" w:rsidRPr="001E2395">
              <w:rPr>
                <w:szCs w:val="28"/>
                <w:lang w:val="kk-KZ"/>
              </w:rPr>
              <w:t>өз қалауы бойынша</w:t>
            </w:r>
            <w:r w:rsidRPr="001E2395">
              <w:rPr>
                <w:bCs/>
                <w:szCs w:val="28"/>
                <w:lang w:val="kk-KZ"/>
              </w:rPr>
              <w:t>;</w:t>
            </w:r>
          </w:p>
          <w:p w:rsidR="00F33119" w:rsidRPr="00E86DB3" w:rsidRDefault="00F33119" w:rsidP="00F33119">
            <w:pPr>
              <w:ind w:firstLine="465"/>
              <w:jc w:val="both"/>
              <w:rPr>
                <w:b/>
                <w:bCs/>
                <w:szCs w:val="28"/>
                <w:lang w:val="kk-KZ"/>
              </w:rPr>
            </w:pPr>
            <w:r w:rsidRPr="00E86DB3">
              <w:rPr>
                <w:szCs w:val="28"/>
                <w:lang w:val="kk-KZ"/>
              </w:rPr>
              <w:t>…</w:t>
            </w:r>
          </w:p>
        </w:tc>
        <w:tc>
          <w:tcPr>
            <w:tcW w:w="4847" w:type="dxa"/>
            <w:shd w:val="clear" w:color="auto" w:fill="auto"/>
          </w:tcPr>
          <w:p w:rsidR="00F33119" w:rsidRPr="00E86DB3" w:rsidRDefault="000A100C" w:rsidP="000A100C">
            <w:pPr>
              <w:ind w:firstLine="460"/>
              <w:jc w:val="both"/>
              <w:rPr>
                <w:szCs w:val="28"/>
                <w:lang w:val="kk-KZ"/>
              </w:rPr>
            </w:pPr>
            <w:r w:rsidRPr="00E86DB3">
              <w:rPr>
                <w:szCs w:val="28"/>
                <w:lang w:val="kk-KZ"/>
              </w:rPr>
              <w:t>«Кәсіптік парасаттылыққа тестілеу туралы» Заң жобасының 20-бабының 4-тармағына сәйкес келтіру мақсатында, оған сәйкес кәсіптік парасаттылыққа тестілеуден өтпегені туралы хабарлама алған сәттен бастап және тәртіптік іс жүргізу аяқталғанға дейін тестіленуші адам қызметтен босату туралы өтініш негізінде қызметтен босатыла алмайды.</w:t>
            </w:r>
          </w:p>
        </w:tc>
      </w:tr>
      <w:tr w:rsidR="00F33119" w:rsidRPr="00D62415" w:rsidTr="0059556F">
        <w:trPr>
          <w:trHeight w:val="617"/>
          <w:jc w:val="center"/>
        </w:trPr>
        <w:tc>
          <w:tcPr>
            <w:tcW w:w="15767" w:type="dxa"/>
            <w:gridSpan w:val="6"/>
            <w:shd w:val="clear" w:color="auto" w:fill="auto"/>
            <w:vAlign w:val="center"/>
          </w:tcPr>
          <w:p w:rsidR="00F33119" w:rsidRPr="00E86DB3" w:rsidRDefault="00F33119" w:rsidP="00F33119">
            <w:pPr>
              <w:ind w:firstLine="460"/>
              <w:jc w:val="center"/>
              <w:rPr>
                <w:b/>
                <w:szCs w:val="28"/>
                <w:lang w:val="kk-KZ"/>
              </w:rPr>
            </w:pPr>
            <w:r w:rsidRPr="00E86DB3">
              <w:rPr>
                <w:rFonts w:eastAsia="Times New Roman"/>
                <w:b/>
                <w:color w:val="000000"/>
                <w:spacing w:val="2"/>
                <w:szCs w:val="28"/>
                <w:shd w:val="clear" w:color="auto" w:fill="FFFFFF"/>
                <w:lang w:val="kk-KZ" w:eastAsia="ru-RU"/>
              </w:rPr>
              <w:t>3. «Дербес деректер және оларды қорғау туралы» 2013 жылғы 21 мамырдағы Қазақстан Республикасының Заңы</w:t>
            </w:r>
          </w:p>
        </w:tc>
      </w:tr>
      <w:tr w:rsidR="00F33119" w:rsidRPr="00D62415" w:rsidTr="0059556F">
        <w:trPr>
          <w:gridAfter w:val="1"/>
          <w:wAfter w:w="10" w:type="dxa"/>
          <w:jc w:val="center"/>
        </w:trPr>
        <w:tc>
          <w:tcPr>
            <w:tcW w:w="421" w:type="dxa"/>
            <w:shd w:val="clear" w:color="auto" w:fill="auto"/>
          </w:tcPr>
          <w:p w:rsidR="00F33119" w:rsidRPr="00E86DB3" w:rsidRDefault="00F33119" w:rsidP="00F33119">
            <w:pPr>
              <w:rPr>
                <w:szCs w:val="28"/>
                <w:lang w:val="kk-KZ"/>
              </w:rPr>
            </w:pPr>
            <w:r w:rsidRPr="00E86DB3">
              <w:rPr>
                <w:szCs w:val="28"/>
                <w:lang w:val="kk-KZ"/>
              </w:rPr>
              <w:t>5</w:t>
            </w:r>
          </w:p>
        </w:tc>
        <w:tc>
          <w:tcPr>
            <w:tcW w:w="1447" w:type="dxa"/>
          </w:tcPr>
          <w:p w:rsidR="00F33119" w:rsidRPr="00E86DB3" w:rsidRDefault="00F33119" w:rsidP="00F33119">
            <w:pPr>
              <w:ind w:firstLine="1"/>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9-бап</w:t>
            </w:r>
          </w:p>
        </w:tc>
        <w:tc>
          <w:tcPr>
            <w:tcW w:w="4223" w:type="dxa"/>
            <w:shd w:val="clear" w:color="auto" w:fill="auto"/>
          </w:tcPr>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9-бап. Дербес деректердi субъектiнiң келiсiмiнсiз жинау, өңдеу</w:t>
            </w:r>
          </w:p>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Дербес деректерді субъектінің немесе оның заңды өкілінің келісімінсіз жинау, өңдеу:</w:t>
            </w:r>
          </w:p>
          <w:p w:rsidR="00F33119" w:rsidRPr="00E86DB3" w:rsidRDefault="00F33119" w:rsidP="00F33119">
            <w:pPr>
              <w:ind w:firstLine="465"/>
              <w:jc w:val="both"/>
              <w:rPr>
                <w:szCs w:val="28"/>
                <w:lang w:val="kk-KZ"/>
              </w:rPr>
            </w:pPr>
            <w:r w:rsidRPr="00E86DB3">
              <w:rPr>
                <w:szCs w:val="28"/>
                <w:lang w:val="kk-KZ"/>
              </w:rPr>
              <w:t xml:space="preserve">… </w:t>
            </w:r>
          </w:p>
          <w:p w:rsidR="00F33119" w:rsidRPr="00E86DB3" w:rsidRDefault="00F33119" w:rsidP="00F33119">
            <w:pPr>
              <w:ind w:firstLine="465"/>
              <w:jc w:val="both"/>
              <w:rPr>
                <w:b/>
                <w:bCs/>
                <w:szCs w:val="28"/>
                <w:lang w:val="kk-KZ"/>
              </w:rPr>
            </w:pPr>
            <w:r w:rsidRPr="00E86DB3">
              <w:rPr>
                <w:rFonts w:eastAsia="Times New Roman"/>
                <w:b/>
                <w:color w:val="000000"/>
                <w:spacing w:val="2"/>
                <w:szCs w:val="28"/>
                <w:shd w:val="clear" w:color="auto" w:fill="FFFFFF"/>
                <w:lang w:val="kk-KZ" w:eastAsia="ru-RU"/>
              </w:rPr>
              <w:t>Жоқ</w:t>
            </w:r>
          </w:p>
        </w:tc>
        <w:tc>
          <w:tcPr>
            <w:tcW w:w="4819" w:type="dxa"/>
            <w:shd w:val="clear" w:color="auto" w:fill="auto"/>
          </w:tcPr>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9-бап. Дербес деректердi субъектiнiң келiсiмiнсiз жинау, өңдеу</w:t>
            </w:r>
          </w:p>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Дербес деректерді субъектінің немесе оның заңды өкілінің келісімінсіз жинау, өңдеу:</w:t>
            </w:r>
          </w:p>
          <w:p w:rsidR="00F33119" w:rsidRPr="00E86DB3" w:rsidRDefault="00F33119" w:rsidP="00F33119">
            <w:pPr>
              <w:ind w:firstLine="465"/>
              <w:jc w:val="both"/>
              <w:rPr>
                <w:rStyle w:val="ezkurwreuab5ozgtqnkl"/>
                <w:szCs w:val="28"/>
                <w:lang w:val="kk-KZ"/>
              </w:rPr>
            </w:pPr>
            <w:r w:rsidRPr="00E86DB3">
              <w:rPr>
                <w:rStyle w:val="ezkurwreuab5ozgtqnkl"/>
                <w:szCs w:val="28"/>
                <w:lang w:val="kk-KZ"/>
              </w:rPr>
              <w:t>...</w:t>
            </w:r>
          </w:p>
          <w:p w:rsidR="00FA76E3" w:rsidRPr="00FA76E3" w:rsidRDefault="00FA76E3" w:rsidP="00F33119">
            <w:pPr>
              <w:ind w:firstLine="465"/>
              <w:jc w:val="both"/>
              <w:rPr>
                <w:rStyle w:val="ezkurwreuab5ozgtqnkl"/>
                <w:rFonts w:cs="Times New Roman"/>
                <w:b/>
                <w:color w:val="000000"/>
                <w:szCs w:val="28"/>
                <w:shd w:val="clear" w:color="auto" w:fill="FFFFFF"/>
                <w:lang w:val="kk-KZ"/>
              </w:rPr>
            </w:pPr>
            <w:r w:rsidRPr="00FA76E3">
              <w:rPr>
                <w:rStyle w:val="ezkurwreuab5ozgtqnkl"/>
                <w:rFonts w:cs="Times New Roman"/>
                <w:b/>
                <w:color w:val="000000"/>
                <w:szCs w:val="28"/>
                <w:shd w:val="clear" w:color="auto" w:fill="FFFFFF"/>
                <w:lang w:val="kk-KZ"/>
              </w:rPr>
              <w:t>9-5)</w:t>
            </w:r>
            <w:r w:rsidRPr="00FA76E3">
              <w:rPr>
                <w:rFonts w:cs="Times New Roman"/>
                <w:b/>
                <w:color w:val="000000"/>
                <w:szCs w:val="28"/>
                <w:shd w:val="clear" w:color="auto" w:fill="FFFFFF"/>
                <w:lang w:val="kk-KZ"/>
              </w:rPr>
              <w:t xml:space="preserve"> «К</w:t>
            </w:r>
            <w:r w:rsidRPr="00FA76E3">
              <w:rPr>
                <w:rStyle w:val="ezkurwreuab5ozgtqnkl"/>
                <w:rFonts w:cs="Times New Roman"/>
                <w:b/>
                <w:color w:val="000000"/>
                <w:szCs w:val="28"/>
                <w:shd w:val="clear" w:color="auto" w:fill="FFFFFF"/>
                <w:lang w:val="kk-KZ"/>
              </w:rPr>
              <w:t>әсіби</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парасаттылыққа</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тестілеу</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туралы» Қазақстан</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Республикасының</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Заңына</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сәйкес</w:t>
            </w:r>
            <w:r w:rsidRPr="00FA76E3">
              <w:rPr>
                <w:rFonts w:cs="Times New Roman"/>
                <w:b/>
                <w:color w:val="000000"/>
                <w:szCs w:val="28"/>
                <w:shd w:val="clear" w:color="auto" w:fill="FFFFFF"/>
                <w:lang w:val="kk-KZ"/>
              </w:rPr>
              <w:t xml:space="preserve"> к</w:t>
            </w:r>
            <w:r w:rsidRPr="00FA76E3">
              <w:rPr>
                <w:rStyle w:val="ezkurwreuab5ozgtqnkl"/>
                <w:rFonts w:cs="Times New Roman"/>
                <w:b/>
                <w:color w:val="000000"/>
                <w:szCs w:val="28"/>
                <w:shd w:val="clear" w:color="auto" w:fill="FFFFFF"/>
                <w:lang w:val="kk-KZ"/>
              </w:rPr>
              <w:t>әсіби</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парасаттылыққа</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тестілеуді</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ұйымдастыру</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және</w:t>
            </w:r>
            <w:r w:rsidRPr="00FA76E3">
              <w:rPr>
                <w:rFonts w:cs="Times New Roman"/>
                <w:b/>
                <w:color w:val="000000"/>
                <w:szCs w:val="28"/>
                <w:shd w:val="clear" w:color="auto" w:fill="FFFFFF"/>
                <w:lang w:val="kk-KZ"/>
              </w:rPr>
              <w:t xml:space="preserve"> </w:t>
            </w:r>
            <w:r w:rsidRPr="00FA76E3">
              <w:rPr>
                <w:rStyle w:val="ezkurwreuab5ozgtqnkl"/>
                <w:rFonts w:cs="Times New Roman"/>
                <w:b/>
                <w:color w:val="000000"/>
                <w:szCs w:val="28"/>
                <w:shd w:val="clear" w:color="auto" w:fill="FFFFFF"/>
                <w:lang w:val="kk-KZ"/>
              </w:rPr>
              <w:t>өткізу;</w:t>
            </w:r>
          </w:p>
          <w:p w:rsidR="00F33119" w:rsidRPr="00E86DB3" w:rsidRDefault="00F33119" w:rsidP="00F33119">
            <w:pPr>
              <w:ind w:firstLine="465"/>
              <w:jc w:val="both"/>
              <w:rPr>
                <w:bCs/>
                <w:szCs w:val="28"/>
                <w:lang w:val="kk-KZ"/>
              </w:rPr>
            </w:pPr>
            <w:r w:rsidRPr="00E86DB3">
              <w:rPr>
                <w:rFonts w:eastAsia="Times New Roman"/>
                <w:bCs/>
                <w:color w:val="000000"/>
                <w:spacing w:val="2"/>
                <w:szCs w:val="28"/>
                <w:shd w:val="clear" w:color="auto" w:fill="FFFFFF"/>
                <w:lang w:val="kk-KZ" w:eastAsia="ru-RU"/>
              </w:rPr>
              <w:t>...</w:t>
            </w:r>
          </w:p>
        </w:tc>
        <w:tc>
          <w:tcPr>
            <w:tcW w:w="4847" w:type="dxa"/>
            <w:shd w:val="clear" w:color="auto" w:fill="auto"/>
          </w:tcPr>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 xml:space="preserve">«Кәсіби парасаттылыққа тестілеу туралы» Заң жобасының 8-бабы 2-тармағы 3) тармақшасына сәйкес тестілеушілер кәсіби парасаттылыққа тестілеуді өткізу барысында алынған тестіленуші лауазымды адамдар туралы дербес деректердің құпиялылығын және қорғалуын қамтамасыз етуге міндетті. </w:t>
            </w:r>
          </w:p>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 xml:space="preserve">«Кәсіби парасаттылыққа тестілеу туралы» Заң жобасының 17-бабы </w:t>
            </w:r>
            <w:r w:rsidRPr="00E86DB3">
              <w:rPr>
                <w:rFonts w:eastAsia="Times New Roman"/>
                <w:color w:val="000000"/>
                <w:spacing w:val="2"/>
                <w:szCs w:val="28"/>
                <w:shd w:val="clear" w:color="auto" w:fill="FFFFFF"/>
                <w:lang w:val="kk-KZ" w:eastAsia="ru-RU"/>
              </w:rPr>
              <w:br/>
              <w:t xml:space="preserve">1-тармағының 1) тармақшасына </w:t>
            </w:r>
            <w:r w:rsidRPr="00E86DB3">
              <w:rPr>
                <w:rFonts w:eastAsia="Times New Roman"/>
                <w:color w:val="000000"/>
                <w:spacing w:val="2"/>
                <w:szCs w:val="28"/>
                <w:shd w:val="clear" w:color="auto" w:fill="FFFFFF"/>
                <w:lang w:val="kk-KZ" w:eastAsia="ru-RU"/>
              </w:rPr>
              <w:lastRenderedPageBreak/>
              <w:t xml:space="preserve">сәйкес кәсіби парасаттылыққа тестілеуді өткізгеннен кейін тестілеуші тексеру нәтижелері туралы есеп жасайды, онда тестіленушінің деректері қамтылуға тиіс. </w:t>
            </w:r>
          </w:p>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Тестіленуші адамның өзіне қатысты кәсіби парасаттылыққа тестілеуді өткізу туралы хабарсыз болғанын ескере отырып, оның дербес деректерін пайдалануға келісімін алу мүмкін емес.</w:t>
            </w:r>
          </w:p>
          <w:p w:rsidR="00F33119" w:rsidRPr="00E86DB3" w:rsidRDefault="00F33119" w:rsidP="00F33119">
            <w:pPr>
              <w:ind w:firstLine="465"/>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Осыған байланысты, «Дербес деректер және оларды қорғау туралы» Заңда тестіленуші тұлғалардың дербес деректерін олардың келісімінсіз пайдалану мүмкіндігін көздеу қажет.</w:t>
            </w:r>
          </w:p>
        </w:tc>
      </w:tr>
      <w:tr w:rsidR="00F33119" w:rsidRPr="00D62415" w:rsidTr="0059556F">
        <w:trPr>
          <w:jc w:val="center"/>
        </w:trPr>
        <w:tc>
          <w:tcPr>
            <w:tcW w:w="15767" w:type="dxa"/>
            <w:gridSpan w:val="6"/>
            <w:shd w:val="clear" w:color="auto" w:fill="auto"/>
          </w:tcPr>
          <w:p w:rsidR="00F33119" w:rsidRPr="00E86DB3" w:rsidRDefault="00F33119" w:rsidP="00F33119">
            <w:pPr>
              <w:ind w:firstLine="318"/>
              <w:contextualSpacing/>
              <w:jc w:val="center"/>
              <w:rPr>
                <w:rFonts w:eastAsia="Times New Roman"/>
                <w:b/>
                <w:color w:val="000000"/>
                <w:spacing w:val="2"/>
                <w:szCs w:val="28"/>
                <w:shd w:val="clear" w:color="auto" w:fill="FFFFFF"/>
                <w:lang w:val="kk-KZ" w:eastAsia="ru-RU"/>
              </w:rPr>
            </w:pPr>
            <w:r w:rsidRPr="00E86DB3">
              <w:rPr>
                <w:rFonts w:eastAsia="Times New Roman"/>
                <w:b/>
                <w:color w:val="000000"/>
                <w:spacing w:val="2"/>
                <w:szCs w:val="28"/>
                <w:shd w:val="clear" w:color="auto" w:fill="FFFFFF"/>
                <w:lang w:val="kk-KZ" w:eastAsia="ru-RU"/>
              </w:rPr>
              <w:lastRenderedPageBreak/>
              <w:t xml:space="preserve">4. «Сыбайлас жемқорлыққа қарсы іс-қимыл туралы» </w:t>
            </w:r>
          </w:p>
          <w:p w:rsidR="00F33119" w:rsidRPr="00E86DB3" w:rsidRDefault="00F33119" w:rsidP="00F33119">
            <w:pPr>
              <w:ind w:firstLine="318"/>
              <w:contextualSpacing/>
              <w:jc w:val="center"/>
              <w:rPr>
                <w:rFonts w:eastAsia="Times New Roman"/>
                <w:b/>
                <w:color w:val="000000"/>
                <w:spacing w:val="2"/>
                <w:szCs w:val="28"/>
                <w:shd w:val="clear" w:color="auto" w:fill="FFFFFF"/>
                <w:lang w:val="kk-KZ" w:eastAsia="ru-RU"/>
              </w:rPr>
            </w:pPr>
            <w:r w:rsidRPr="00E86DB3">
              <w:rPr>
                <w:rFonts w:eastAsia="Times New Roman"/>
                <w:b/>
                <w:color w:val="000000"/>
                <w:spacing w:val="2"/>
                <w:szCs w:val="28"/>
                <w:shd w:val="clear" w:color="auto" w:fill="FFFFFF"/>
                <w:lang w:val="kk-KZ" w:eastAsia="ru-RU"/>
              </w:rPr>
              <w:t>2015 жылғы 18 қарашадағы Қазақстан Республикасының Заңы</w:t>
            </w:r>
          </w:p>
        </w:tc>
      </w:tr>
      <w:tr w:rsidR="00F33119" w:rsidRPr="00D62415" w:rsidTr="0059556F">
        <w:trPr>
          <w:gridAfter w:val="1"/>
          <w:wAfter w:w="10" w:type="dxa"/>
          <w:jc w:val="center"/>
        </w:trPr>
        <w:tc>
          <w:tcPr>
            <w:tcW w:w="421" w:type="dxa"/>
            <w:shd w:val="clear" w:color="auto" w:fill="auto"/>
          </w:tcPr>
          <w:p w:rsidR="00F33119" w:rsidRPr="00E86DB3" w:rsidRDefault="00F33119" w:rsidP="00F33119">
            <w:pPr>
              <w:rPr>
                <w:szCs w:val="28"/>
                <w:lang w:val="kk-KZ"/>
              </w:rPr>
            </w:pPr>
            <w:r w:rsidRPr="00E86DB3">
              <w:rPr>
                <w:szCs w:val="28"/>
                <w:lang w:val="kk-KZ"/>
              </w:rPr>
              <w:t>6</w:t>
            </w:r>
          </w:p>
        </w:tc>
        <w:tc>
          <w:tcPr>
            <w:tcW w:w="1447" w:type="dxa"/>
          </w:tcPr>
          <w:p w:rsidR="00F33119" w:rsidRPr="00E86DB3" w:rsidRDefault="00F33119" w:rsidP="00F33119">
            <w:pPr>
              <w:jc w:val="both"/>
              <w:rPr>
                <w:strike/>
                <w:szCs w:val="28"/>
                <w:lang w:val="kk-KZ"/>
              </w:rPr>
            </w:pPr>
            <w:r w:rsidRPr="00E86DB3">
              <w:rPr>
                <w:szCs w:val="28"/>
                <w:lang w:val="kk-KZ"/>
              </w:rPr>
              <w:t>6-бап</w:t>
            </w:r>
          </w:p>
        </w:tc>
        <w:tc>
          <w:tcPr>
            <w:tcW w:w="4223" w:type="dxa"/>
            <w:shd w:val="clear" w:color="auto" w:fill="auto"/>
          </w:tcPr>
          <w:p w:rsidR="00F33119" w:rsidRPr="00E86DB3" w:rsidRDefault="00F33119" w:rsidP="00F33119">
            <w:pPr>
              <w:ind w:firstLine="460"/>
              <w:jc w:val="both"/>
              <w:rPr>
                <w:rFonts w:eastAsia="Times New Roman"/>
                <w:b/>
                <w:color w:val="000000"/>
                <w:spacing w:val="2"/>
                <w:szCs w:val="28"/>
                <w:shd w:val="clear" w:color="auto" w:fill="FFFFFF"/>
                <w:lang w:val="kk-KZ" w:eastAsia="ru-RU"/>
              </w:rPr>
            </w:pPr>
            <w:r w:rsidRPr="00E86DB3">
              <w:rPr>
                <w:rFonts w:eastAsia="Times New Roman"/>
                <w:b/>
                <w:color w:val="000000"/>
                <w:spacing w:val="2"/>
                <w:szCs w:val="28"/>
                <w:shd w:val="clear" w:color="auto" w:fill="FFFFFF"/>
                <w:lang w:val="kk-KZ" w:eastAsia="ru-RU"/>
              </w:rPr>
              <w:t>6-бап. Сыбайлас жемқорлыққа қарсы іс-қимыл шараларының жүйесі</w:t>
            </w:r>
          </w:p>
          <w:p w:rsidR="00F33119" w:rsidRPr="00E86DB3" w:rsidRDefault="00F33119" w:rsidP="00F33119">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Сыбайлас жемқорлыққа қарсы іс-қимыл шараларының жүйесі:</w:t>
            </w:r>
          </w:p>
          <w:p w:rsidR="00F33119" w:rsidRPr="00E86DB3" w:rsidRDefault="00F33119" w:rsidP="00F33119">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w:t>
            </w:r>
          </w:p>
          <w:p w:rsidR="00F33119" w:rsidRPr="00E86DB3" w:rsidRDefault="00F33119" w:rsidP="00F33119">
            <w:pPr>
              <w:ind w:firstLine="460"/>
              <w:jc w:val="both"/>
              <w:rPr>
                <w:b/>
                <w:szCs w:val="28"/>
                <w:lang w:val="kk-KZ"/>
              </w:rPr>
            </w:pPr>
            <w:r w:rsidRPr="00E86DB3">
              <w:rPr>
                <w:rFonts w:eastAsia="Times New Roman"/>
                <w:b/>
                <w:color w:val="000000"/>
                <w:spacing w:val="2"/>
                <w:szCs w:val="28"/>
                <w:shd w:val="clear" w:color="auto" w:fill="FFFFFF"/>
                <w:lang w:val="kk-KZ" w:eastAsia="ru-RU"/>
              </w:rPr>
              <w:t>Жоқ</w:t>
            </w:r>
          </w:p>
        </w:tc>
        <w:tc>
          <w:tcPr>
            <w:tcW w:w="4819" w:type="dxa"/>
            <w:shd w:val="clear" w:color="auto" w:fill="auto"/>
          </w:tcPr>
          <w:p w:rsidR="00F33119" w:rsidRPr="00E86DB3" w:rsidRDefault="00F33119" w:rsidP="00F33119">
            <w:pPr>
              <w:ind w:firstLine="460"/>
              <w:jc w:val="both"/>
              <w:rPr>
                <w:rFonts w:eastAsia="Times New Roman"/>
                <w:b/>
                <w:color w:val="000000"/>
                <w:spacing w:val="2"/>
                <w:szCs w:val="28"/>
                <w:shd w:val="clear" w:color="auto" w:fill="FFFFFF"/>
                <w:lang w:val="kk-KZ" w:eastAsia="ru-RU"/>
              </w:rPr>
            </w:pPr>
            <w:r w:rsidRPr="00E86DB3">
              <w:rPr>
                <w:rFonts w:eastAsia="Times New Roman"/>
                <w:b/>
                <w:color w:val="000000"/>
                <w:spacing w:val="2"/>
                <w:szCs w:val="28"/>
                <w:shd w:val="clear" w:color="auto" w:fill="FFFFFF"/>
                <w:lang w:val="kk-KZ" w:eastAsia="ru-RU"/>
              </w:rPr>
              <w:t>6-бап. Сыбайлас жемқорлыққа қарсы іс-қимыл шараларының жүйесі</w:t>
            </w:r>
          </w:p>
          <w:p w:rsidR="00F33119" w:rsidRPr="00E86DB3" w:rsidRDefault="00F33119" w:rsidP="00F33119">
            <w:pPr>
              <w:ind w:firstLine="460"/>
              <w:jc w:val="both"/>
              <w:rPr>
                <w:rFonts w:eastAsia="Times New Roman"/>
                <w:color w:val="000000"/>
                <w:spacing w:val="2"/>
                <w:szCs w:val="28"/>
                <w:shd w:val="clear" w:color="auto" w:fill="FFFFFF"/>
                <w:lang w:val="kk-KZ" w:eastAsia="ru-RU"/>
              </w:rPr>
            </w:pPr>
            <w:r w:rsidRPr="00E86DB3">
              <w:rPr>
                <w:rFonts w:eastAsia="Times New Roman"/>
                <w:color w:val="000000"/>
                <w:spacing w:val="2"/>
                <w:szCs w:val="28"/>
                <w:shd w:val="clear" w:color="auto" w:fill="FFFFFF"/>
                <w:lang w:val="kk-KZ" w:eastAsia="ru-RU"/>
              </w:rPr>
              <w:t>Сыбайлас жемқорлыққа қарсы іс-қимыл шараларының жүйесі:</w:t>
            </w:r>
          </w:p>
          <w:p w:rsidR="00F33119" w:rsidRPr="00E86DB3" w:rsidRDefault="00F33119" w:rsidP="00F33119">
            <w:pPr>
              <w:ind w:firstLine="460"/>
              <w:jc w:val="both"/>
              <w:rPr>
                <w:rFonts w:eastAsia="Times New Roman"/>
                <w:bCs/>
                <w:color w:val="000000"/>
                <w:spacing w:val="2"/>
                <w:szCs w:val="28"/>
                <w:shd w:val="clear" w:color="auto" w:fill="FFFFFF"/>
                <w:lang w:val="kk-KZ" w:eastAsia="ru-RU"/>
              </w:rPr>
            </w:pPr>
            <w:r w:rsidRPr="00E86DB3">
              <w:rPr>
                <w:rFonts w:eastAsia="Times New Roman"/>
                <w:bCs/>
                <w:color w:val="000000"/>
                <w:spacing w:val="2"/>
                <w:szCs w:val="28"/>
                <w:shd w:val="clear" w:color="auto" w:fill="FFFFFF"/>
                <w:lang w:val="kk-KZ" w:eastAsia="ru-RU"/>
              </w:rPr>
              <w:t>...</w:t>
            </w:r>
          </w:p>
          <w:p w:rsidR="00217A48" w:rsidRPr="00217A48" w:rsidRDefault="00217A48" w:rsidP="00F33119">
            <w:pPr>
              <w:ind w:firstLine="460"/>
              <w:jc w:val="both"/>
              <w:rPr>
                <w:rStyle w:val="ezkurwreuab5ozgtqnkl"/>
                <w:rFonts w:cs="Times New Roman"/>
                <w:b/>
                <w:color w:val="000000"/>
                <w:szCs w:val="28"/>
                <w:shd w:val="clear" w:color="auto" w:fill="FFFFFF"/>
                <w:lang w:val="kk-KZ"/>
              </w:rPr>
            </w:pPr>
            <w:r w:rsidRPr="00217A48">
              <w:rPr>
                <w:rStyle w:val="ezkurwreuab5ozgtqnkl"/>
                <w:rFonts w:cs="Times New Roman"/>
                <w:b/>
                <w:color w:val="000000"/>
                <w:szCs w:val="28"/>
                <w:shd w:val="clear" w:color="auto" w:fill="FFFFFF"/>
                <w:lang w:val="kk-KZ"/>
              </w:rPr>
              <w:t>6-1)</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«Кәсіби</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парасаттылыққа</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тестілеу</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туралы» Қазақстан</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Республикасының</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Заңына</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сәйкес</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lastRenderedPageBreak/>
              <w:t>кәсіби</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парасаттылыққа</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тестілеуді</w:t>
            </w:r>
            <w:r w:rsidRPr="00217A48">
              <w:rPr>
                <w:rFonts w:cs="Times New Roman"/>
                <w:b/>
                <w:color w:val="000000"/>
                <w:szCs w:val="28"/>
                <w:shd w:val="clear" w:color="auto" w:fill="FFFFFF"/>
                <w:lang w:val="kk-KZ"/>
              </w:rPr>
              <w:t xml:space="preserve"> </w:t>
            </w:r>
            <w:r w:rsidRPr="00217A48">
              <w:rPr>
                <w:rStyle w:val="ezkurwreuab5ozgtqnkl"/>
                <w:rFonts w:cs="Times New Roman"/>
                <w:b/>
                <w:color w:val="000000"/>
                <w:szCs w:val="28"/>
                <w:shd w:val="clear" w:color="auto" w:fill="FFFFFF"/>
                <w:lang w:val="kk-KZ"/>
              </w:rPr>
              <w:t>өткізу;</w:t>
            </w:r>
          </w:p>
          <w:p w:rsidR="00F33119" w:rsidRPr="00E86DB3" w:rsidRDefault="00F33119" w:rsidP="00F33119">
            <w:pPr>
              <w:ind w:firstLine="460"/>
              <w:jc w:val="both"/>
              <w:rPr>
                <w:bCs/>
                <w:szCs w:val="28"/>
                <w:lang w:val="kk-KZ"/>
              </w:rPr>
            </w:pPr>
            <w:r w:rsidRPr="00E86DB3">
              <w:rPr>
                <w:rFonts w:eastAsia="Times New Roman"/>
                <w:bCs/>
                <w:color w:val="000000"/>
                <w:spacing w:val="2"/>
                <w:szCs w:val="28"/>
                <w:shd w:val="clear" w:color="auto" w:fill="FFFFFF"/>
                <w:lang w:val="kk-KZ" w:eastAsia="ru-RU"/>
              </w:rPr>
              <w:t>...</w:t>
            </w:r>
          </w:p>
        </w:tc>
        <w:tc>
          <w:tcPr>
            <w:tcW w:w="4847" w:type="dxa"/>
            <w:shd w:val="clear" w:color="auto" w:fill="auto"/>
          </w:tcPr>
          <w:p w:rsidR="00F33119" w:rsidRPr="00E86DB3" w:rsidRDefault="00F33119" w:rsidP="00F33119">
            <w:pPr>
              <w:ind w:firstLine="459"/>
              <w:contextualSpacing/>
              <w:jc w:val="both"/>
              <w:rPr>
                <w:strike/>
                <w:szCs w:val="28"/>
                <w:lang w:val="kk-KZ"/>
              </w:rPr>
            </w:pPr>
            <w:r w:rsidRPr="00E86DB3">
              <w:rPr>
                <w:rFonts w:eastAsia="Times New Roman"/>
                <w:color w:val="000000"/>
                <w:spacing w:val="2"/>
                <w:szCs w:val="28"/>
                <w:shd w:val="clear" w:color="auto" w:fill="FFFFFF"/>
                <w:lang w:val="kk-KZ" w:eastAsia="ru-RU"/>
              </w:rPr>
              <w:lastRenderedPageBreak/>
              <w:t>Құқық қорғау органдары қызметкерлерінің кәсіби парасаттылыққа тестілеу институтын енгізу мақсатында.</w:t>
            </w:r>
          </w:p>
        </w:tc>
      </w:tr>
    </w:tbl>
    <w:p w:rsidR="00F33119" w:rsidRPr="00E86DB3" w:rsidRDefault="00F33119" w:rsidP="00F33119">
      <w:pPr>
        <w:ind w:firstLine="567"/>
        <w:jc w:val="both"/>
        <w:rPr>
          <w:b/>
          <w:iCs/>
          <w:strike/>
          <w:szCs w:val="28"/>
          <w:lang w:val="kk-KZ"/>
        </w:rPr>
      </w:pPr>
    </w:p>
    <w:p w:rsidR="00F33119" w:rsidRPr="00E86DB3" w:rsidRDefault="00F33119" w:rsidP="00F33119">
      <w:pPr>
        <w:ind w:firstLine="567"/>
        <w:jc w:val="both"/>
        <w:rPr>
          <w:b/>
          <w:iCs/>
          <w:strike/>
          <w:szCs w:val="28"/>
          <w:lang w:val="kk-KZ"/>
        </w:rPr>
      </w:pPr>
    </w:p>
    <w:p w:rsidR="00F33119" w:rsidRPr="00E86DB3" w:rsidRDefault="00F33119" w:rsidP="00F33119">
      <w:pPr>
        <w:ind w:firstLine="567"/>
        <w:jc w:val="both"/>
        <w:rPr>
          <w:b/>
          <w:iCs/>
          <w:szCs w:val="28"/>
          <w:lang w:val="kk-KZ"/>
        </w:rPr>
      </w:pPr>
      <w:r w:rsidRPr="00E86DB3">
        <w:rPr>
          <w:b/>
          <w:iCs/>
          <w:szCs w:val="28"/>
          <w:lang w:val="kk-KZ"/>
        </w:rPr>
        <w:t xml:space="preserve">                         Қазақстан Республикасы </w:t>
      </w:r>
    </w:p>
    <w:p w:rsidR="00F33119" w:rsidRPr="00E86DB3" w:rsidRDefault="00F33119" w:rsidP="00F33119">
      <w:pPr>
        <w:ind w:firstLine="567"/>
        <w:jc w:val="both"/>
        <w:rPr>
          <w:b/>
          <w:iCs/>
          <w:szCs w:val="28"/>
          <w:lang w:val="kk-KZ"/>
        </w:rPr>
      </w:pPr>
      <w:r w:rsidRPr="00E86DB3">
        <w:rPr>
          <w:b/>
          <w:iCs/>
          <w:szCs w:val="28"/>
          <w:lang w:val="kk-KZ"/>
        </w:rPr>
        <w:t xml:space="preserve">Сыбайлас жемқорлыққа қарсы іс-қимыл агенттігінің </w:t>
      </w:r>
    </w:p>
    <w:p w:rsidR="00F33119" w:rsidRPr="00E86DB3" w:rsidRDefault="00F33119" w:rsidP="00F33119">
      <w:pPr>
        <w:ind w:firstLine="567"/>
        <w:jc w:val="both"/>
        <w:rPr>
          <w:b/>
          <w:iCs/>
          <w:szCs w:val="28"/>
          <w:lang w:val="kk-KZ"/>
        </w:rPr>
      </w:pPr>
      <w:r w:rsidRPr="00E86DB3">
        <w:rPr>
          <w:b/>
          <w:iCs/>
          <w:szCs w:val="28"/>
          <w:lang w:val="kk-KZ"/>
        </w:rPr>
        <w:t xml:space="preserve">             (Сыбайлас жемқорлыққа қарсы қызмет) </w:t>
      </w:r>
    </w:p>
    <w:p w:rsidR="0006147B" w:rsidRPr="00E86DB3" w:rsidRDefault="00F33119" w:rsidP="00FA1687">
      <w:pPr>
        <w:ind w:firstLine="567"/>
        <w:jc w:val="both"/>
        <w:rPr>
          <w:lang w:val="kk-KZ"/>
        </w:rPr>
      </w:pPr>
      <w:r w:rsidRPr="00E86DB3">
        <w:rPr>
          <w:b/>
          <w:iCs/>
          <w:szCs w:val="28"/>
          <w:lang w:val="kk-KZ"/>
        </w:rPr>
        <w:t xml:space="preserve">                  Төрағасының бірінші орынбасары                                                                                             </w:t>
      </w:r>
      <w:r w:rsidRPr="00E86DB3">
        <w:rPr>
          <w:b/>
          <w:szCs w:val="28"/>
          <w:lang w:val="kk-KZ"/>
        </w:rPr>
        <w:t>Ұ. Сарқұлов</w:t>
      </w:r>
    </w:p>
    <w:sectPr w:rsidR="0006147B" w:rsidRPr="00E86DB3" w:rsidSect="00316630">
      <w:headerReference w:type="default" r:id="rId7"/>
      <w:pgSz w:w="16838" w:h="11906" w:orient="landscape"/>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D78" w:rsidRDefault="00CC4D78" w:rsidP="00316630">
      <w:r>
        <w:separator/>
      </w:r>
    </w:p>
  </w:endnote>
  <w:endnote w:type="continuationSeparator" w:id="0">
    <w:p w:rsidR="00CC4D78" w:rsidRDefault="00CC4D78" w:rsidP="0031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D78" w:rsidRDefault="00CC4D78" w:rsidP="00316630">
      <w:r>
        <w:separator/>
      </w:r>
    </w:p>
  </w:footnote>
  <w:footnote w:type="continuationSeparator" w:id="0">
    <w:p w:rsidR="00CC4D78" w:rsidRDefault="00CC4D78" w:rsidP="0031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58083"/>
      <w:docPartObj>
        <w:docPartGallery w:val="Page Numbers (Top of Page)"/>
        <w:docPartUnique/>
      </w:docPartObj>
    </w:sdtPr>
    <w:sdtEndPr/>
    <w:sdtContent>
      <w:p w:rsidR="00316630" w:rsidRDefault="00316630">
        <w:pPr>
          <w:pStyle w:val="a6"/>
          <w:jc w:val="center"/>
        </w:pPr>
        <w:r>
          <w:fldChar w:fldCharType="begin"/>
        </w:r>
        <w:r>
          <w:instrText>PAGE   \* MERGEFORMAT</w:instrText>
        </w:r>
        <w:r>
          <w:fldChar w:fldCharType="separate"/>
        </w:r>
        <w:r w:rsidR="00D62415">
          <w:rPr>
            <w:noProof/>
          </w:rPr>
          <w:t>6</w:t>
        </w:r>
        <w:r>
          <w:fldChar w:fldCharType="end"/>
        </w:r>
      </w:p>
    </w:sdtContent>
  </w:sdt>
  <w:p w:rsidR="00316630" w:rsidRDefault="003166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87"/>
    <w:rsid w:val="0006147B"/>
    <w:rsid w:val="000A100C"/>
    <w:rsid w:val="001E2395"/>
    <w:rsid w:val="00217A48"/>
    <w:rsid w:val="00261128"/>
    <w:rsid w:val="00316630"/>
    <w:rsid w:val="005166BD"/>
    <w:rsid w:val="006443F6"/>
    <w:rsid w:val="00870B87"/>
    <w:rsid w:val="00AA6FD8"/>
    <w:rsid w:val="00CC4D78"/>
    <w:rsid w:val="00CC5292"/>
    <w:rsid w:val="00D62415"/>
    <w:rsid w:val="00E86DB3"/>
    <w:rsid w:val="00F33119"/>
    <w:rsid w:val="00FA1687"/>
    <w:rsid w:val="00FA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0DD02-AC50-47BF-B521-EEEA3845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1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aliases w:val="Обычный (Web),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3"/>
    <w:uiPriority w:val="99"/>
    <w:unhideWhenUsed/>
    <w:qFormat/>
    <w:rsid w:val="00F33119"/>
    <w:pPr>
      <w:spacing w:before="100" w:beforeAutospacing="1" w:after="100" w:afterAutospacing="1"/>
    </w:pPr>
    <w:rPr>
      <w:rFonts w:eastAsia="Times New Roman" w:cs="Times New Roman"/>
      <w:sz w:val="24"/>
      <w:szCs w:val="24"/>
      <w:lang w:val="x-none" w:eastAsia="x-none"/>
    </w:rPr>
  </w:style>
  <w:style w:type="character" w:customStyle="1" w:styleId="a3">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Char Знак"/>
    <w:link w:val="1"/>
    <w:uiPriority w:val="99"/>
    <w:locked/>
    <w:rsid w:val="00F33119"/>
    <w:rPr>
      <w:rFonts w:ascii="Times New Roman" w:eastAsia="Times New Roman" w:hAnsi="Times New Roman" w:cs="Times New Roman"/>
      <w:sz w:val="24"/>
      <w:szCs w:val="24"/>
      <w:lang w:val="x-none" w:eastAsia="x-none"/>
    </w:rPr>
  </w:style>
  <w:style w:type="character" w:customStyle="1" w:styleId="a4">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5"/>
    <w:uiPriority w:val="1"/>
    <w:locked/>
    <w:rsid w:val="00F33119"/>
  </w:style>
  <w:style w:type="paragraph" w:styleId="a5">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4"/>
    <w:uiPriority w:val="1"/>
    <w:qFormat/>
    <w:rsid w:val="00F33119"/>
    <w:pPr>
      <w:spacing w:after="0" w:line="240" w:lineRule="auto"/>
      <w:ind w:firstLine="709"/>
      <w:jc w:val="both"/>
    </w:pPr>
  </w:style>
  <w:style w:type="character" w:customStyle="1" w:styleId="ezkurwreuab5ozgtqnkl">
    <w:name w:val="ezkurwreuab5ozgtqnkl"/>
    <w:basedOn w:val="a0"/>
    <w:rsid w:val="00F33119"/>
  </w:style>
  <w:style w:type="paragraph" w:styleId="a6">
    <w:name w:val="header"/>
    <w:basedOn w:val="a"/>
    <w:link w:val="a7"/>
    <w:uiPriority w:val="99"/>
    <w:unhideWhenUsed/>
    <w:rsid w:val="00316630"/>
    <w:pPr>
      <w:tabs>
        <w:tab w:val="center" w:pos="4677"/>
        <w:tab w:val="right" w:pos="9355"/>
      </w:tabs>
    </w:pPr>
  </w:style>
  <w:style w:type="character" w:customStyle="1" w:styleId="a7">
    <w:name w:val="Верхний колонтитул Знак"/>
    <w:basedOn w:val="a0"/>
    <w:link w:val="a6"/>
    <w:uiPriority w:val="99"/>
    <w:rsid w:val="00316630"/>
    <w:rPr>
      <w:rFonts w:ascii="Times New Roman" w:hAnsi="Times New Roman"/>
      <w:sz w:val="28"/>
    </w:rPr>
  </w:style>
  <w:style w:type="paragraph" w:styleId="a8">
    <w:name w:val="footer"/>
    <w:basedOn w:val="a"/>
    <w:link w:val="a9"/>
    <w:uiPriority w:val="99"/>
    <w:unhideWhenUsed/>
    <w:rsid w:val="00316630"/>
    <w:pPr>
      <w:tabs>
        <w:tab w:val="center" w:pos="4677"/>
        <w:tab w:val="right" w:pos="9355"/>
      </w:tabs>
    </w:pPr>
  </w:style>
  <w:style w:type="character" w:customStyle="1" w:styleId="a9">
    <w:name w:val="Нижний колонтитул Знак"/>
    <w:basedOn w:val="a0"/>
    <w:link w:val="a8"/>
    <w:uiPriority w:val="99"/>
    <w:rsid w:val="00316630"/>
    <w:rPr>
      <w:rFonts w:ascii="Times New Roman" w:hAnsi="Times New Roman"/>
      <w:sz w:val="28"/>
    </w:rPr>
  </w:style>
  <w:style w:type="paragraph" w:styleId="aa">
    <w:name w:val="Balloon Text"/>
    <w:basedOn w:val="a"/>
    <w:link w:val="ab"/>
    <w:uiPriority w:val="99"/>
    <w:semiHidden/>
    <w:unhideWhenUsed/>
    <w:rsid w:val="00316630"/>
    <w:rPr>
      <w:rFonts w:ascii="Segoe UI" w:hAnsi="Segoe UI" w:cs="Segoe UI"/>
      <w:sz w:val="18"/>
      <w:szCs w:val="18"/>
    </w:rPr>
  </w:style>
  <w:style w:type="character" w:customStyle="1" w:styleId="ab">
    <w:name w:val="Текст выноски Знак"/>
    <w:basedOn w:val="a0"/>
    <w:link w:val="aa"/>
    <w:uiPriority w:val="99"/>
    <w:semiHidden/>
    <w:rsid w:val="0031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C504-6CFB-414E-814A-562C33CB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 Дарменов</dc:creator>
  <cp:keywords/>
  <dc:description/>
  <cp:lastModifiedBy>Гульнара Мухамедиева</cp:lastModifiedBy>
  <cp:revision>15</cp:revision>
  <cp:lastPrinted>2024-12-28T05:42:00Z</cp:lastPrinted>
  <dcterms:created xsi:type="dcterms:W3CDTF">2024-12-25T12:01:00Z</dcterms:created>
  <dcterms:modified xsi:type="dcterms:W3CDTF">2025-01-09T04:52:00Z</dcterms:modified>
</cp:coreProperties>
</file>