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30B84" w14:textId="1BC15F37" w:rsidR="004E2E6A" w:rsidRPr="00F601EC" w:rsidRDefault="004E2E6A" w:rsidP="00D70CC8">
      <w:pPr>
        <w:pStyle w:val="af0"/>
        <w:widowControl w:val="0"/>
        <w:rPr>
          <w:b/>
          <w:sz w:val="24"/>
          <w:szCs w:val="24"/>
          <w:lang w:val="kk-KZ"/>
        </w:rPr>
      </w:pPr>
      <w:r w:rsidRPr="00F601EC">
        <w:rPr>
          <w:b/>
          <w:sz w:val="24"/>
          <w:szCs w:val="24"/>
          <w:lang w:val="kk-KZ"/>
        </w:rPr>
        <w:t xml:space="preserve">«Қазақстан Республикасының кейбір заңнамалық актілеріне жол саласын реформалау мәселелері бойынша өзгерістер </w:t>
      </w:r>
      <w:r w:rsidRPr="00F601EC">
        <w:rPr>
          <w:b/>
          <w:sz w:val="24"/>
          <w:szCs w:val="24"/>
          <w:lang w:val="kk-KZ"/>
        </w:rPr>
        <w:br/>
        <w:t xml:space="preserve">мен толықтырулар енгізу туралы» Қазақстан Республикасы Заңының жобасына </w:t>
      </w:r>
    </w:p>
    <w:p w14:paraId="17BF94CC" w14:textId="55C8E55F" w:rsidR="00471FA8" w:rsidRPr="00F601EC" w:rsidRDefault="004E2E6A" w:rsidP="00D70CC8">
      <w:pPr>
        <w:pStyle w:val="af0"/>
        <w:widowControl w:val="0"/>
        <w:rPr>
          <w:b/>
          <w:sz w:val="24"/>
          <w:szCs w:val="24"/>
          <w:lang w:val="kk-KZ"/>
        </w:rPr>
      </w:pPr>
      <w:r w:rsidRPr="00F601EC">
        <w:rPr>
          <w:b/>
          <w:sz w:val="24"/>
          <w:szCs w:val="24"/>
          <w:lang w:val="kk-KZ"/>
        </w:rPr>
        <w:t>САЛЫСТЫРМА КЕСТЕ</w:t>
      </w:r>
    </w:p>
    <w:p w14:paraId="7DD66FD6" w14:textId="3B1C8323" w:rsidR="006E457A" w:rsidRPr="00F601EC" w:rsidRDefault="006E457A" w:rsidP="00D70CC8">
      <w:pPr>
        <w:spacing w:after="0" w:line="240" w:lineRule="auto"/>
        <w:ind w:firstLine="709"/>
        <w:jc w:val="center"/>
        <w:rPr>
          <w:rFonts w:ascii="Times New Roman" w:hAnsi="Times New Roman" w:cs="Times New Roman"/>
          <w:b/>
          <w:sz w:val="24"/>
          <w:szCs w:val="24"/>
          <w:lang w:val="kk-KZ"/>
        </w:rPr>
      </w:pPr>
    </w:p>
    <w:tbl>
      <w:tblPr>
        <w:tblStyle w:val="a3"/>
        <w:tblW w:w="16159" w:type="dxa"/>
        <w:tblInd w:w="-743" w:type="dxa"/>
        <w:tblLook w:val="04A0" w:firstRow="1" w:lastRow="0" w:firstColumn="1" w:lastColumn="0" w:noHBand="0" w:noVBand="1"/>
      </w:tblPr>
      <w:tblGrid>
        <w:gridCol w:w="705"/>
        <w:gridCol w:w="33"/>
        <w:gridCol w:w="1814"/>
        <w:gridCol w:w="4849"/>
        <w:gridCol w:w="20"/>
        <w:gridCol w:w="4763"/>
        <w:gridCol w:w="3013"/>
        <w:gridCol w:w="962"/>
      </w:tblGrid>
      <w:tr w:rsidR="005D588E" w:rsidRPr="00F601EC" w14:paraId="37BB8480" w14:textId="77777777" w:rsidTr="0042321F">
        <w:tc>
          <w:tcPr>
            <w:tcW w:w="705" w:type="dxa"/>
          </w:tcPr>
          <w:p w14:paraId="627D6C5F" w14:textId="00B3762C" w:rsidR="004E2E6A" w:rsidRPr="00F601EC" w:rsidRDefault="004E2E6A" w:rsidP="00D70CC8">
            <w:pPr>
              <w:jc w:val="center"/>
              <w:rPr>
                <w:rFonts w:ascii="Times New Roman" w:hAnsi="Times New Roman" w:cs="Times New Roman"/>
                <w:b/>
                <w:sz w:val="24"/>
                <w:szCs w:val="24"/>
                <w:lang w:val="kk-KZ"/>
              </w:rPr>
            </w:pPr>
            <w:r w:rsidRPr="00F601EC">
              <w:rPr>
                <w:rFonts w:ascii="Times New Roman" w:hAnsi="Times New Roman" w:cs="Times New Roman"/>
                <w:b/>
                <w:sz w:val="24"/>
                <w:szCs w:val="24"/>
                <w:lang w:val="kk-KZ"/>
              </w:rPr>
              <w:t>р/с</w:t>
            </w:r>
          </w:p>
          <w:p w14:paraId="636905F2" w14:textId="77777777" w:rsidR="005D588E" w:rsidRPr="00F601EC" w:rsidRDefault="005D588E" w:rsidP="00D70CC8">
            <w:pPr>
              <w:jc w:val="center"/>
              <w:rPr>
                <w:rFonts w:ascii="Times New Roman" w:hAnsi="Times New Roman" w:cs="Times New Roman"/>
                <w:b/>
                <w:sz w:val="24"/>
                <w:szCs w:val="24"/>
                <w:lang w:val="kk-KZ"/>
              </w:rPr>
            </w:pPr>
            <w:r w:rsidRPr="00F601EC">
              <w:rPr>
                <w:rFonts w:ascii="Times New Roman" w:hAnsi="Times New Roman" w:cs="Times New Roman"/>
                <w:b/>
                <w:sz w:val="24"/>
                <w:szCs w:val="24"/>
                <w:lang w:val="kk-KZ"/>
              </w:rPr>
              <w:t>№</w:t>
            </w:r>
          </w:p>
          <w:p w14:paraId="13262DF3" w14:textId="17144255" w:rsidR="005D588E" w:rsidRPr="00F601EC" w:rsidRDefault="005D588E" w:rsidP="00D70CC8">
            <w:pPr>
              <w:jc w:val="center"/>
              <w:rPr>
                <w:rFonts w:ascii="Times New Roman" w:hAnsi="Times New Roman" w:cs="Times New Roman"/>
                <w:b/>
                <w:sz w:val="24"/>
                <w:szCs w:val="24"/>
                <w:lang w:val="kk-KZ"/>
              </w:rPr>
            </w:pPr>
          </w:p>
        </w:tc>
        <w:tc>
          <w:tcPr>
            <w:tcW w:w="1847" w:type="dxa"/>
            <w:gridSpan w:val="2"/>
          </w:tcPr>
          <w:p w14:paraId="3ABD794D" w14:textId="32AFF3E5" w:rsidR="005D588E" w:rsidRPr="00F601EC" w:rsidRDefault="004E2E6A" w:rsidP="00D70CC8">
            <w:pPr>
              <w:jc w:val="center"/>
              <w:rPr>
                <w:rFonts w:ascii="Times New Roman" w:hAnsi="Times New Roman" w:cs="Times New Roman"/>
                <w:b/>
                <w:sz w:val="24"/>
                <w:szCs w:val="24"/>
                <w:lang w:val="kk-KZ"/>
              </w:rPr>
            </w:pPr>
            <w:r w:rsidRPr="00F601EC">
              <w:rPr>
                <w:rFonts w:ascii="Times New Roman" w:hAnsi="Times New Roman" w:cs="Times New Roman"/>
                <w:b/>
                <w:sz w:val="24"/>
                <w:szCs w:val="24"/>
                <w:lang w:val="kk-KZ"/>
              </w:rPr>
              <w:t>Құрылымдық бөлігі</w:t>
            </w:r>
          </w:p>
        </w:tc>
        <w:tc>
          <w:tcPr>
            <w:tcW w:w="4869" w:type="dxa"/>
            <w:gridSpan w:val="2"/>
          </w:tcPr>
          <w:p w14:paraId="11E35764" w14:textId="00B6FC61" w:rsidR="005D588E" w:rsidRPr="00F601EC" w:rsidRDefault="004E2E6A" w:rsidP="00D70CC8">
            <w:pPr>
              <w:jc w:val="center"/>
              <w:rPr>
                <w:rFonts w:ascii="Times New Roman" w:hAnsi="Times New Roman" w:cs="Times New Roman"/>
                <w:b/>
                <w:sz w:val="24"/>
                <w:szCs w:val="24"/>
                <w:lang w:val="kk-KZ"/>
              </w:rPr>
            </w:pPr>
            <w:r w:rsidRPr="00F601EC">
              <w:rPr>
                <w:rFonts w:ascii="Times New Roman" w:hAnsi="Times New Roman" w:cs="Times New Roman"/>
                <w:b/>
                <w:sz w:val="24"/>
                <w:szCs w:val="24"/>
                <w:lang w:val="kk-KZ"/>
              </w:rPr>
              <w:t xml:space="preserve">Қолданыстағы </w:t>
            </w:r>
            <w:r w:rsidR="005D588E" w:rsidRPr="00F601EC">
              <w:rPr>
                <w:rFonts w:ascii="Times New Roman" w:hAnsi="Times New Roman" w:cs="Times New Roman"/>
                <w:b/>
                <w:sz w:val="24"/>
                <w:szCs w:val="24"/>
                <w:lang w:val="kk-KZ"/>
              </w:rPr>
              <w:t>редакция</w:t>
            </w:r>
          </w:p>
        </w:tc>
        <w:tc>
          <w:tcPr>
            <w:tcW w:w="4763" w:type="dxa"/>
          </w:tcPr>
          <w:p w14:paraId="5DDCFC43" w14:textId="43C20FAD" w:rsidR="005D588E" w:rsidRPr="00F601EC" w:rsidRDefault="004E2E6A" w:rsidP="00D70CC8">
            <w:pPr>
              <w:jc w:val="center"/>
              <w:rPr>
                <w:rFonts w:ascii="Times New Roman" w:hAnsi="Times New Roman" w:cs="Times New Roman"/>
                <w:b/>
                <w:sz w:val="24"/>
                <w:szCs w:val="24"/>
                <w:lang w:val="kk-KZ"/>
              </w:rPr>
            </w:pPr>
            <w:r w:rsidRPr="00F601EC">
              <w:rPr>
                <w:rFonts w:ascii="Times New Roman" w:hAnsi="Times New Roman" w:cs="Times New Roman"/>
                <w:b/>
                <w:sz w:val="24"/>
                <w:szCs w:val="24"/>
                <w:lang w:val="kk-KZ"/>
              </w:rPr>
              <w:t>Ұсынылып отырған</w:t>
            </w:r>
            <w:r w:rsidR="005D588E" w:rsidRPr="00F601EC">
              <w:rPr>
                <w:rFonts w:ascii="Times New Roman" w:hAnsi="Times New Roman" w:cs="Times New Roman"/>
                <w:b/>
                <w:sz w:val="24"/>
                <w:szCs w:val="24"/>
                <w:lang w:val="kk-KZ"/>
              </w:rPr>
              <w:t xml:space="preserve"> редакция</w:t>
            </w:r>
          </w:p>
        </w:tc>
        <w:tc>
          <w:tcPr>
            <w:tcW w:w="3975" w:type="dxa"/>
            <w:gridSpan w:val="2"/>
          </w:tcPr>
          <w:p w14:paraId="01C683D0" w14:textId="0DF13F9C" w:rsidR="005D588E" w:rsidRPr="00F601EC" w:rsidRDefault="004E2E6A" w:rsidP="00D70CC8">
            <w:pPr>
              <w:jc w:val="center"/>
              <w:rPr>
                <w:rFonts w:ascii="Times New Roman" w:hAnsi="Times New Roman" w:cs="Times New Roman"/>
                <w:b/>
                <w:sz w:val="24"/>
                <w:szCs w:val="24"/>
                <w:lang w:val="kk-KZ"/>
              </w:rPr>
            </w:pPr>
            <w:r w:rsidRPr="00F601EC">
              <w:rPr>
                <w:rFonts w:ascii="Times New Roman" w:hAnsi="Times New Roman" w:cs="Times New Roman"/>
                <w:b/>
                <w:sz w:val="24"/>
                <w:szCs w:val="24"/>
                <w:lang w:val="kk-KZ"/>
              </w:rPr>
              <w:t>Негіздеме</w:t>
            </w:r>
          </w:p>
        </w:tc>
      </w:tr>
      <w:tr w:rsidR="00C02A80" w:rsidRPr="00F601EC" w14:paraId="1EF0EB0A" w14:textId="77777777" w:rsidTr="0042321F">
        <w:tc>
          <w:tcPr>
            <w:tcW w:w="16159" w:type="dxa"/>
            <w:gridSpan w:val="8"/>
          </w:tcPr>
          <w:p w14:paraId="039C24BD" w14:textId="77777777" w:rsidR="00C116EB" w:rsidRPr="00F601EC" w:rsidRDefault="00C116EB" w:rsidP="00D70CC8">
            <w:pPr>
              <w:jc w:val="center"/>
              <w:rPr>
                <w:rFonts w:ascii="Times New Roman" w:hAnsi="Times New Roman" w:cs="Times New Roman"/>
                <w:b/>
                <w:sz w:val="24"/>
                <w:szCs w:val="24"/>
                <w:lang w:val="kk-KZ"/>
              </w:rPr>
            </w:pPr>
          </w:p>
          <w:p w14:paraId="357985BC" w14:textId="77777777" w:rsidR="00C116EB" w:rsidRPr="00F601EC" w:rsidRDefault="00B97CDE" w:rsidP="00D70CC8">
            <w:pPr>
              <w:jc w:val="center"/>
              <w:rPr>
                <w:rFonts w:ascii="Times New Roman" w:hAnsi="Times New Roman" w:cs="Times New Roman"/>
                <w:b/>
                <w:sz w:val="24"/>
                <w:szCs w:val="24"/>
                <w:lang w:val="kk-KZ"/>
              </w:rPr>
            </w:pPr>
            <w:r w:rsidRPr="00F601EC">
              <w:rPr>
                <w:rFonts w:ascii="Times New Roman" w:hAnsi="Times New Roman" w:cs="Times New Roman"/>
                <w:b/>
                <w:sz w:val="24"/>
                <w:szCs w:val="24"/>
                <w:lang w:val="kk-KZ"/>
              </w:rPr>
              <w:t>1</w:t>
            </w:r>
            <w:r w:rsidR="00C02A80" w:rsidRPr="00F601EC">
              <w:rPr>
                <w:rFonts w:ascii="Times New Roman" w:hAnsi="Times New Roman" w:cs="Times New Roman"/>
                <w:b/>
                <w:sz w:val="24"/>
                <w:szCs w:val="24"/>
                <w:lang w:val="kk-KZ"/>
              </w:rPr>
              <w:t xml:space="preserve">. </w:t>
            </w:r>
            <w:r w:rsidR="004E2E6A" w:rsidRPr="00F601EC">
              <w:rPr>
                <w:rFonts w:ascii="Times New Roman" w:hAnsi="Times New Roman" w:cs="Times New Roman"/>
                <w:b/>
                <w:sz w:val="24"/>
                <w:szCs w:val="24"/>
                <w:lang w:val="kk-KZ"/>
              </w:rPr>
              <w:t xml:space="preserve">«Автомобиль жолдары туралы» </w:t>
            </w:r>
          </w:p>
          <w:p w14:paraId="40471FCF" w14:textId="77777777" w:rsidR="004E2E6A" w:rsidRPr="00F601EC" w:rsidRDefault="004E2E6A" w:rsidP="00D70CC8">
            <w:pPr>
              <w:jc w:val="center"/>
              <w:rPr>
                <w:rFonts w:ascii="Times New Roman" w:hAnsi="Times New Roman" w:cs="Times New Roman"/>
                <w:b/>
                <w:sz w:val="24"/>
                <w:szCs w:val="24"/>
                <w:lang w:val="kk-KZ"/>
              </w:rPr>
            </w:pPr>
            <w:r w:rsidRPr="00F601EC">
              <w:rPr>
                <w:rFonts w:ascii="Times New Roman" w:hAnsi="Times New Roman" w:cs="Times New Roman"/>
                <w:b/>
                <w:sz w:val="24"/>
                <w:szCs w:val="24"/>
                <w:lang w:val="kk-KZ"/>
              </w:rPr>
              <w:t>2001 жылғы 17 шілдедегі Қазақстан Республикасының Заңы</w:t>
            </w:r>
            <w:r w:rsidR="00C02A80" w:rsidRPr="00F601EC">
              <w:rPr>
                <w:rFonts w:ascii="Times New Roman" w:hAnsi="Times New Roman" w:cs="Times New Roman"/>
                <w:b/>
                <w:sz w:val="24"/>
                <w:szCs w:val="24"/>
                <w:lang w:val="kk-KZ"/>
              </w:rPr>
              <w:t xml:space="preserve"> </w:t>
            </w:r>
          </w:p>
          <w:p w14:paraId="09A1CAE2" w14:textId="120C412F" w:rsidR="00C116EB" w:rsidRPr="00F601EC" w:rsidRDefault="00C116EB" w:rsidP="00D70CC8">
            <w:pPr>
              <w:jc w:val="center"/>
              <w:rPr>
                <w:rFonts w:ascii="Times New Roman" w:hAnsi="Times New Roman" w:cs="Times New Roman"/>
                <w:b/>
                <w:sz w:val="24"/>
                <w:szCs w:val="24"/>
                <w:lang w:val="kk-KZ"/>
              </w:rPr>
            </w:pPr>
          </w:p>
        </w:tc>
      </w:tr>
      <w:tr w:rsidR="00AA55F9" w:rsidRPr="0032771D" w14:paraId="349DB62B" w14:textId="77777777" w:rsidTr="0042321F">
        <w:tc>
          <w:tcPr>
            <w:tcW w:w="705" w:type="dxa"/>
          </w:tcPr>
          <w:p w14:paraId="484956F0" w14:textId="77777777" w:rsidR="00AA55F9" w:rsidRPr="00F601EC" w:rsidRDefault="00AA55F9" w:rsidP="00D70CC8">
            <w:pPr>
              <w:pStyle w:val="a4"/>
              <w:numPr>
                <w:ilvl w:val="0"/>
                <w:numId w:val="11"/>
              </w:numPr>
              <w:ind w:left="0" w:firstLine="0"/>
              <w:jc w:val="center"/>
              <w:rPr>
                <w:rFonts w:ascii="Times New Roman" w:hAnsi="Times New Roman" w:cs="Times New Roman"/>
                <w:sz w:val="24"/>
                <w:szCs w:val="24"/>
                <w:lang w:val="kk-KZ"/>
              </w:rPr>
            </w:pPr>
          </w:p>
        </w:tc>
        <w:tc>
          <w:tcPr>
            <w:tcW w:w="1847" w:type="dxa"/>
            <w:gridSpan w:val="2"/>
          </w:tcPr>
          <w:p w14:paraId="1B9A8C26" w14:textId="4AC181C4" w:rsidR="00AA55F9" w:rsidRPr="00F601EC" w:rsidRDefault="00563EF4" w:rsidP="00D70CC8">
            <w:pPr>
              <w:jc w:val="center"/>
              <w:rPr>
                <w:rStyle w:val="s0"/>
                <w:sz w:val="24"/>
                <w:szCs w:val="24"/>
                <w:lang w:val="kk-KZ"/>
              </w:rPr>
            </w:pPr>
            <w:r w:rsidRPr="00F601EC">
              <w:rPr>
                <w:rStyle w:val="s0"/>
                <w:sz w:val="24"/>
                <w:szCs w:val="24"/>
                <w:lang w:val="kk-KZ"/>
              </w:rPr>
              <w:t>1-баптың 13-4) тармақшасы</w:t>
            </w:r>
            <w:r w:rsidR="00AA55F9" w:rsidRPr="00F601EC">
              <w:rPr>
                <w:rStyle w:val="s0"/>
                <w:sz w:val="24"/>
                <w:szCs w:val="24"/>
                <w:lang w:val="kk-KZ"/>
              </w:rPr>
              <w:t xml:space="preserve"> </w:t>
            </w:r>
          </w:p>
          <w:p w14:paraId="40991851" w14:textId="77777777" w:rsidR="00AA55F9" w:rsidRPr="00F601EC" w:rsidRDefault="00AA55F9" w:rsidP="00D70CC8">
            <w:pPr>
              <w:jc w:val="center"/>
              <w:rPr>
                <w:rFonts w:ascii="Times New Roman" w:hAnsi="Times New Roman" w:cs="Times New Roman"/>
                <w:sz w:val="24"/>
                <w:szCs w:val="24"/>
                <w:lang w:val="kk-KZ"/>
              </w:rPr>
            </w:pPr>
          </w:p>
        </w:tc>
        <w:tc>
          <w:tcPr>
            <w:tcW w:w="4869" w:type="dxa"/>
            <w:gridSpan w:val="2"/>
          </w:tcPr>
          <w:p w14:paraId="7F4E161B" w14:textId="77777777" w:rsidR="00563EF4" w:rsidRPr="00F601EC" w:rsidRDefault="00563EF4" w:rsidP="00D70CC8">
            <w:pPr>
              <w:pStyle w:val="ae"/>
              <w:shd w:val="clear" w:color="auto" w:fill="FFFFFF"/>
              <w:spacing w:before="0" w:beforeAutospacing="0" w:after="0" w:afterAutospacing="0"/>
              <w:ind w:firstLine="205"/>
              <w:jc w:val="both"/>
              <w:textAlignment w:val="baseline"/>
              <w:rPr>
                <w:color w:val="000000"/>
                <w:spacing w:val="2"/>
                <w:lang w:val="kk-KZ"/>
              </w:rPr>
            </w:pPr>
            <w:r w:rsidRPr="00F601EC">
              <w:rPr>
                <w:bCs/>
                <w:color w:val="000000"/>
                <w:spacing w:val="2"/>
                <w:bdr w:val="none" w:sz="0" w:space="0" w:color="auto" w:frame="1"/>
                <w:lang w:val="kk-KZ"/>
              </w:rPr>
              <w:t>1-бап. Осы Заңда пайдаланылатын негізгі ұғымдар</w:t>
            </w:r>
          </w:p>
          <w:p w14:paraId="6735C4C8" w14:textId="7F9D2337" w:rsidR="00AA55F9" w:rsidRPr="00F601EC" w:rsidRDefault="00563EF4" w:rsidP="00D70CC8">
            <w:pPr>
              <w:shd w:val="clear" w:color="auto" w:fill="FFFFFF"/>
              <w:ind w:firstLine="205"/>
              <w:jc w:val="both"/>
              <w:rPr>
                <w:rFonts w:ascii="Times New Roman" w:hAnsi="Times New Roman" w:cs="Times New Roman"/>
                <w:b/>
                <w:bCs/>
                <w:color w:val="000000"/>
                <w:sz w:val="24"/>
                <w:szCs w:val="24"/>
                <w:shd w:val="clear" w:color="auto" w:fill="FFFFFF"/>
                <w:lang w:val="kk-KZ"/>
              </w:rPr>
            </w:pPr>
            <w:r w:rsidRPr="00F601EC">
              <w:rPr>
                <w:rFonts w:ascii="Times New Roman" w:hAnsi="Times New Roman" w:cs="Times New Roman"/>
                <w:color w:val="000000"/>
                <w:spacing w:val="2"/>
                <w:sz w:val="24"/>
                <w:szCs w:val="24"/>
                <w:shd w:val="clear" w:color="auto" w:fill="FFFFFF"/>
                <w:lang w:val="kk-KZ"/>
              </w:rPr>
              <w:t>Осы Заңда мынадай негізгі ұғымдар пайдаланылады</w:t>
            </w:r>
            <w:r w:rsidR="00AA55F9" w:rsidRPr="00F601EC">
              <w:rPr>
                <w:rFonts w:ascii="Times New Roman" w:hAnsi="Times New Roman" w:cs="Times New Roman"/>
                <w:color w:val="000000"/>
                <w:sz w:val="24"/>
                <w:szCs w:val="24"/>
                <w:shd w:val="clear" w:color="auto" w:fill="FFFFFF"/>
                <w:lang w:val="kk-KZ"/>
              </w:rPr>
              <w:t>:</w:t>
            </w:r>
          </w:p>
          <w:p w14:paraId="14CB1376" w14:textId="77777777" w:rsidR="00AA55F9" w:rsidRPr="00F601EC" w:rsidRDefault="00AA55F9" w:rsidP="00D70CC8">
            <w:pPr>
              <w:shd w:val="clear" w:color="auto" w:fill="FFFFFF"/>
              <w:ind w:firstLine="205"/>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w:t>
            </w:r>
          </w:p>
          <w:p w14:paraId="4DB6516F" w14:textId="1F486165" w:rsidR="00AA55F9" w:rsidRPr="00F601EC" w:rsidRDefault="000D3D44" w:rsidP="00D70CC8">
            <w:pPr>
              <w:shd w:val="clear" w:color="auto" w:fill="FFFFFF"/>
              <w:ind w:firstLine="205"/>
              <w:jc w:val="both"/>
              <w:rPr>
                <w:rFonts w:ascii="Times New Roman" w:hAnsi="Times New Roman" w:cs="Times New Roman"/>
                <w:b/>
                <w:bCs/>
                <w:sz w:val="24"/>
                <w:szCs w:val="24"/>
                <w:lang w:val="kk-KZ"/>
              </w:rPr>
            </w:pPr>
            <w:r w:rsidRPr="00F601EC">
              <w:rPr>
                <w:rFonts w:ascii="Times New Roman" w:hAnsi="Times New Roman" w:cs="Times New Roman"/>
                <w:b/>
                <w:bCs/>
                <w:sz w:val="24"/>
                <w:szCs w:val="24"/>
                <w:lang w:val="kk-KZ"/>
              </w:rPr>
              <w:t>22-1</w:t>
            </w:r>
            <w:r w:rsidR="00AA55F9" w:rsidRPr="00F601EC">
              <w:rPr>
                <w:rFonts w:ascii="Times New Roman" w:hAnsi="Times New Roman" w:cs="Times New Roman"/>
                <w:b/>
                <w:bCs/>
                <w:sz w:val="24"/>
                <w:szCs w:val="24"/>
                <w:lang w:val="kk-KZ"/>
              </w:rPr>
              <w:t xml:space="preserve">) </w:t>
            </w:r>
            <w:r w:rsidR="00563EF4" w:rsidRPr="00F601EC">
              <w:rPr>
                <w:rFonts w:ascii="Times New Roman" w:hAnsi="Times New Roman" w:cs="Times New Roman"/>
                <w:b/>
                <w:bCs/>
                <w:sz w:val="24"/>
                <w:szCs w:val="24"/>
                <w:lang w:val="kk-KZ"/>
              </w:rPr>
              <w:t>жоқ</w:t>
            </w:r>
          </w:p>
          <w:p w14:paraId="665EF8AC" w14:textId="77777777" w:rsidR="00AA55F9" w:rsidRPr="00F601EC" w:rsidRDefault="00AA55F9" w:rsidP="00D70CC8">
            <w:pPr>
              <w:shd w:val="clear" w:color="auto" w:fill="FFFFFF"/>
              <w:ind w:firstLine="205"/>
              <w:jc w:val="both"/>
              <w:rPr>
                <w:rFonts w:ascii="Times New Roman" w:hAnsi="Times New Roman" w:cs="Times New Roman"/>
                <w:b/>
                <w:bCs/>
                <w:sz w:val="24"/>
                <w:szCs w:val="24"/>
                <w:lang w:val="kk-KZ"/>
              </w:rPr>
            </w:pPr>
          </w:p>
          <w:p w14:paraId="4C46C12E" w14:textId="6476C728" w:rsidR="00AA55F9" w:rsidRPr="00F601EC" w:rsidRDefault="00AA55F9" w:rsidP="00D70CC8">
            <w:pPr>
              <w:keepLines/>
              <w:ind w:firstLine="205"/>
              <w:jc w:val="both"/>
              <w:rPr>
                <w:rFonts w:ascii="Times New Roman" w:hAnsi="Times New Roman" w:cs="Times New Roman"/>
                <w:bCs/>
                <w:sz w:val="24"/>
                <w:szCs w:val="24"/>
                <w:lang w:val="kk-KZ"/>
              </w:rPr>
            </w:pPr>
            <w:r w:rsidRPr="00F601EC">
              <w:rPr>
                <w:rFonts w:ascii="Times New Roman" w:hAnsi="Times New Roman" w:cs="Times New Roman"/>
                <w:color w:val="000000"/>
                <w:sz w:val="24"/>
                <w:szCs w:val="24"/>
                <w:shd w:val="clear" w:color="auto" w:fill="FFFFFF"/>
                <w:lang w:val="kk-KZ"/>
              </w:rPr>
              <w:t xml:space="preserve"> </w:t>
            </w:r>
          </w:p>
        </w:tc>
        <w:tc>
          <w:tcPr>
            <w:tcW w:w="4763" w:type="dxa"/>
          </w:tcPr>
          <w:p w14:paraId="4CE9049A" w14:textId="77777777" w:rsidR="00563EF4" w:rsidRPr="00F601EC" w:rsidRDefault="00563EF4" w:rsidP="00D70CC8">
            <w:pPr>
              <w:pStyle w:val="ae"/>
              <w:shd w:val="clear" w:color="auto" w:fill="FFFFFF"/>
              <w:spacing w:before="0" w:beforeAutospacing="0" w:after="0" w:afterAutospacing="0"/>
              <w:ind w:firstLine="205"/>
              <w:jc w:val="both"/>
              <w:textAlignment w:val="baseline"/>
              <w:rPr>
                <w:color w:val="000000"/>
                <w:spacing w:val="2"/>
                <w:lang w:val="kk-KZ"/>
              </w:rPr>
            </w:pPr>
            <w:r w:rsidRPr="00F601EC">
              <w:rPr>
                <w:bCs/>
                <w:color w:val="000000"/>
                <w:spacing w:val="2"/>
                <w:bdr w:val="none" w:sz="0" w:space="0" w:color="auto" w:frame="1"/>
                <w:lang w:val="kk-KZ"/>
              </w:rPr>
              <w:t>1-бап. Осы Заңда пайдаланылатын негізгі ұғымдар</w:t>
            </w:r>
          </w:p>
          <w:p w14:paraId="4C837365" w14:textId="22625ECA" w:rsidR="00AA55F9" w:rsidRPr="00F601EC" w:rsidRDefault="00563EF4" w:rsidP="00D70CC8">
            <w:pPr>
              <w:shd w:val="clear" w:color="auto" w:fill="FFFFFF"/>
              <w:ind w:firstLine="346"/>
              <w:jc w:val="both"/>
              <w:rPr>
                <w:rFonts w:ascii="Times New Roman" w:hAnsi="Times New Roman" w:cs="Times New Roman"/>
                <w:b/>
                <w:bCs/>
                <w:color w:val="000000"/>
                <w:sz w:val="24"/>
                <w:szCs w:val="24"/>
                <w:shd w:val="clear" w:color="auto" w:fill="FFFFFF"/>
                <w:lang w:val="kk-KZ"/>
              </w:rPr>
            </w:pPr>
            <w:r w:rsidRPr="00F601EC">
              <w:rPr>
                <w:rFonts w:ascii="Times New Roman" w:hAnsi="Times New Roman" w:cs="Times New Roman"/>
                <w:color w:val="000000"/>
                <w:spacing w:val="2"/>
                <w:sz w:val="24"/>
                <w:szCs w:val="24"/>
                <w:shd w:val="clear" w:color="auto" w:fill="FFFFFF"/>
                <w:lang w:val="kk-KZ"/>
              </w:rPr>
              <w:t>Осы Заңда мынадай негізгі ұғымдар пайдаланылады</w:t>
            </w:r>
            <w:r w:rsidR="00AA55F9" w:rsidRPr="00F601EC">
              <w:rPr>
                <w:rFonts w:ascii="Times New Roman" w:hAnsi="Times New Roman" w:cs="Times New Roman"/>
                <w:color w:val="000000"/>
                <w:sz w:val="24"/>
                <w:szCs w:val="24"/>
                <w:shd w:val="clear" w:color="auto" w:fill="FFFFFF"/>
                <w:lang w:val="kk-KZ"/>
              </w:rPr>
              <w:t>:</w:t>
            </w:r>
          </w:p>
          <w:p w14:paraId="69EEB55E" w14:textId="77777777" w:rsidR="00AA55F9" w:rsidRPr="00F601EC" w:rsidRDefault="00AA55F9" w:rsidP="00D70CC8">
            <w:pPr>
              <w:shd w:val="clear" w:color="auto" w:fill="FFFFFF"/>
              <w:ind w:firstLine="346"/>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w:t>
            </w:r>
          </w:p>
          <w:p w14:paraId="5EA7DAEA" w14:textId="16B06AE7" w:rsidR="00AA55F9" w:rsidRPr="00F601EC" w:rsidRDefault="000D3D44" w:rsidP="00D70CC8">
            <w:pPr>
              <w:keepLines/>
              <w:ind w:firstLine="346"/>
              <w:jc w:val="both"/>
              <w:rPr>
                <w:rFonts w:ascii="Times New Roman" w:hAnsi="Times New Roman" w:cs="Times New Roman"/>
                <w:b/>
                <w:sz w:val="24"/>
                <w:szCs w:val="24"/>
                <w:lang w:val="kk-KZ"/>
              </w:rPr>
            </w:pPr>
            <w:r w:rsidRPr="00F601EC">
              <w:rPr>
                <w:rFonts w:ascii="Times New Roman" w:hAnsi="Times New Roman" w:cs="Times New Roman"/>
                <w:b/>
                <w:sz w:val="24"/>
                <w:szCs w:val="24"/>
                <w:lang w:val="kk-KZ"/>
              </w:rPr>
              <w:t>22-1) Қазақстан жол ғылыми-зерттеу институты – автомобиль жолдары жөніндегі уәкілетті мемлекеттік органның қарамағындағы, ғылымды дамыту, автожол саласының нормативтік-техникалық құжаттарын жетілдіру және әзірлеу, автомобиль жолдарын жобалау, салу, жөндеу, күтіп-ұстау кезеңдерінде әзірлемелер мен инновацияларды ендіру шеңберінде                   ғылыми-техникалық сүйемелдеу жөніндегі функциялар жүктелген заңды тұлға</w:t>
            </w:r>
            <w:bookmarkStart w:id="0" w:name="_Hlk149662028"/>
            <w:r w:rsidR="00AA55F9" w:rsidRPr="00F601EC">
              <w:rPr>
                <w:rFonts w:ascii="Times New Roman" w:hAnsi="Times New Roman" w:cs="Times New Roman"/>
                <w:b/>
                <w:sz w:val="24"/>
                <w:szCs w:val="24"/>
                <w:lang w:val="kk-KZ"/>
              </w:rPr>
              <w:t xml:space="preserve">; </w:t>
            </w:r>
            <w:bookmarkEnd w:id="0"/>
          </w:p>
          <w:p w14:paraId="516DCED0" w14:textId="2D546841" w:rsidR="00B773A9" w:rsidRPr="00F601EC" w:rsidRDefault="00B773A9" w:rsidP="00D70CC8">
            <w:pPr>
              <w:keepLines/>
              <w:ind w:firstLine="346"/>
              <w:jc w:val="both"/>
              <w:rPr>
                <w:rFonts w:ascii="Times New Roman" w:hAnsi="Times New Roman" w:cs="Times New Roman"/>
                <w:bCs/>
                <w:sz w:val="24"/>
                <w:szCs w:val="24"/>
                <w:lang w:val="kk-KZ"/>
              </w:rPr>
            </w:pPr>
          </w:p>
        </w:tc>
        <w:tc>
          <w:tcPr>
            <w:tcW w:w="3975" w:type="dxa"/>
            <w:gridSpan w:val="2"/>
          </w:tcPr>
          <w:p w14:paraId="3D2EA7FD" w14:textId="11590613" w:rsidR="00AA55F9" w:rsidRPr="00F601EC" w:rsidRDefault="00563EF4" w:rsidP="00D70CC8">
            <w:pPr>
              <w:shd w:val="clear" w:color="auto" w:fill="FFFFFF"/>
              <w:tabs>
                <w:tab w:val="left" w:pos="1134"/>
              </w:tabs>
              <w:ind w:firstLine="205"/>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 xml:space="preserve">Заңда қолданылатын терминдер мен анықтамаларды нақтылау және түсіндіру қажеттілігін көздейтін </w:t>
            </w:r>
            <w:r w:rsidR="009C6726" w:rsidRPr="00F601EC">
              <w:rPr>
                <w:rFonts w:ascii="Times New Roman" w:hAnsi="Times New Roman" w:cs="Times New Roman"/>
                <w:sz w:val="24"/>
                <w:szCs w:val="24"/>
                <w:lang w:val="kk-KZ"/>
              </w:rPr>
              <w:t>«Қ</w:t>
            </w:r>
            <w:r w:rsidRPr="00F601EC">
              <w:rPr>
                <w:rFonts w:ascii="Times New Roman" w:hAnsi="Times New Roman" w:cs="Times New Roman"/>
                <w:sz w:val="24"/>
                <w:szCs w:val="24"/>
                <w:lang w:val="kk-KZ"/>
              </w:rPr>
              <w:t>ұқықтық актілер туралы</w:t>
            </w:r>
            <w:r w:rsidR="009C6726" w:rsidRPr="00F601EC">
              <w:rPr>
                <w:rFonts w:ascii="Times New Roman" w:hAnsi="Times New Roman" w:cs="Times New Roman"/>
                <w:sz w:val="24"/>
                <w:szCs w:val="24"/>
                <w:lang w:val="kk-KZ"/>
              </w:rPr>
              <w:t>»</w:t>
            </w:r>
            <w:r w:rsidRPr="00F601EC">
              <w:rPr>
                <w:rFonts w:ascii="Times New Roman" w:hAnsi="Times New Roman" w:cs="Times New Roman"/>
                <w:sz w:val="24"/>
                <w:szCs w:val="24"/>
                <w:lang w:val="kk-KZ"/>
              </w:rPr>
              <w:t xml:space="preserve"> Заңның 23-бабының 7-тармағына сәйкес келтіру мақсатында</w:t>
            </w:r>
            <w:r w:rsidR="00040FC3" w:rsidRPr="00F601EC">
              <w:rPr>
                <w:rFonts w:ascii="Times New Roman" w:hAnsi="Times New Roman" w:cs="Times New Roman"/>
                <w:sz w:val="24"/>
                <w:szCs w:val="24"/>
                <w:lang w:val="kk-KZ"/>
              </w:rPr>
              <w:t>.</w:t>
            </w:r>
          </w:p>
          <w:p w14:paraId="56A39F3B" w14:textId="154097E9" w:rsidR="00B16F14" w:rsidRPr="00F601EC" w:rsidRDefault="00B16F14" w:rsidP="00D70CC8">
            <w:pPr>
              <w:shd w:val="clear" w:color="auto" w:fill="FFFFFF"/>
              <w:tabs>
                <w:tab w:val="left" w:pos="1134"/>
              </w:tabs>
              <w:ind w:firstLine="205"/>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Осыған байланысты лизинг алушылардың тізбесін кеңейту қажет.</w:t>
            </w:r>
          </w:p>
          <w:p w14:paraId="7CA3D7E0" w14:textId="77777777" w:rsidR="00AA55F9" w:rsidRPr="00F601EC" w:rsidRDefault="00AA55F9" w:rsidP="00D70CC8">
            <w:pPr>
              <w:ind w:firstLine="142"/>
              <w:jc w:val="both"/>
              <w:textAlignment w:val="baseline"/>
              <w:rPr>
                <w:rFonts w:ascii="Times New Roman" w:hAnsi="Times New Roman" w:cs="Times New Roman"/>
                <w:sz w:val="24"/>
                <w:szCs w:val="24"/>
                <w:lang w:val="kk-KZ"/>
              </w:rPr>
            </w:pPr>
          </w:p>
        </w:tc>
      </w:tr>
      <w:tr w:rsidR="00AA55F9" w:rsidRPr="0032771D" w14:paraId="2C9EDFD0" w14:textId="77777777" w:rsidTr="0042321F">
        <w:tc>
          <w:tcPr>
            <w:tcW w:w="705" w:type="dxa"/>
          </w:tcPr>
          <w:p w14:paraId="01C9A99F" w14:textId="577209A2" w:rsidR="00AA55F9" w:rsidRPr="00F601EC" w:rsidRDefault="00AA55F9" w:rsidP="00D70CC8">
            <w:pPr>
              <w:pStyle w:val="a4"/>
              <w:numPr>
                <w:ilvl w:val="0"/>
                <w:numId w:val="11"/>
              </w:numPr>
              <w:ind w:left="0" w:firstLine="0"/>
              <w:jc w:val="center"/>
              <w:rPr>
                <w:rFonts w:ascii="Times New Roman" w:hAnsi="Times New Roman" w:cs="Times New Roman"/>
                <w:sz w:val="24"/>
                <w:szCs w:val="24"/>
                <w:lang w:val="kk-KZ"/>
              </w:rPr>
            </w:pPr>
          </w:p>
        </w:tc>
        <w:tc>
          <w:tcPr>
            <w:tcW w:w="1847" w:type="dxa"/>
            <w:gridSpan w:val="2"/>
          </w:tcPr>
          <w:p w14:paraId="307CDC94" w14:textId="1DADEC7D" w:rsidR="00AA55F9" w:rsidRPr="00F601EC" w:rsidRDefault="00491FAB" w:rsidP="00D70CC8">
            <w:pPr>
              <w:jc w:val="center"/>
              <w:rPr>
                <w:rFonts w:ascii="Times New Roman" w:hAnsi="Times New Roman" w:cs="Times New Roman"/>
                <w:sz w:val="24"/>
                <w:szCs w:val="24"/>
                <w:lang w:val="kk-KZ"/>
              </w:rPr>
            </w:pPr>
            <w:r w:rsidRPr="00F601EC">
              <w:rPr>
                <w:rFonts w:ascii="Times New Roman" w:hAnsi="Times New Roman" w:cs="Times New Roman"/>
                <w:sz w:val="24"/>
                <w:szCs w:val="24"/>
                <w:lang w:val="kk-KZ"/>
              </w:rPr>
              <w:t>5-баптың 5-тармағының 5) тармақшасы</w:t>
            </w:r>
          </w:p>
        </w:tc>
        <w:tc>
          <w:tcPr>
            <w:tcW w:w="4869" w:type="dxa"/>
            <w:gridSpan w:val="2"/>
          </w:tcPr>
          <w:p w14:paraId="1D991A37" w14:textId="37513998" w:rsidR="00AA55F9" w:rsidRPr="00F601EC" w:rsidRDefault="00491FAB" w:rsidP="00D70CC8">
            <w:pPr>
              <w:keepLines/>
              <w:ind w:firstLine="204"/>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5-бап. Ақылы автомобиль жолдары (жол учаскелері)</w:t>
            </w:r>
          </w:p>
          <w:p w14:paraId="5651C7FA" w14:textId="1A719C09" w:rsidR="00491FAB" w:rsidRPr="00F601EC" w:rsidRDefault="00491FAB" w:rsidP="00D70CC8">
            <w:pPr>
              <w:keepLines/>
              <w:ind w:firstLine="204"/>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w:t>
            </w:r>
          </w:p>
          <w:p w14:paraId="732DE5C8" w14:textId="77777777" w:rsidR="009E3999" w:rsidRPr="00F601EC" w:rsidRDefault="009E3999" w:rsidP="00D70CC8">
            <w:pPr>
              <w:keepLines/>
              <w:ind w:firstLine="204"/>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lastRenderedPageBreak/>
              <w:t>5. Жалпыға ортақ пайдаланылатын халықаралық және республикалық маңызы бар ақылы автомобиль жолдарымен (жол учаскелерімен) жүріп өту үшін ақы алудан түскен ақша, мемлекеттік-жекешелік әріптестік шарты, оның ішінде концессия шарты негізінде алынатын ақшаны қоспағанда, Ұлттық оператордың жеке шотында есепке алынады және мыналарға:</w:t>
            </w:r>
          </w:p>
          <w:p w14:paraId="032477BE" w14:textId="48B5D7FC" w:rsidR="009E3999" w:rsidRPr="00F601EC" w:rsidRDefault="009E3999" w:rsidP="00D70CC8">
            <w:pPr>
              <w:keepLines/>
              <w:ind w:firstLine="204"/>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1) ақылы автомобиль жолдарын (жол учаскелерін) жөндеуге және күтіп-ұстауға, жүріп өту үшін ақы алудың бағдарламалық-аппараттық кешенін күтіп-ұстауға;</w:t>
            </w:r>
          </w:p>
          <w:p w14:paraId="446C7067" w14:textId="616B7D61" w:rsidR="009E3999" w:rsidRPr="00F601EC" w:rsidRDefault="009E3999" w:rsidP="00D70CC8">
            <w:pPr>
              <w:keepLines/>
              <w:ind w:firstLine="204"/>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2) жүріп өту үшін ақы алудың бағдарламалық-аппараттық кешенін енгізу және орнату мақсаты үшін тартылған инвестицияларды қайтаруға;</w:t>
            </w:r>
          </w:p>
          <w:p w14:paraId="010C9360" w14:textId="461598E1" w:rsidR="009E3999" w:rsidRPr="00F601EC" w:rsidRDefault="009E3999" w:rsidP="00D70CC8">
            <w:pPr>
              <w:keepLines/>
              <w:ind w:firstLine="204"/>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3) автомобиль жолдарында (жол учаскелерінде) ақылы қозғалысты ұйымдастыруға;</w:t>
            </w:r>
          </w:p>
          <w:p w14:paraId="3F9C0E64" w14:textId="2577F6BA" w:rsidR="009E3999" w:rsidRPr="00F601EC" w:rsidRDefault="009E3999" w:rsidP="00D70CC8">
            <w:pPr>
              <w:keepLines/>
              <w:ind w:firstLine="204"/>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 xml:space="preserve">4) ақылы автомобиль жолдарын (жол учаскелерін) күтіп-ұстау үшін жол-пайдалану техникасын сатып алуға және оған қызмет көрсетуге байланысты шығыстарды қаржыландыруға </w:t>
            </w:r>
            <w:r w:rsidRPr="00F601EC">
              <w:rPr>
                <w:rFonts w:ascii="Times New Roman" w:hAnsi="Times New Roman" w:cs="Times New Roman"/>
                <w:b/>
                <w:sz w:val="24"/>
                <w:szCs w:val="24"/>
                <w:lang w:val="kk-KZ"/>
              </w:rPr>
              <w:t>бағытталады.</w:t>
            </w:r>
          </w:p>
          <w:p w14:paraId="4126ECDD" w14:textId="5983820C" w:rsidR="00AA55F9" w:rsidRPr="00F601EC" w:rsidRDefault="009E3999" w:rsidP="00D70CC8">
            <w:pPr>
              <w:keepLines/>
              <w:ind w:firstLine="204"/>
              <w:jc w:val="both"/>
              <w:rPr>
                <w:rFonts w:ascii="Times New Roman" w:hAnsi="Times New Roman" w:cs="Times New Roman"/>
                <w:bCs/>
                <w:sz w:val="24"/>
                <w:szCs w:val="24"/>
                <w:lang w:val="kk-KZ"/>
              </w:rPr>
            </w:pPr>
            <w:r w:rsidRPr="00F601EC">
              <w:rPr>
                <w:rFonts w:ascii="Times New Roman" w:hAnsi="Times New Roman" w:cs="Times New Roman"/>
                <w:sz w:val="24"/>
                <w:szCs w:val="24"/>
                <w:lang w:val="kk-KZ"/>
              </w:rPr>
              <w:t xml:space="preserve">Осы тармақтың бірінші бөлігінің </w:t>
            </w:r>
            <w:r w:rsidRPr="00F601EC">
              <w:rPr>
                <w:rFonts w:ascii="Times New Roman" w:hAnsi="Times New Roman" w:cs="Times New Roman"/>
                <w:b/>
                <w:sz w:val="24"/>
                <w:szCs w:val="24"/>
                <w:lang w:val="kk-KZ"/>
              </w:rPr>
              <w:t>3) және 4)</w:t>
            </w:r>
            <w:r w:rsidRPr="00F601EC">
              <w:rPr>
                <w:rFonts w:ascii="Times New Roman" w:hAnsi="Times New Roman" w:cs="Times New Roman"/>
                <w:sz w:val="24"/>
                <w:szCs w:val="24"/>
                <w:lang w:val="kk-KZ"/>
              </w:rPr>
              <w:t xml:space="preserve"> тармақшаларында көрсетілген мақсаттарға бағытталатын шығыстар, осы тармақтың бірінші бөлігінің 1) және 2) тармақшаларында көрсетілген шығыстарды өтеп болғаннан кейін жүріп өту үшін ақыдан алынған ақша есебінен өтеледі.</w:t>
            </w:r>
            <w:r w:rsidR="00AA55F9" w:rsidRPr="00F601EC">
              <w:rPr>
                <w:rFonts w:ascii="Times New Roman" w:hAnsi="Times New Roman" w:cs="Times New Roman"/>
                <w:b/>
                <w:sz w:val="24"/>
                <w:szCs w:val="24"/>
                <w:lang w:val="kk-KZ"/>
              </w:rPr>
              <w:t>.</w:t>
            </w:r>
          </w:p>
        </w:tc>
        <w:tc>
          <w:tcPr>
            <w:tcW w:w="4763" w:type="dxa"/>
          </w:tcPr>
          <w:p w14:paraId="1A3B0E5C" w14:textId="2F799784" w:rsidR="00AA55F9" w:rsidRPr="00F601EC" w:rsidRDefault="00491FAB" w:rsidP="00D70CC8">
            <w:pPr>
              <w:keepLines/>
              <w:ind w:firstLine="204"/>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lastRenderedPageBreak/>
              <w:t>5-бап. Ақылы автомобиль жолдары (жол учаскелері)</w:t>
            </w:r>
          </w:p>
          <w:p w14:paraId="032BAE20" w14:textId="67D758C1" w:rsidR="009E3999" w:rsidRPr="00F601EC" w:rsidRDefault="009E3999" w:rsidP="00D70CC8">
            <w:pPr>
              <w:keepLines/>
              <w:ind w:firstLine="204"/>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w:t>
            </w:r>
          </w:p>
          <w:p w14:paraId="61001B07" w14:textId="34C69431" w:rsidR="009E3999" w:rsidRPr="00F601EC" w:rsidRDefault="009E3999" w:rsidP="00D70CC8">
            <w:pPr>
              <w:keepLines/>
              <w:ind w:firstLine="204"/>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lastRenderedPageBreak/>
              <w:t>5. Жалпыға ортақ пайдаланылатын халықаралық және республикалық маңызы бар ақылы автомобиль жолдарымен (жол учаскелерімен) жүріп өту үшін ақы алудан түскен ақша, мемлекеттік-жекешелік әріптестік шарты, оның ішінде концессия шарты негізінде алынатын ақшаны қоспағанда, Ұлттық оператордың жеке шотында есепке алынады және мыналарға:</w:t>
            </w:r>
          </w:p>
          <w:p w14:paraId="75A45658" w14:textId="6A9B9181" w:rsidR="003C043E" w:rsidRPr="00F601EC" w:rsidRDefault="003C043E" w:rsidP="00D70CC8">
            <w:pPr>
              <w:keepLines/>
              <w:ind w:firstLine="204"/>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 xml:space="preserve">1) ақылы автомобиль жолдарын (жол учаскелерін) </w:t>
            </w:r>
            <w:r w:rsidRPr="00F601EC">
              <w:rPr>
                <w:rFonts w:ascii="Times New Roman" w:hAnsi="Times New Roman" w:cs="Times New Roman"/>
                <w:b/>
                <w:sz w:val="24"/>
                <w:szCs w:val="24"/>
                <w:lang w:val="kk-KZ"/>
              </w:rPr>
              <w:t>ағымдағы</w:t>
            </w:r>
            <w:r w:rsidRPr="00F601EC">
              <w:rPr>
                <w:rFonts w:ascii="Times New Roman" w:hAnsi="Times New Roman" w:cs="Times New Roman"/>
                <w:sz w:val="24"/>
                <w:szCs w:val="24"/>
                <w:lang w:val="kk-KZ"/>
              </w:rPr>
              <w:t xml:space="preserve"> жөндеуге және күтіп-ұстауға, жүріп өту үшін ақы алудың бағдарламалық-аппараттық кешенін күтіп-ұстауға;</w:t>
            </w:r>
          </w:p>
          <w:p w14:paraId="3C917059" w14:textId="77777777" w:rsidR="003C043E" w:rsidRPr="00F601EC" w:rsidRDefault="003C043E" w:rsidP="00D70CC8">
            <w:pPr>
              <w:keepLines/>
              <w:ind w:firstLine="204"/>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2) жүріп өту үшін ақы алудың бағдарламалық-аппараттық кешенін енгізу және орнату мақсаты үшін тартылған инвестицияларды қайтаруға;</w:t>
            </w:r>
          </w:p>
          <w:p w14:paraId="328FD2FC" w14:textId="77777777" w:rsidR="003C043E" w:rsidRPr="00F601EC" w:rsidRDefault="003C043E" w:rsidP="00D70CC8">
            <w:pPr>
              <w:keepLines/>
              <w:ind w:firstLine="204"/>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3) автомобиль жолдарында (жол учаскелерінде) ақылы қозғалысты ұйымдастыруға;</w:t>
            </w:r>
          </w:p>
          <w:p w14:paraId="18C8CE35" w14:textId="24681EC0" w:rsidR="003C043E" w:rsidRPr="00F601EC" w:rsidRDefault="00215368" w:rsidP="00D70CC8">
            <w:pPr>
              <w:keepLines/>
              <w:ind w:firstLine="204"/>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4) автомобиль жолдарын (жол учаскелерін) күтіп-ұстау үшін жол-пайдалану техникасын сатып алуға және оған қызмет көрсетуге байланысты шығыстарды қаржыландыруға</w:t>
            </w:r>
            <w:r w:rsidR="000D3D44" w:rsidRPr="00F601EC">
              <w:rPr>
                <w:rFonts w:ascii="Times New Roman" w:hAnsi="Times New Roman" w:cs="Times New Roman"/>
                <w:b/>
                <w:sz w:val="24"/>
                <w:szCs w:val="24"/>
                <w:lang w:val="kk-KZ"/>
              </w:rPr>
              <w:t>;</w:t>
            </w:r>
          </w:p>
          <w:p w14:paraId="773502CE" w14:textId="7F33C491" w:rsidR="009E3999" w:rsidRPr="00F601EC" w:rsidRDefault="000D3D44" w:rsidP="00D70CC8">
            <w:pPr>
              <w:keepLines/>
              <w:ind w:firstLine="204"/>
              <w:jc w:val="both"/>
              <w:rPr>
                <w:rFonts w:ascii="Times New Roman" w:hAnsi="Times New Roman" w:cs="Times New Roman"/>
                <w:b/>
                <w:sz w:val="24"/>
                <w:szCs w:val="24"/>
                <w:lang w:val="kk-KZ"/>
              </w:rPr>
            </w:pPr>
            <w:r w:rsidRPr="00F601EC">
              <w:rPr>
                <w:rFonts w:ascii="Times New Roman" w:hAnsi="Times New Roman" w:cs="Times New Roman"/>
                <w:b/>
                <w:sz w:val="24"/>
                <w:szCs w:val="24"/>
                <w:lang w:val="kk-KZ"/>
              </w:rPr>
              <w:t>5) халықаралық және республикалық маңызы бар жалпыға ортақ пайдаланылатын автомобиль жолдарын салуға, реконструкциялауға, күрделі, орташа және ағымдағы жөндеуге, сондай-ақ күтіп-ұстауға байланысты шығыстарды қаржыландыруға бағытталады.</w:t>
            </w:r>
          </w:p>
          <w:p w14:paraId="0D59B5A0" w14:textId="47B995BE" w:rsidR="00AA55F9" w:rsidRPr="00F601EC" w:rsidRDefault="009E3999" w:rsidP="00D70CC8">
            <w:pPr>
              <w:keepLines/>
              <w:ind w:firstLine="204"/>
              <w:jc w:val="both"/>
              <w:rPr>
                <w:rFonts w:ascii="Times New Roman" w:hAnsi="Times New Roman" w:cs="Times New Roman"/>
                <w:bCs/>
                <w:sz w:val="24"/>
                <w:szCs w:val="24"/>
                <w:lang w:val="kk-KZ"/>
              </w:rPr>
            </w:pPr>
            <w:r w:rsidRPr="00F601EC">
              <w:rPr>
                <w:rFonts w:ascii="Times New Roman" w:hAnsi="Times New Roman" w:cs="Times New Roman"/>
                <w:sz w:val="24"/>
                <w:szCs w:val="24"/>
                <w:lang w:val="kk-KZ"/>
              </w:rPr>
              <w:lastRenderedPageBreak/>
              <w:t xml:space="preserve">Осы тармақтың бірінші бөлігінің </w:t>
            </w:r>
            <w:r w:rsidRPr="00F601EC">
              <w:rPr>
                <w:rFonts w:ascii="Times New Roman" w:hAnsi="Times New Roman" w:cs="Times New Roman"/>
                <w:b/>
                <w:sz w:val="24"/>
                <w:szCs w:val="24"/>
                <w:lang w:val="kk-KZ"/>
              </w:rPr>
              <w:t xml:space="preserve">3), 4) және 5) </w:t>
            </w:r>
            <w:r w:rsidRPr="00F601EC">
              <w:rPr>
                <w:rFonts w:ascii="Times New Roman" w:hAnsi="Times New Roman" w:cs="Times New Roman"/>
                <w:sz w:val="24"/>
                <w:szCs w:val="24"/>
                <w:lang w:val="kk-KZ"/>
              </w:rPr>
              <w:t>тармақшаларында көрсетілген мақсаттарға бағытталатын шығыстар осы тармақтың бірінші бөлігінің 1) және 2) тармақшаларында көрсетілген шығыстар өтелгеннен кейін жол жүру ақысын алудан алынған ақша есебінен өтеледі.</w:t>
            </w:r>
            <w:bookmarkStart w:id="1" w:name="_Hlk149662246"/>
            <w:r w:rsidR="00AA55F9" w:rsidRPr="00F601EC">
              <w:rPr>
                <w:rFonts w:ascii="Times New Roman" w:hAnsi="Times New Roman" w:cs="Times New Roman"/>
                <w:b/>
                <w:sz w:val="24"/>
                <w:szCs w:val="24"/>
                <w:lang w:val="kk-KZ"/>
              </w:rPr>
              <w:t>.</w:t>
            </w:r>
            <w:bookmarkEnd w:id="1"/>
          </w:p>
        </w:tc>
        <w:tc>
          <w:tcPr>
            <w:tcW w:w="3975" w:type="dxa"/>
            <w:gridSpan w:val="2"/>
          </w:tcPr>
          <w:p w14:paraId="14BBBA9E" w14:textId="1227F0E3" w:rsidR="00491FAB" w:rsidRPr="00F601EC" w:rsidRDefault="00491FAB" w:rsidP="00D70CC8">
            <w:pPr>
              <w:ind w:firstLine="142"/>
              <w:jc w:val="both"/>
              <w:textAlignment w:val="baseline"/>
              <w:rPr>
                <w:rFonts w:ascii="Times New Roman" w:hAnsi="Times New Roman" w:cs="Times New Roman"/>
                <w:sz w:val="24"/>
                <w:szCs w:val="24"/>
                <w:lang w:val="kk-KZ"/>
              </w:rPr>
            </w:pPr>
            <w:r w:rsidRPr="00F601EC">
              <w:rPr>
                <w:rFonts w:ascii="Times New Roman" w:hAnsi="Times New Roman" w:cs="Times New Roman"/>
                <w:sz w:val="24"/>
                <w:szCs w:val="24"/>
                <w:lang w:val="kk-KZ"/>
              </w:rPr>
              <w:lastRenderedPageBreak/>
              <w:t xml:space="preserve">Қазақстан Республикасы Президенті Қ.К. Тоқаевтың 2023 жылғы 9 қыркүйектегі сайлауалды </w:t>
            </w:r>
            <w:r w:rsidRPr="00F601EC">
              <w:rPr>
                <w:rFonts w:ascii="Times New Roman" w:hAnsi="Times New Roman" w:cs="Times New Roman"/>
                <w:sz w:val="24"/>
                <w:szCs w:val="24"/>
                <w:lang w:val="kk-KZ"/>
              </w:rPr>
              <w:lastRenderedPageBreak/>
              <w:t>бағдарламасын іске асыру жөніндегі республикалық штаб хаттамасының 2-тармағына сәйкес заңнамаға тиісті өзгерістер енгізу көзделген.</w:t>
            </w:r>
          </w:p>
          <w:p w14:paraId="00F2F55A" w14:textId="4055BD87" w:rsidR="00491FAB" w:rsidRPr="00F601EC" w:rsidRDefault="00491FAB" w:rsidP="00D70CC8">
            <w:pPr>
              <w:ind w:firstLine="142"/>
              <w:jc w:val="both"/>
              <w:textAlignment w:val="baseline"/>
              <w:rPr>
                <w:rFonts w:ascii="Times New Roman" w:hAnsi="Times New Roman" w:cs="Times New Roman"/>
                <w:sz w:val="24"/>
                <w:szCs w:val="24"/>
                <w:lang w:val="kk-KZ"/>
              </w:rPr>
            </w:pPr>
            <w:r w:rsidRPr="00F601EC">
              <w:rPr>
                <w:rFonts w:ascii="Times New Roman" w:hAnsi="Times New Roman" w:cs="Times New Roman"/>
                <w:sz w:val="24"/>
                <w:szCs w:val="24"/>
                <w:lang w:val="kk-KZ"/>
              </w:rPr>
              <w:t>Осы түзетуді қабылдау ақылы автомобиль жолдарымен (учаскелерімен) жүр</w:t>
            </w:r>
            <w:r w:rsidR="00A825E9" w:rsidRPr="00F601EC">
              <w:rPr>
                <w:rFonts w:ascii="Times New Roman" w:hAnsi="Times New Roman" w:cs="Times New Roman"/>
                <w:sz w:val="24"/>
                <w:szCs w:val="24"/>
                <w:lang w:val="kk-KZ"/>
              </w:rPr>
              <w:t>гені</w:t>
            </w:r>
            <w:r w:rsidRPr="00F601EC">
              <w:rPr>
                <w:rFonts w:ascii="Times New Roman" w:hAnsi="Times New Roman" w:cs="Times New Roman"/>
                <w:sz w:val="24"/>
                <w:szCs w:val="24"/>
                <w:lang w:val="kk-KZ"/>
              </w:rPr>
              <w:t xml:space="preserve"> үшін </w:t>
            </w:r>
            <w:r w:rsidR="00A825E9" w:rsidRPr="00F601EC">
              <w:rPr>
                <w:rFonts w:ascii="Times New Roman" w:hAnsi="Times New Roman" w:cs="Times New Roman"/>
                <w:sz w:val="24"/>
                <w:szCs w:val="24"/>
                <w:lang w:val="kk-KZ"/>
              </w:rPr>
              <w:t>төлем</w:t>
            </w:r>
            <w:r w:rsidRPr="00F601EC">
              <w:rPr>
                <w:rFonts w:ascii="Times New Roman" w:hAnsi="Times New Roman" w:cs="Times New Roman"/>
                <w:sz w:val="24"/>
                <w:szCs w:val="24"/>
                <w:lang w:val="kk-KZ"/>
              </w:rPr>
              <w:t xml:space="preserve">ақы алудан </w:t>
            </w:r>
            <w:r w:rsidR="00A825E9" w:rsidRPr="00F601EC">
              <w:rPr>
                <w:rFonts w:ascii="Times New Roman" w:hAnsi="Times New Roman" w:cs="Times New Roman"/>
                <w:sz w:val="24"/>
                <w:szCs w:val="24"/>
                <w:lang w:val="kk-KZ"/>
              </w:rPr>
              <w:t>түскен</w:t>
            </w:r>
            <w:r w:rsidRPr="00F601EC">
              <w:rPr>
                <w:rFonts w:ascii="Times New Roman" w:hAnsi="Times New Roman" w:cs="Times New Roman"/>
                <w:sz w:val="24"/>
                <w:szCs w:val="24"/>
                <w:lang w:val="kk-KZ"/>
              </w:rPr>
              <w:t xml:space="preserve"> қаражатты ақылы </w:t>
            </w:r>
            <w:r w:rsidR="00A825E9" w:rsidRPr="00F601EC">
              <w:rPr>
                <w:rFonts w:ascii="Times New Roman" w:hAnsi="Times New Roman" w:cs="Times New Roman"/>
                <w:sz w:val="24"/>
                <w:szCs w:val="24"/>
                <w:lang w:val="kk-KZ"/>
              </w:rPr>
              <w:t xml:space="preserve">және </w:t>
            </w:r>
            <w:r w:rsidRPr="00F601EC">
              <w:rPr>
                <w:rFonts w:ascii="Times New Roman" w:hAnsi="Times New Roman" w:cs="Times New Roman"/>
                <w:sz w:val="24"/>
                <w:szCs w:val="24"/>
                <w:lang w:val="kk-KZ"/>
              </w:rPr>
              <w:t xml:space="preserve">ақылы емес халықаралық және </w:t>
            </w:r>
            <w:r w:rsidR="00A825E9" w:rsidRPr="00F601EC">
              <w:rPr>
                <w:rFonts w:ascii="Times New Roman" w:hAnsi="Times New Roman" w:cs="Times New Roman"/>
                <w:sz w:val="24"/>
                <w:szCs w:val="24"/>
                <w:lang w:val="kk-KZ"/>
              </w:rPr>
              <w:t>р</w:t>
            </w:r>
            <w:r w:rsidRPr="00F601EC">
              <w:rPr>
                <w:rFonts w:ascii="Times New Roman" w:hAnsi="Times New Roman" w:cs="Times New Roman"/>
                <w:sz w:val="24"/>
                <w:szCs w:val="24"/>
                <w:lang w:val="kk-KZ"/>
              </w:rPr>
              <w:t xml:space="preserve">еспубликалық маңызы бар жалпыға ортақ пайдаланылатын автомобиль жолдарының учаскелерін салуға, реконструкциялауға, күрделі, орташа және ағымдағы жөндеуге, күтіп-ұстауға жұмсауға мүмкіндік береді. </w:t>
            </w:r>
          </w:p>
          <w:p w14:paraId="183A26A7" w14:textId="77777777" w:rsidR="00AA55F9" w:rsidRPr="00F601EC" w:rsidRDefault="00491FAB" w:rsidP="00D70CC8">
            <w:pPr>
              <w:ind w:firstLine="142"/>
              <w:jc w:val="both"/>
              <w:textAlignment w:val="baseline"/>
              <w:rPr>
                <w:rFonts w:ascii="Times New Roman" w:hAnsi="Times New Roman" w:cs="Times New Roman"/>
                <w:sz w:val="24"/>
                <w:szCs w:val="24"/>
                <w:lang w:val="kk-KZ"/>
              </w:rPr>
            </w:pPr>
            <w:r w:rsidRPr="00F601EC">
              <w:rPr>
                <w:rFonts w:ascii="Times New Roman" w:hAnsi="Times New Roman" w:cs="Times New Roman"/>
                <w:sz w:val="24"/>
                <w:szCs w:val="24"/>
                <w:lang w:val="kk-KZ"/>
              </w:rPr>
              <w:t>Бұдан басқа, автомобиль жолдарын салу, реконструкциялау, жөндеу, күтіп ұстау жөніндегі республикалық бюджеттің шығындары төмендетілетін болад</w:t>
            </w:r>
            <w:r w:rsidR="00A825E9" w:rsidRPr="00F601EC">
              <w:rPr>
                <w:rFonts w:ascii="Times New Roman" w:hAnsi="Times New Roman" w:cs="Times New Roman"/>
                <w:sz w:val="24"/>
                <w:szCs w:val="24"/>
                <w:lang w:val="kk-KZ"/>
              </w:rPr>
              <w:t>ы</w:t>
            </w:r>
            <w:r w:rsidR="00AA55F9" w:rsidRPr="00F601EC">
              <w:rPr>
                <w:rFonts w:ascii="Times New Roman" w:hAnsi="Times New Roman" w:cs="Times New Roman"/>
                <w:sz w:val="24"/>
                <w:szCs w:val="24"/>
                <w:lang w:val="kk-KZ"/>
              </w:rPr>
              <w:t>.</w:t>
            </w:r>
          </w:p>
          <w:p w14:paraId="732B0ED2" w14:textId="77777777" w:rsidR="00C116EB" w:rsidRPr="00F601EC" w:rsidRDefault="00C116EB" w:rsidP="00D70CC8">
            <w:pPr>
              <w:ind w:firstLine="142"/>
              <w:jc w:val="both"/>
              <w:textAlignment w:val="baseline"/>
              <w:rPr>
                <w:rFonts w:ascii="Times New Roman" w:hAnsi="Times New Roman" w:cs="Times New Roman"/>
                <w:sz w:val="24"/>
                <w:szCs w:val="24"/>
                <w:lang w:val="kk-KZ"/>
              </w:rPr>
            </w:pPr>
          </w:p>
          <w:p w14:paraId="55E48A99" w14:textId="77777777" w:rsidR="00E72C33" w:rsidRPr="00F601EC" w:rsidRDefault="00E72C33" w:rsidP="00D70CC8">
            <w:pPr>
              <w:ind w:firstLine="142"/>
              <w:jc w:val="both"/>
              <w:textAlignment w:val="baseline"/>
              <w:rPr>
                <w:rFonts w:ascii="Times New Roman" w:hAnsi="Times New Roman" w:cs="Times New Roman"/>
                <w:sz w:val="24"/>
                <w:szCs w:val="24"/>
                <w:lang w:val="kk-KZ"/>
              </w:rPr>
            </w:pPr>
            <w:r w:rsidRPr="00F601EC">
              <w:rPr>
                <w:rFonts w:ascii="Times New Roman" w:hAnsi="Times New Roman" w:cs="Times New Roman"/>
                <w:sz w:val="24"/>
                <w:szCs w:val="24"/>
                <w:lang w:val="kk-KZ"/>
              </w:rPr>
              <w:t>«Республикалық меншіктің кейбір мәселелері туралы» Қазақстан Республикасы Үкіметінің 2022 жылғы 8 қыркүйектегі № 670 қаулысына сәйкес «Қазақавтожол» ЖШС жарғылық капиталындағы мемлекеттік қатысу үлесінің 100 (жүз) пайызы «ҚазАвтоЖол» ҰК» АҚ акцияларына ақы төлеуге берілді.</w:t>
            </w:r>
          </w:p>
          <w:p w14:paraId="3BA5E72C" w14:textId="77777777" w:rsidR="00E72C33" w:rsidRPr="00F601EC" w:rsidRDefault="00E72C33" w:rsidP="00D70CC8">
            <w:pPr>
              <w:ind w:firstLine="142"/>
              <w:jc w:val="both"/>
              <w:textAlignment w:val="baseline"/>
              <w:rPr>
                <w:rFonts w:ascii="Times New Roman" w:hAnsi="Times New Roman" w:cs="Times New Roman"/>
                <w:sz w:val="24"/>
                <w:szCs w:val="24"/>
                <w:lang w:val="kk-KZ"/>
              </w:rPr>
            </w:pPr>
            <w:r w:rsidRPr="00F601EC">
              <w:rPr>
                <w:rFonts w:ascii="Times New Roman" w:hAnsi="Times New Roman" w:cs="Times New Roman"/>
                <w:sz w:val="24"/>
                <w:szCs w:val="24"/>
                <w:lang w:val="kk-KZ"/>
              </w:rPr>
              <w:lastRenderedPageBreak/>
              <w:t xml:space="preserve">2023 жылғы 6 маусымда «Қазақавтожол» ЖШС «ҚазАвтоЖол» ҰК» АҚ еншілес ұйымы ретінде тіркелді.  </w:t>
            </w:r>
          </w:p>
          <w:p w14:paraId="66A269C9" w14:textId="77777777" w:rsidR="00E72C33" w:rsidRPr="00F601EC" w:rsidRDefault="00E72C33" w:rsidP="00D70CC8">
            <w:pPr>
              <w:ind w:firstLine="142"/>
              <w:jc w:val="both"/>
              <w:textAlignment w:val="baseline"/>
              <w:rPr>
                <w:rFonts w:ascii="Times New Roman" w:hAnsi="Times New Roman" w:cs="Times New Roman"/>
                <w:sz w:val="24"/>
                <w:szCs w:val="24"/>
                <w:lang w:val="kk-KZ"/>
              </w:rPr>
            </w:pPr>
            <w:r w:rsidRPr="00F601EC">
              <w:rPr>
                <w:rFonts w:ascii="Times New Roman" w:hAnsi="Times New Roman" w:cs="Times New Roman"/>
                <w:sz w:val="24"/>
                <w:szCs w:val="24"/>
                <w:lang w:val="kk-KZ"/>
              </w:rPr>
              <w:t xml:space="preserve">Қазіргі уақытта «Қазақавтожол» ЖШС ақылы да, оларға жатпайтын да халықаралық және республикалық маңызы бар жалпыға ортақ пайдаланылатын автомобиль жолдарын күтіп-ұстауды жүзеге асырады. </w:t>
            </w:r>
          </w:p>
          <w:p w14:paraId="7FC125F2" w14:textId="77777777" w:rsidR="00E72C33" w:rsidRPr="00F601EC" w:rsidRDefault="00E72C33" w:rsidP="00D70CC8">
            <w:pPr>
              <w:ind w:firstLine="142"/>
              <w:jc w:val="both"/>
              <w:textAlignment w:val="baseline"/>
              <w:rPr>
                <w:rFonts w:ascii="Times New Roman" w:hAnsi="Times New Roman" w:cs="Times New Roman"/>
                <w:sz w:val="24"/>
                <w:szCs w:val="24"/>
                <w:lang w:val="kk-KZ"/>
              </w:rPr>
            </w:pPr>
            <w:r w:rsidRPr="00F601EC">
              <w:rPr>
                <w:rFonts w:ascii="Times New Roman" w:hAnsi="Times New Roman" w:cs="Times New Roman"/>
                <w:sz w:val="24"/>
                <w:szCs w:val="24"/>
                <w:lang w:val="kk-KZ"/>
              </w:rPr>
              <w:t xml:space="preserve">Жұмыстарды орындау бұрын ақылы автомобиль жолдарымен (учаскелерімен) жол жүргені үшін төлемақы алудан түскен қаражат есебінен сатып алынған жол-пайдалану техникасы пайдаланыла отырып жүзеге асырылады. </w:t>
            </w:r>
          </w:p>
          <w:p w14:paraId="2FD9C4A1" w14:textId="11E8E2F1" w:rsidR="00E72C33" w:rsidRPr="00F601EC" w:rsidRDefault="00E72C33" w:rsidP="00D70CC8">
            <w:pPr>
              <w:ind w:firstLine="142"/>
              <w:jc w:val="both"/>
              <w:textAlignment w:val="baseline"/>
              <w:rPr>
                <w:rFonts w:ascii="Times New Roman" w:hAnsi="Times New Roman" w:cs="Times New Roman"/>
                <w:sz w:val="24"/>
                <w:szCs w:val="24"/>
                <w:lang w:val="kk-KZ"/>
              </w:rPr>
            </w:pPr>
            <w:r w:rsidRPr="00F601EC">
              <w:rPr>
                <w:rFonts w:ascii="Times New Roman" w:hAnsi="Times New Roman" w:cs="Times New Roman"/>
                <w:sz w:val="24"/>
                <w:szCs w:val="24"/>
                <w:lang w:val="kk-KZ"/>
              </w:rPr>
              <w:t>Осыған байланысты ықтимал қайшылықтарды болғызбау мақсатында Заңның 5-бабы                           5-тармағының 4) тармақшасындағы «ақылы» деген сөз алып тасталсын.</w:t>
            </w:r>
          </w:p>
          <w:p w14:paraId="505916F3" w14:textId="77777777" w:rsidR="00E72C33" w:rsidRPr="00F601EC" w:rsidRDefault="00E72C33" w:rsidP="00D70CC8">
            <w:pPr>
              <w:ind w:firstLine="142"/>
              <w:jc w:val="both"/>
              <w:textAlignment w:val="baseline"/>
              <w:rPr>
                <w:rFonts w:ascii="Times New Roman" w:hAnsi="Times New Roman" w:cs="Times New Roman"/>
                <w:sz w:val="24"/>
                <w:szCs w:val="24"/>
                <w:lang w:val="kk-KZ"/>
              </w:rPr>
            </w:pPr>
            <w:r w:rsidRPr="00F601EC">
              <w:rPr>
                <w:rFonts w:ascii="Times New Roman" w:hAnsi="Times New Roman" w:cs="Times New Roman"/>
                <w:sz w:val="24"/>
                <w:szCs w:val="24"/>
                <w:lang w:val="kk-KZ"/>
              </w:rPr>
              <w:t>Осы түзетуді қабылдау автомобиль жолдарының барлық учаскелерін күтіп-ұстау үшін жол-пайдалану техникасын сатып алуға мүмкіндік береді.</w:t>
            </w:r>
          </w:p>
          <w:p w14:paraId="45997EB6" w14:textId="3A867B49" w:rsidR="00BA63C1" w:rsidRPr="00F601EC" w:rsidRDefault="00BA63C1" w:rsidP="00DB0C26">
            <w:pPr>
              <w:jc w:val="both"/>
              <w:textAlignment w:val="baseline"/>
              <w:rPr>
                <w:rFonts w:ascii="Times New Roman" w:hAnsi="Times New Roman" w:cs="Times New Roman"/>
                <w:sz w:val="24"/>
                <w:szCs w:val="24"/>
                <w:lang w:val="kk-KZ"/>
              </w:rPr>
            </w:pPr>
          </w:p>
        </w:tc>
      </w:tr>
      <w:tr w:rsidR="00AA55F9" w:rsidRPr="0032771D" w14:paraId="62390CDC" w14:textId="77777777" w:rsidTr="0042321F">
        <w:tc>
          <w:tcPr>
            <w:tcW w:w="705" w:type="dxa"/>
          </w:tcPr>
          <w:p w14:paraId="182F7F47" w14:textId="77777777" w:rsidR="00AA55F9" w:rsidRPr="00F601EC" w:rsidRDefault="00AA55F9" w:rsidP="00D70CC8">
            <w:pPr>
              <w:pStyle w:val="a4"/>
              <w:numPr>
                <w:ilvl w:val="0"/>
                <w:numId w:val="11"/>
              </w:numPr>
              <w:ind w:left="0" w:firstLine="0"/>
              <w:jc w:val="center"/>
              <w:rPr>
                <w:rFonts w:ascii="Times New Roman" w:hAnsi="Times New Roman" w:cs="Times New Roman"/>
                <w:sz w:val="24"/>
                <w:szCs w:val="24"/>
                <w:lang w:val="kk-KZ"/>
              </w:rPr>
            </w:pPr>
          </w:p>
        </w:tc>
        <w:tc>
          <w:tcPr>
            <w:tcW w:w="1847" w:type="dxa"/>
            <w:gridSpan w:val="2"/>
          </w:tcPr>
          <w:p w14:paraId="4F639FAB" w14:textId="77777777" w:rsidR="002F1140" w:rsidRDefault="00A825E9" w:rsidP="00D70CC8">
            <w:pPr>
              <w:jc w:val="center"/>
              <w:rPr>
                <w:rFonts w:ascii="Times New Roman" w:eastAsia="Times New Roman" w:hAnsi="Times New Roman" w:cs="Times New Roman"/>
                <w:bCs/>
                <w:sz w:val="24"/>
                <w:szCs w:val="24"/>
                <w:lang w:val="kk-KZ" w:eastAsia="ru-RU"/>
              </w:rPr>
            </w:pPr>
            <w:r w:rsidRPr="00F601EC">
              <w:rPr>
                <w:rFonts w:ascii="Times New Roman" w:eastAsia="Times New Roman" w:hAnsi="Times New Roman" w:cs="Times New Roman"/>
                <w:bCs/>
                <w:sz w:val="24"/>
                <w:szCs w:val="24"/>
                <w:lang w:val="kk-KZ" w:eastAsia="ru-RU"/>
              </w:rPr>
              <w:t xml:space="preserve">12-баптың </w:t>
            </w:r>
          </w:p>
          <w:p w14:paraId="71327971" w14:textId="3BF13338" w:rsidR="00AA55F9" w:rsidRPr="00F601EC" w:rsidRDefault="00A825E9" w:rsidP="00D70CC8">
            <w:pPr>
              <w:jc w:val="center"/>
              <w:rPr>
                <w:rFonts w:ascii="Times New Roman" w:hAnsi="Times New Roman" w:cs="Times New Roman"/>
                <w:sz w:val="24"/>
                <w:szCs w:val="24"/>
                <w:lang w:val="kk-KZ"/>
              </w:rPr>
            </w:pPr>
            <w:r w:rsidRPr="00F601EC">
              <w:rPr>
                <w:rFonts w:ascii="Times New Roman" w:eastAsia="Times New Roman" w:hAnsi="Times New Roman" w:cs="Times New Roman"/>
                <w:bCs/>
                <w:sz w:val="24"/>
                <w:szCs w:val="24"/>
                <w:lang w:val="kk-KZ" w:eastAsia="ru-RU"/>
              </w:rPr>
              <w:t>2-тармағы</w:t>
            </w:r>
          </w:p>
        </w:tc>
        <w:tc>
          <w:tcPr>
            <w:tcW w:w="4869" w:type="dxa"/>
            <w:gridSpan w:val="2"/>
          </w:tcPr>
          <w:p w14:paraId="0F000BA8" w14:textId="77777777" w:rsidR="00A825E9" w:rsidRPr="00F601EC" w:rsidRDefault="00A825E9" w:rsidP="00D70CC8">
            <w:pPr>
              <w:pStyle w:val="ae"/>
              <w:shd w:val="clear" w:color="auto" w:fill="FFFFFF"/>
              <w:spacing w:before="0" w:beforeAutospacing="0" w:after="0" w:afterAutospacing="0"/>
              <w:ind w:firstLine="205"/>
              <w:jc w:val="both"/>
              <w:textAlignment w:val="baseline"/>
              <w:rPr>
                <w:color w:val="000000"/>
                <w:spacing w:val="2"/>
                <w:lang w:val="kk-KZ"/>
              </w:rPr>
            </w:pPr>
            <w:r w:rsidRPr="00F601EC">
              <w:rPr>
                <w:bCs/>
                <w:color w:val="000000"/>
                <w:spacing w:val="2"/>
                <w:bdr w:val="none" w:sz="0" w:space="0" w:color="auto" w:frame="1"/>
                <w:lang w:val="kk-KZ"/>
              </w:rPr>
              <w:t>12-бап. Автомобиль жолдары жөнiндегi уәкiлетті мемлекеттiк органның құзыретi</w:t>
            </w:r>
          </w:p>
          <w:p w14:paraId="09D0481F" w14:textId="77777777" w:rsidR="00AA55F9" w:rsidRPr="00F601EC" w:rsidRDefault="00AA55F9" w:rsidP="00D70CC8">
            <w:pPr>
              <w:pStyle w:val="pj"/>
              <w:spacing w:before="0" w:beforeAutospacing="0" w:after="0" w:afterAutospacing="0"/>
              <w:ind w:firstLine="205"/>
              <w:jc w:val="both"/>
              <w:textAlignment w:val="baseline"/>
              <w:rPr>
                <w:lang w:val="kk-KZ"/>
              </w:rPr>
            </w:pPr>
            <w:r w:rsidRPr="00F601EC">
              <w:rPr>
                <w:lang w:val="kk-KZ"/>
              </w:rPr>
              <w:t>…</w:t>
            </w:r>
          </w:p>
          <w:p w14:paraId="166B7859" w14:textId="0530E491" w:rsidR="00AA55F9" w:rsidRPr="00F601EC" w:rsidRDefault="00AA55F9" w:rsidP="00D70CC8">
            <w:pPr>
              <w:pStyle w:val="pj"/>
              <w:spacing w:before="0" w:beforeAutospacing="0" w:after="0" w:afterAutospacing="0"/>
              <w:ind w:firstLine="205"/>
              <w:jc w:val="both"/>
              <w:textAlignment w:val="baseline"/>
              <w:rPr>
                <w:lang w:val="kk-KZ"/>
              </w:rPr>
            </w:pPr>
            <w:r w:rsidRPr="00F601EC">
              <w:rPr>
                <w:lang w:val="kk-KZ"/>
              </w:rPr>
              <w:t xml:space="preserve">2. </w:t>
            </w:r>
            <w:r w:rsidR="00A825E9" w:rsidRPr="00F601EC">
              <w:rPr>
                <w:color w:val="000000"/>
                <w:spacing w:val="2"/>
                <w:shd w:val="clear" w:color="auto" w:fill="FFFFFF"/>
                <w:lang w:val="kk-KZ"/>
              </w:rPr>
              <w:t>Автомобиль жолдары жөнiндегi уәкілетті мемлекеттік органның қарауына</w:t>
            </w:r>
            <w:r w:rsidRPr="00F601EC">
              <w:rPr>
                <w:lang w:val="kk-KZ"/>
              </w:rPr>
              <w:t>:</w:t>
            </w:r>
          </w:p>
          <w:p w14:paraId="33F4B2D1" w14:textId="77777777" w:rsidR="00AA55F9" w:rsidRPr="00F601EC" w:rsidRDefault="00AA55F9" w:rsidP="00D70CC8">
            <w:pPr>
              <w:ind w:firstLine="175"/>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lastRenderedPageBreak/>
              <w:t>…</w:t>
            </w:r>
          </w:p>
          <w:p w14:paraId="4D7CD683" w14:textId="2AC53C08" w:rsidR="00AA55F9" w:rsidRPr="00F601EC" w:rsidRDefault="00AA55F9" w:rsidP="00D70CC8">
            <w:pPr>
              <w:ind w:firstLine="175"/>
              <w:jc w:val="both"/>
              <w:rPr>
                <w:rStyle w:val="s1"/>
                <w:bCs w:val="0"/>
                <w:color w:val="auto"/>
                <w:sz w:val="24"/>
                <w:szCs w:val="24"/>
                <w:lang w:val="kk-KZ"/>
              </w:rPr>
            </w:pPr>
            <w:r w:rsidRPr="00F601EC">
              <w:rPr>
                <w:rStyle w:val="s1"/>
                <w:bCs w:val="0"/>
                <w:color w:val="auto"/>
                <w:sz w:val="24"/>
                <w:szCs w:val="24"/>
                <w:lang w:val="kk-KZ"/>
              </w:rPr>
              <w:t xml:space="preserve">14-3) </w:t>
            </w:r>
            <w:r w:rsidR="00563EF4" w:rsidRPr="00F601EC">
              <w:rPr>
                <w:rStyle w:val="s1"/>
                <w:bCs w:val="0"/>
                <w:color w:val="auto"/>
                <w:sz w:val="24"/>
                <w:szCs w:val="24"/>
                <w:lang w:val="kk-KZ"/>
              </w:rPr>
              <w:t>жоқ</w:t>
            </w:r>
            <w:r w:rsidR="00040FC3" w:rsidRPr="00F601EC">
              <w:rPr>
                <w:rStyle w:val="s1"/>
                <w:bCs w:val="0"/>
                <w:color w:val="auto"/>
                <w:sz w:val="24"/>
                <w:szCs w:val="24"/>
                <w:lang w:val="kk-KZ"/>
              </w:rPr>
              <w:t>;</w:t>
            </w:r>
          </w:p>
          <w:p w14:paraId="493E5095" w14:textId="77777777" w:rsidR="00AA55F9" w:rsidRPr="00F601EC" w:rsidRDefault="00AA55F9" w:rsidP="00D70CC8">
            <w:pPr>
              <w:pStyle w:val="pj"/>
              <w:spacing w:before="0" w:beforeAutospacing="0" w:after="0" w:afterAutospacing="0"/>
              <w:ind w:firstLine="175"/>
              <w:jc w:val="both"/>
              <w:rPr>
                <w:rStyle w:val="s1"/>
                <w:lang w:val="kk-KZ"/>
              </w:rPr>
            </w:pPr>
          </w:p>
          <w:p w14:paraId="76A63AAB" w14:textId="77777777" w:rsidR="00AA55F9" w:rsidRPr="00F601EC" w:rsidRDefault="00AA55F9" w:rsidP="00D70CC8">
            <w:pPr>
              <w:pStyle w:val="pj"/>
              <w:spacing w:before="0" w:beforeAutospacing="0" w:after="0" w:afterAutospacing="0"/>
              <w:ind w:firstLine="175"/>
              <w:jc w:val="both"/>
              <w:rPr>
                <w:rStyle w:val="s1"/>
                <w:lang w:val="kk-KZ"/>
              </w:rPr>
            </w:pPr>
          </w:p>
          <w:p w14:paraId="6225AA74" w14:textId="77777777" w:rsidR="00AA55F9" w:rsidRPr="00F601EC" w:rsidRDefault="00AA55F9" w:rsidP="00D70CC8">
            <w:pPr>
              <w:pStyle w:val="pj"/>
              <w:spacing w:before="0" w:beforeAutospacing="0" w:after="0" w:afterAutospacing="0"/>
              <w:ind w:firstLine="175"/>
              <w:jc w:val="both"/>
              <w:rPr>
                <w:rStyle w:val="s1"/>
                <w:lang w:val="kk-KZ"/>
              </w:rPr>
            </w:pPr>
          </w:p>
          <w:p w14:paraId="5A09198D" w14:textId="77777777" w:rsidR="00AA55F9" w:rsidRPr="00F601EC" w:rsidRDefault="00AA55F9" w:rsidP="00D70CC8">
            <w:pPr>
              <w:pStyle w:val="pj"/>
              <w:spacing w:before="0" w:beforeAutospacing="0" w:after="0" w:afterAutospacing="0"/>
              <w:ind w:firstLine="175"/>
              <w:jc w:val="both"/>
              <w:rPr>
                <w:rStyle w:val="s1"/>
                <w:lang w:val="kk-KZ"/>
              </w:rPr>
            </w:pPr>
          </w:p>
          <w:p w14:paraId="2A262844" w14:textId="77777777" w:rsidR="00AA55F9" w:rsidRPr="00F601EC" w:rsidRDefault="00AA55F9" w:rsidP="00D70CC8">
            <w:pPr>
              <w:pStyle w:val="pj"/>
              <w:spacing w:before="0" w:beforeAutospacing="0" w:after="0" w:afterAutospacing="0"/>
              <w:ind w:firstLine="175"/>
              <w:jc w:val="both"/>
              <w:rPr>
                <w:rStyle w:val="s1"/>
                <w:lang w:val="kk-KZ"/>
              </w:rPr>
            </w:pPr>
          </w:p>
          <w:p w14:paraId="14E37DB7" w14:textId="77777777" w:rsidR="00AA55F9" w:rsidRPr="00F601EC" w:rsidRDefault="00AA55F9" w:rsidP="00D70CC8">
            <w:pPr>
              <w:pStyle w:val="pj"/>
              <w:spacing w:before="0" w:beforeAutospacing="0" w:after="0" w:afterAutospacing="0"/>
              <w:ind w:firstLine="175"/>
              <w:jc w:val="both"/>
              <w:rPr>
                <w:rStyle w:val="s1"/>
                <w:lang w:val="kk-KZ"/>
              </w:rPr>
            </w:pPr>
          </w:p>
          <w:p w14:paraId="765A941E" w14:textId="77777777" w:rsidR="00AA55F9" w:rsidRPr="00F601EC" w:rsidRDefault="00AA55F9" w:rsidP="00D70CC8">
            <w:pPr>
              <w:pStyle w:val="pj"/>
              <w:spacing w:before="0" w:beforeAutospacing="0" w:after="0" w:afterAutospacing="0"/>
              <w:ind w:firstLine="175"/>
              <w:jc w:val="both"/>
              <w:rPr>
                <w:rStyle w:val="s1"/>
                <w:lang w:val="kk-KZ"/>
              </w:rPr>
            </w:pPr>
          </w:p>
          <w:p w14:paraId="40CD9805" w14:textId="77777777" w:rsidR="00AA55F9" w:rsidRPr="00F601EC" w:rsidRDefault="00AA55F9" w:rsidP="00D70CC8">
            <w:pPr>
              <w:ind w:firstLine="175"/>
              <w:jc w:val="both"/>
              <w:rPr>
                <w:rStyle w:val="s1"/>
                <w:bCs w:val="0"/>
                <w:color w:val="auto"/>
                <w:sz w:val="24"/>
                <w:szCs w:val="24"/>
                <w:lang w:val="kk-KZ"/>
              </w:rPr>
            </w:pPr>
          </w:p>
          <w:p w14:paraId="2A4DDE78" w14:textId="78F7E2CB" w:rsidR="00AA55F9" w:rsidRPr="00F601EC" w:rsidRDefault="00AA55F9" w:rsidP="00D70CC8">
            <w:pPr>
              <w:ind w:firstLine="175"/>
              <w:jc w:val="both"/>
              <w:rPr>
                <w:rStyle w:val="s1"/>
                <w:bCs w:val="0"/>
                <w:color w:val="auto"/>
                <w:sz w:val="24"/>
                <w:szCs w:val="24"/>
                <w:lang w:val="kk-KZ"/>
              </w:rPr>
            </w:pPr>
            <w:r w:rsidRPr="00F601EC">
              <w:rPr>
                <w:rStyle w:val="s1"/>
                <w:bCs w:val="0"/>
                <w:color w:val="auto"/>
                <w:sz w:val="24"/>
                <w:szCs w:val="24"/>
                <w:lang w:val="kk-KZ"/>
              </w:rPr>
              <w:t xml:space="preserve">14-4) </w:t>
            </w:r>
            <w:r w:rsidR="00563EF4" w:rsidRPr="00F601EC">
              <w:rPr>
                <w:rStyle w:val="s1"/>
                <w:bCs w:val="0"/>
                <w:color w:val="auto"/>
                <w:sz w:val="24"/>
                <w:szCs w:val="24"/>
                <w:lang w:val="kk-KZ"/>
              </w:rPr>
              <w:t>жоқ</w:t>
            </w:r>
            <w:r w:rsidR="00040FC3" w:rsidRPr="00F601EC">
              <w:rPr>
                <w:rStyle w:val="s1"/>
                <w:bCs w:val="0"/>
                <w:color w:val="auto"/>
                <w:sz w:val="24"/>
                <w:szCs w:val="24"/>
                <w:lang w:val="kk-KZ"/>
              </w:rPr>
              <w:t>;</w:t>
            </w:r>
          </w:p>
          <w:p w14:paraId="085C7598" w14:textId="77777777" w:rsidR="00AA55F9" w:rsidRPr="00F601EC" w:rsidRDefault="00AA55F9" w:rsidP="00D70CC8">
            <w:pPr>
              <w:pStyle w:val="pj"/>
              <w:spacing w:before="0" w:beforeAutospacing="0" w:after="0" w:afterAutospacing="0"/>
              <w:ind w:firstLine="175"/>
              <w:jc w:val="both"/>
              <w:rPr>
                <w:rStyle w:val="s1"/>
                <w:lang w:val="kk-KZ"/>
              </w:rPr>
            </w:pPr>
          </w:p>
          <w:p w14:paraId="5E17ED15" w14:textId="77777777" w:rsidR="00AA55F9" w:rsidRPr="00F601EC" w:rsidRDefault="00AA55F9" w:rsidP="00D70CC8">
            <w:pPr>
              <w:pStyle w:val="pj"/>
              <w:spacing w:before="0" w:beforeAutospacing="0" w:after="0" w:afterAutospacing="0"/>
              <w:ind w:firstLine="175"/>
              <w:jc w:val="both"/>
              <w:rPr>
                <w:rStyle w:val="s1"/>
                <w:lang w:val="kk-KZ"/>
              </w:rPr>
            </w:pPr>
          </w:p>
          <w:p w14:paraId="56EF268E" w14:textId="77777777" w:rsidR="00AA55F9" w:rsidRPr="00F601EC" w:rsidRDefault="00AA55F9" w:rsidP="00D70CC8">
            <w:pPr>
              <w:pStyle w:val="pj"/>
              <w:spacing w:before="0" w:beforeAutospacing="0" w:after="0" w:afterAutospacing="0"/>
              <w:ind w:firstLine="175"/>
              <w:jc w:val="both"/>
              <w:rPr>
                <w:rStyle w:val="s1"/>
                <w:lang w:val="kk-KZ"/>
              </w:rPr>
            </w:pPr>
          </w:p>
          <w:p w14:paraId="2FA6ECF4" w14:textId="77777777" w:rsidR="00AA55F9" w:rsidRPr="00F601EC" w:rsidRDefault="00AA55F9" w:rsidP="00D70CC8">
            <w:pPr>
              <w:pStyle w:val="pj"/>
              <w:spacing w:before="0" w:beforeAutospacing="0" w:after="0" w:afterAutospacing="0"/>
              <w:ind w:firstLine="175"/>
              <w:jc w:val="both"/>
              <w:rPr>
                <w:rStyle w:val="s1"/>
                <w:lang w:val="kk-KZ"/>
              </w:rPr>
            </w:pPr>
          </w:p>
          <w:p w14:paraId="31DD1E8A" w14:textId="77777777" w:rsidR="00AA55F9" w:rsidRPr="00F601EC" w:rsidRDefault="00AA55F9" w:rsidP="00D70CC8">
            <w:pPr>
              <w:pStyle w:val="pj"/>
              <w:spacing w:before="0" w:beforeAutospacing="0" w:after="0" w:afterAutospacing="0"/>
              <w:ind w:firstLine="175"/>
              <w:jc w:val="both"/>
              <w:rPr>
                <w:rStyle w:val="s1"/>
                <w:lang w:val="kk-KZ"/>
              </w:rPr>
            </w:pPr>
          </w:p>
          <w:p w14:paraId="0AE95C11" w14:textId="77777777" w:rsidR="00AA55F9" w:rsidRPr="00F601EC" w:rsidRDefault="00AA55F9" w:rsidP="00D70CC8">
            <w:pPr>
              <w:pStyle w:val="pj"/>
              <w:spacing w:before="0" w:beforeAutospacing="0" w:after="0" w:afterAutospacing="0"/>
              <w:ind w:firstLine="175"/>
              <w:jc w:val="both"/>
              <w:rPr>
                <w:rStyle w:val="s1"/>
                <w:lang w:val="kk-KZ"/>
              </w:rPr>
            </w:pPr>
          </w:p>
          <w:p w14:paraId="5C162023" w14:textId="77777777" w:rsidR="00E2603D" w:rsidRPr="00F601EC" w:rsidRDefault="00E2603D" w:rsidP="00D70CC8">
            <w:pPr>
              <w:pStyle w:val="pj"/>
              <w:spacing w:before="0" w:beforeAutospacing="0" w:after="0" w:afterAutospacing="0"/>
              <w:ind w:firstLine="175"/>
              <w:jc w:val="both"/>
              <w:rPr>
                <w:rStyle w:val="s1"/>
                <w:lang w:val="kk-KZ"/>
              </w:rPr>
            </w:pPr>
          </w:p>
          <w:p w14:paraId="57DBBC39" w14:textId="77777777" w:rsidR="00E2603D" w:rsidRPr="00F601EC" w:rsidRDefault="00E2603D" w:rsidP="00D70CC8">
            <w:pPr>
              <w:pStyle w:val="pj"/>
              <w:spacing w:before="0" w:beforeAutospacing="0" w:after="0" w:afterAutospacing="0"/>
              <w:ind w:firstLine="175"/>
              <w:jc w:val="both"/>
              <w:rPr>
                <w:rStyle w:val="s1"/>
                <w:lang w:val="kk-KZ"/>
              </w:rPr>
            </w:pPr>
          </w:p>
          <w:p w14:paraId="357DBA0A" w14:textId="02B036EE" w:rsidR="00AA55F9" w:rsidRPr="00F601EC" w:rsidRDefault="00AA55F9" w:rsidP="00D70CC8">
            <w:pPr>
              <w:ind w:firstLine="175"/>
              <w:jc w:val="both"/>
              <w:rPr>
                <w:rStyle w:val="s1"/>
                <w:bCs w:val="0"/>
                <w:color w:val="auto"/>
                <w:sz w:val="24"/>
                <w:szCs w:val="24"/>
                <w:lang w:val="kk-KZ"/>
              </w:rPr>
            </w:pPr>
            <w:r w:rsidRPr="00F601EC">
              <w:rPr>
                <w:rStyle w:val="s1"/>
                <w:bCs w:val="0"/>
                <w:color w:val="auto"/>
                <w:sz w:val="24"/>
                <w:szCs w:val="24"/>
                <w:lang w:val="kk-KZ"/>
              </w:rPr>
              <w:t xml:space="preserve">14-5) </w:t>
            </w:r>
            <w:r w:rsidR="00563EF4" w:rsidRPr="00F601EC">
              <w:rPr>
                <w:rStyle w:val="s1"/>
                <w:bCs w:val="0"/>
                <w:color w:val="auto"/>
                <w:sz w:val="24"/>
                <w:szCs w:val="24"/>
                <w:lang w:val="kk-KZ"/>
              </w:rPr>
              <w:t>жоқ</w:t>
            </w:r>
            <w:r w:rsidR="00040FC3" w:rsidRPr="00F601EC">
              <w:rPr>
                <w:rStyle w:val="s1"/>
                <w:bCs w:val="0"/>
                <w:color w:val="auto"/>
                <w:sz w:val="24"/>
                <w:szCs w:val="24"/>
                <w:lang w:val="kk-KZ"/>
              </w:rPr>
              <w:t>;</w:t>
            </w:r>
          </w:p>
          <w:p w14:paraId="3356DE83" w14:textId="77777777" w:rsidR="00AA55F9" w:rsidRPr="00F601EC" w:rsidRDefault="00AA55F9" w:rsidP="00D70CC8">
            <w:pPr>
              <w:pStyle w:val="pj"/>
              <w:spacing w:before="0" w:beforeAutospacing="0" w:after="0" w:afterAutospacing="0"/>
              <w:ind w:firstLine="175"/>
              <w:jc w:val="both"/>
              <w:rPr>
                <w:rStyle w:val="s1"/>
                <w:lang w:val="kk-KZ"/>
              </w:rPr>
            </w:pPr>
          </w:p>
          <w:p w14:paraId="26A30901" w14:textId="77777777" w:rsidR="00AA55F9" w:rsidRPr="00F601EC" w:rsidRDefault="00AA55F9" w:rsidP="00D70CC8">
            <w:pPr>
              <w:pStyle w:val="pj"/>
              <w:spacing w:before="0" w:beforeAutospacing="0" w:after="0" w:afterAutospacing="0"/>
              <w:ind w:firstLine="175"/>
              <w:jc w:val="both"/>
              <w:rPr>
                <w:rStyle w:val="s1"/>
                <w:lang w:val="kk-KZ"/>
              </w:rPr>
            </w:pPr>
          </w:p>
          <w:p w14:paraId="579D34CB" w14:textId="77777777" w:rsidR="00AA55F9" w:rsidRPr="00F601EC" w:rsidRDefault="00AA55F9" w:rsidP="00D70CC8">
            <w:pPr>
              <w:pStyle w:val="pj"/>
              <w:spacing w:before="0" w:beforeAutospacing="0" w:after="0" w:afterAutospacing="0"/>
              <w:ind w:firstLine="175"/>
              <w:jc w:val="both"/>
              <w:rPr>
                <w:rStyle w:val="s1"/>
                <w:lang w:val="kk-KZ"/>
              </w:rPr>
            </w:pPr>
          </w:p>
          <w:p w14:paraId="44FF29E3" w14:textId="77777777" w:rsidR="00AA55F9" w:rsidRPr="00F601EC" w:rsidRDefault="00AA55F9" w:rsidP="00D70CC8">
            <w:pPr>
              <w:pStyle w:val="pj"/>
              <w:spacing w:before="0" w:beforeAutospacing="0" w:after="0" w:afterAutospacing="0"/>
              <w:ind w:firstLine="175"/>
              <w:jc w:val="both"/>
              <w:rPr>
                <w:rStyle w:val="s1"/>
                <w:lang w:val="kk-KZ"/>
              </w:rPr>
            </w:pPr>
          </w:p>
          <w:p w14:paraId="33DB9445" w14:textId="77777777" w:rsidR="00611E30" w:rsidRPr="00F601EC" w:rsidRDefault="00611E30" w:rsidP="00D70CC8">
            <w:pPr>
              <w:pStyle w:val="pj"/>
              <w:spacing w:before="0" w:beforeAutospacing="0" w:after="0" w:afterAutospacing="0"/>
              <w:ind w:firstLine="175"/>
              <w:jc w:val="both"/>
              <w:rPr>
                <w:rStyle w:val="s1"/>
                <w:lang w:val="kk-KZ"/>
              </w:rPr>
            </w:pPr>
          </w:p>
          <w:p w14:paraId="09D3F1E9" w14:textId="77777777" w:rsidR="00611E30" w:rsidRPr="00F601EC" w:rsidRDefault="00611E30" w:rsidP="00D70CC8">
            <w:pPr>
              <w:pStyle w:val="pj"/>
              <w:spacing w:before="0" w:beforeAutospacing="0" w:after="0" w:afterAutospacing="0"/>
              <w:ind w:firstLine="175"/>
              <w:jc w:val="both"/>
              <w:rPr>
                <w:rStyle w:val="s1"/>
                <w:lang w:val="kk-KZ"/>
              </w:rPr>
            </w:pPr>
          </w:p>
          <w:p w14:paraId="22F43F21" w14:textId="77777777" w:rsidR="00611E30" w:rsidRDefault="00611E30" w:rsidP="00D70CC8">
            <w:pPr>
              <w:pStyle w:val="pj"/>
              <w:spacing w:before="0" w:beforeAutospacing="0" w:after="0" w:afterAutospacing="0"/>
              <w:ind w:firstLine="175"/>
              <w:jc w:val="both"/>
              <w:rPr>
                <w:rStyle w:val="s1"/>
                <w:lang w:val="kk-KZ"/>
              </w:rPr>
            </w:pPr>
          </w:p>
          <w:p w14:paraId="0BF6B0A6" w14:textId="77777777" w:rsidR="00AA55F9" w:rsidRPr="00F601EC" w:rsidRDefault="00AA55F9" w:rsidP="00D70CC8">
            <w:pPr>
              <w:pStyle w:val="pj"/>
              <w:spacing w:before="0" w:beforeAutospacing="0" w:after="0" w:afterAutospacing="0"/>
              <w:ind w:firstLine="175"/>
              <w:jc w:val="both"/>
              <w:rPr>
                <w:rStyle w:val="s1"/>
                <w:lang w:val="kk-KZ"/>
              </w:rPr>
            </w:pPr>
          </w:p>
          <w:p w14:paraId="11E39937" w14:textId="27A3998B" w:rsidR="00AA55F9" w:rsidRPr="00F601EC" w:rsidRDefault="00AA55F9" w:rsidP="00D70CC8">
            <w:pPr>
              <w:ind w:firstLine="175"/>
              <w:jc w:val="both"/>
              <w:rPr>
                <w:rStyle w:val="s1"/>
                <w:bCs w:val="0"/>
                <w:color w:val="auto"/>
                <w:sz w:val="24"/>
                <w:szCs w:val="24"/>
                <w:lang w:val="kk-KZ"/>
              </w:rPr>
            </w:pPr>
            <w:r w:rsidRPr="00F601EC">
              <w:rPr>
                <w:rStyle w:val="s1"/>
                <w:bCs w:val="0"/>
                <w:color w:val="auto"/>
                <w:sz w:val="24"/>
                <w:szCs w:val="24"/>
                <w:lang w:val="kk-KZ"/>
              </w:rPr>
              <w:t xml:space="preserve">14-6) </w:t>
            </w:r>
            <w:r w:rsidR="00563EF4" w:rsidRPr="00F601EC">
              <w:rPr>
                <w:rStyle w:val="s1"/>
                <w:bCs w:val="0"/>
                <w:color w:val="auto"/>
                <w:sz w:val="24"/>
                <w:szCs w:val="24"/>
                <w:lang w:val="kk-KZ"/>
              </w:rPr>
              <w:t>жоқ</w:t>
            </w:r>
            <w:r w:rsidR="00040FC3" w:rsidRPr="00F601EC">
              <w:rPr>
                <w:rStyle w:val="s1"/>
                <w:bCs w:val="0"/>
                <w:color w:val="auto"/>
                <w:sz w:val="24"/>
                <w:szCs w:val="24"/>
                <w:lang w:val="kk-KZ"/>
              </w:rPr>
              <w:t>;</w:t>
            </w:r>
          </w:p>
          <w:p w14:paraId="55F1BC05" w14:textId="77777777" w:rsidR="00611E30" w:rsidRPr="00F601EC" w:rsidRDefault="00611E30" w:rsidP="00D70CC8">
            <w:pPr>
              <w:ind w:firstLine="175"/>
              <w:jc w:val="both"/>
              <w:rPr>
                <w:rStyle w:val="s1"/>
                <w:bCs w:val="0"/>
                <w:color w:val="auto"/>
                <w:sz w:val="24"/>
                <w:szCs w:val="24"/>
                <w:lang w:val="kk-KZ"/>
              </w:rPr>
            </w:pPr>
          </w:p>
          <w:p w14:paraId="35C6F158" w14:textId="77777777" w:rsidR="00611E30" w:rsidRPr="00F601EC" w:rsidRDefault="00611E30" w:rsidP="00D70CC8">
            <w:pPr>
              <w:ind w:firstLine="175"/>
              <w:jc w:val="both"/>
              <w:rPr>
                <w:rStyle w:val="s1"/>
                <w:bCs w:val="0"/>
                <w:color w:val="auto"/>
                <w:sz w:val="24"/>
                <w:szCs w:val="24"/>
                <w:lang w:val="kk-KZ"/>
              </w:rPr>
            </w:pPr>
          </w:p>
          <w:p w14:paraId="2C259B88" w14:textId="77777777" w:rsidR="00611E30" w:rsidRPr="00F601EC" w:rsidRDefault="00611E30" w:rsidP="00D70CC8">
            <w:pPr>
              <w:ind w:firstLine="175"/>
              <w:jc w:val="both"/>
              <w:rPr>
                <w:rStyle w:val="s1"/>
                <w:bCs w:val="0"/>
                <w:color w:val="auto"/>
                <w:sz w:val="24"/>
                <w:szCs w:val="24"/>
                <w:lang w:val="kk-KZ"/>
              </w:rPr>
            </w:pPr>
          </w:p>
          <w:p w14:paraId="39CC6CB9" w14:textId="77777777" w:rsidR="00611E30" w:rsidRPr="00F601EC" w:rsidRDefault="00611E30" w:rsidP="00D70CC8">
            <w:pPr>
              <w:ind w:firstLine="175"/>
              <w:jc w:val="both"/>
              <w:rPr>
                <w:rStyle w:val="s1"/>
                <w:bCs w:val="0"/>
                <w:color w:val="auto"/>
                <w:sz w:val="24"/>
                <w:szCs w:val="24"/>
                <w:lang w:val="kk-KZ"/>
              </w:rPr>
            </w:pPr>
          </w:p>
          <w:p w14:paraId="7273D783" w14:textId="77777777" w:rsidR="00611E30" w:rsidRPr="00F601EC" w:rsidRDefault="00611E30" w:rsidP="00D70CC8">
            <w:pPr>
              <w:ind w:firstLine="175"/>
              <w:jc w:val="both"/>
              <w:rPr>
                <w:rStyle w:val="s1"/>
                <w:bCs w:val="0"/>
                <w:color w:val="auto"/>
                <w:sz w:val="24"/>
                <w:szCs w:val="24"/>
                <w:lang w:val="kk-KZ"/>
              </w:rPr>
            </w:pPr>
          </w:p>
          <w:p w14:paraId="4C3E75D1" w14:textId="047B0CF4" w:rsidR="00611E30" w:rsidRPr="00F601EC" w:rsidRDefault="00611E30" w:rsidP="00D70CC8">
            <w:pPr>
              <w:ind w:firstLine="175"/>
              <w:jc w:val="both"/>
              <w:rPr>
                <w:rStyle w:val="s1"/>
                <w:bCs w:val="0"/>
                <w:color w:val="auto"/>
                <w:sz w:val="24"/>
                <w:szCs w:val="24"/>
                <w:lang w:val="kk-KZ"/>
              </w:rPr>
            </w:pPr>
            <w:r w:rsidRPr="00F601EC">
              <w:rPr>
                <w:rStyle w:val="s1"/>
                <w:bCs w:val="0"/>
                <w:color w:val="auto"/>
                <w:sz w:val="24"/>
                <w:szCs w:val="24"/>
                <w:lang w:val="kk-KZ"/>
              </w:rPr>
              <w:lastRenderedPageBreak/>
              <w:t xml:space="preserve">14-7) </w:t>
            </w:r>
            <w:r w:rsidR="00563EF4" w:rsidRPr="00F601EC">
              <w:rPr>
                <w:rStyle w:val="s1"/>
                <w:bCs w:val="0"/>
                <w:color w:val="auto"/>
                <w:sz w:val="24"/>
                <w:szCs w:val="24"/>
                <w:lang w:val="kk-KZ"/>
              </w:rPr>
              <w:t>жоқ</w:t>
            </w:r>
            <w:r w:rsidR="00040FC3" w:rsidRPr="00F601EC">
              <w:rPr>
                <w:rStyle w:val="s1"/>
                <w:bCs w:val="0"/>
                <w:color w:val="auto"/>
                <w:sz w:val="24"/>
                <w:szCs w:val="24"/>
                <w:lang w:val="kk-KZ"/>
              </w:rPr>
              <w:t>;</w:t>
            </w:r>
          </w:p>
          <w:p w14:paraId="015F9E09" w14:textId="77777777" w:rsidR="00611E30" w:rsidRPr="00F601EC" w:rsidRDefault="00611E30" w:rsidP="00D70CC8">
            <w:pPr>
              <w:ind w:firstLine="175"/>
              <w:jc w:val="both"/>
              <w:rPr>
                <w:rStyle w:val="s1"/>
                <w:bCs w:val="0"/>
                <w:color w:val="auto"/>
                <w:sz w:val="24"/>
                <w:szCs w:val="24"/>
                <w:lang w:val="kk-KZ"/>
              </w:rPr>
            </w:pPr>
          </w:p>
          <w:p w14:paraId="63797C57" w14:textId="77777777" w:rsidR="00AA55F9" w:rsidRPr="00F601EC" w:rsidRDefault="00AA55F9" w:rsidP="00D70CC8">
            <w:pPr>
              <w:pStyle w:val="pj"/>
              <w:spacing w:before="0" w:beforeAutospacing="0" w:after="0" w:afterAutospacing="0"/>
              <w:ind w:firstLine="175"/>
              <w:jc w:val="both"/>
              <w:rPr>
                <w:rStyle w:val="s1"/>
                <w:lang w:val="kk-KZ"/>
              </w:rPr>
            </w:pPr>
          </w:p>
          <w:p w14:paraId="46A3F9A2" w14:textId="77777777" w:rsidR="00AA55F9" w:rsidRPr="00F601EC" w:rsidRDefault="00AA55F9" w:rsidP="00D70CC8">
            <w:pPr>
              <w:pStyle w:val="pj"/>
              <w:spacing w:before="0" w:beforeAutospacing="0" w:after="0" w:afterAutospacing="0"/>
              <w:ind w:firstLine="175"/>
              <w:jc w:val="both"/>
              <w:rPr>
                <w:rStyle w:val="s1"/>
                <w:lang w:val="kk-KZ"/>
              </w:rPr>
            </w:pPr>
          </w:p>
          <w:p w14:paraId="1BACA880" w14:textId="77777777" w:rsidR="00AA55F9" w:rsidRPr="00F601EC" w:rsidRDefault="00AA55F9" w:rsidP="00D70CC8">
            <w:pPr>
              <w:pStyle w:val="pj"/>
              <w:spacing w:before="0" w:beforeAutospacing="0" w:after="0" w:afterAutospacing="0"/>
              <w:ind w:firstLine="175"/>
              <w:jc w:val="both"/>
              <w:rPr>
                <w:rStyle w:val="s1"/>
                <w:lang w:val="kk-KZ"/>
              </w:rPr>
            </w:pPr>
          </w:p>
          <w:p w14:paraId="49C8F883" w14:textId="77777777" w:rsidR="00AA55F9" w:rsidRPr="00F601EC" w:rsidRDefault="00AA55F9" w:rsidP="00D70CC8">
            <w:pPr>
              <w:pStyle w:val="pj"/>
              <w:spacing w:before="0" w:beforeAutospacing="0" w:after="0" w:afterAutospacing="0"/>
              <w:ind w:firstLine="175"/>
              <w:jc w:val="both"/>
              <w:rPr>
                <w:rStyle w:val="s1"/>
                <w:lang w:val="kk-KZ"/>
              </w:rPr>
            </w:pPr>
          </w:p>
          <w:p w14:paraId="4EC7E4D2" w14:textId="77777777" w:rsidR="00AA55F9" w:rsidRPr="00F601EC" w:rsidRDefault="00AA55F9" w:rsidP="00D70CC8">
            <w:pPr>
              <w:pStyle w:val="pj"/>
              <w:spacing w:before="0" w:beforeAutospacing="0" w:after="0" w:afterAutospacing="0"/>
              <w:ind w:firstLine="175"/>
              <w:jc w:val="both"/>
              <w:rPr>
                <w:rStyle w:val="s1"/>
                <w:b w:val="0"/>
                <w:lang w:val="kk-KZ"/>
              </w:rPr>
            </w:pPr>
            <w:r w:rsidRPr="00F601EC">
              <w:rPr>
                <w:rStyle w:val="s1"/>
                <w:b w:val="0"/>
                <w:lang w:val="kk-KZ"/>
              </w:rPr>
              <w:t>...</w:t>
            </w:r>
          </w:p>
          <w:p w14:paraId="65A21F62" w14:textId="7C64FF93" w:rsidR="00AA55F9" w:rsidRPr="00F601EC" w:rsidRDefault="00AA55F9" w:rsidP="00D70CC8">
            <w:pPr>
              <w:pStyle w:val="pj"/>
              <w:spacing w:before="0" w:beforeAutospacing="0" w:after="0" w:afterAutospacing="0"/>
              <w:ind w:firstLine="175"/>
              <w:jc w:val="both"/>
              <w:rPr>
                <w:rStyle w:val="s1"/>
                <w:b w:val="0"/>
                <w:lang w:val="kk-KZ"/>
              </w:rPr>
            </w:pPr>
            <w:r w:rsidRPr="00F601EC">
              <w:rPr>
                <w:rStyle w:val="s1"/>
                <w:b w:val="0"/>
                <w:lang w:val="kk-KZ"/>
              </w:rPr>
              <w:t xml:space="preserve">37) </w:t>
            </w:r>
            <w:r w:rsidR="00A825E9" w:rsidRPr="00F601EC">
              <w:rPr>
                <w:b/>
                <w:color w:val="000000"/>
                <w:spacing w:val="2"/>
                <w:shd w:val="clear" w:color="auto" w:fill="FFFFFF"/>
                <w:lang w:val="kk-KZ"/>
              </w:rPr>
              <w:t>Халықаралық және республикалық маңызы бар жалпыға ортақ пайдаланылатын</w:t>
            </w:r>
            <w:r w:rsidR="00A825E9" w:rsidRPr="00F601EC">
              <w:rPr>
                <w:color w:val="000000"/>
                <w:spacing w:val="2"/>
                <w:shd w:val="clear" w:color="auto" w:fill="FFFFFF"/>
                <w:lang w:val="kk-KZ"/>
              </w:rPr>
              <w:t xml:space="preserve">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қағидаларын әзірлеу және бекіту</w:t>
            </w:r>
            <w:r w:rsidRPr="00F601EC">
              <w:rPr>
                <w:rStyle w:val="s1"/>
                <w:b w:val="0"/>
                <w:lang w:val="kk-KZ"/>
              </w:rPr>
              <w:t>;</w:t>
            </w:r>
          </w:p>
          <w:p w14:paraId="58FFD8CE" w14:textId="6412BE9C" w:rsidR="00DB0C26" w:rsidRDefault="00DB0C26" w:rsidP="00DB0C26">
            <w:pPr>
              <w:pStyle w:val="pj"/>
              <w:spacing w:before="0" w:beforeAutospacing="0" w:after="0" w:afterAutospacing="0"/>
              <w:ind w:firstLine="175"/>
              <w:jc w:val="both"/>
              <w:rPr>
                <w:rStyle w:val="s1"/>
                <w:b w:val="0"/>
                <w:lang w:val="kk-KZ"/>
              </w:rPr>
            </w:pPr>
            <w:r>
              <w:rPr>
                <w:rStyle w:val="s1"/>
                <w:b w:val="0"/>
                <w:lang w:val="kk-KZ"/>
              </w:rPr>
              <w:t>...</w:t>
            </w:r>
          </w:p>
          <w:p w14:paraId="1384E20C" w14:textId="6A2D39E4" w:rsidR="002F1140" w:rsidRPr="002F1140" w:rsidRDefault="002F1140" w:rsidP="00DB0C26">
            <w:pPr>
              <w:pStyle w:val="pj"/>
              <w:spacing w:before="0" w:beforeAutospacing="0" w:after="0" w:afterAutospacing="0"/>
              <w:ind w:firstLine="175"/>
              <w:jc w:val="both"/>
              <w:rPr>
                <w:rStyle w:val="s1"/>
                <w:b w:val="0"/>
                <w:lang w:val="kk-KZ"/>
              </w:rPr>
            </w:pPr>
            <w:r w:rsidRPr="002F1140">
              <w:rPr>
                <w:rStyle w:val="s1"/>
                <w:b w:val="0"/>
                <w:lang w:val="kk-KZ"/>
              </w:rPr>
              <w:t xml:space="preserve">43) автомобиль жолдарын орташа жөндеуге арналған техникалық құжаттамаға ведомстволық сараптама жасау жөніндегі жұмыстарды ұйымдастыру </w:t>
            </w:r>
            <w:r w:rsidRPr="002F1140">
              <w:rPr>
                <w:rStyle w:val="s1"/>
                <w:lang w:val="kk-KZ"/>
              </w:rPr>
              <w:t>жатады.</w:t>
            </w:r>
          </w:p>
          <w:p w14:paraId="6F1DDAC9" w14:textId="082CA031" w:rsidR="00BD7CE1" w:rsidRPr="00F601EC" w:rsidRDefault="002F1140" w:rsidP="00DB0C26">
            <w:pPr>
              <w:pStyle w:val="pj"/>
              <w:spacing w:before="0" w:beforeAutospacing="0" w:after="0" w:afterAutospacing="0"/>
              <w:ind w:firstLine="205"/>
              <w:jc w:val="both"/>
              <w:rPr>
                <w:rStyle w:val="s1"/>
                <w:lang w:val="kk-KZ"/>
              </w:rPr>
            </w:pPr>
            <w:r>
              <w:rPr>
                <w:rStyle w:val="s1"/>
                <w:lang w:val="kk-KZ"/>
              </w:rPr>
              <w:t>44</w:t>
            </w:r>
            <w:r w:rsidR="00BD7CE1" w:rsidRPr="00F601EC">
              <w:rPr>
                <w:rStyle w:val="s1"/>
                <w:lang w:val="kk-KZ"/>
              </w:rPr>
              <w:t>) </w:t>
            </w:r>
            <w:r w:rsidR="00563EF4" w:rsidRPr="00F601EC">
              <w:rPr>
                <w:rStyle w:val="s1"/>
                <w:lang w:val="kk-KZ"/>
              </w:rPr>
              <w:t>жоқ</w:t>
            </w:r>
            <w:r w:rsidR="00BD7CE1" w:rsidRPr="00F601EC">
              <w:rPr>
                <w:rStyle w:val="s1"/>
                <w:lang w:val="kk-KZ"/>
              </w:rPr>
              <w:t>;</w:t>
            </w:r>
          </w:p>
          <w:p w14:paraId="675F35DF" w14:textId="77777777" w:rsidR="00BD7CE1" w:rsidRPr="00F601EC" w:rsidRDefault="00BD7CE1" w:rsidP="00DB0C26">
            <w:pPr>
              <w:pStyle w:val="pj"/>
              <w:spacing w:before="0" w:beforeAutospacing="0" w:after="0" w:afterAutospacing="0"/>
              <w:ind w:firstLine="205"/>
              <w:jc w:val="both"/>
              <w:rPr>
                <w:rStyle w:val="s1"/>
                <w:lang w:val="kk-KZ"/>
              </w:rPr>
            </w:pPr>
          </w:p>
          <w:p w14:paraId="4AA298BB" w14:textId="77777777" w:rsidR="00BD7CE1" w:rsidRPr="00F601EC" w:rsidRDefault="00BD7CE1" w:rsidP="00DB0C26">
            <w:pPr>
              <w:pStyle w:val="pj"/>
              <w:spacing w:before="0" w:beforeAutospacing="0" w:after="0" w:afterAutospacing="0"/>
              <w:ind w:firstLine="205"/>
              <w:jc w:val="both"/>
              <w:rPr>
                <w:rStyle w:val="s1"/>
                <w:lang w:val="kk-KZ"/>
              </w:rPr>
            </w:pPr>
          </w:p>
          <w:p w14:paraId="1937D37D" w14:textId="77777777" w:rsidR="00BD7CE1" w:rsidRPr="00F601EC" w:rsidRDefault="00BD7CE1" w:rsidP="00DB0C26">
            <w:pPr>
              <w:pStyle w:val="pj"/>
              <w:spacing w:before="0" w:beforeAutospacing="0" w:after="0" w:afterAutospacing="0"/>
              <w:ind w:firstLine="205"/>
              <w:jc w:val="both"/>
              <w:rPr>
                <w:rStyle w:val="s1"/>
                <w:lang w:val="kk-KZ"/>
              </w:rPr>
            </w:pPr>
          </w:p>
          <w:p w14:paraId="11724CAA" w14:textId="77777777" w:rsidR="00BD7CE1" w:rsidRPr="00F601EC" w:rsidRDefault="00BD7CE1" w:rsidP="00DB0C26">
            <w:pPr>
              <w:pStyle w:val="pj"/>
              <w:spacing w:before="0" w:beforeAutospacing="0" w:after="0" w:afterAutospacing="0"/>
              <w:ind w:firstLine="205"/>
              <w:jc w:val="both"/>
              <w:rPr>
                <w:rStyle w:val="s1"/>
                <w:lang w:val="kk-KZ"/>
              </w:rPr>
            </w:pPr>
          </w:p>
          <w:p w14:paraId="68F3D43F" w14:textId="06E7DC5E" w:rsidR="00BD7CE1" w:rsidRPr="00F601EC" w:rsidRDefault="0093186E" w:rsidP="00DB0C26">
            <w:pPr>
              <w:pStyle w:val="pj"/>
              <w:spacing w:before="0" w:beforeAutospacing="0" w:after="0" w:afterAutospacing="0"/>
              <w:ind w:firstLine="205"/>
              <w:jc w:val="both"/>
              <w:rPr>
                <w:rStyle w:val="s1"/>
                <w:lang w:val="kk-KZ"/>
              </w:rPr>
            </w:pPr>
            <w:r>
              <w:rPr>
                <w:rStyle w:val="s1"/>
                <w:lang w:val="kk-KZ"/>
              </w:rPr>
              <w:t>45</w:t>
            </w:r>
            <w:r w:rsidR="00BD7CE1" w:rsidRPr="00F601EC">
              <w:rPr>
                <w:rStyle w:val="s1"/>
                <w:lang w:val="kk-KZ"/>
              </w:rPr>
              <w:t>) </w:t>
            </w:r>
            <w:r w:rsidR="00563EF4" w:rsidRPr="00F601EC">
              <w:rPr>
                <w:rStyle w:val="s1"/>
                <w:lang w:val="kk-KZ"/>
              </w:rPr>
              <w:t>жоқ</w:t>
            </w:r>
            <w:r w:rsidR="00BD7CE1" w:rsidRPr="00F601EC">
              <w:rPr>
                <w:rStyle w:val="s1"/>
                <w:lang w:val="kk-KZ"/>
              </w:rPr>
              <w:t>;</w:t>
            </w:r>
          </w:p>
          <w:p w14:paraId="6D226175" w14:textId="77777777" w:rsidR="00BD7CE1" w:rsidRPr="00F601EC" w:rsidRDefault="00BD7CE1" w:rsidP="00DB0C26">
            <w:pPr>
              <w:pStyle w:val="pj"/>
              <w:spacing w:before="0" w:beforeAutospacing="0" w:after="0" w:afterAutospacing="0"/>
              <w:ind w:firstLine="205"/>
              <w:jc w:val="both"/>
              <w:rPr>
                <w:rStyle w:val="s1"/>
                <w:lang w:val="kk-KZ"/>
              </w:rPr>
            </w:pPr>
          </w:p>
          <w:p w14:paraId="5B01A6E9" w14:textId="77777777" w:rsidR="00BD7CE1" w:rsidRPr="00F601EC" w:rsidRDefault="00BD7CE1" w:rsidP="00DB0C26">
            <w:pPr>
              <w:pStyle w:val="pj"/>
              <w:spacing w:before="0" w:beforeAutospacing="0" w:after="0" w:afterAutospacing="0"/>
              <w:ind w:firstLine="205"/>
              <w:jc w:val="both"/>
              <w:rPr>
                <w:rStyle w:val="s1"/>
                <w:lang w:val="kk-KZ"/>
              </w:rPr>
            </w:pPr>
          </w:p>
          <w:p w14:paraId="696D1794" w14:textId="77777777" w:rsidR="00BD7CE1" w:rsidRPr="00F601EC" w:rsidRDefault="00BD7CE1" w:rsidP="00DB0C26">
            <w:pPr>
              <w:pStyle w:val="pj"/>
              <w:spacing w:before="0" w:beforeAutospacing="0" w:after="0" w:afterAutospacing="0"/>
              <w:ind w:firstLine="205"/>
              <w:jc w:val="both"/>
              <w:rPr>
                <w:rStyle w:val="s1"/>
                <w:lang w:val="kk-KZ"/>
              </w:rPr>
            </w:pPr>
          </w:p>
          <w:p w14:paraId="18433E80" w14:textId="77777777" w:rsidR="00F601EC" w:rsidRDefault="00F601EC" w:rsidP="00DB0C26">
            <w:pPr>
              <w:pStyle w:val="pj"/>
              <w:spacing w:before="0" w:beforeAutospacing="0" w:after="0" w:afterAutospacing="0"/>
              <w:ind w:firstLine="205"/>
              <w:jc w:val="both"/>
              <w:rPr>
                <w:rStyle w:val="s1"/>
                <w:lang w:val="kk-KZ"/>
              </w:rPr>
            </w:pPr>
          </w:p>
          <w:p w14:paraId="332DF8FB" w14:textId="29506244" w:rsidR="00F601EC" w:rsidRPr="00F601EC" w:rsidRDefault="00F601EC" w:rsidP="00DB0C26">
            <w:pPr>
              <w:pStyle w:val="pj"/>
              <w:spacing w:before="0" w:beforeAutospacing="0" w:after="0" w:afterAutospacing="0"/>
              <w:ind w:firstLine="205"/>
              <w:jc w:val="both"/>
              <w:rPr>
                <w:rStyle w:val="s1"/>
                <w:lang w:val="kk-KZ"/>
              </w:rPr>
            </w:pPr>
            <w:r>
              <w:rPr>
                <w:rStyle w:val="s1"/>
                <w:lang w:val="kk-KZ"/>
              </w:rPr>
              <w:t>4</w:t>
            </w:r>
            <w:r w:rsidR="0093186E">
              <w:rPr>
                <w:rStyle w:val="s1"/>
                <w:lang w:val="kk-KZ"/>
              </w:rPr>
              <w:t>6</w:t>
            </w:r>
            <w:r w:rsidRPr="00F601EC">
              <w:rPr>
                <w:rStyle w:val="s1"/>
                <w:lang w:val="kk-KZ"/>
              </w:rPr>
              <w:t>) жоқ;</w:t>
            </w:r>
          </w:p>
          <w:p w14:paraId="192E67ED" w14:textId="77777777" w:rsidR="00BD7CE1" w:rsidRPr="00F601EC" w:rsidRDefault="00BD7CE1" w:rsidP="00D70CC8">
            <w:pPr>
              <w:pStyle w:val="pj"/>
              <w:spacing w:before="0" w:beforeAutospacing="0" w:after="0" w:afterAutospacing="0"/>
              <w:jc w:val="both"/>
              <w:rPr>
                <w:rStyle w:val="s1"/>
                <w:lang w:val="kk-KZ"/>
              </w:rPr>
            </w:pPr>
          </w:p>
          <w:p w14:paraId="2455BCCD" w14:textId="77777777" w:rsidR="00BD7CE1" w:rsidRPr="00F601EC" w:rsidRDefault="00BD7CE1" w:rsidP="00D70CC8">
            <w:pPr>
              <w:pStyle w:val="pj"/>
              <w:spacing w:before="0" w:beforeAutospacing="0" w:after="0" w:afterAutospacing="0"/>
              <w:jc w:val="both"/>
              <w:rPr>
                <w:rStyle w:val="s1"/>
                <w:lang w:val="kk-KZ"/>
              </w:rPr>
            </w:pPr>
          </w:p>
          <w:p w14:paraId="585AE770" w14:textId="77777777" w:rsidR="00BD7CE1" w:rsidRPr="00F601EC" w:rsidRDefault="00BD7CE1" w:rsidP="00D70CC8">
            <w:pPr>
              <w:pStyle w:val="pj"/>
              <w:spacing w:before="0" w:beforeAutospacing="0" w:after="0" w:afterAutospacing="0"/>
              <w:jc w:val="both"/>
              <w:rPr>
                <w:rStyle w:val="s1"/>
                <w:lang w:val="kk-KZ"/>
              </w:rPr>
            </w:pPr>
          </w:p>
          <w:p w14:paraId="326DA0DC" w14:textId="77777777" w:rsidR="00BD7CE1" w:rsidRDefault="00BD7CE1" w:rsidP="00D70CC8">
            <w:pPr>
              <w:pStyle w:val="pj"/>
              <w:spacing w:before="0" w:beforeAutospacing="0" w:after="0" w:afterAutospacing="0"/>
              <w:jc w:val="both"/>
              <w:rPr>
                <w:rStyle w:val="s1"/>
                <w:lang w:val="kk-KZ"/>
              </w:rPr>
            </w:pPr>
          </w:p>
          <w:p w14:paraId="66C176A9" w14:textId="77777777" w:rsidR="00F601EC" w:rsidRDefault="00F601EC" w:rsidP="00D70CC8">
            <w:pPr>
              <w:pStyle w:val="pj"/>
              <w:spacing w:before="0" w:beforeAutospacing="0" w:after="0" w:afterAutospacing="0"/>
              <w:jc w:val="both"/>
              <w:rPr>
                <w:rStyle w:val="s1"/>
                <w:lang w:val="kk-KZ"/>
              </w:rPr>
            </w:pPr>
          </w:p>
          <w:p w14:paraId="30E1D4BC" w14:textId="77777777" w:rsidR="00F601EC" w:rsidRPr="00F601EC" w:rsidRDefault="00F601EC" w:rsidP="00D70CC8">
            <w:pPr>
              <w:pStyle w:val="pj"/>
              <w:spacing w:before="0" w:beforeAutospacing="0" w:after="0" w:afterAutospacing="0"/>
              <w:jc w:val="both"/>
              <w:rPr>
                <w:rStyle w:val="s1"/>
                <w:lang w:val="kk-KZ"/>
              </w:rPr>
            </w:pPr>
          </w:p>
          <w:p w14:paraId="5474AC1F" w14:textId="77777777" w:rsidR="00F601EC" w:rsidRDefault="00F601EC" w:rsidP="00D70CC8">
            <w:pPr>
              <w:pStyle w:val="pj"/>
              <w:spacing w:before="0" w:beforeAutospacing="0" w:after="0" w:afterAutospacing="0"/>
              <w:jc w:val="both"/>
              <w:rPr>
                <w:rStyle w:val="s1"/>
                <w:lang w:val="kk-KZ"/>
              </w:rPr>
            </w:pPr>
          </w:p>
          <w:p w14:paraId="32C0E45A" w14:textId="390395D1" w:rsidR="00BD7CE1" w:rsidRPr="00F601EC" w:rsidRDefault="00404BC4" w:rsidP="00DB0C26">
            <w:pPr>
              <w:pStyle w:val="pj"/>
              <w:spacing w:before="0" w:beforeAutospacing="0" w:after="0" w:afterAutospacing="0"/>
              <w:ind w:firstLine="205"/>
              <w:jc w:val="both"/>
              <w:rPr>
                <w:rStyle w:val="s1"/>
                <w:lang w:val="kk-KZ"/>
              </w:rPr>
            </w:pPr>
            <w:r w:rsidRPr="00F601EC">
              <w:rPr>
                <w:rStyle w:val="s1"/>
                <w:lang w:val="kk-KZ"/>
              </w:rPr>
              <w:t>46</w:t>
            </w:r>
            <w:r w:rsidR="002402D4" w:rsidRPr="00F601EC">
              <w:rPr>
                <w:rStyle w:val="s1"/>
                <w:lang w:val="kk-KZ"/>
              </w:rPr>
              <w:t>) </w:t>
            </w:r>
            <w:r w:rsidR="00563EF4" w:rsidRPr="00F601EC">
              <w:rPr>
                <w:rStyle w:val="s1"/>
                <w:lang w:val="kk-KZ"/>
              </w:rPr>
              <w:t>жоқ</w:t>
            </w:r>
            <w:r w:rsidR="002402D4" w:rsidRPr="00F601EC">
              <w:rPr>
                <w:rStyle w:val="s1"/>
                <w:lang w:val="kk-KZ"/>
              </w:rPr>
              <w:t>.</w:t>
            </w:r>
          </w:p>
          <w:p w14:paraId="3869DC29" w14:textId="27C4802C" w:rsidR="00BD7CE1" w:rsidRPr="00F601EC" w:rsidRDefault="00BD7CE1" w:rsidP="00D70CC8">
            <w:pPr>
              <w:pStyle w:val="pj"/>
              <w:spacing w:before="0" w:beforeAutospacing="0" w:after="0" w:afterAutospacing="0"/>
              <w:ind w:firstLine="175"/>
              <w:jc w:val="both"/>
              <w:rPr>
                <w:bCs/>
                <w:lang w:val="kk-KZ"/>
              </w:rPr>
            </w:pPr>
          </w:p>
        </w:tc>
        <w:tc>
          <w:tcPr>
            <w:tcW w:w="4763" w:type="dxa"/>
          </w:tcPr>
          <w:p w14:paraId="58D9213B" w14:textId="77777777" w:rsidR="00A825E9" w:rsidRPr="00F601EC" w:rsidRDefault="00A825E9" w:rsidP="00D70CC8">
            <w:pPr>
              <w:pStyle w:val="ae"/>
              <w:shd w:val="clear" w:color="auto" w:fill="FFFFFF"/>
              <w:spacing w:before="0" w:beforeAutospacing="0" w:after="0" w:afterAutospacing="0"/>
              <w:ind w:firstLine="205"/>
              <w:jc w:val="both"/>
              <w:textAlignment w:val="baseline"/>
              <w:rPr>
                <w:color w:val="000000"/>
                <w:spacing w:val="2"/>
                <w:lang w:val="kk-KZ"/>
              </w:rPr>
            </w:pPr>
            <w:r w:rsidRPr="00F601EC">
              <w:rPr>
                <w:bCs/>
                <w:color w:val="000000"/>
                <w:spacing w:val="2"/>
                <w:bdr w:val="none" w:sz="0" w:space="0" w:color="auto" w:frame="1"/>
                <w:lang w:val="kk-KZ"/>
              </w:rPr>
              <w:lastRenderedPageBreak/>
              <w:t>12-бап. Автомобиль жолдары жөнiндегi уәкiлетті мемлекеттiк органның құзыретi</w:t>
            </w:r>
          </w:p>
          <w:p w14:paraId="1CDCA6B5" w14:textId="77777777" w:rsidR="00A825E9" w:rsidRPr="00F601EC" w:rsidRDefault="00A825E9" w:rsidP="00D70CC8">
            <w:pPr>
              <w:pStyle w:val="pj"/>
              <w:spacing w:before="0" w:beforeAutospacing="0" w:after="0" w:afterAutospacing="0"/>
              <w:ind w:firstLine="205"/>
              <w:jc w:val="both"/>
              <w:textAlignment w:val="baseline"/>
              <w:rPr>
                <w:lang w:val="kk-KZ"/>
              </w:rPr>
            </w:pPr>
            <w:r w:rsidRPr="00F601EC">
              <w:rPr>
                <w:lang w:val="kk-KZ"/>
              </w:rPr>
              <w:t>…</w:t>
            </w:r>
          </w:p>
          <w:p w14:paraId="77D96500" w14:textId="57F4322A" w:rsidR="00AA55F9" w:rsidRPr="00F601EC" w:rsidRDefault="00A825E9" w:rsidP="00D70CC8">
            <w:pPr>
              <w:pStyle w:val="pj"/>
              <w:spacing w:before="0" w:beforeAutospacing="0" w:after="0" w:afterAutospacing="0"/>
              <w:ind w:firstLine="205"/>
              <w:jc w:val="both"/>
              <w:textAlignment w:val="baseline"/>
              <w:rPr>
                <w:lang w:val="kk-KZ"/>
              </w:rPr>
            </w:pPr>
            <w:r w:rsidRPr="00F601EC">
              <w:rPr>
                <w:lang w:val="kk-KZ"/>
              </w:rPr>
              <w:t xml:space="preserve">2. </w:t>
            </w:r>
            <w:r w:rsidRPr="00F601EC">
              <w:rPr>
                <w:color w:val="000000"/>
                <w:spacing w:val="2"/>
                <w:shd w:val="clear" w:color="auto" w:fill="FFFFFF"/>
                <w:lang w:val="kk-KZ"/>
              </w:rPr>
              <w:t>Автомобиль жолдары жөнiндегi уәкілетті мемлекеттік органның қарауына</w:t>
            </w:r>
            <w:r w:rsidR="00AA55F9" w:rsidRPr="00F601EC">
              <w:rPr>
                <w:lang w:val="kk-KZ"/>
              </w:rPr>
              <w:t>:</w:t>
            </w:r>
          </w:p>
          <w:p w14:paraId="6A0496D3" w14:textId="77777777" w:rsidR="00AA55F9" w:rsidRPr="00F601EC" w:rsidRDefault="00AA55F9" w:rsidP="00D70CC8">
            <w:pPr>
              <w:ind w:firstLine="205"/>
              <w:jc w:val="both"/>
              <w:rPr>
                <w:rFonts w:ascii="Times New Roman" w:hAnsi="Times New Roman" w:cs="Times New Roman"/>
                <w:b/>
                <w:sz w:val="24"/>
                <w:szCs w:val="24"/>
                <w:lang w:val="kk-KZ"/>
              </w:rPr>
            </w:pPr>
            <w:r w:rsidRPr="00F601EC">
              <w:rPr>
                <w:rFonts w:ascii="Times New Roman" w:hAnsi="Times New Roman" w:cs="Times New Roman"/>
                <w:b/>
                <w:sz w:val="24"/>
                <w:szCs w:val="24"/>
                <w:lang w:val="kk-KZ"/>
              </w:rPr>
              <w:lastRenderedPageBreak/>
              <w:t>…</w:t>
            </w:r>
          </w:p>
          <w:p w14:paraId="0647064F" w14:textId="77777777" w:rsidR="00F601EC" w:rsidRPr="00F601EC" w:rsidRDefault="00F601EC" w:rsidP="00D70CC8">
            <w:pPr>
              <w:shd w:val="clear" w:color="auto" w:fill="FFFFFF" w:themeFill="background1"/>
              <w:ind w:firstLine="205"/>
              <w:jc w:val="both"/>
              <w:rPr>
                <w:rStyle w:val="s1"/>
                <w:bCs w:val="0"/>
                <w:color w:val="auto"/>
                <w:sz w:val="24"/>
                <w:szCs w:val="24"/>
                <w:lang w:val="kk-KZ"/>
              </w:rPr>
            </w:pPr>
            <w:r w:rsidRPr="00F601EC">
              <w:rPr>
                <w:rStyle w:val="s1"/>
                <w:bCs w:val="0"/>
                <w:color w:val="auto"/>
                <w:sz w:val="24"/>
                <w:szCs w:val="24"/>
                <w:lang w:val="kk-KZ"/>
              </w:rPr>
              <w:t>14-3) Қазақстан жол ғылыми-зерттеу институты жүзеге асыратын жаңа технологиялар мен материалдарды ендіруді қамтамасыз ету үшін автомобиль жолдары мен жол құрылысжайларын жобалау, салу, реконструкциялау, жөндеу кезінде ғылыми-техникалық сүйемелдеу жөніндегі жұмыстарды ұйымдастыру;</w:t>
            </w:r>
          </w:p>
          <w:p w14:paraId="6DC9AC42" w14:textId="77777777" w:rsidR="00F601EC" w:rsidRPr="00F601EC" w:rsidRDefault="00F601EC" w:rsidP="00D70CC8">
            <w:pPr>
              <w:shd w:val="clear" w:color="auto" w:fill="FFFFFF" w:themeFill="background1"/>
              <w:ind w:firstLine="205"/>
              <w:jc w:val="both"/>
              <w:rPr>
                <w:rStyle w:val="s1"/>
                <w:bCs w:val="0"/>
                <w:color w:val="auto"/>
                <w:sz w:val="24"/>
                <w:szCs w:val="24"/>
                <w:lang w:val="kk-KZ"/>
              </w:rPr>
            </w:pPr>
            <w:r w:rsidRPr="00F601EC">
              <w:rPr>
                <w:rStyle w:val="s1"/>
                <w:bCs w:val="0"/>
                <w:color w:val="auto"/>
                <w:sz w:val="24"/>
                <w:szCs w:val="24"/>
                <w:lang w:val="kk-KZ"/>
              </w:rPr>
              <w:t>14-4) Қазақстан жол ғылыми-зерттеу институты жүзеге асыратын жаңа технологиялар мен материалдарды ендіруді қамтамасыз ету үшін автомобиль жолдары мен жол құрылысжайларын жобалау, салу, реконструкциялау, жөндеу кезінде ғылыми-техникалық сүйемелдеуді жүргізу қағидаларын бекіту;</w:t>
            </w:r>
          </w:p>
          <w:p w14:paraId="6CE25C94" w14:textId="77777777" w:rsidR="00F601EC" w:rsidRPr="00F601EC" w:rsidRDefault="00F601EC" w:rsidP="00D70CC8">
            <w:pPr>
              <w:shd w:val="clear" w:color="auto" w:fill="FFFFFF" w:themeFill="background1"/>
              <w:ind w:firstLine="205"/>
              <w:jc w:val="both"/>
              <w:rPr>
                <w:rStyle w:val="s1"/>
                <w:bCs w:val="0"/>
                <w:color w:val="auto"/>
                <w:sz w:val="24"/>
                <w:szCs w:val="24"/>
                <w:lang w:val="kk-KZ"/>
              </w:rPr>
            </w:pPr>
            <w:r w:rsidRPr="00F601EC">
              <w:rPr>
                <w:rStyle w:val="s1"/>
                <w:bCs w:val="0"/>
                <w:color w:val="auto"/>
                <w:sz w:val="24"/>
                <w:szCs w:val="24"/>
                <w:lang w:val="kk-KZ"/>
              </w:rPr>
              <w:t>14-5) Қазақстан жол ғылыми-зерттеу институты жүзеге асыратын жаңа технологиялар мен материалдарды ендіруді қамтамасыз ету үшін автомобиль жолдары мен жол құрылысжайларын жобалау, салу, реконструкциялау, жөндеу кезінде ғылыми-техникалық сүйемелдеуді жүргізу құнын айқындау;</w:t>
            </w:r>
          </w:p>
          <w:p w14:paraId="43069CAA" w14:textId="77777777" w:rsidR="00F601EC" w:rsidRPr="00F601EC" w:rsidRDefault="00F601EC" w:rsidP="00D70CC8">
            <w:pPr>
              <w:shd w:val="clear" w:color="auto" w:fill="FFFFFF" w:themeFill="background1"/>
              <w:ind w:firstLine="205"/>
              <w:jc w:val="both"/>
              <w:rPr>
                <w:rStyle w:val="s1"/>
                <w:bCs w:val="0"/>
                <w:color w:val="auto"/>
                <w:sz w:val="24"/>
                <w:szCs w:val="24"/>
                <w:lang w:val="kk-KZ"/>
              </w:rPr>
            </w:pPr>
            <w:r w:rsidRPr="00F601EC">
              <w:rPr>
                <w:rStyle w:val="s1"/>
                <w:bCs w:val="0"/>
                <w:color w:val="auto"/>
                <w:sz w:val="24"/>
                <w:szCs w:val="24"/>
                <w:lang w:val="kk-KZ"/>
              </w:rPr>
              <w:t>14-6) Қазақстан жол ғылыми-зерттеу институты жүзеге асыратын          жол-құрылыс материалдары мен жаңа технологиялардың бірыңғай базасын жүргізу жөніндегі жұмыстарды ұйымдастыру;</w:t>
            </w:r>
          </w:p>
          <w:p w14:paraId="18191478" w14:textId="1B496A96" w:rsidR="00AA55F9" w:rsidRPr="00F601EC" w:rsidRDefault="00F601EC" w:rsidP="00D70CC8">
            <w:pPr>
              <w:shd w:val="clear" w:color="auto" w:fill="FFFFFF" w:themeFill="background1"/>
              <w:ind w:firstLine="205"/>
              <w:jc w:val="both"/>
              <w:rPr>
                <w:rFonts w:ascii="Times New Roman" w:hAnsi="Times New Roman" w:cs="Times New Roman"/>
                <w:b/>
                <w:bCs/>
                <w:sz w:val="24"/>
                <w:szCs w:val="24"/>
                <w:shd w:val="clear" w:color="auto" w:fill="FFFFFF"/>
                <w:lang w:val="kk-KZ"/>
              </w:rPr>
            </w:pPr>
            <w:r w:rsidRPr="00F601EC">
              <w:rPr>
                <w:rStyle w:val="s1"/>
                <w:bCs w:val="0"/>
                <w:color w:val="auto"/>
                <w:sz w:val="24"/>
                <w:szCs w:val="24"/>
                <w:lang w:val="kk-KZ"/>
              </w:rPr>
              <w:lastRenderedPageBreak/>
              <w:t>14-7) Қазақстан жол ғылыми-зерттеу институты жүзеге асыратын автожол саласы жұмыскерлерінің біліктілігін міндетті арттыру және оларды қайта даярлау жөніндегі жұмыстарды ұйымдастыру;</w:t>
            </w:r>
            <w:bookmarkStart w:id="2" w:name="_Hlk149662401"/>
          </w:p>
          <w:bookmarkEnd w:id="2"/>
          <w:p w14:paraId="15330A73" w14:textId="77777777" w:rsidR="00AA55F9" w:rsidRPr="002F1140" w:rsidRDefault="00AA55F9" w:rsidP="00D70CC8">
            <w:pPr>
              <w:pStyle w:val="pj"/>
              <w:spacing w:before="0" w:beforeAutospacing="0" w:after="0" w:afterAutospacing="0"/>
              <w:ind w:firstLine="205"/>
              <w:jc w:val="both"/>
              <w:textAlignment w:val="baseline"/>
              <w:rPr>
                <w:rStyle w:val="s1"/>
                <w:b w:val="0"/>
                <w:lang w:val="kk-KZ"/>
              </w:rPr>
            </w:pPr>
            <w:r w:rsidRPr="002F1140">
              <w:rPr>
                <w:rStyle w:val="s1"/>
                <w:b w:val="0"/>
                <w:lang w:val="kk-KZ"/>
              </w:rPr>
              <w:t>…</w:t>
            </w:r>
          </w:p>
          <w:p w14:paraId="6224A2DC" w14:textId="0F91D893" w:rsidR="00AA55F9" w:rsidRPr="00F601EC" w:rsidRDefault="00AA55F9" w:rsidP="00D70CC8">
            <w:pPr>
              <w:pStyle w:val="pj"/>
              <w:spacing w:before="0" w:beforeAutospacing="0" w:after="0" w:afterAutospacing="0"/>
              <w:ind w:firstLine="205"/>
              <w:jc w:val="both"/>
              <w:rPr>
                <w:rStyle w:val="s1"/>
                <w:b w:val="0"/>
                <w:lang w:val="kk-KZ"/>
              </w:rPr>
            </w:pPr>
            <w:bookmarkStart w:id="3" w:name="_Hlk149662548"/>
            <w:r w:rsidRPr="00F601EC">
              <w:rPr>
                <w:rStyle w:val="s1"/>
                <w:b w:val="0"/>
                <w:lang w:val="kk-KZ"/>
              </w:rPr>
              <w:t xml:space="preserve">37) </w:t>
            </w:r>
            <w:r w:rsidR="000D3BB8" w:rsidRPr="00F601EC">
              <w:rPr>
                <w:color w:val="000000"/>
                <w:spacing w:val="2"/>
                <w:shd w:val="clear" w:color="auto" w:fill="FFFFFF"/>
                <w:lang w:val="kk-KZ"/>
              </w:rPr>
              <w:t>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қағидаларын әзірлеу және бекіту</w:t>
            </w:r>
            <w:r w:rsidRPr="00F601EC">
              <w:rPr>
                <w:rStyle w:val="s1"/>
                <w:b w:val="0"/>
                <w:lang w:val="kk-KZ"/>
              </w:rPr>
              <w:t>;</w:t>
            </w:r>
          </w:p>
          <w:bookmarkEnd w:id="3"/>
          <w:p w14:paraId="3288BDE5" w14:textId="77777777" w:rsidR="00AA55F9" w:rsidRPr="00F601EC" w:rsidRDefault="00AA55F9" w:rsidP="00D70CC8">
            <w:pPr>
              <w:pStyle w:val="pj"/>
              <w:spacing w:before="0" w:beforeAutospacing="0" w:after="0" w:afterAutospacing="0"/>
              <w:ind w:firstLine="205"/>
              <w:jc w:val="both"/>
              <w:textAlignment w:val="baseline"/>
              <w:rPr>
                <w:rStyle w:val="s1"/>
                <w:lang w:val="kk-KZ"/>
              </w:rPr>
            </w:pPr>
          </w:p>
          <w:p w14:paraId="020CF41F" w14:textId="77777777" w:rsidR="002F1140" w:rsidRDefault="002F1140" w:rsidP="00D70CC8">
            <w:pPr>
              <w:shd w:val="clear" w:color="auto" w:fill="FFFFFF"/>
              <w:tabs>
                <w:tab w:val="center" w:pos="4677"/>
                <w:tab w:val="right" w:pos="9355"/>
              </w:tabs>
              <w:ind w:firstLine="205"/>
              <w:jc w:val="both"/>
              <w:rPr>
                <w:rFonts w:ascii="Times New Roman" w:hAnsi="Times New Roman" w:cs="Times New Roman"/>
                <w:sz w:val="24"/>
                <w:szCs w:val="24"/>
                <w:lang w:val="kk-KZ"/>
              </w:rPr>
            </w:pPr>
          </w:p>
          <w:p w14:paraId="53E5B8B7" w14:textId="77777777" w:rsidR="00BD7CE1" w:rsidRPr="00F601EC" w:rsidRDefault="00BD7CE1" w:rsidP="00D70CC8">
            <w:pPr>
              <w:shd w:val="clear" w:color="auto" w:fill="FFFFFF"/>
              <w:tabs>
                <w:tab w:val="center" w:pos="4677"/>
                <w:tab w:val="right" w:pos="9355"/>
              </w:tabs>
              <w:ind w:firstLine="205"/>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w:t>
            </w:r>
          </w:p>
          <w:p w14:paraId="02594D73" w14:textId="5B63D89F" w:rsidR="002F1140" w:rsidRPr="002F1140" w:rsidRDefault="002F1140" w:rsidP="00D70CC8">
            <w:pPr>
              <w:pStyle w:val="pj"/>
              <w:shd w:val="clear" w:color="auto" w:fill="FFFFFF"/>
              <w:spacing w:before="0" w:beforeAutospacing="0" w:after="0" w:afterAutospacing="0"/>
              <w:ind w:firstLine="205"/>
              <w:jc w:val="both"/>
              <w:textAlignment w:val="baseline"/>
              <w:rPr>
                <w:bCs/>
                <w:color w:val="000000"/>
                <w:lang w:val="kk-KZ"/>
              </w:rPr>
            </w:pPr>
            <w:r w:rsidRPr="002F1140">
              <w:rPr>
                <w:bCs/>
                <w:color w:val="000000"/>
                <w:lang w:val="kk-KZ"/>
              </w:rPr>
              <w:t>43) автомобиль жолдарын орташа жөндеуге арналған техникалық құжаттамаға ведомстволық сараптама жасау ж</w:t>
            </w:r>
            <w:r>
              <w:rPr>
                <w:bCs/>
                <w:color w:val="000000"/>
                <w:lang w:val="kk-KZ"/>
              </w:rPr>
              <w:t>өніндегі жұмыстарды ұйымдастыру</w:t>
            </w:r>
            <w:r w:rsidRPr="002F1140">
              <w:rPr>
                <w:b/>
                <w:bCs/>
                <w:color w:val="000000"/>
                <w:lang w:val="kk-KZ"/>
              </w:rPr>
              <w:t>;</w:t>
            </w:r>
          </w:p>
          <w:p w14:paraId="1861767E" w14:textId="31F8D66C" w:rsidR="00F601EC" w:rsidRPr="00F601EC" w:rsidRDefault="002F1140" w:rsidP="00D70CC8">
            <w:pPr>
              <w:pStyle w:val="pj"/>
              <w:shd w:val="clear" w:color="auto" w:fill="FFFFFF"/>
              <w:spacing w:before="0" w:beforeAutospacing="0" w:after="0" w:afterAutospacing="0"/>
              <w:ind w:firstLine="205"/>
              <w:jc w:val="both"/>
              <w:textAlignment w:val="baseline"/>
              <w:rPr>
                <w:b/>
                <w:bCs/>
                <w:color w:val="000000"/>
                <w:lang w:val="kk-KZ"/>
              </w:rPr>
            </w:pPr>
            <w:r>
              <w:rPr>
                <w:b/>
                <w:bCs/>
                <w:color w:val="000000"/>
                <w:lang w:val="kk-KZ"/>
              </w:rPr>
              <w:t>44</w:t>
            </w:r>
            <w:r w:rsidR="00F601EC" w:rsidRPr="00F601EC">
              <w:rPr>
                <w:b/>
                <w:bCs/>
                <w:color w:val="000000"/>
                <w:lang w:val="kk-KZ"/>
              </w:rPr>
              <w:t>) тармақшадағы «ұйымдастыру жатады.» деген сөздер «ұйымдастыру;» деген сөзбен ауыстырылып, мынадай мазмұндағы 44), 45) және 46) тармақшалармен толықтырылсын:</w:t>
            </w:r>
          </w:p>
          <w:p w14:paraId="6E0B7E09" w14:textId="65B3DA77" w:rsidR="00F601EC" w:rsidRPr="00F601EC" w:rsidRDefault="002F1140" w:rsidP="00D70CC8">
            <w:pPr>
              <w:pStyle w:val="pj"/>
              <w:shd w:val="clear" w:color="auto" w:fill="FFFFFF"/>
              <w:spacing w:before="0" w:beforeAutospacing="0" w:after="0" w:afterAutospacing="0"/>
              <w:ind w:firstLine="205"/>
              <w:jc w:val="both"/>
              <w:textAlignment w:val="baseline"/>
              <w:rPr>
                <w:b/>
                <w:bCs/>
                <w:color w:val="000000"/>
                <w:lang w:val="kk-KZ"/>
              </w:rPr>
            </w:pPr>
            <w:r>
              <w:rPr>
                <w:b/>
                <w:bCs/>
                <w:color w:val="000000"/>
                <w:lang w:val="kk-KZ"/>
              </w:rPr>
              <w:t>44</w:t>
            </w:r>
            <w:r w:rsidR="00F601EC" w:rsidRPr="00F601EC">
              <w:rPr>
                <w:b/>
                <w:bCs/>
                <w:color w:val="000000"/>
                <w:lang w:val="kk-KZ"/>
              </w:rPr>
              <w:t>) облыстардың жергілікті атқарушы органдарымен бірлесіп автомобиль жолдарын салуға, реконструкциялауға, жөндеуге және                         күті</w:t>
            </w:r>
            <w:r w:rsidR="0032771D">
              <w:rPr>
                <w:b/>
                <w:bCs/>
                <w:color w:val="000000"/>
                <w:lang w:val="kk-KZ"/>
              </w:rPr>
              <w:t>п-ұстауға қажетті битум көлем</w:t>
            </w:r>
            <w:r w:rsidR="00F601EC" w:rsidRPr="00F601EC">
              <w:rPr>
                <w:b/>
                <w:bCs/>
                <w:color w:val="000000"/>
                <w:lang w:val="kk-KZ"/>
              </w:rPr>
              <w:t>ін айқындау;</w:t>
            </w:r>
          </w:p>
          <w:p w14:paraId="49EF1D4C" w14:textId="77777777" w:rsidR="00F601EC" w:rsidRPr="00F601EC" w:rsidRDefault="00F601EC" w:rsidP="00D70CC8">
            <w:pPr>
              <w:pStyle w:val="pj"/>
              <w:shd w:val="clear" w:color="auto" w:fill="FFFFFF"/>
              <w:spacing w:before="0" w:beforeAutospacing="0" w:after="0" w:afterAutospacing="0"/>
              <w:ind w:firstLine="205"/>
              <w:jc w:val="both"/>
              <w:textAlignment w:val="baseline"/>
              <w:rPr>
                <w:b/>
                <w:bCs/>
                <w:color w:val="000000"/>
                <w:lang w:val="kk-KZ"/>
              </w:rPr>
            </w:pPr>
            <w:r w:rsidRPr="00F601EC">
              <w:rPr>
                <w:b/>
                <w:bCs/>
                <w:color w:val="000000"/>
                <w:lang w:val="kk-KZ"/>
              </w:rPr>
              <w:t xml:space="preserve">45) автомобиль жолдарын салу, реконструкциялау, жөндеу және                күтіп-ұстау объектілерінің алдағы күнтізбелік кезеңге айлар бойынша </w:t>
            </w:r>
            <w:r w:rsidRPr="00F601EC">
              <w:rPr>
                <w:b/>
                <w:bCs/>
                <w:color w:val="000000"/>
                <w:lang w:val="kk-KZ"/>
              </w:rPr>
              <w:lastRenderedPageBreak/>
              <w:t>бөлінісінде битуммен қамтамасыз етілуіне талдау жүргізу және оның нәтижелерін мұнай өнімдерін өндіру саласындағы уәкілетті органға ұсыну;</w:t>
            </w:r>
          </w:p>
          <w:p w14:paraId="61C42816" w14:textId="62AAFB39" w:rsidR="00BD7CE1" w:rsidRPr="00F601EC" w:rsidRDefault="00F601EC" w:rsidP="00D70CC8">
            <w:pPr>
              <w:shd w:val="clear" w:color="auto" w:fill="FFFFFF"/>
              <w:tabs>
                <w:tab w:val="center" w:pos="4677"/>
                <w:tab w:val="right" w:pos="9355"/>
              </w:tabs>
              <w:ind w:firstLine="205"/>
              <w:jc w:val="both"/>
              <w:rPr>
                <w:rFonts w:ascii="Times New Roman" w:hAnsi="Times New Roman" w:cs="Times New Roman"/>
                <w:b/>
                <w:sz w:val="24"/>
                <w:szCs w:val="24"/>
                <w:lang w:val="kk-KZ"/>
              </w:rPr>
            </w:pPr>
            <w:r w:rsidRPr="00F601EC">
              <w:rPr>
                <w:rFonts w:ascii="Times New Roman" w:hAnsi="Times New Roman" w:cs="Times New Roman"/>
                <w:b/>
                <w:bCs/>
                <w:color w:val="000000"/>
                <w:lang w:val="kk-KZ"/>
              </w:rPr>
              <w:t>46) автомобиль жолдарын салуға, реконструкциялауға, жөндеуге және күтіп-ұстауға арналған битум көлемін қалыптастыру және бөлу тәртібін әзірлеу және бекіту жатады.</w:t>
            </w:r>
          </w:p>
          <w:p w14:paraId="502FF154" w14:textId="70505831" w:rsidR="00BD7CE1" w:rsidRPr="00F601EC" w:rsidRDefault="00BD7CE1" w:rsidP="00D70CC8">
            <w:pPr>
              <w:pStyle w:val="pj"/>
              <w:spacing w:before="0" w:beforeAutospacing="0" w:after="0" w:afterAutospacing="0"/>
              <w:ind w:firstLine="205"/>
              <w:jc w:val="both"/>
              <w:rPr>
                <w:b/>
                <w:bCs/>
                <w:lang w:val="kk-KZ"/>
              </w:rPr>
            </w:pPr>
          </w:p>
        </w:tc>
        <w:tc>
          <w:tcPr>
            <w:tcW w:w="3975" w:type="dxa"/>
            <w:gridSpan w:val="2"/>
          </w:tcPr>
          <w:p w14:paraId="1B8F9251" w14:textId="2F11DD41" w:rsidR="00A825E9" w:rsidRPr="00F601EC" w:rsidRDefault="00900053" w:rsidP="00D70CC8">
            <w:pPr>
              <w:ind w:firstLine="246"/>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lastRenderedPageBreak/>
              <w:t>14-3) – 14-</w:t>
            </w:r>
            <w:r w:rsidR="00D04DF2" w:rsidRPr="00F601EC">
              <w:rPr>
                <w:rFonts w:ascii="Times New Roman" w:hAnsi="Times New Roman" w:cs="Times New Roman"/>
                <w:sz w:val="24"/>
                <w:szCs w:val="24"/>
                <w:lang w:val="kk-KZ"/>
              </w:rPr>
              <w:t>7</w:t>
            </w:r>
            <w:r w:rsidRPr="00F601EC">
              <w:rPr>
                <w:rFonts w:ascii="Times New Roman" w:hAnsi="Times New Roman" w:cs="Times New Roman"/>
                <w:sz w:val="24"/>
                <w:szCs w:val="24"/>
                <w:lang w:val="kk-KZ"/>
              </w:rPr>
              <w:t xml:space="preserve">) </w:t>
            </w:r>
            <w:r w:rsidR="00A825E9" w:rsidRPr="00F601EC">
              <w:rPr>
                <w:rFonts w:ascii="Times New Roman" w:hAnsi="Times New Roman" w:cs="Times New Roman"/>
                <w:sz w:val="24"/>
                <w:szCs w:val="24"/>
                <w:lang w:val="kk-KZ"/>
              </w:rPr>
              <w:t xml:space="preserve">Автомобиль жолдарының сапасын арттыру және қызмет ету мерзімін ұлғайту үшін жетілдірілген ұлттық стандарттарды әзірлеу, саланы цифрландыру </w:t>
            </w:r>
            <w:r w:rsidR="00A825E9" w:rsidRPr="00F601EC">
              <w:rPr>
                <w:rFonts w:ascii="Times New Roman" w:hAnsi="Times New Roman" w:cs="Times New Roman"/>
                <w:sz w:val="24"/>
                <w:szCs w:val="24"/>
                <w:lang w:val="kk-KZ"/>
              </w:rPr>
              <w:lastRenderedPageBreak/>
              <w:t>деңгейін ұлғайту жолымен жаңа инновациялық технологияларды енгізуді қамтамасыз ету қажет. Бұған ғылыми зерттеулер, зертханалық зерттеулердің қорытындылары, тәжірибелік учаскелер мен пилоттық жобалардың ұзақ мерзімді мониторингінің нәтижелері кіруі тиіс.</w:t>
            </w:r>
          </w:p>
          <w:p w14:paraId="6DECE28C" w14:textId="471D4A72" w:rsidR="00A825E9" w:rsidRPr="00F601EC" w:rsidRDefault="00A825E9" w:rsidP="00D70CC8">
            <w:pPr>
              <w:ind w:firstLine="246"/>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Осыған байланысты, жаңа технологиялар мен материалдарды енгізу бойынша автомобиль объектілеріне ғылыми-техникалық сүйемелдеуді жүргізу үшін жобалау сатысынан бастап автомобиль жолдарының, көпірлердің және жол құрылыстарының құрылыс және жөндеу жұмыстарының аяқталуына дейін сүйемелдеудің толық циклін енгізу ұсынылады.</w:t>
            </w:r>
          </w:p>
          <w:p w14:paraId="33BC0CBF" w14:textId="69834EB0" w:rsidR="00A825E9" w:rsidRPr="00F601EC" w:rsidRDefault="00A825E9" w:rsidP="00D70CC8">
            <w:pPr>
              <w:ind w:firstLine="246"/>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Мысалы, «ҚазжолҒЗИ» АҚ «Астана-Щучинск» республикалық трассасының құрылысын ғылыми – техникалық сүйемелдеуді жүзеге асырды, онда институт қызметкерлерінің бақылауымен жаңа технологиялар мен құрылыс материалдары қолданылды. Бүгінгі таңда бұл көптеген жылдар өткеннен кейін жол қозғалысының жоғары сапасы мен қауіпсіздік деңгейін көрсеткен республикалық маңызы бар жалғыз жол.</w:t>
            </w:r>
          </w:p>
          <w:p w14:paraId="5041C6D7" w14:textId="65251BD1" w:rsidR="00A825E9" w:rsidRPr="00F601EC" w:rsidRDefault="00A825E9" w:rsidP="00D70CC8">
            <w:pPr>
              <w:ind w:firstLine="246"/>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lastRenderedPageBreak/>
              <w:t xml:space="preserve">Бұл шығындар өңірлер бөлінісінде әртүрлі климаттық ерекшеліктері бар жобаларға ғылыми зерттеулер жүргізуді, зертханалық сынақтар жүргізуді, жол киімдерінің үлгілік конструкцияларын әзірлеуді, нормативтік-техникалық құжаттарды </w:t>
            </w:r>
            <w:r w:rsidR="00B159F7" w:rsidRPr="00F601EC">
              <w:rPr>
                <w:rFonts w:ascii="Times New Roman" w:hAnsi="Times New Roman" w:cs="Times New Roman"/>
                <w:sz w:val="24"/>
                <w:szCs w:val="24"/>
                <w:lang w:val="kk-KZ"/>
              </w:rPr>
              <w:t>жаңартуды</w:t>
            </w:r>
            <w:r w:rsidRPr="00F601EC">
              <w:rPr>
                <w:rFonts w:ascii="Times New Roman" w:hAnsi="Times New Roman" w:cs="Times New Roman"/>
                <w:sz w:val="24"/>
                <w:szCs w:val="24"/>
                <w:lang w:val="kk-KZ"/>
              </w:rPr>
              <w:t xml:space="preserve"> және жетілдіруді қамтиды.</w:t>
            </w:r>
          </w:p>
          <w:p w14:paraId="0675FC94" w14:textId="77777777" w:rsidR="00A825E9" w:rsidRPr="00F601EC" w:rsidRDefault="00A825E9" w:rsidP="00D70CC8">
            <w:pPr>
              <w:ind w:firstLine="246"/>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Республикалық бюджеттен қосымша қаражат бөлу талап етілмейді, өйткені шығындар ЖСҚ құрамында көзделген.</w:t>
            </w:r>
          </w:p>
          <w:p w14:paraId="77675E67" w14:textId="77777777" w:rsidR="00A825E9" w:rsidRPr="00F601EC" w:rsidRDefault="00A825E9" w:rsidP="00D70CC8">
            <w:pPr>
              <w:ind w:firstLine="246"/>
              <w:jc w:val="both"/>
              <w:rPr>
                <w:rFonts w:ascii="Times New Roman" w:hAnsi="Times New Roman" w:cs="Times New Roman"/>
                <w:sz w:val="24"/>
                <w:szCs w:val="24"/>
                <w:lang w:val="kk-KZ"/>
              </w:rPr>
            </w:pPr>
          </w:p>
          <w:p w14:paraId="539D8ECD" w14:textId="77777777" w:rsidR="00A825E9" w:rsidRPr="00F601EC" w:rsidRDefault="00A825E9" w:rsidP="00D70CC8">
            <w:pPr>
              <w:ind w:firstLine="246"/>
              <w:jc w:val="both"/>
              <w:rPr>
                <w:rFonts w:ascii="Times New Roman" w:hAnsi="Times New Roman" w:cs="Times New Roman"/>
                <w:sz w:val="24"/>
                <w:szCs w:val="24"/>
                <w:lang w:val="kk-KZ"/>
              </w:rPr>
            </w:pPr>
          </w:p>
          <w:p w14:paraId="7F00C22C" w14:textId="77777777" w:rsidR="00A825E9" w:rsidRPr="00F601EC" w:rsidRDefault="00A825E9" w:rsidP="00D70CC8">
            <w:pPr>
              <w:ind w:firstLine="246"/>
              <w:jc w:val="both"/>
              <w:rPr>
                <w:rFonts w:ascii="Times New Roman" w:hAnsi="Times New Roman" w:cs="Times New Roman"/>
                <w:sz w:val="24"/>
                <w:szCs w:val="24"/>
                <w:lang w:val="kk-KZ"/>
              </w:rPr>
            </w:pPr>
          </w:p>
          <w:p w14:paraId="5B26091E" w14:textId="77777777" w:rsidR="00A825E9" w:rsidRPr="00F601EC" w:rsidRDefault="00A825E9" w:rsidP="00D70CC8">
            <w:pPr>
              <w:ind w:firstLine="246"/>
              <w:jc w:val="both"/>
              <w:rPr>
                <w:rFonts w:ascii="Times New Roman" w:hAnsi="Times New Roman" w:cs="Times New Roman"/>
                <w:sz w:val="24"/>
                <w:szCs w:val="24"/>
                <w:lang w:val="kk-KZ"/>
              </w:rPr>
            </w:pPr>
          </w:p>
          <w:p w14:paraId="5D38BCE8" w14:textId="77777777" w:rsidR="00A825E9" w:rsidRPr="00F601EC" w:rsidRDefault="00A825E9" w:rsidP="00D70CC8">
            <w:pPr>
              <w:ind w:firstLine="246"/>
              <w:jc w:val="both"/>
              <w:rPr>
                <w:rFonts w:ascii="Times New Roman" w:hAnsi="Times New Roman" w:cs="Times New Roman"/>
                <w:sz w:val="24"/>
                <w:szCs w:val="24"/>
                <w:lang w:val="kk-KZ"/>
              </w:rPr>
            </w:pPr>
          </w:p>
          <w:p w14:paraId="0F589EC5" w14:textId="019756CE" w:rsidR="00A825E9" w:rsidRPr="00F601EC" w:rsidRDefault="00A825E9" w:rsidP="00D70CC8">
            <w:pPr>
              <w:ind w:firstLine="246"/>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Осы Қағидалар шеңберінде жұмыстарды қабылдау мәселелері, сондай-ақ жұмыстарды қабылдау нысаны регламенттелетін болады.</w:t>
            </w:r>
          </w:p>
          <w:p w14:paraId="3E4A14AA" w14:textId="6D6EA31B" w:rsidR="00900053" w:rsidRPr="00F601EC" w:rsidRDefault="00C471F1" w:rsidP="00D70CC8">
            <w:pPr>
              <w:shd w:val="clear" w:color="auto" w:fill="FFFFFF"/>
              <w:tabs>
                <w:tab w:val="center" w:pos="4677"/>
                <w:tab w:val="right" w:pos="9355"/>
              </w:tabs>
              <w:ind w:firstLine="246"/>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 xml:space="preserve"> </w:t>
            </w:r>
          </w:p>
          <w:p w14:paraId="1C1432D0" w14:textId="77777777" w:rsidR="00581717" w:rsidRPr="00F601EC" w:rsidRDefault="00581717" w:rsidP="00D70CC8">
            <w:pPr>
              <w:shd w:val="clear" w:color="auto" w:fill="FFFFFF"/>
              <w:tabs>
                <w:tab w:val="center" w:pos="4677"/>
                <w:tab w:val="right" w:pos="9355"/>
              </w:tabs>
              <w:ind w:firstLine="246"/>
              <w:jc w:val="both"/>
              <w:rPr>
                <w:rFonts w:ascii="Times New Roman" w:hAnsi="Times New Roman" w:cs="Times New Roman"/>
                <w:b/>
                <w:sz w:val="24"/>
                <w:szCs w:val="24"/>
                <w:lang w:val="kk-KZ"/>
              </w:rPr>
            </w:pPr>
          </w:p>
          <w:p w14:paraId="4DEE07D4" w14:textId="77777777" w:rsidR="00581717" w:rsidRPr="00F601EC" w:rsidRDefault="00581717" w:rsidP="00D70CC8">
            <w:pPr>
              <w:shd w:val="clear" w:color="auto" w:fill="FFFFFF"/>
              <w:tabs>
                <w:tab w:val="center" w:pos="4677"/>
                <w:tab w:val="right" w:pos="9355"/>
              </w:tabs>
              <w:ind w:firstLine="246"/>
              <w:jc w:val="both"/>
              <w:rPr>
                <w:rFonts w:ascii="Times New Roman" w:hAnsi="Times New Roman" w:cs="Times New Roman"/>
                <w:b/>
                <w:sz w:val="24"/>
                <w:szCs w:val="24"/>
                <w:lang w:val="kk-KZ"/>
              </w:rPr>
            </w:pPr>
          </w:p>
          <w:p w14:paraId="3FAF3C66" w14:textId="77777777" w:rsidR="00581717" w:rsidRPr="00F601EC" w:rsidRDefault="00581717" w:rsidP="00D70CC8">
            <w:pPr>
              <w:shd w:val="clear" w:color="auto" w:fill="FFFFFF"/>
              <w:tabs>
                <w:tab w:val="center" w:pos="4677"/>
                <w:tab w:val="right" w:pos="9355"/>
              </w:tabs>
              <w:ind w:firstLine="246"/>
              <w:jc w:val="both"/>
              <w:rPr>
                <w:rFonts w:ascii="Times New Roman" w:hAnsi="Times New Roman" w:cs="Times New Roman"/>
                <w:b/>
                <w:sz w:val="24"/>
                <w:szCs w:val="24"/>
                <w:lang w:val="kk-KZ"/>
              </w:rPr>
            </w:pPr>
          </w:p>
          <w:p w14:paraId="3C6A022E" w14:textId="77777777" w:rsidR="00BE6839" w:rsidRPr="00F601EC" w:rsidRDefault="00BE6839" w:rsidP="00D70CC8">
            <w:pPr>
              <w:shd w:val="clear" w:color="auto" w:fill="FFFFFF"/>
              <w:tabs>
                <w:tab w:val="center" w:pos="4677"/>
                <w:tab w:val="right" w:pos="9355"/>
              </w:tabs>
              <w:ind w:firstLine="246"/>
              <w:jc w:val="both"/>
              <w:rPr>
                <w:rFonts w:ascii="Times New Roman" w:hAnsi="Times New Roman" w:cs="Times New Roman"/>
                <w:b/>
                <w:sz w:val="24"/>
                <w:szCs w:val="24"/>
                <w:lang w:val="kk-KZ"/>
              </w:rPr>
            </w:pPr>
          </w:p>
          <w:p w14:paraId="6721DD60" w14:textId="77777777" w:rsidR="00B159F7" w:rsidRPr="00F601EC" w:rsidRDefault="00B159F7" w:rsidP="00D70CC8">
            <w:pPr>
              <w:shd w:val="clear" w:color="auto" w:fill="FFFFFF"/>
              <w:tabs>
                <w:tab w:val="center" w:pos="4677"/>
                <w:tab w:val="right" w:pos="9355"/>
              </w:tabs>
              <w:ind w:firstLine="295"/>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 xml:space="preserve">Жол битумы - асфальтбетон құрамында 3 - 6 %. Бұл ретте битумға деген ағымдағы қажеттілік сметалық құны 272 млрд. теңге болатын 1,3 млн. тоннаны құрайды, бұл елдің жолдары мен көшелерін </w:t>
            </w:r>
            <w:r w:rsidRPr="00F601EC">
              <w:rPr>
                <w:rFonts w:ascii="Times New Roman" w:hAnsi="Times New Roman" w:cs="Times New Roman"/>
                <w:sz w:val="24"/>
                <w:szCs w:val="24"/>
                <w:lang w:val="kk-KZ"/>
              </w:rPr>
              <w:lastRenderedPageBreak/>
              <w:t>салу мен жөндеуді қаржыландырудың барлық көлемінің 36% %-ын құрайды.</w:t>
            </w:r>
          </w:p>
          <w:p w14:paraId="1936A855" w14:textId="77777777" w:rsidR="00B159F7" w:rsidRPr="00F601EC" w:rsidRDefault="00B159F7" w:rsidP="00D70CC8">
            <w:pPr>
              <w:shd w:val="clear" w:color="auto" w:fill="FFFFFF"/>
              <w:tabs>
                <w:tab w:val="center" w:pos="4677"/>
                <w:tab w:val="right" w:pos="9355"/>
              </w:tabs>
              <w:ind w:firstLine="295"/>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Ал битум бағасының жоғары болуына байланысты жол жобаларының алыпсатарлық тұрғыдан қымбаттауының көлемі (</w:t>
            </w:r>
            <w:r w:rsidRPr="00F601EC">
              <w:rPr>
                <w:rFonts w:ascii="Times New Roman" w:hAnsi="Times New Roman" w:cs="Times New Roman"/>
                <w:i/>
                <w:sz w:val="24"/>
                <w:szCs w:val="24"/>
                <w:lang w:val="kk-KZ"/>
              </w:rPr>
              <w:t>ПМЗ-дан 126 мың тг.-тн. дейін босатылады, жеткізудің сметалық бағасы 210 мың тг.- тн., ең қымбат нарықтық бағасы 270-290 мың тг.- тн.</w:t>
            </w:r>
            <w:r w:rsidRPr="00F601EC">
              <w:rPr>
                <w:rFonts w:ascii="Times New Roman" w:hAnsi="Times New Roman" w:cs="Times New Roman"/>
                <w:sz w:val="24"/>
                <w:szCs w:val="24"/>
                <w:lang w:val="kk-KZ"/>
              </w:rPr>
              <w:t>) 79 млрд. теңгеге немесе елдің жол құрылысының барлық ақшалай көлемінің 11%-на бағаланады.</w:t>
            </w:r>
          </w:p>
          <w:p w14:paraId="60E49367" w14:textId="77777777" w:rsidR="00B159F7" w:rsidRPr="00F601EC" w:rsidRDefault="00B159F7" w:rsidP="00D70CC8">
            <w:pPr>
              <w:shd w:val="clear" w:color="auto" w:fill="FFFFFF"/>
              <w:tabs>
                <w:tab w:val="center" w:pos="4677"/>
                <w:tab w:val="right" w:pos="9355"/>
              </w:tabs>
              <w:ind w:firstLine="295"/>
              <w:jc w:val="both"/>
              <w:rPr>
                <w:rFonts w:ascii="Times New Roman" w:hAnsi="Times New Roman" w:cs="Times New Roman"/>
                <w:sz w:val="24"/>
                <w:szCs w:val="24"/>
                <w:lang w:val="kk-KZ"/>
              </w:rPr>
            </w:pPr>
            <w:r w:rsidRPr="00F601EC">
              <w:rPr>
                <w:rFonts w:ascii="Times New Roman" w:hAnsi="Times New Roman" w:cs="Times New Roman"/>
                <w:b/>
                <w:sz w:val="24"/>
                <w:szCs w:val="24"/>
                <w:lang w:val="kk-KZ"/>
              </w:rPr>
              <w:t>ҚР ОЭК-ті дамытудың 2023-2029 жылдарға арналған тұжырымдамасында</w:t>
            </w:r>
            <w:r w:rsidRPr="00F601EC">
              <w:rPr>
                <w:rFonts w:ascii="Times New Roman" w:hAnsi="Times New Roman" w:cs="Times New Roman"/>
                <w:sz w:val="24"/>
                <w:szCs w:val="24"/>
                <w:lang w:val="kk-KZ"/>
              </w:rPr>
              <w:t xml:space="preserve"> (ҚРҮ 28.03.2023 жылғы № 260 қ) 2022 жылы битум өндіру фактісі жоспар бойынша 1102 мың тонна немесе 83,9 % болған кезде 924,8 мың тоннаны құрағаны көрсетіледі.</w:t>
            </w:r>
          </w:p>
          <w:p w14:paraId="3BF7BE0B" w14:textId="77777777" w:rsidR="00B159F7" w:rsidRPr="00F601EC" w:rsidRDefault="00B159F7" w:rsidP="00D70CC8">
            <w:pPr>
              <w:shd w:val="clear" w:color="auto" w:fill="FFFFFF"/>
              <w:tabs>
                <w:tab w:val="center" w:pos="4677"/>
                <w:tab w:val="right" w:pos="9355"/>
              </w:tabs>
              <w:ind w:firstLine="295"/>
              <w:jc w:val="both"/>
              <w:rPr>
                <w:rFonts w:ascii="Times New Roman" w:hAnsi="Times New Roman" w:cs="Times New Roman"/>
                <w:sz w:val="24"/>
                <w:szCs w:val="24"/>
                <w:lang w:val="kk-KZ"/>
              </w:rPr>
            </w:pPr>
            <w:r w:rsidRPr="00F601EC">
              <w:rPr>
                <w:rFonts w:ascii="Times New Roman" w:eastAsiaTheme="minorEastAsia" w:hAnsi="Times New Roman" w:cs="Times New Roman"/>
                <w:color w:val="000000"/>
                <w:sz w:val="24"/>
                <w:szCs w:val="24"/>
                <w:lang w:val="kk-KZ"/>
              </w:rPr>
              <w:t>Өндіріс жоспарының орындалмауының себептері - битум зауыттарынан маусымдық іріктеу, қыс-көктем кезеңдерінде битум өндірісіне өтінімдер аз болады, ал жол-құрылыс жұмыстарын жүргізу кезінде жазғы кезеңде битумға сұраныстың артуы оның тапшылығына әкеледі.</w:t>
            </w:r>
          </w:p>
          <w:p w14:paraId="2A428DDB" w14:textId="77777777" w:rsidR="00B159F7" w:rsidRPr="00F601EC" w:rsidRDefault="00B159F7" w:rsidP="00D70CC8">
            <w:pPr>
              <w:shd w:val="clear" w:color="auto" w:fill="FFFFFF"/>
              <w:tabs>
                <w:tab w:val="center" w:pos="4677"/>
                <w:tab w:val="right" w:pos="9355"/>
              </w:tabs>
              <w:ind w:firstLine="295"/>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 xml:space="preserve">Сондай-ақ Тұжырымдамада проблеманың шешімі ретінде жоғары сұраныс кезеңінде </w:t>
            </w:r>
            <w:r w:rsidRPr="00F601EC">
              <w:rPr>
                <w:rFonts w:ascii="Times New Roman" w:hAnsi="Times New Roman" w:cs="Times New Roman"/>
                <w:sz w:val="24"/>
                <w:szCs w:val="24"/>
                <w:lang w:val="kk-KZ"/>
              </w:rPr>
              <w:lastRenderedPageBreak/>
              <w:t>битумның қажеттілігін толық қамтамасыз ету, сондай-ақ мұнай өнімдеріне бағаның негізсіз өсуін тежеудің нарықтық құралдарын пайдалану үшін битумды бірыңғай сатып алушыны айқындау ұсынылды.</w:t>
            </w:r>
          </w:p>
          <w:p w14:paraId="5648C693" w14:textId="77777777" w:rsidR="00B159F7" w:rsidRPr="00F601EC" w:rsidRDefault="00B159F7" w:rsidP="00D70CC8">
            <w:pPr>
              <w:shd w:val="clear" w:color="auto" w:fill="FFFFFF"/>
              <w:tabs>
                <w:tab w:val="center" w:pos="4677"/>
                <w:tab w:val="right" w:pos="9355"/>
              </w:tabs>
              <w:ind w:firstLine="295"/>
              <w:jc w:val="both"/>
              <w:rPr>
                <w:rFonts w:ascii="Times New Roman" w:eastAsiaTheme="minorEastAsia" w:hAnsi="Times New Roman" w:cs="Times New Roman"/>
                <w:color w:val="000000"/>
                <w:sz w:val="24"/>
                <w:szCs w:val="24"/>
                <w:lang w:val="kk-KZ"/>
              </w:rPr>
            </w:pPr>
            <w:r w:rsidRPr="00F601EC">
              <w:rPr>
                <w:rFonts w:ascii="Times New Roman" w:eastAsiaTheme="minorEastAsia" w:hAnsi="Times New Roman" w:cs="Times New Roman"/>
                <w:color w:val="000000"/>
                <w:sz w:val="24"/>
                <w:szCs w:val="24"/>
                <w:lang w:val="kk-KZ"/>
              </w:rPr>
              <w:t>Түзетулер:</w:t>
            </w:r>
          </w:p>
          <w:p w14:paraId="40F6E233" w14:textId="77777777" w:rsidR="00B159F7" w:rsidRPr="00F601EC" w:rsidRDefault="00B159F7" w:rsidP="00D70CC8">
            <w:pPr>
              <w:shd w:val="clear" w:color="auto" w:fill="FFFFFF"/>
              <w:tabs>
                <w:tab w:val="center" w:pos="4677"/>
                <w:tab w:val="right" w:pos="9355"/>
              </w:tabs>
              <w:ind w:firstLine="295"/>
              <w:jc w:val="both"/>
              <w:rPr>
                <w:rFonts w:ascii="Times New Roman" w:eastAsiaTheme="minorEastAsia" w:hAnsi="Times New Roman" w:cs="Times New Roman"/>
                <w:color w:val="000000"/>
                <w:sz w:val="24"/>
                <w:szCs w:val="24"/>
                <w:lang w:val="kk-KZ"/>
              </w:rPr>
            </w:pPr>
            <w:r w:rsidRPr="00F601EC">
              <w:rPr>
                <w:rFonts w:ascii="Times New Roman" w:eastAsiaTheme="minorEastAsia" w:hAnsi="Times New Roman" w:cs="Times New Roman"/>
                <w:color w:val="000000"/>
                <w:sz w:val="24"/>
                <w:szCs w:val="24"/>
                <w:lang w:val="kk-KZ"/>
              </w:rPr>
              <w:t>1) битуммен қамтамасыз етілуіне талдау жүргізуге, алдағы 1, 3, 5 жыл күнтізбелік кезеңіне болжам жасауғамүмкінік береді. Осылайша ұзақ мерзімді перспективада МӨЗ жұмысын жол құрылысының маусымдық циклдарымен үйлестіруге мүмкіндік береді.</w:t>
            </w:r>
          </w:p>
          <w:p w14:paraId="5A508E79" w14:textId="77777777" w:rsidR="00B159F7" w:rsidRPr="00F601EC" w:rsidRDefault="00B159F7" w:rsidP="00D70CC8">
            <w:pPr>
              <w:shd w:val="clear" w:color="auto" w:fill="FFFFFF"/>
              <w:tabs>
                <w:tab w:val="center" w:pos="4677"/>
                <w:tab w:val="right" w:pos="9355"/>
              </w:tabs>
              <w:ind w:firstLine="295"/>
              <w:jc w:val="both"/>
              <w:rPr>
                <w:rFonts w:ascii="Times New Roman" w:eastAsiaTheme="minorEastAsia" w:hAnsi="Times New Roman" w:cs="Times New Roman"/>
                <w:color w:val="000000"/>
                <w:sz w:val="24"/>
                <w:szCs w:val="24"/>
                <w:lang w:val="kk-KZ"/>
              </w:rPr>
            </w:pPr>
            <w:r w:rsidRPr="00F601EC">
              <w:rPr>
                <w:rFonts w:ascii="Times New Roman" w:eastAsiaTheme="minorEastAsia" w:hAnsi="Times New Roman" w:cs="Times New Roman"/>
                <w:color w:val="000000"/>
                <w:sz w:val="24"/>
                <w:szCs w:val="24"/>
                <w:lang w:val="kk-KZ"/>
              </w:rPr>
              <w:t>2) аймақтар мен мердігерлік ұйымдар арасында битумды бөлуді ұйымдастырудың ашық процесін реттеуге;</w:t>
            </w:r>
          </w:p>
          <w:p w14:paraId="5F76B0E4" w14:textId="77777777" w:rsidR="00B159F7" w:rsidRPr="00F601EC" w:rsidRDefault="00B159F7" w:rsidP="00D70CC8">
            <w:pPr>
              <w:shd w:val="clear" w:color="auto" w:fill="FFFFFF"/>
              <w:tabs>
                <w:tab w:val="center" w:pos="4677"/>
                <w:tab w:val="right" w:pos="9355"/>
              </w:tabs>
              <w:ind w:firstLine="295"/>
              <w:jc w:val="both"/>
              <w:rPr>
                <w:rFonts w:ascii="Times New Roman" w:hAnsi="Times New Roman" w:cs="Times New Roman"/>
                <w:sz w:val="24"/>
                <w:szCs w:val="24"/>
                <w:lang w:val="kk-KZ"/>
              </w:rPr>
            </w:pPr>
            <w:r w:rsidRPr="00F601EC">
              <w:rPr>
                <w:rFonts w:ascii="Times New Roman" w:eastAsiaTheme="minorEastAsia" w:hAnsi="Times New Roman" w:cs="Times New Roman"/>
                <w:color w:val="000000"/>
                <w:sz w:val="24"/>
                <w:szCs w:val="24"/>
                <w:lang w:val="kk-KZ"/>
              </w:rPr>
              <w:t>3) жоғары сұраныс кезеңінде битум бағасының негізсіз өсуін тежеудің институционалдық негізін ұйымдастыруға және нарықтық тетіктерін іске қосуға</w:t>
            </w:r>
            <w:r w:rsidRPr="00F601EC">
              <w:rPr>
                <w:rFonts w:ascii="Times New Roman" w:hAnsi="Times New Roman" w:cs="Times New Roman"/>
                <w:sz w:val="24"/>
                <w:szCs w:val="24"/>
                <w:lang w:val="kk-KZ"/>
              </w:rPr>
              <w:t>;</w:t>
            </w:r>
          </w:p>
          <w:p w14:paraId="676CFB1C" w14:textId="77777777" w:rsidR="00B159F7" w:rsidRPr="00F601EC" w:rsidRDefault="00B159F7" w:rsidP="00D70CC8">
            <w:pPr>
              <w:shd w:val="clear" w:color="auto" w:fill="FFFFFF"/>
              <w:tabs>
                <w:tab w:val="center" w:pos="4677"/>
                <w:tab w:val="right" w:pos="9355"/>
              </w:tabs>
              <w:ind w:firstLine="295"/>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4) 2-3 айға битумның болмауына байланысты жол мердігерлерінің абайсызда тоқтап қалуы мәселелерін шешуді ұйымдастыруға мүмкіндік береді.</w:t>
            </w:r>
          </w:p>
          <w:p w14:paraId="5AEA4AAB" w14:textId="77777777" w:rsidR="00B159F7" w:rsidRPr="00F601EC" w:rsidRDefault="00B159F7" w:rsidP="00D70CC8">
            <w:pPr>
              <w:shd w:val="clear" w:color="auto" w:fill="FFFFFF"/>
              <w:tabs>
                <w:tab w:val="center" w:pos="4677"/>
                <w:tab w:val="right" w:pos="9355"/>
              </w:tabs>
              <w:ind w:firstLine="295"/>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 xml:space="preserve">Жиынтығында бұл түзетулер жол құрылысына арналған барлық бюджеттің 11% мөлшерінде негізсіз салалық қымбаттауды тежеуге </w:t>
            </w:r>
            <w:r w:rsidRPr="00F601EC">
              <w:rPr>
                <w:rFonts w:ascii="Times New Roman" w:hAnsi="Times New Roman" w:cs="Times New Roman"/>
                <w:sz w:val="24"/>
                <w:szCs w:val="24"/>
                <w:lang w:val="kk-KZ"/>
              </w:rPr>
              <w:lastRenderedPageBreak/>
              <w:t>мүмкіндік береді. Түзетулер кешені 2024-2029 жылдардан бастап жол құрылысының 390 млрд. теңге көлеміндегі шығындарын өтеуге мүмкіндік береді.</w:t>
            </w:r>
          </w:p>
          <w:p w14:paraId="43078C61" w14:textId="77777777" w:rsidR="00AA55F9" w:rsidRPr="00F601EC" w:rsidRDefault="00B159F7" w:rsidP="00D70CC8">
            <w:pPr>
              <w:pStyle w:val="pj"/>
              <w:shd w:val="clear" w:color="auto" w:fill="FFFFFF"/>
              <w:spacing w:before="0" w:beforeAutospacing="0" w:after="0" w:afterAutospacing="0"/>
              <w:ind w:firstLine="176"/>
              <w:jc w:val="both"/>
              <w:textAlignment w:val="baseline"/>
              <w:rPr>
                <w:lang w:val="kk-KZ"/>
              </w:rPr>
            </w:pPr>
            <w:r w:rsidRPr="00F601EC">
              <w:rPr>
                <w:lang w:val="kk-KZ"/>
              </w:rPr>
              <w:t>Осылайша, республикалық маңызы бар автожолдың 8 мың км мен облыстық және аудандық маңызы бар автожолдың 14 мың км сапалы салуды және реконструкциялауды, сондай-ақ «Қуатты өңірлер – ел дамуының драйвері» ұлттық жобасының мәлімделген салалық индикаторларын қамтамасыз ету бойынша Қазақстан Республикасы Президентінің 2022 жылғы 26 қарашада № 2 жарлығымен бекітілген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іс-қимыл жоспарының 65-тармағына қол жеткізуді қамтамасыз етеді.</w:t>
            </w:r>
          </w:p>
          <w:p w14:paraId="5A49F496" w14:textId="693F78BB" w:rsidR="00B159F7" w:rsidRPr="00F601EC" w:rsidRDefault="00B159F7" w:rsidP="00D70CC8">
            <w:pPr>
              <w:pStyle w:val="pj"/>
              <w:shd w:val="clear" w:color="auto" w:fill="FFFFFF"/>
              <w:spacing w:before="0" w:beforeAutospacing="0" w:after="0" w:afterAutospacing="0"/>
              <w:ind w:firstLine="176"/>
              <w:jc w:val="both"/>
              <w:textAlignment w:val="baseline"/>
              <w:rPr>
                <w:b/>
                <w:lang w:val="kk-KZ"/>
              </w:rPr>
            </w:pPr>
          </w:p>
        </w:tc>
      </w:tr>
      <w:tr w:rsidR="00AA55F9" w:rsidRPr="0032771D" w14:paraId="5992D8CD" w14:textId="77777777" w:rsidTr="0042321F">
        <w:tc>
          <w:tcPr>
            <w:tcW w:w="705" w:type="dxa"/>
          </w:tcPr>
          <w:p w14:paraId="3610E806" w14:textId="13A1350A" w:rsidR="00AA55F9" w:rsidRPr="00F601EC" w:rsidRDefault="00AA55F9" w:rsidP="00D70CC8">
            <w:pPr>
              <w:pStyle w:val="a4"/>
              <w:numPr>
                <w:ilvl w:val="0"/>
                <w:numId w:val="11"/>
              </w:numPr>
              <w:ind w:left="0" w:firstLine="0"/>
              <w:jc w:val="center"/>
              <w:rPr>
                <w:rFonts w:ascii="Times New Roman" w:hAnsi="Times New Roman" w:cs="Times New Roman"/>
                <w:sz w:val="24"/>
                <w:szCs w:val="24"/>
                <w:lang w:val="kk-KZ"/>
              </w:rPr>
            </w:pPr>
          </w:p>
        </w:tc>
        <w:tc>
          <w:tcPr>
            <w:tcW w:w="1847" w:type="dxa"/>
            <w:gridSpan w:val="2"/>
          </w:tcPr>
          <w:p w14:paraId="24EF92E8" w14:textId="77777777" w:rsidR="0093186E" w:rsidRDefault="000D3BB8" w:rsidP="00D70CC8">
            <w:pPr>
              <w:jc w:val="center"/>
              <w:rPr>
                <w:rStyle w:val="s0"/>
                <w:color w:val="auto"/>
                <w:sz w:val="24"/>
                <w:szCs w:val="24"/>
                <w:lang w:val="kk-KZ"/>
              </w:rPr>
            </w:pPr>
            <w:r w:rsidRPr="00F601EC">
              <w:rPr>
                <w:rStyle w:val="s0"/>
                <w:color w:val="auto"/>
                <w:sz w:val="24"/>
                <w:szCs w:val="24"/>
                <w:lang w:val="kk-KZ"/>
              </w:rPr>
              <w:t xml:space="preserve">14-баптың </w:t>
            </w:r>
          </w:p>
          <w:p w14:paraId="41A1F690" w14:textId="15E394A4" w:rsidR="00AA55F9" w:rsidRPr="00F601EC" w:rsidRDefault="0093186E" w:rsidP="00D70CC8">
            <w:pPr>
              <w:jc w:val="center"/>
              <w:rPr>
                <w:rFonts w:ascii="Times New Roman" w:eastAsia="Times New Roman" w:hAnsi="Times New Roman" w:cs="Times New Roman"/>
                <w:bCs/>
                <w:sz w:val="24"/>
                <w:szCs w:val="24"/>
                <w:lang w:val="kk-KZ" w:eastAsia="ru-RU"/>
              </w:rPr>
            </w:pPr>
            <w:r>
              <w:rPr>
                <w:rStyle w:val="s0"/>
                <w:color w:val="auto"/>
                <w:sz w:val="24"/>
                <w:szCs w:val="24"/>
                <w:lang w:val="kk-KZ"/>
              </w:rPr>
              <w:t>6</w:t>
            </w:r>
            <w:r w:rsidR="000D3BB8" w:rsidRPr="00F601EC">
              <w:rPr>
                <w:rStyle w:val="s0"/>
                <w:color w:val="auto"/>
                <w:sz w:val="24"/>
                <w:szCs w:val="24"/>
                <w:lang w:val="kk-KZ"/>
              </w:rPr>
              <w:t>-тармағы</w:t>
            </w:r>
            <w:r w:rsidR="00AA55F9" w:rsidRPr="00F601EC">
              <w:rPr>
                <w:rStyle w:val="s0"/>
                <w:color w:val="auto"/>
                <w:sz w:val="24"/>
                <w:szCs w:val="24"/>
                <w:lang w:val="kk-KZ"/>
              </w:rPr>
              <w:t xml:space="preserve"> </w:t>
            </w:r>
          </w:p>
        </w:tc>
        <w:tc>
          <w:tcPr>
            <w:tcW w:w="4869" w:type="dxa"/>
            <w:gridSpan w:val="2"/>
          </w:tcPr>
          <w:p w14:paraId="50BCC522" w14:textId="77777777" w:rsidR="000D3BB8" w:rsidRPr="00F601EC" w:rsidRDefault="000D3BB8" w:rsidP="00D70CC8">
            <w:pPr>
              <w:shd w:val="clear" w:color="auto" w:fill="FFFFFF"/>
              <w:ind w:firstLine="205"/>
              <w:jc w:val="both"/>
              <w:textAlignment w:val="baseline"/>
              <w:rPr>
                <w:rFonts w:ascii="Times New Roman" w:eastAsia="Times New Roman" w:hAnsi="Times New Roman" w:cs="Times New Roman"/>
                <w:color w:val="000000"/>
                <w:spacing w:val="2"/>
                <w:sz w:val="24"/>
                <w:szCs w:val="24"/>
                <w:lang w:val="kk-KZ" w:eastAsia="kk-KZ"/>
              </w:rPr>
            </w:pPr>
            <w:r w:rsidRPr="00F601EC">
              <w:rPr>
                <w:rFonts w:ascii="Times New Roman" w:eastAsia="Times New Roman" w:hAnsi="Times New Roman" w:cs="Times New Roman"/>
                <w:bCs/>
                <w:color w:val="000000"/>
                <w:spacing w:val="2"/>
                <w:sz w:val="24"/>
                <w:szCs w:val="24"/>
                <w:bdr w:val="none" w:sz="0" w:space="0" w:color="auto" w:frame="1"/>
                <w:lang w:val="kk-KZ" w:eastAsia="kk-KZ"/>
              </w:rPr>
              <w:t>14-бап. Автомобиль жолдарын дамыту iсiн жоспарлау</w:t>
            </w:r>
          </w:p>
          <w:p w14:paraId="0F0420DA" w14:textId="77777777" w:rsidR="00AA55F9" w:rsidRPr="00F601EC" w:rsidRDefault="00AA55F9" w:rsidP="00D70CC8">
            <w:pPr>
              <w:pStyle w:val="pj"/>
              <w:shd w:val="clear" w:color="auto" w:fill="FFFFFF"/>
              <w:spacing w:before="0" w:beforeAutospacing="0" w:after="0" w:afterAutospacing="0"/>
              <w:ind w:firstLine="205"/>
              <w:jc w:val="both"/>
              <w:textAlignment w:val="baseline"/>
              <w:rPr>
                <w:bCs/>
                <w:shd w:val="clear" w:color="auto" w:fill="FFFFFF"/>
                <w:lang w:val="kk-KZ"/>
              </w:rPr>
            </w:pPr>
            <w:r w:rsidRPr="00F601EC">
              <w:rPr>
                <w:bCs/>
                <w:shd w:val="clear" w:color="auto" w:fill="FFFFFF"/>
                <w:lang w:val="kk-KZ"/>
              </w:rPr>
              <w:t>…</w:t>
            </w:r>
          </w:p>
          <w:p w14:paraId="7D7CB79E" w14:textId="244C61C9" w:rsidR="00AA55F9" w:rsidRPr="00F601EC" w:rsidRDefault="0093186E" w:rsidP="00D70CC8">
            <w:pPr>
              <w:pStyle w:val="pj"/>
              <w:spacing w:before="0" w:beforeAutospacing="0" w:after="0" w:afterAutospacing="0"/>
              <w:ind w:firstLine="175"/>
              <w:jc w:val="both"/>
              <w:textAlignment w:val="baseline"/>
              <w:rPr>
                <w:bCs/>
                <w:lang w:val="kk-KZ"/>
              </w:rPr>
            </w:pPr>
            <w:r>
              <w:rPr>
                <w:b/>
                <w:shd w:val="clear" w:color="auto" w:fill="FFFFFF"/>
                <w:lang w:val="kk-KZ"/>
              </w:rPr>
              <w:t>6</w:t>
            </w:r>
            <w:r w:rsidR="00AA55F9" w:rsidRPr="00F601EC">
              <w:rPr>
                <w:b/>
                <w:shd w:val="clear" w:color="auto" w:fill="FFFFFF"/>
                <w:lang w:val="kk-KZ"/>
              </w:rPr>
              <w:t xml:space="preserve">. </w:t>
            </w:r>
            <w:r w:rsidR="00BA63C1" w:rsidRPr="00F601EC">
              <w:rPr>
                <w:b/>
                <w:shd w:val="clear" w:color="auto" w:fill="FFFFFF"/>
                <w:lang w:val="kk-KZ"/>
              </w:rPr>
              <w:t>Ж</w:t>
            </w:r>
            <w:r w:rsidR="00563EF4" w:rsidRPr="00F601EC">
              <w:rPr>
                <w:b/>
                <w:shd w:val="clear" w:color="auto" w:fill="FFFFFF"/>
                <w:lang w:val="kk-KZ"/>
              </w:rPr>
              <w:t>оқ</w:t>
            </w:r>
            <w:r w:rsidR="00BA63C1" w:rsidRPr="00F601EC">
              <w:rPr>
                <w:b/>
                <w:shd w:val="clear" w:color="auto" w:fill="FFFFFF"/>
                <w:lang w:val="kk-KZ"/>
              </w:rPr>
              <w:t>.</w:t>
            </w:r>
          </w:p>
        </w:tc>
        <w:tc>
          <w:tcPr>
            <w:tcW w:w="4763" w:type="dxa"/>
          </w:tcPr>
          <w:p w14:paraId="3D306C51" w14:textId="77777777" w:rsidR="000D3BB8" w:rsidRPr="00F601EC" w:rsidRDefault="000D3BB8" w:rsidP="00D70CC8">
            <w:pPr>
              <w:shd w:val="clear" w:color="auto" w:fill="FFFFFF"/>
              <w:ind w:firstLine="205"/>
              <w:jc w:val="both"/>
              <w:textAlignment w:val="baseline"/>
              <w:rPr>
                <w:rFonts w:ascii="Times New Roman" w:eastAsia="Times New Roman" w:hAnsi="Times New Roman" w:cs="Times New Roman"/>
                <w:color w:val="000000"/>
                <w:spacing w:val="2"/>
                <w:sz w:val="24"/>
                <w:szCs w:val="24"/>
                <w:lang w:val="kk-KZ" w:eastAsia="kk-KZ"/>
              </w:rPr>
            </w:pPr>
            <w:r w:rsidRPr="00F601EC">
              <w:rPr>
                <w:rFonts w:ascii="Times New Roman" w:eastAsia="Times New Roman" w:hAnsi="Times New Roman" w:cs="Times New Roman"/>
                <w:bCs/>
                <w:color w:val="000000"/>
                <w:spacing w:val="2"/>
                <w:sz w:val="24"/>
                <w:szCs w:val="24"/>
                <w:bdr w:val="none" w:sz="0" w:space="0" w:color="auto" w:frame="1"/>
                <w:lang w:val="kk-KZ" w:eastAsia="kk-KZ"/>
              </w:rPr>
              <w:t>14-бап. Автомобиль жолдарын дамыту iсiн жоспарлау</w:t>
            </w:r>
          </w:p>
          <w:p w14:paraId="3746ADA7" w14:textId="77777777" w:rsidR="00AA55F9" w:rsidRPr="00F601EC" w:rsidRDefault="00AA55F9" w:rsidP="00D70CC8">
            <w:pPr>
              <w:pStyle w:val="pj"/>
              <w:shd w:val="clear" w:color="auto" w:fill="FFFFFF"/>
              <w:spacing w:before="0" w:beforeAutospacing="0" w:after="0" w:afterAutospacing="0"/>
              <w:ind w:firstLine="205"/>
              <w:jc w:val="both"/>
              <w:textAlignment w:val="baseline"/>
              <w:rPr>
                <w:bCs/>
                <w:shd w:val="clear" w:color="auto" w:fill="FFFFFF"/>
                <w:lang w:val="kk-KZ"/>
              </w:rPr>
            </w:pPr>
            <w:r w:rsidRPr="00F601EC">
              <w:rPr>
                <w:bCs/>
                <w:shd w:val="clear" w:color="auto" w:fill="FFFFFF"/>
                <w:lang w:val="kk-KZ"/>
              </w:rPr>
              <w:t>…</w:t>
            </w:r>
          </w:p>
          <w:p w14:paraId="2D80B2EA" w14:textId="11B07A05" w:rsidR="00AA55F9" w:rsidRPr="00F601EC" w:rsidRDefault="0093186E" w:rsidP="00D70CC8">
            <w:pPr>
              <w:pStyle w:val="pj"/>
              <w:spacing w:before="0" w:beforeAutospacing="0" w:after="0" w:afterAutospacing="0"/>
              <w:ind w:firstLine="205"/>
              <w:jc w:val="both"/>
              <w:textAlignment w:val="baseline"/>
              <w:rPr>
                <w:b/>
                <w:bCs/>
                <w:spacing w:val="2"/>
                <w:bdr w:val="none" w:sz="0" w:space="0" w:color="auto" w:frame="1"/>
                <w:shd w:val="clear" w:color="auto" w:fill="FFFFFF"/>
                <w:lang w:val="kk-KZ"/>
              </w:rPr>
            </w:pPr>
            <w:r w:rsidRPr="0093186E">
              <w:rPr>
                <w:rStyle w:val="s1"/>
                <w:bCs w:val="0"/>
                <w:color w:val="auto"/>
                <w:lang w:val="kk-KZ"/>
              </w:rPr>
              <w:t xml:space="preserve">6. Әзірлеушілер автомобиль жолдарын салуға, реконструкциялауға, күрделі, орташа жөндеуге арналған жобалау-сметалық құжаттаманы әзірлеу кезінде </w:t>
            </w:r>
            <w:r w:rsidRPr="0093186E">
              <w:rPr>
                <w:rStyle w:val="s1"/>
                <w:bCs w:val="0"/>
                <w:color w:val="auto"/>
                <w:lang w:val="kk-KZ"/>
              </w:rPr>
              <w:lastRenderedPageBreak/>
              <w:t>жаңа технологиялар мен материалдарды ендіру бойынша                  ғылыми-техникалық сүйемелдеу жүргізу үшін жобаны міндетті түрде Қазақстан жол ғылыми-зе</w:t>
            </w:r>
            <w:r>
              <w:rPr>
                <w:rStyle w:val="s1"/>
                <w:bCs w:val="0"/>
                <w:color w:val="auto"/>
                <w:lang w:val="kk-KZ"/>
              </w:rPr>
              <w:t>рттеу институтына жіберуге тиіс</w:t>
            </w:r>
            <w:r w:rsidR="00AA55F9" w:rsidRPr="00F601EC">
              <w:rPr>
                <w:b/>
                <w:bCs/>
                <w:spacing w:val="2"/>
                <w:bdr w:val="none" w:sz="0" w:space="0" w:color="auto" w:frame="1"/>
                <w:shd w:val="clear" w:color="auto" w:fill="FFFFFF"/>
                <w:lang w:val="kk-KZ"/>
              </w:rPr>
              <w:t>.</w:t>
            </w:r>
          </w:p>
          <w:p w14:paraId="136650D7" w14:textId="77777777" w:rsidR="00AA55F9" w:rsidRPr="00F601EC" w:rsidRDefault="00AA55F9" w:rsidP="00D70CC8">
            <w:pPr>
              <w:pStyle w:val="pj"/>
              <w:spacing w:before="0" w:beforeAutospacing="0" w:after="0" w:afterAutospacing="0"/>
              <w:ind w:firstLine="205"/>
              <w:jc w:val="both"/>
              <w:textAlignment w:val="baseline"/>
              <w:rPr>
                <w:b/>
                <w:bCs/>
                <w:spacing w:val="2"/>
                <w:bdr w:val="none" w:sz="0" w:space="0" w:color="auto" w:frame="1"/>
                <w:shd w:val="clear" w:color="auto" w:fill="FFFFFF"/>
                <w:lang w:val="kk-KZ"/>
              </w:rPr>
            </w:pPr>
          </w:p>
          <w:p w14:paraId="66449349" w14:textId="77777777" w:rsidR="00AA55F9" w:rsidRPr="00F601EC" w:rsidRDefault="00AA55F9" w:rsidP="00D70CC8">
            <w:pPr>
              <w:pStyle w:val="pj"/>
              <w:spacing w:before="0" w:beforeAutospacing="0" w:after="0" w:afterAutospacing="0"/>
              <w:ind w:firstLine="205"/>
              <w:jc w:val="both"/>
              <w:textAlignment w:val="baseline"/>
              <w:rPr>
                <w:b/>
                <w:bCs/>
                <w:spacing w:val="2"/>
                <w:bdr w:val="none" w:sz="0" w:space="0" w:color="auto" w:frame="1"/>
                <w:shd w:val="clear" w:color="auto" w:fill="FFFFFF"/>
                <w:lang w:val="kk-KZ"/>
              </w:rPr>
            </w:pPr>
          </w:p>
          <w:p w14:paraId="349D2947" w14:textId="77777777" w:rsidR="00AA55F9" w:rsidRPr="00F601EC" w:rsidRDefault="00AA55F9" w:rsidP="00D70CC8">
            <w:pPr>
              <w:pStyle w:val="pj"/>
              <w:spacing w:before="0" w:beforeAutospacing="0" w:after="0" w:afterAutospacing="0"/>
              <w:ind w:firstLine="205"/>
              <w:jc w:val="both"/>
              <w:textAlignment w:val="baseline"/>
              <w:rPr>
                <w:bCs/>
                <w:lang w:val="kk-KZ"/>
              </w:rPr>
            </w:pPr>
          </w:p>
        </w:tc>
        <w:tc>
          <w:tcPr>
            <w:tcW w:w="3975" w:type="dxa"/>
            <w:gridSpan w:val="2"/>
          </w:tcPr>
          <w:p w14:paraId="47F55C28" w14:textId="77777777" w:rsidR="000D3BB8" w:rsidRPr="00F601EC" w:rsidRDefault="000D3BB8" w:rsidP="00D70CC8">
            <w:pPr>
              <w:ind w:firstLine="246"/>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lastRenderedPageBreak/>
              <w:t xml:space="preserve">Автомобиль жолдарының сапасын арттыру және қызмет ету мерзімін ұлғайту үшін жетілдірілген ұлттық стандарттарды әзірлеу, саланы цифрландыру деңгейін ұлғайту жолымен жаңа инновациялық технологияларды </w:t>
            </w:r>
            <w:r w:rsidRPr="00F601EC">
              <w:rPr>
                <w:rFonts w:ascii="Times New Roman" w:hAnsi="Times New Roman" w:cs="Times New Roman"/>
                <w:sz w:val="24"/>
                <w:szCs w:val="24"/>
                <w:lang w:val="kk-KZ"/>
              </w:rPr>
              <w:lastRenderedPageBreak/>
              <w:t>енгізуді қамтамасыз ету қажет. Бұған ғылыми зерттеулер, зертханалық зерттеулердің қорытындылары, тәжірибелік учаскелер мен пилоттық жобалардың ұзақ мерзімді мониторингінің нәтижелері кіруі тиіс.</w:t>
            </w:r>
          </w:p>
          <w:p w14:paraId="2ADD38C2" w14:textId="77777777" w:rsidR="000D3BB8" w:rsidRPr="00F601EC" w:rsidRDefault="000D3BB8" w:rsidP="00D70CC8">
            <w:pPr>
              <w:ind w:firstLine="246"/>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Осыған байланысты, жаңа технологиялар мен материалдарды енгізу бойынша автомобиль объектілеріне ғылыми-техникалық сүйемелдеуді жүргізу үшін жобалау сатысынан бастап автомобиль жолдарының, көпірлердің және жол құрылыстарының құрылыс және жөндеу жұмыстарының аяқталуына дейін сүйемелдеудің толық циклін енгізу ұсынылады.</w:t>
            </w:r>
          </w:p>
          <w:p w14:paraId="03D7363C" w14:textId="77777777" w:rsidR="000D3BB8" w:rsidRPr="00F601EC" w:rsidRDefault="000D3BB8" w:rsidP="00D70CC8">
            <w:pPr>
              <w:ind w:firstLine="246"/>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Мысалы, «ҚазжолҒЗИ» АҚ «Астана-Щучинск» республикалық трассасының құрылысын ғылыми – техникалық сүйемелдеуді жүзеге асырды, онда институт қызметкерлерінің бақылауымен жаңа технологиялар мен құрылыс материалдары қолданылды. Бүгінгі таңда бұл көптеген жылдар өткеннен кейін жол қозғалысының жоғары сапасы мен қауіпсіздік деңгейін көрсеткен республикалық маңызы бар жалғыз жол.</w:t>
            </w:r>
          </w:p>
          <w:p w14:paraId="72484168" w14:textId="02070510" w:rsidR="000D3BB8" w:rsidRPr="00F601EC" w:rsidRDefault="000D3BB8" w:rsidP="00D70CC8">
            <w:pPr>
              <w:ind w:firstLine="246"/>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 xml:space="preserve">Бұл шығындар өңірлер бөлінісінде әртүрлі климаттық </w:t>
            </w:r>
            <w:r w:rsidRPr="00F601EC">
              <w:rPr>
                <w:rFonts w:ascii="Times New Roman" w:hAnsi="Times New Roman" w:cs="Times New Roman"/>
                <w:sz w:val="24"/>
                <w:szCs w:val="24"/>
                <w:lang w:val="kk-KZ"/>
              </w:rPr>
              <w:lastRenderedPageBreak/>
              <w:t xml:space="preserve">ерекшеліктері бар жобаларға ғылыми зерттеулер жүргізуді, зертханалық сынақтар жүргізуді, жол киімдерінің үлгілік конструкцияларын әзірлеуді, нормативтік-техникалық құжаттарды </w:t>
            </w:r>
            <w:r w:rsidR="00B159F7" w:rsidRPr="00F601EC">
              <w:rPr>
                <w:rFonts w:ascii="Times New Roman" w:hAnsi="Times New Roman" w:cs="Times New Roman"/>
                <w:sz w:val="24"/>
                <w:szCs w:val="24"/>
                <w:lang w:val="kk-KZ"/>
              </w:rPr>
              <w:t>жаңартуды</w:t>
            </w:r>
            <w:r w:rsidRPr="00F601EC">
              <w:rPr>
                <w:rFonts w:ascii="Times New Roman" w:hAnsi="Times New Roman" w:cs="Times New Roman"/>
                <w:sz w:val="24"/>
                <w:szCs w:val="24"/>
                <w:lang w:val="kk-KZ"/>
              </w:rPr>
              <w:t xml:space="preserve"> және жетілдіруді қамтиды.</w:t>
            </w:r>
          </w:p>
          <w:p w14:paraId="1D7EB753" w14:textId="77777777" w:rsidR="00AA55F9" w:rsidRPr="00F601EC" w:rsidRDefault="000D3BB8" w:rsidP="00D70CC8">
            <w:pPr>
              <w:ind w:firstLine="246"/>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Республикалық бюджеттен қосымша қаражат бөлу талап етілмейді, өйткені шығындар ЖСҚ құрамында көзделген.</w:t>
            </w:r>
          </w:p>
          <w:p w14:paraId="0C454C75" w14:textId="450CF779" w:rsidR="000D3BB8" w:rsidRPr="00F601EC" w:rsidRDefault="000D3BB8" w:rsidP="00D70CC8">
            <w:pPr>
              <w:ind w:firstLine="246"/>
              <w:jc w:val="both"/>
              <w:rPr>
                <w:rStyle w:val="normaltextrun"/>
                <w:rFonts w:ascii="Times New Roman" w:hAnsi="Times New Roman" w:cs="Times New Roman"/>
                <w:bCs/>
                <w:color w:val="FF0000"/>
                <w:sz w:val="24"/>
                <w:szCs w:val="24"/>
                <w:lang w:val="kk-KZ"/>
              </w:rPr>
            </w:pPr>
          </w:p>
        </w:tc>
      </w:tr>
      <w:tr w:rsidR="009E0DA0" w:rsidRPr="0032771D" w14:paraId="372E07D3" w14:textId="77777777" w:rsidTr="0042321F">
        <w:tc>
          <w:tcPr>
            <w:tcW w:w="705" w:type="dxa"/>
          </w:tcPr>
          <w:p w14:paraId="147BB63D" w14:textId="214BA0E1" w:rsidR="009E0DA0" w:rsidRPr="00F601EC" w:rsidRDefault="009E0DA0" w:rsidP="00D70CC8">
            <w:pPr>
              <w:pStyle w:val="a4"/>
              <w:numPr>
                <w:ilvl w:val="0"/>
                <w:numId w:val="11"/>
              </w:numPr>
              <w:ind w:left="0" w:firstLine="0"/>
              <w:jc w:val="center"/>
              <w:rPr>
                <w:rFonts w:ascii="Times New Roman" w:hAnsi="Times New Roman" w:cs="Times New Roman"/>
                <w:sz w:val="24"/>
                <w:szCs w:val="24"/>
                <w:lang w:val="kk-KZ"/>
              </w:rPr>
            </w:pPr>
          </w:p>
        </w:tc>
        <w:tc>
          <w:tcPr>
            <w:tcW w:w="1847" w:type="dxa"/>
            <w:gridSpan w:val="2"/>
          </w:tcPr>
          <w:p w14:paraId="56CA208F" w14:textId="77777777" w:rsidR="0093186E" w:rsidRDefault="000D3BB8" w:rsidP="00D70CC8">
            <w:pPr>
              <w:jc w:val="center"/>
              <w:rPr>
                <w:rStyle w:val="s0"/>
                <w:color w:val="auto"/>
                <w:sz w:val="24"/>
                <w:szCs w:val="24"/>
                <w:lang w:val="kk-KZ"/>
              </w:rPr>
            </w:pPr>
            <w:r w:rsidRPr="00F601EC">
              <w:rPr>
                <w:rStyle w:val="s0"/>
                <w:color w:val="auto"/>
                <w:sz w:val="24"/>
                <w:szCs w:val="24"/>
                <w:lang w:val="kk-KZ"/>
              </w:rPr>
              <w:t xml:space="preserve">15-баптың </w:t>
            </w:r>
          </w:p>
          <w:p w14:paraId="690AEEBE" w14:textId="234FE4A5" w:rsidR="009E0DA0" w:rsidRPr="00F601EC" w:rsidRDefault="000D3BB8" w:rsidP="00D70CC8">
            <w:pPr>
              <w:jc w:val="center"/>
              <w:rPr>
                <w:rStyle w:val="s0"/>
                <w:color w:val="auto"/>
                <w:sz w:val="24"/>
                <w:szCs w:val="24"/>
                <w:lang w:val="kk-KZ"/>
              </w:rPr>
            </w:pPr>
            <w:r w:rsidRPr="00F601EC">
              <w:rPr>
                <w:rStyle w:val="s0"/>
                <w:color w:val="auto"/>
                <w:sz w:val="24"/>
                <w:szCs w:val="24"/>
                <w:lang w:val="kk-KZ"/>
              </w:rPr>
              <w:t>2-тармағы</w:t>
            </w:r>
          </w:p>
        </w:tc>
        <w:tc>
          <w:tcPr>
            <w:tcW w:w="4869" w:type="dxa"/>
            <w:gridSpan w:val="2"/>
          </w:tcPr>
          <w:p w14:paraId="0B98730D" w14:textId="77777777" w:rsidR="000D3BB8" w:rsidRPr="00F601EC" w:rsidRDefault="000D3BB8" w:rsidP="00D70CC8">
            <w:pPr>
              <w:shd w:val="clear" w:color="auto" w:fill="FFFFFF"/>
              <w:ind w:firstLine="205"/>
              <w:jc w:val="both"/>
              <w:textAlignment w:val="baseline"/>
              <w:rPr>
                <w:rStyle w:val="s0"/>
                <w:color w:val="auto"/>
                <w:sz w:val="24"/>
                <w:szCs w:val="24"/>
                <w:lang w:val="kk-KZ"/>
              </w:rPr>
            </w:pPr>
            <w:r w:rsidRPr="00F601EC">
              <w:rPr>
                <w:rStyle w:val="s0"/>
                <w:color w:val="auto"/>
                <w:sz w:val="24"/>
                <w:szCs w:val="24"/>
                <w:lang w:val="kk-KZ"/>
              </w:rPr>
              <w:t>15-бап. Жол қызметiн жүзеге асыру кезiндегi жұмыстың сапасы</w:t>
            </w:r>
          </w:p>
          <w:p w14:paraId="4C2803D6" w14:textId="556ED72F" w:rsidR="009E0DA0" w:rsidRPr="00F601EC" w:rsidRDefault="009E0DA0" w:rsidP="00D70CC8">
            <w:pPr>
              <w:pStyle w:val="pj"/>
              <w:spacing w:before="0" w:beforeAutospacing="0" w:after="0" w:afterAutospacing="0"/>
              <w:ind w:firstLine="205"/>
              <w:jc w:val="both"/>
              <w:rPr>
                <w:rStyle w:val="s0"/>
                <w:rFonts w:eastAsiaTheme="minorHAnsi"/>
                <w:color w:val="auto"/>
                <w:sz w:val="24"/>
                <w:szCs w:val="24"/>
                <w:lang w:val="kk-KZ" w:eastAsia="en-US"/>
              </w:rPr>
            </w:pPr>
            <w:r w:rsidRPr="00F601EC">
              <w:rPr>
                <w:rStyle w:val="s0"/>
                <w:rFonts w:eastAsiaTheme="minorHAnsi"/>
                <w:color w:val="auto"/>
                <w:sz w:val="24"/>
                <w:szCs w:val="24"/>
                <w:lang w:val="kk-KZ" w:eastAsia="en-US"/>
              </w:rPr>
              <w:t>…</w:t>
            </w:r>
          </w:p>
          <w:p w14:paraId="36280834" w14:textId="764FCE49" w:rsidR="009E0DA0" w:rsidRPr="00F601EC" w:rsidRDefault="009E0DA0" w:rsidP="00D70CC8">
            <w:pPr>
              <w:pStyle w:val="pj"/>
              <w:spacing w:before="0" w:beforeAutospacing="0" w:after="0" w:afterAutospacing="0"/>
              <w:ind w:firstLine="205"/>
              <w:jc w:val="both"/>
              <w:rPr>
                <w:rStyle w:val="s0"/>
                <w:rFonts w:eastAsiaTheme="minorHAnsi"/>
                <w:color w:val="auto"/>
                <w:sz w:val="24"/>
                <w:szCs w:val="24"/>
                <w:lang w:val="kk-KZ" w:eastAsia="en-US"/>
              </w:rPr>
            </w:pPr>
            <w:r w:rsidRPr="00F601EC">
              <w:rPr>
                <w:rStyle w:val="s0"/>
                <w:rFonts w:eastAsiaTheme="minorHAnsi"/>
                <w:color w:val="auto"/>
                <w:sz w:val="24"/>
                <w:szCs w:val="24"/>
                <w:lang w:val="kk-KZ" w:eastAsia="en-US"/>
              </w:rPr>
              <w:t xml:space="preserve">2. </w:t>
            </w:r>
            <w:r w:rsidR="000D3BB8" w:rsidRPr="00F601EC">
              <w:rPr>
                <w:rStyle w:val="s0"/>
                <w:rFonts w:eastAsiaTheme="minorHAnsi"/>
                <w:color w:val="auto"/>
                <w:sz w:val="24"/>
                <w:szCs w:val="24"/>
                <w:lang w:val="kk-KZ" w:eastAsia="en-US"/>
              </w:rPr>
              <w:t>Жол қызметін жүзеге асыратын жеке және заңды тұлғалар жұмыстарды Қазақстан Республикасы заңнамасының талаптарын сақтай отырып орындауға міндетті</w:t>
            </w:r>
            <w:r w:rsidRPr="00F601EC">
              <w:rPr>
                <w:rStyle w:val="s0"/>
                <w:rFonts w:eastAsiaTheme="minorHAnsi"/>
                <w:color w:val="auto"/>
                <w:sz w:val="24"/>
                <w:szCs w:val="24"/>
                <w:lang w:val="kk-KZ" w:eastAsia="en-US"/>
              </w:rPr>
              <w:t>.</w:t>
            </w:r>
          </w:p>
          <w:p w14:paraId="38CF761A" w14:textId="58DC7389" w:rsidR="009E0DA0" w:rsidRPr="00F601EC" w:rsidRDefault="000D3BB8" w:rsidP="00D70CC8">
            <w:pPr>
              <w:pStyle w:val="pj"/>
              <w:spacing w:before="0" w:beforeAutospacing="0" w:after="0" w:afterAutospacing="0"/>
              <w:ind w:firstLine="205"/>
              <w:jc w:val="both"/>
              <w:rPr>
                <w:rStyle w:val="s0"/>
                <w:rFonts w:eastAsiaTheme="minorHAnsi"/>
                <w:color w:val="auto"/>
                <w:sz w:val="24"/>
                <w:szCs w:val="24"/>
                <w:lang w:val="kk-KZ" w:eastAsia="en-US"/>
              </w:rPr>
            </w:pPr>
            <w:r w:rsidRPr="00F601EC">
              <w:rPr>
                <w:rStyle w:val="s0"/>
                <w:rFonts w:eastAsiaTheme="minorHAnsi"/>
                <w:color w:val="auto"/>
                <w:sz w:val="24"/>
                <w:szCs w:val="24"/>
                <w:lang w:val="kk-KZ" w:eastAsia="en-US"/>
              </w:rPr>
              <w:t xml:space="preserve">Автомобиль жолдарын салу, реконструкциялау және жөндеу жөніндегі жұмыстарды жүргізу кезінде авторлық қадағалауды – жобалау құжаттамасын әзірлеуші, өндірістік қадағалауды – жұмыстарды орындаушы және автомобиль жолдарын салуды, реконструкциялауды, күрделі, орташа және ағымдағы жөндеуді техникалық қадағалауды – тапсырыс беруші өз бетінше не ұйымдар мен тиісті аттестаты бар сарапшыларды тарту арқылы жүзеге асырады. </w:t>
            </w:r>
            <w:r w:rsidRPr="00F601EC">
              <w:rPr>
                <w:rStyle w:val="s0"/>
                <w:rFonts w:eastAsiaTheme="minorHAnsi"/>
                <w:b/>
                <w:color w:val="auto"/>
                <w:sz w:val="24"/>
                <w:szCs w:val="24"/>
                <w:lang w:val="kk-KZ" w:eastAsia="en-US"/>
              </w:rPr>
              <w:t xml:space="preserve">Автомобиль жолдарын ағымдағы және орташа жөндеу жөніндегі жұмыстардан басқа, аяқталған жол </w:t>
            </w:r>
            <w:r w:rsidRPr="00F601EC">
              <w:rPr>
                <w:rStyle w:val="s0"/>
                <w:rFonts w:eastAsiaTheme="minorHAnsi"/>
                <w:b/>
                <w:color w:val="auto"/>
                <w:sz w:val="24"/>
                <w:szCs w:val="24"/>
                <w:lang w:val="kk-KZ" w:eastAsia="en-US"/>
              </w:rPr>
              <w:lastRenderedPageBreak/>
              <w:t>жұмыстарын</w:t>
            </w:r>
            <w:r w:rsidRPr="00F601EC">
              <w:rPr>
                <w:rStyle w:val="s0"/>
                <w:rFonts w:eastAsiaTheme="minorHAnsi"/>
                <w:color w:val="auto"/>
                <w:sz w:val="24"/>
                <w:szCs w:val="24"/>
                <w:lang w:val="kk-KZ" w:eastAsia="en-US"/>
              </w:rPr>
              <w:t xml:space="preserve"> пайдалануға қабылдау Қазақстан Республикасының заңнамасына сәйкес жүзеге асырылады</w:t>
            </w:r>
            <w:r w:rsidR="009E0DA0" w:rsidRPr="00F601EC">
              <w:rPr>
                <w:rStyle w:val="s0"/>
                <w:rFonts w:eastAsiaTheme="minorHAnsi"/>
                <w:color w:val="auto"/>
                <w:sz w:val="24"/>
                <w:szCs w:val="24"/>
                <w:lang w:val="kk-KZ" w:eastAsia="en-US"/>
              </w:rPr>
              <w:t>.</w:t>
            </w:r>
          </w:p>
          <w:p w14:paraId="6375CBC8" w14:textId="5E37D10A" w:rsidR="009E0DA0" w:rsidRPr="0093186E" w:rsidRDefault="0093186E" w:rsidP="00D70CC8">
            <w:pPr>
              <w:pStyle w:val="pj"/>
              <w:shd w:val="clear" w:color="auto" w:fill="FFFFFF"/>
              <w:spacing w:before="0" w:beforeAutospacing="0" w:after="0" w:afterAutospacing="0"/>
              <w:ind w:firstLine="205"/>
              <w:jc w:val="both"/>
              <w:textAlignment w:val="baseline"/>
              <w:rPr>
                <w:rStyle w:val="s0"/>
                <w:rFonts w:eastAsiaTheme="minorHAnsi"/>
                <w:b/>
                <w:color w:val="auto"/>
                <w:sz w:val="24"/>
                <w:szCs w:val="24"/>
                <w:lang w:val="kk-KZ" w:eastAsia="en-US"/>
              </w:rPr>
            </w:pPr>
            <w:r w:rsidRPr="0093186E">
              <w:rPr>
                <w:rStyle w:val="s0"/>
                <w:rFonts w:eastAsiaTheme="minorHAnsi"/>
                <w:b/>
                <w:color w:val="auto"/>
                <w:sz w:val="24"/>
                <w:szCs w:val="24"/>
                <w:lang w:val="kk-KZ" w:eastAsia="en-US"/>
              </w:rPr>
              <w:t>Жоқ.</w:t>
            </w:r>
          </w:p>
        </w:tc>
        <w:tc>
          <w:tcPr>
            <w:tcW w:w="4763" w:type="dxa"/>
          </w:tcPr>
          <w:p w14:paraId="4557BC12" w14:textId="77777777" w:rsidR="000D3BB8" w:rsidRPr="00F601EC" w:rsidRDefault="000D3BB8" w:rsidP="00D70CC8">
            <w:pPr>
              <w:shd w:val="clear" w:color="auto" w:fill="FFFFFF"/>
              <w:ind w:firstLine="205"/>
              <w:jc w:val="both"/>
              <w:textAlignment w:val="baseline"/>
              <w:rPr>
                <w:rStyle w:val="s0"/>
                <w:color w:val="auto"/>
                <w:sz w:val="24"/>
                <w:szCs w:val="24"/>
                <w:lang w:val="kk-KZ"/>
              </w:rPr>
            </w:pPr>
            <w:r w:rsidRPr="00F601EC">
              <w:rPr>
                <w:rStyle w:val="s0"/>
                <w:color w:val="auto"/>
                <w:sz w:val="24"/>
                <w:szCs w:val="24"/>
                <w:lang w:val="kk-KZ"/>
              </w:rPr>
              <w:lastRenderedPageBreak/>
              <w:t>15-бап. Жол қызметiн жүзеге асыру кезiндегi жұмыстың сапасы</w:t>
            </w:r>
          </w:p>
          <w:p w14:paraId="3A1DF413" w14:textId="77777777" w:rsidR="000D3BB8" w:rsidRPr="00F601EC" w:rsidRDefault="000D3BB8" w:rsidP="00D70CC8">
            <w:pPr>
              <w:pStyle w:val="pj"/>
              <w:spacing w:before="0" w:beforeAutospacing="0" w:after="0" w:afterAutospacing="0"/>
              <w:ind w:firstLine="205"/>
              <w:jc w:val="both"/>
              <w:rPr>
                <w:rStyle w:val="s0"/>
                <w:rFonts w:eastAsiaTheme="minorHAnsi"/>
                <w:color w:val="auto"/>
                <w:sz w:val="24"/>
                <w:szCs w:val="24"/>
                <w:lang w:val="kk-KZ" w:eastAsia="en-US"/>
              </w:rPr>
            </w:pPr>
            <w:r w:rsidRPr="00F601EC">
              <w:rPr>
                <w:rStyle w:val="s0"/>
                <w:rFonts w:eastAsiaTheme="minorHAnsi"/>
                <w:color w:val="auto"/>
                <w:sz w:val="24"/>
                <w:szCs w:val="24"/>
                <w:lang w:val="kk-KZ" w:eastAsia="en-US"/>
              </w:rPr>
              <w:t>…</w:t>
            </w:r>
          </w:p>
          <w:p w14:paraId="3772489B" w14:textId="2A295505" w:rsidR="009E0DA0" w:rsidRPr="00F601EC" w:rsidRDefault="000D3BB8" w:rsidP="00D70CC8">
            <w:pPr>
              <w:pStyle w:val="pj"/>
              <w:spacing w:before="0" w:beforeAutospacing="0" w:after="0" w:afterAutospacing="0"/>
              <w:ind w:firstLine="313"/>
              <w:jc w:val="both"/>
              <w:rPr>
                <w:bCs/>
                <w:shd w:val="clear" w:color="auto" w:fill="FFFFFF"/>
                <w:lang w:val="kk-KZ"/>
              </w:rPr>
            </w:pPr>
            <w:r w:rsidRPr="00F601EC">
              <w:rPr>
                <w:rStyle w:val="s0"/>
                <w:rFonts w:eastAsiaTheme="minorHAnsi"/>
                <w:color w:val="auto"/>
                <w:sz w:val="24"/>
                <w:szCs w:val="24"/>
                <w:lang w:val="kk-KZ" w:eastAsia="en-US"/>
              </w:rPr>
              <w:t>2. Жол қызметін жүзеге асыратын жеке және заңды тұлғалар жұмыстарды Қазақстан Республикасы заңнамасының талаптарын сақтай отырып орындауға міндетті</w:t>
            </w:r>
            <w:r w:rsidR="009E0DA0" w:rsidRPr="00F601EC">
              <w:rPr>
                <w:bCs/>
                <w:shd w:val="clear" w:color="auto" w:fill="FFFFFF"/>
                <w:lang w:val="kk-KZ"/>
              </w:rPr>
              <w:t>.</w:t>
            </w:r>
          </w:p>
          <w:p w14:paraId="734BA7EC" w14:textId="4734AD14" w:rsidR="000D3BB8" w:rsidRPr="00F601EC" w:rsidRDefault="000D3BB8" w:rsidP="00D70CC8">
            <w:pPr>
              <w:pStyle w:val="pj"/>
              <w:spacing w:before="0" w:beforeAutospacing="0" w:after="0" w:afterAutospacing="0"/>
              <w:ind w:firstLine="313"/>
              <w:jc w:val="both"/>
              <w:rPr>
                <w:bCs/>
                <w:shd w:val="clear" w:color="auto" w:fill="FFFFFF"/>
                <w:lang w:val="kk-KZ"/>
              </w:rPr>
            </w:pPr>
            <w:r w:rsidRPr="00F601EC">
              <w:rPr>
                <w:rStyle w:val="s0"/>
                <w:rFonts w:eastAsiaTheme="minorHAnsi"/>
                <w:color w:val="auto"/>
                <w:sz w:val="24"/>
                <w:szCs w:val="24"/>
                <w:lang w:val="kk-KZ" w:eastAsia="en-US"/>
              </w:rPr>
              <w:t xml:space="preserve">Автомобиль жолдарын салу, реконструкциялау және жөндеу жөніндегі жұмыстарды жүргізу кезінде авторлық қадағалауды – жобалау құжаттамасын әзірлеуші, өндірістік қадағалауды – жұмыстарды орындаушы және автомобиль жолдарын салуды, реконструкциялауды, күрделі, орташа және ағымдағы жөндеуді техникалық қадағалауды – тапсырыс беруші өз бетінше не ұйымдар мен тиісті аттестаты бар сарапшыларды тарту арқылы жүзеге асырады. </w:t>
            </w:r>
            <w:r w:rsidR="00EF6CCA" w:rsidRPr="00F601EC">
              <w:rPr>
                <w:b/>
                <w:lang w:val="kk-KZ"/>
              </w:rPr>
              <w:t>Құрылысы аяқталған объектіні</w:t>
            </w:r>
            <w:r w:rsidRPr="00F601EC">
              <w:rPr>
                <w:rStyle w:val="s0"/>
                <w:rFonts w:eastAsiaTheme="minorHAnsi"/>
                <w:color w:val="auto"/>
                <w:sz w:val="24"/>
                <w:szCs w:val="24"/>
                <w:lang w:val="kk-KZ" w:eastAsia="en-US"/>
              </w:rPr>
              <w:t xml:space="preserve"> пайдалануға қабылдау Қазақстан </w:t>
            </w:r>
            <w:r w:rsidRPr="00F601EC">
              <w:rPr>
                <w:rStyle w:val="s0"/>
                <w:rFonts w:eastAsiaTheme="minorHAnsi"/>
                <w:color w:val="auto"/>
                <w:sz w:val="24"/>
                <w:szCs w:val="24"/>
                <w:lang w:val="kk-KZ" w:eastAsia="en-US"/>
              </w:rPr>
              <w:lastRenderedPageBreak/>
              <w:t>Республикасының заңнамасына сәйкес жүзеге асырылады</w:t>
            </w:r>
          </w:p>
          <w:p w14:paraId="60B40510" w14:textId="02135190" w:rsidR="00FD1974" w:rsidRPr="00F601EC" w:rsidRDefault="0093186E" w:rsidP="00D70CC8">
            <w:pPr>
              <w:pStyle w:val="pj"/>
              <w:spacing w:before="0" w:beforeAutospacing="0" w:after="0" w:afterAutospacing="0"/>
              <w:ind w:firstLine="313"/>
              <w:jc w:val="both"/>
              <w:rPr>
                <w:b/>
                <w:bCs/>
                <w:shd w:val="clear" w:color="auto" w:fill="FFFFFF"/>
                <w:lang w:val="kk-KZ"/>
              </w:rPr>
            </w:pPr>
            <w:r w:rsidRPr="0093186E">
              <w:rPr>
                <w:b/>
                <w:lang w:val="kk-KZ"/>
              </w:rPr>
              <w:t>Автомобиль жолдарын ағымдағы және орташа жөндеу жөніндегі жұмыстарды қабылдау автомобиль жолдарын ағымдағы және орташа жөндеу жөніндегі жұмыстарды қабылдау қағидаларына сәйкес жүзеге асырылады</w:t>
            </w:r>
            <w:r w:rsidR="00FD1974" w:rsidRPr="00F601EC">
              <w:rPr>
                <w:rFonts w:eastAsiaTheme="minorEastAsia"/>
                <w:b/>
                <w:color w:val="000000"/>
                <w:lang w:val="kk-KZ"/>
              </w:rPr>
              <w:t>.</w:t>
            </w:r>
          </w:p>
          <w:p w14:paraId="3917B2EA" w14:textId="77777777" w:rsidR="009E0DA0" w:rsidRPr="00F601EC" w:rsidRDefault="009E0DA0" w:rsidP="00D70CC8">
            <w:pPr>
              <w:pStyle w:val="pj"/>
              <w:shd w:val="clear" w:color="auto" w:fill="FFFFFF"/>
              <w:spacing w:before="0" w:beforeAutospacing="0" w:after="0" w:afterAutospacing="0"/>
              <w:jc w:val="both"/>
              <w:textAlignment w:val="baseline"/>
              <w:rPr>
                <w:bCs/>
                <w:shd w:val="clear" w:color="auto" w:fill="FFFFFF"/>
                <w:lang w:val="kk-KZ"/>
              </w:rPr>
            </w:pPr>
          </w:p>
        </w:tc>
        <w:tc>
          <w:tcPr>
            <w:tcW w:w="3975" w:type="dxa"/>
            <w:gridSpan w:val="2"/>
          </w:tcPr>
          <w:p w14:paraId="5D378D21" w14:textId="196BA7D4" w:rsidR="009E0DA0" w:rsidRPr="00F601EC" w:rsidRDefault="00EF6CCA" w:rsidP="00D70CC8">
            <w:pPr>
              <w:ind w:firstLine="246"/>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lastRenderedPageBreak/>
              <w:t>«Қазақстан Республикасындағы сәулет, қала құрылысы және құрылыс қызметі туралы» Заңның 63-бабының ережелеріне, сондай-ақ автомобиль жолдарын ағымдағы және орташа жөндеу жөніндегі жұмыстарды қабылдау қағидаларын қабылдауға уәкілетті органның құзыретіне сәйкес келтіру мақсатында</w:t>
            </w:r>
            <w:r w:rsidR="00FD1974" w:rsidRPr="00F601EC">
              <w:rPr>
                <w:rFonts w:ascii="Times New Roman" w:hAnsi="Times New Roman" w:cs="Times New Roman"/>
                <w:sz w:val="24"/>
                <w:szCs w:val="24"/>
                <w:lang w:val="kk-KZ"/>
              </w:rPr>
              <w:t>.</w:t>
            </w:r>
          </w:p>
        </w:tc>
      </w:tr>
      <w:tr w:rsidR="00AA55F9" w:rsidRPr="0032771D" w14:paraId="3AE28561" w14:textId="77777777" w:rsidTr="0042321F">
        <w:tc>
          <w:tcPr>
            <w:tcW w:w="705" w:type="dxa"/>
          </w:tcPr>
          <w:p w14:paraId="79A6E347" w14:textId="77777777" w:rsidR="00AA55F9" w:rsidRPr="00F601EC" w:rsidRDefault="00AA55F9" w:rsidP="00D70CC8">
            <w:pPr>
              <w:pStyle w:val="a4"/>
              <w:numPr>
                <w:ilvl w:val="0"/>
                <w:numId w:val="11"/>
              </w:numPr>
              <w:ind w:left="0" w:firstLine="0"/>
              <w:jc w:val="center"/>
              <w:rPr>
                <w:rFonts w:ascii="Times New Roman" w:hAnsi="Times New Roman" w:cs="Times New Roman"/>
                <w:sz w:val="24"/>
                <w:szCs w:val="24"/>
                <w:lang w:val="kk-KZ"/>
              </w:rPr>
            </w:pPr>
          </w:p>
        </w:tc>
        <w:tc>
          <w:tcPr>
            <w:tcW w:w="1847" w:type="dxa"/>
            <w:gridSpan w:val="2"/>
          </w:tcPr>
          <w:p w14:paraId="126A21F7" w14:textId="2703EF5B" w:rsidR="00AA55F9" w:rsidRPr="00F601EC" w:rsidRDefault="00EF6CCA" w:rsidP="00D70CC8">
            <w:pPr>
              <w:jc w:val="center"/>
              <w:rPr>
                <w:rFonts w:ascii="Times New Roman" w:eastAsia="Times New Roman" w:hAnsi="Times New Roman" w:cs="Times New Roman"/>
                <w:bCs/>
                <w:sz w:val="24"/>
                <w:szCs w:val="24"/>
                <w:lang w:val="kk-KZ" w:eastAsia="ru-RU"/>
              </w:rPr>
            </w:pPr>
            <w:r w:rsidRPr="00F601EC">
              <w:rPr>
                <w:rFonts w:ascii="Times New Roman" w:eastAsia="Times New Roman" w:hAnsi="Times New Roman" w:cs="Times New Roman"/>
                <w:bCs/>
                <w:sz w:val="24"/>
                <w:szCs w:val="24"/>
                <w:lang w:val="kk-KZ" w:eastAsia="ru-RU"/>
              </w:rPr>
              <w:t>19-4-баптың 5-тармағы</w:t>
            </w:r>
          </w:p>
        </w:tc>
        <w:tc>
          <w:tcPr>
            <w:tcW w:w="4869" w:type="dxa"/>
            <w:gridSpan w:val="2"/>
          </w:tcPr>
          <w:p w14:paraId="1A7A977A" w14:textId="77777777" w:rsidR="00EF6CCA" w:rsidRPr="00F601EC" w:rsidRDefault="00EF6CCA" w:rsidP="00D70CC8">
            <w:pPr>
              <w:shd w:val="clear" w:color="auto" w:fill="FFFFFF"/>
              <w:ind w:firstLine="205"/>
              <w:jc w:val="both"/>
              <w:textAlignment w:val="baseline"/>
              <w:rPr>
                <w:rFonts w:ascii="Times New Roman" w:eastAsia="Times New Roman" w:hAnsi="Times New Roman" w:cs="Times New Roman"/>
                <w:color w:val="000000"/>
                <w:spacing w:val="2"/>
                <w:sz w:val="24"/>
                <w:szCs w:val="24"/>
                <w:lang w:val="kk-KZ" w:eastAsia="kk-KZ"/>
              </w:rPr>
            </w:pPr>
            <w:r w:rsidRPr="00F601EC">
              <w:rPr>
                <w:rFonts w:ascii="Times New Roman" w:eastAsia="Times New Roman" w:hAnsi="Times New Roman" w:cs="Times New Roman"/>
                <w:bCs/>
                <w:color w:val="000000"/>
                <w:spacing w:val="2"/>
                <w:sz w:val="24"/>
                <w:szCs w:val="24"/>
                <w:bdr w:val="none" w:sz="0" w:space="0" w:color="auto" w:frame="1"/>
                <w:lang w:val="kk-KZ" w:eastAsia="kk-KZ"/>
              </w:rPr>
              <w:t>19-4-бап. Автомобиль жолдарын пайдалану кезiндегi қауiпсiздiк талаптары</w:t>
            </w:r>
          </w:p>
          <w:p w14:paraId="3D3554A8" w14:textId="77777777" w:rsidR="00AA55F9" w:rsidRPr="00F601EC" w:rsidRDefault="00AA55F9" w:rsidP="00D70CC8">
            <w:pPr>
              <w:pStyle w:val="pj"/>
              <w:spacing w:before="0" w:beforeAutospacing="0" w:after="0" w:afterAutospacing="0"/>
              <w:ind w:firstLine="205"/>
              <w:jc w:val="both"/>
              <w:rPr>
                <w:rStyle w:val="s1"/>
                <w:b w:val="0"/>
                <w:lang w:val="kk-KZ"/>
              </w:rPr>
            </w:pPr>
            <w:r w:rsidRPr="00F601EC">
              <w:rPr>
                <w:rStyle w:val="s1"/>
                <w:b w:val="0"/>
                <w:lang w:val="kk-KZ"/>
              </w:rPr>
              <w:t>...</w:t>
            </w:r>
          </w:p>
          <w:p w14:paraId="0CA5CE49" w14:textId="4E188C0E" w:rsidR="00AA55F9" w:rsidRPr="00F601EC" w:rsidRDefault="00AA55F9" w:rsidP="00D70CC8">
            <w:pPr>
              <w:pStyle w:val="pj"/>
              <w:spacing w:before="0" w:beforeAutospacing="0" w:after="0" w:afterAutospacing="0"/>
              <w:ind w:firstLine="205"/>
              <w:jc w:val="both"/>
              <w:rPr>
                <w:rStyle w:val="s1"/>
                <w:bCs w:val="0"/>
                <w:lang w:val="kk-KZ"/>
              </w:rPr>
            </w:pPr>
            <w:r w:rsidRPr="00F601EC">
              <w:rPr>
                <w:rStyle w:val="s1"/>
                <w:bCs w:val="0"/>
                <w:lang w:val="kk-KZ"/>
              </w:rPr>
              <w:t xml:space="preserve">5. </w:t>
            </w:r>
            <w:r w:rsidR="00563EF4" w:rsidRPr="00F601EC">
              <w:rPr>
                <w:rStyle w:val="s1"/>
                <w:bCs w:val="0"/>
                <w:lang w:val="kk-KZ"/>
              </w:rPr>
              <w:t>Жоқ</w:t>
            </w:r>
            <w:r w:rsidRPr="00F601EC">
              <w:rPr>
                <w:rStyle w:val="s1"/>
                <w:bCs w:val="0"/>
                <w:lang w:val="kk-KZ"/>
              </w:rPr>
              <w:t>.</w:t>
            </w:r>
          </w:p>
        </w:tc>
        <w:tc>
          <w:tcPr>
            <w:tcW w:w="4763" w:type="dxa"/>
          </w:tcPr>
          <w:p w14:paraId="64C36442" w14:textId="77777777" w:rsidR="00EF6CCA" w:rsidRPr="00F601EC" w:rsidRDefault="00EF6CCA" w:rsidP="00D70CC8">
            <w:pPr>
              <w:shd w:val="clear" w:color="auto" w:fill="FFFFFF"/>
              <w:ind w:firstLine="205"/>
              <w:jc w:val="both"/>
              <w:textAlignment w:val="baseline"/>
              <w:rPr>
                <w:rFonts w:ascii="Times New Roman" w:eastAsia="Times New Roman" w:hAnsi="Times New Roman" w:cs="Times New Roman"/>
                <w:color w:val="000000"/>
                <w:spacing w:val="2"/>
                <w:sz w:val="24"/>
                <w:szCs w:val="24"/>
                <w:lang w:val="kk-KZ" w:eastAsia="kk-KZ"/>
              </w:rPr>
            </w:pPr>
            <w:r w:rsidRPr="00F601EC">
              <w:rPr>
                <w:rFonts w:ascii="Times New Roman" w:eastAsia="Times New Roman" w:hAnsi="Times New Roman" w:cs="Times New Roman"/>
                <w:bCs/>
                <w:color w:val="000000"/>
                <w:spacing w:val="2"/>
                <w:sz w:val="24"/>
                <w:szCs w:val="24"/>
                <w:bdr w:val="none" w:sz="0" w:space="0" w:color="auto" w:frame="1"/>
                <w:lang w:val="kk-KZ" w:eastAsia="kk-KZ"/>
              </w:rPr>
              <w:t>19-4-бап. Автомобиль жолдарын пайдалану кезiндегi қауiпсiздiк талаптары</w:t>
            </w:r>
          </w:p>
          <w:p w14:paraId="0B072ED7" w14:textId="77777777" w:rsidR="00AA55F9" w:rsidRPr="00F601EC" w:rsidRDefault="00AA55F9" w:rsidP="00D70CC8">
            <w:pPr>
              <w:pStyle w:val="pj"/>
              <w:spacing w:before="0" w:beforeAutospacing="0" w:after="0" w:afterAutospacing="0"/>
              <w:ind w:firstLine="205"/>
              <w:jc w:val="both"/>
              <w:rPr>
                <w:rStyle w:val="s1"/>
                <w:b w:val="0"/>
                <w:lang w:val="kk-KZ"/>
              </w:rPr>
            </w:pPr>
            <w:r w:rsidRPr="00F601EC">
              <w:rPr>
                <w:rStyle w:val="s1"/>
                <w:b w:val="0"/>
                <w:lang w:val="kk-KZ"/>
              </w:rPr>
              <w:t>...</w:t>
            </w:r>
          </w:p>
          <w:p w14:paraId="7E3D1D6F" w14:textId="7A6BAB20" w:rsidR="00AA55F9" w:rsidRPr="00F601EC" w:rsidRDefault="0093186E" w:rsidP="00D70CC8">
            <w:pPr>
              <w:pStyle w:val="pj"/>
              <w:spacing w:before="0" w:beforeAutospacing="0" w:after="0" w:afterAutospacing="0"/>
              <w:ind w:firstLine="205"/>
              <w:jc w:val="both"/>
              <w:rPr>
                <w:rStyle w:val="s1"/>
                <w:b w:val="0"/>
                <w:lang w:val="kk-KZ"/>
              </w:rPr>
            </w:pPr>
            <w:bookmarkStart w:id="4" w:name="_Hlk148455210"/>
            <w:r w:rsidRPr="0093186E">
              <w:rPr>
                <w:rStyle w:val="s1"/>
                <w:bCs w:val="0"/>
                <w:lang w:val="kk-KZ"/>
              </w:rPr>
              <w:t>5. Автомобиль жолы пайдалануға берілгеннен кейін жұмыстар мен материалдардың сапасына сараптама жүргізуге жол берілмейді.</w:t>
            </w:r>
            <w:bookmarkEnd w:id="4"/>
          </w:p>
        </w:tc>
        <w:tc>
          <w:tcPr>
            <w:tcW w:w="3975" w:type="dxa"/>
            <w:gridSpan w:val="2"/>
          </w:tcPr>
          <w:p w14:paraId="32F251A5" w14:textId="77777777" w:rsidR="00EF6CCA" w:rsidRPr="00F601EC" w:rsidRDefault="00EF6CCA" w:rsidP="00D70CC8">
            <w:pPr>
              <w:ind w:firstLine="246"/>
              <w:jc w:val="both"/>
              <w:rPr>
                <w:rFonts w:ascii="Times New Roman" w:hAnsi="Times New Roman" w:cs="Times New Roman"/>
                <w:bCs/>
                <w:sz w:val="24"/>
                <w:szCs w:val="24"/>
                <w:lang w:val="kk-KZ"/>
              </w:rPr>
            </w:pPr>
            <w:r w:rsidRPr="00F601EC">
              <w:rPr>
                <w:rFonts w:ascii="Times New Roman" w:hAnsi="Times New Roman" w:cs="Times New Roman"/>
                <w:bCs/>
                <w:sz w:val="24"/>
                <w:szCs w:val="24"/>
                <w:lang w:val="kk-KZ"/>
              </w:rPr>
              <w:t>ҚР Азаматтық кодексінің 665-бабына сәйкес объектілердің қалыпты тозуы кепілді жағдайларға жатпайды.</w:t>
            </w:r>
          </w:p>
          <w:p w14:paraId="1532F89E" w14:textId="53EB2148" w:rsidR="00EF6CCA" w:rsidRPr="00F601EC" w:rsidRDefault="00EF6CCA" w:rsidP="00D70CC8">
            <w:pPr>
              <w:ind w:firstLine="246"/>
              <w:jc w:val="both"/>
              <w:rPr>
                <w:rFonts w:ascii="Times New Roman" w:hAnsi="Times New Roman" w:cs="Times New Roman"/>
                <w:bCs/>
                <w:sz w:val="24"/>
                <w:szCs w:val="24"/>
                <w:lang w:val="kk-KZ"/>
              </w:rPr>
            </w:pPr>
            <w:r w:rsidRPr="00F601EC">
              <w:rPr>
                <w:rFonts w:ascii="Times New Roman" w:hAnsi="Times New Roman" w:cs="Times New Roman"/>
                <w:bCs/>
                <w:sz w:val="24"/>
                <w:szCs w:val="24"/>
                <w:lang w:val="kk-KZ"/>
              </w:rPr>
              <w:t>Осыған байланысты, Автомобиль жолдары комитеті бекіткен 2022 жылы ҚР Р 218-195-2022 «Пайдалану сипаттамаларына байланысты жол киімінің қабаттарындағы және жер төсеміндегі материалдардың қасиеттерін өзгерту» нормативтік-техникалық құжатына сәйкес автомобиль жолының табиғи шөгу көрсеткіштері көзделген.</w:t>
            </w:r>
          </w:p>
          <w:p w14:paraId="5F78786C" w14:textId="12DD7B4E" w:rsidR="00EF6CCA" w:rsidRPr="00F601EC" w:rsidRDefault="00EF6CCA" w:rsidP="00D70CC8">
            <w:pPr>
              <w:ind w:firstLine="246"/>
              <w:jc w:val="both"/>
              <w:rPr>
                <w:rFonts w:ascii="Times New Roman" w:hAnsi="Times New Roman" w:cs="Times New Roman"/>
                <w:bCs/>
                <w:sz w:val="24"/>
                <w:szCs w:val="24"/>
                <w:lang w:val="kk-KZ"/>
              </w:rPr>
            </w:pPr>
            <w:r w:rsidRPr="00F601EC">
              <w:rPr>
                <w:rFonts w:ascii="Times New Roman" w:hAnsi="Times New Roman" w:cs="Times New Roman"/>
                <w:bCs/>
                <w:sz w:val="24"/>
                <w:szCs w:val="24"/>
                <w:lang w:val="kk-KZ"/>
              </w:rPr>
              <w:t>Мысалы, 5 жыл ішінде жол киімінің жоғарғы қабатын тығыздау коэффициентін 2%-ға өзгертуге рұқсат етіледі.</w:t>
            </w:r>
          </w:p>
          <w:p w14:paraId="2BB0BBD3" w14:textId="72CFAA60" w:rsidR="00EF6CCA" w:rsidRPr="00F601EC" w:rsidRDefault="00EF6CCA" w:rsidP="00D70CC8">
            <w:pPr>
              <w:ind w:firstLine="246"/>
              <w:jc w:val="both"/>
              <w:rPr>
                <w:rFonts w:ascii="Times New Roman" w:hAnsi="Times New Roman" w:cs="Times New Roman"/>
                <w:bCs/>
                <w:sz w:val="24"/>
                <w:szCs w:val="24"/>
                <w:lang w:val="kk-KZ"/>
              </w:rPr>
            </w:pPr>
            <w:r w:rsidRPr="00F601EC">
              <w:rPr>
                <w:rFonts w:ascii="Times New Roman" w:hAnsi="Times New Roman" w:cs="Times New Roman"/>
                <w:bCs/>
                <w:sz w:val="24"/>
                <w:szCs w:val="24"/>
                <w:lang w:val="kk-KZ"/>
              </w:rPr>
              <w:t xml:space="preserve">Құқық қорғау органдары жүргізген тексерулер барысында пайдалануға берілген автомобиль жолдарына өзектерді іріктеудің көп саны жүргізілуде, олар бойынша жол киімдерін бұзатын </w:t>
            </w:r>
            <w:r w:rsidRPr="00F601EC">
              <w:rPr>
                <w:rFonts w:ascii="Times New Roman" w:hAnsi="Times New Roman" w:cs="Times New Roman"/>
                <w:bCs/>
                <w:sz w:val="24"/>
                <w:szCs w:val="24"/>
                <w:lang w:val="kk-KZ"/>
              </w:rPr>
              <w:lastRenderedPageBreak/>
              <w:t>жүктемелерден аса отырып, ауыр салмақты көліктің жүріп өту фактілері бар.</w:t>
            </w:r>
          </w:p>
          <w:p w14:paraId="36225968" w14:textId="77777777" w:rsidR="00EF6CCA" w:rsidRPr="00F601EC" w:rsidRDefault="00EF6CCA" w:rsidP="00D70CC8">
            <w:pPr>
              <w:ind w:firstLine="246"/>
              <w:jc w:val="both"/>
              <w:rPr>
                <w:rFonts w:ascii="Times New Roman" w:hAnsi="Times New Roman" w:cs="Times New Roman"/>
                <w:bCs/>
                <w:sz w:val="24"/>
                <w:szCs w:val="24"/>
                <w:lang w:val="kk-KZ"/>
              </w:rPr>
            </w:pPr>
            <w:r w:rsidRPr="00F601EC">
              <w:rPr>
                <w:rFonts w:ascii="Times New Roman" w:hAnsi="Times New Roman" w:cs="Times New Roman"/>
                <w:bCs/>
                <w:sz w:val="24"/>
                <w:szCs w:val="24"/>
                <w:lang w:val="kk-KZ"/>
              </w:rPr>
              <w:t>Бұл жағдайда ақаулардың пайда болуы ескерілмейді, өйткені жол жамылғысының тұтастығы бұзылады және жауын-шашын жол киімінің төменгі қабаттарына еніп, шөгуді тудырады.</w:t>
            </w:r>
          </w:p>
          <w:p w14:paraId="5ECCB6C2" w14:textId="77777777" w:rsidR="00EF6CCA" w:rsidRPr="00F601EC" w:rsidRDefault="00EF6CCA" w:rsidP="00D70CC8">
            <w:pPr>
              <w:ind w:firstLine="246"/>
              <w:jc w:val="both"/>
              <w:rPr>
                <w:rFonts w:ascii="Times New Roman" w:hAnsi="Times New Roman" w:cs="Times New Roman"/>
                <w:bCs/>
                <w:sz w:val="24"/>
                <w:szCs w:val="24"/>
                <w:lang w:val="kk-KZ"/>
              </w:rPr>
            </w:pPr>
            <w:r w:rsidRPr="00F601EC">
              <w:rPr>
                <w:rFonts w:ascii="Times New Roman" w:hAnsi="Times New Roman" w:cs="Times New Roman"/>
                <w:bCs/>
                <w:sz w:val="24"/>
                <w:szCs w:val="24"/>
                <w:lang w:val="kk-KZ"/>
              </w:rPr>
              <w:t xml:space="preserve">Сонымен қатар, өзектерді кесу жұмыстары 10 жылдан астам уақыт бұрын аяқталған жерлерде жүзеге асырылады. </w:t>
            </w:r>
          </w:p>
          <w:p w14:paraId="1CE23103" w14:textId="77777777" w:rsidR="00AA55F9" w:rsidRDefault="00EF6CCA" w:rsidP="00D70CC8">
            <w:pPr>
              <w:ind w:firstLine="246"/>
              <w:jc w:val="both"/>
              <w:rPr>
                <w:rFonts w:ascii="Times New Roman" w:hAnsi="Times New Roman" w:cs="Times New Roman"/>
                <w:bCs/>
                <w:sz w:val="24"/>
                <w:szCs w:val="24"/>
                <w:lang w:val="kk-KZ"/>
              </w:rPr>
            </w:pPr>
            <w:r w:rsidRPr="00F601EC">
              <w:rPr>
                <w:rFonts w:ascii="Times New Roman" w:hAnsi="Times New Roman" w:cs="Times New Roman"/>
                <w:bCs/>
                <w:sz w:val="24"/>
                <w:szCs w:val="24"/>
                <w:lang w:val="kk-KZ"/>
              </w:rPr>
              <w:t>Осыған байланысты аталған норманы енгізу талап етіледі, бұл пайдалануға берілген автомобиль жолдарындағы өзектерді кесуге тыйым салуға мүмкіндік береді</w:t>
            </w:r>
            <w:r w:rsidR="00AA55F9" w:rsidRPr="00F601EC">
              <w:rPr>
                <w:rFonts w:ascii="Times New Roman" w:hAnsi="Times New Roman" w:cs="Times New Roman"/>
                <w:bCs/>
                <w:sz w:val="24"/>
                <w:szCs w:val="24"/>
                <w:lang w:val="kk-KZ"/>
              </w:rPr>
              <w:t>.</w:t>
            </w:r>
          </w:p>
          <w:p w14:paraId="099F2F34" w14:textId="7F106697" w:rsidR="00DB0C26" w:rsidRPr="00F601EC" w:rsidRDefault="00DB0C26" w:rsidP="00D70CC8">
            <w:pPr>
              <w:ind w:firstLine="246"/>
              <w:jc w:val="both"/>
              <w:rPr>
                <w:rFonts w:ascii="Times New Roman" w:hAnsi="Times New Roman" w:cs="Times New Roman"/>
                <w:bCs/>
                <w:sz w:val="24"/>
                <w:szCs w:val="24"/>
                <w:lang w:val="kk-KZ"/>
              </w:rPr>
            </w:pPr>
          </w:p>
        </w:tc>
      </w:tr>
      <w:tr w:rsidR="00AA55F9" w:rsidRPr="00F601EC" w14:paraId="4D91EA16" w14:textId="77777777" w:rsidTr="0042321F">
        <w:tc>
          <w:tcPr>
            <w:tcW w:w="705" w:type="dxa"/>
          </w:tcPr>
          <w:p w14:paraId="6C96086B" w14:textId="77777777" w:rsidR="00AA55F9" w:rsidRPr="00F601EC" w:rsidRDefault="00AA55F9" w:rsidP="00D70CC8">
            <w:pPr>
              <w:pStyle w:val="a4"/>
              <w:numPr>
                <w:ilvl w:val="0"/>
                <w:numId w:val="11"/>
              </w:numPr>
              <w:ind w:left="0" w:firstLine="0"/>
              <w:jc w:val="center"/>
              <w:rPr>
                <w:rFonts w:ascii="Times New Roman" w:hAnsi="Times New Roman" w:cs="Times New Roman"/>
                <w:sz w:val="24"/>
                <w:szCs w:val="24"/>
                <w:lang w:val="kk-KZ"/>
              </w:rPr>
            </w:pPr>
          </w:p>
        </w:tc>
        <w:tc>
          <w:tcPr>
            <w:tcW w:w="1847" w:type="dxa"/>
            <w:gridSpan w:val="2"/>
          </w:tcPr>
          <w:p w14:paraId="1EEE3B84" w14:textId="77777777" w:rsidR="00D70CC8" w:rsidRDefault="00D70CC8" w:rsidP="00D70CC8">
            <w:pPr>
              <w:jc w:val="center"/>
              <w:rPr>
                <w:rFonts w:ascii="Times New Roman" w:eastAsia="Times New Roman" w:hAnsi="Times New Roman" w:cs="Times New Roman"/>
                <w:bCs/>
                <w:sz w:val="24"/>
                <w:szCs w:val="24"/>
                <w:lang w:val="kk-KZ" w:eastAsia="ru-RU"/>
              </w:rPr>
            </w:pPr>
            <w:r w:rsidRPr="00D70CC8">
              <w:rPr>
                <w:rFonts w:ascii="Times New Roman" w:eastAsia="Times New Roman" w:hAnsi="Times New Roman" w:cs="Times New Roman"/>
                <w:bCs/>
                <w:sz w:val="24"/>
                <w:szCs w:val="24"/>
                <w:lang w:val="kk-KZ" w:eastAsia="ru-RU"/>
              </w:rPr>
              <w:t xml:space="preserve">30-баптың </w:t>
            </w:r>
          </w:p>
          <w:p w14:paraId="52CDE0E4" w14:textId="346E0541" w:rsidR="00AA55F9" w:rsidRPr="00F601EC" w:rsidRDefault="00D70CC8" w:rsidP="00D70CC8">
            <w:pPr>
              <w:jc w:val="center"/>
              <w:rPr>
                <w:rFonts w:ascii="Times New Roman" w:eastAsia="Times New Roman" w:hAnsi="Times New Roman" w:cs="Times New Roman"/>
                <w:bCs/>
                <w:sz w:val="24"/>
                <w:szCs w:val="24"/>
                <w:lang w:val="kk-KZ" w:eastAsia="ru-RU"/>
              </w:rPr>
            </w:pPr>
            <w:r w:rsidRPr="00D70CC8">
              <w:rPr>
                <w:rFonts w:ascii="Times New Roman" w:eastAsia="Times New Roman" w:hAnsi="Times New Roman" w:cs="Times New Roman"/>
                <w:bCs/>
                <w:sz w:val="24"/>
                <w:szCs w:val="24"/>
                <w:lang w:val="kk-KZ" w:eastAsia="ru-RU"/>
              </w:rPr>
              <w:t>2-2) тармақшасы</w:t>
            </w:r>
          </w:p>
        </w:tc>
        <w:tc>
          <w:tcPr>
            <w:tcW w:w="4869" w:type="dxa"/>
            <w:gridSpan w:val="2"/>
          </w:tcPr>
          <w:p w14:paraId="0DA56AD1" w14:textId="77777777" w:rsidR="00EF6CCA" w:rsidRPr="00F601EC" w:rsidRDefault="00EF6CCA" w:rsidP="00D70CC8">
            <w:pPr>
              <w:pStyle w:val="ae"/>
              <w:shd w:val="clear" w:color="auto" w:fill="FFFFFF"/>
              <w:spacing w:before="0" w:beforeAutospacing="0" w:after="0" w:afterAutospacing="0"/>
              <w:ind w:firstLine="205"/>
              <w:jc w:val="both"/>
              <w:textAlignment w:val="baseline"/>
              <w:rPr>
                <w:color w:val="000000"/>
                <w:spacing w:val="2"/>
                <w:lang w:val="kk-KZ"/>
              </w:rPr>
            </w:pPr>
            <w:r w:rsidRPr="00F601EC">
              <w:rPr>
                <w:bCs/>
                <w:color w:val="000000"/>
                <w:spacing w:val="2"/>
                <w:bdr w:val="none" w:sz="0" w:space="0" w:color="auto" w:frame="1"/>
                <w:lang w:val="kk-KZ"/>
              </w:rPr>
              <w:t>30-бап. Ұлттық оператордың өкілеттіктері</w:t>
            </w:r>
          </w:p>
          <w:p w14:paraId="38695315" w14:textId="3E324E4E" w:rsidR="00AA55F9" w:rsidRPr="00F601EC" w:rsidRDefault="00EF6CCA" w:rsidP="00D70CC8">
            <w:pPr>
              <w:ind w:firstLine="205"/>
              <w:jc w:val="both"/>
              <w:rPr>
                <w:rFonts w:ascii="Times New Roman" w:hAnsi="Times New Roman" w:cs="Times New Roman"/>
                <w:bCs/>
                <w:sz w:val="24"/>
                <w:szCs w:val="24"/>
                <w:lang w:val="kk-KZ"/>
              </w:rPr>
            </w:pPr>
            <w:r w:rsidRPr="00F601EC">
              <w:rPr>
                <w:rFonts w:ascii="Times New Roman" w:hAnsi="Times New Roman" w:cs="Times New Roman"/>
                <w:color w:val="000000"/>
                <w:spacing w:val="2"/>
                <w:sz w:val="24"/>
                <w:szCs w:val="24"/>
                <w:shd w:val="clear" w:color="auto" w:fill="FFFFFF"/>
                <w:lang w:val="kk-KZ"/>
              </w:rPr>
              <w:t>Ұлттық оператордың өкілеттіктеріне</w:t>
            </w:r>
            <w:r w:rsidR="00AA55F9" w:rsidRPr="00F601EC">
              <w:rPr>
                <w:rFonts w:ascii="Times New Roman" w:hAnsi="Times New Roman" w:cs="Times New Roman"/>
                <w:bCs/>
                <w:sz w:val="24"/>
                <w:szCs w:val="24"/>
                <w:lang w:val="kk-KZ"/>
              </w:rPr>
              <w:t>:</w:t>
            </w:r>
          </w:p>
          <w:p w14:paraId="3B01D1D3" w14:textId="3478725E" w:rsidR="00AA55F9" w:rsidRPr="00F601EC" w:rsidRDefault="00AA55F9" w:rsidP="00D70CC8">
            <w:pPr>
              <w:ind w:firstLine="205"/>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w:t>
            </w:r>
          </w:p>
          <w:p w14:paraId="4FDB645E" w14:textId="7312572C" w:rsidR="00AA55F9" w:rsidRPr="00F601EC" w:rsidRDefault="00AA55F9" w:rsidP="00D70CC8">
            <w:pPr>
              <w:ind w:firstLine="205"/>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 xml:space="preserve">2-2) </w:t>
            </w:r>
            <w:r w:rsidR="00EF6CCA" w:rsidRPr="00F601EC">
              <w:rPr>
                <w:rFonts w:ascii="Times New Roman" w:hAnsi="Times New Roman" w:cs="Times New Roman"/>
                <w:color w:val="000000"/>
                <w:spacing w:val="2"/>
                <w:sz w:val="24"/>
                <w:szCs w:val="24"/>
                <w:shd w:val="clear" w:color="auto" w:fill="FFFFFF"/>
                <w:lang w:val="kk-KZ"/>
              </w:rPr>
              <w:t>жалпыға ортақ пайдаланылатын халықаралық және республикалық маңызы бар автомобиль жолдарын ағымдағы жөндеу және күтіп-ұстау</w:t>
            </w:r>
            <w:r w:rsidRPr="00F601EC">
              <w:rPr>
                <w:rFonts w:ascii="Times New Roman" w:hAnsi="Times New Roman" w:cs="Times New Roman"/>
                <w:sz w:val="24"/>
                <w:szCs w:val="24"/>
                <w:lang w:val="kk-KZ"/>
              </w:rPr>
              <w:t>;</w:t>
            </w:r>
          </w:p>
          <w:p w14:paraId="2EA64663" w14:textId="5DA987B1" w:rsidR="00AA55F9" w:rsidRPr="00F601EC" w:rsidRDefault="00AA55F9" w:rsidP="00D70CC8">
            <w:pPr>
              <w:ind w:firstLine="205"/>
              <w:jc w:val="both"/>
              <w:rPr>
                <w:rFonts w:ascii="Times New Roman" w:hAnsi="Times New Roman" w:cs="Times New Roman"/>
                <w:sz w:val="24"/>
                <w:szCs w:val="24"/>
                <w:lang w:val="kk-KZ"/>
              </w:rPr>
            </w:pPr>
          </w:p>
          <w:p w14:paraId="029BFF71" w14:textId="77777777" w:rsidR="00AA55F9" w:rsidRPr="00F601EC" w:rsidRDefault="00AA55F9" w:rsidP="00D70CC8">
            <w:pPr>
              <w:ind w:firstLine="205"/>
              <w:jc w:val="both"/>
              <w:rPr>
                <w:rFonts w:ascii="Times New Roman" w:hAnsi="Times New Roman" w:cs="Times New Roman"/>
                <w:sz w:val="24"/>
                <w:szCs w:val="24"/>
                <w:lang w:val="kk-KZ"/>
              </w:rPr>
            </w:pPr>
          </w:p>
          <w:p w14:paraId="35A34228" w14:textId="77777777" w:rsidR="00AA55F9" w:rsidRPr="00F601EC" w:rsidRDefault="00AA55F9" w:rsidP="00D70CC8">
            <w:pPr>
              <w:ind w:firstLine="205"/>
              <w:jc w:val="both"/>
              <w:rPr>
                <w:rFonts w:ascii="Times New Roman" w:hAnsi="Times New Roman" w:cs="Times New Roman"/>
                <w:sz w:val="24"/>
                <w:szCs w:val="24"/>
                <w:lang w:val="kk-KZ"/>
              </w:rPr>
            </w:pPr>
          </w:p>
          <w:p w14:paraId="532DC389" w14:textId="77777777" w:rsidR="00AA55F9" w:rsidRPr="00F601EC" w:rsidRDefault="00AA55F9" w:rsidP="00D70CC8">
            <w:pPr>
              <w:ind w:firstLine="205"/>
              <w:jc w:val="both"/>
              <w:rPr>
                <w:rFonts w:ascii="Times New Roman" w:hAnsi="Times New Roman" w:cs="Times New Roman"/>
                <w:sz w:val="24"/>
                <w:szCs w:val="24"/>
                <w:lang w:val="kk-KZ"/>
              </w:rPr>
            </w:pPr>
          </w:p>
          <w:p w14:paraId="25A7870F" w14:textId="6703CF98" w:rsidR="00AA55F9" w:rsidRPr="00F601EC" w:rsidRDefault="00A63F71" w:rsidP="00D70CC8">
            <w:pPr>
              <w:ind w:firstLine="205"/>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w:t>
            </w:r>
          </w:p>
          <w:p w14:paraId="3F396A83" w14:textId="3F4C5E7B" w:rsidR="00AA55F9" w:rsidRPr="00F601EC" w:rsidRDefault="00AA55F9" w:rsidP="00D70CC8">
            <w:pPr>
              <w:pStyle w:val="pj"/>
              <w:spacing w:before="0" w:beforeAutospacing="0" w:after="0" w:afterAutospacing="0"/>
              <w:ind w:firstLine="205"/>
              <w:jc w:val="both"/>
              <w:rPr>
                <w:rStyle w:val="s1"/>
                <w:b w:val="0"/>
                <w:bCs w:val="0"/>
                <w:strike/>
                <w:lang w:val="kk-KZ"/>
              </w:rPr>
            </w:pPr>
          </w:p>
        </w:tc>
        <w:tc>
          <w:tcPr>
            <w:tcW w:w="4763" w:type="dxa"/>
          </w:tcPr>
          <w:p w14:paraId="13A29107" w14:textId="77777777" w:rsidR="00EF6CCA" w:rsidRPr="00F601EC" w:rsidRDefault="00EF6CCA" w:rsidP="00D70CC8">
            <w:pPr>
              <w:pStyle w:val="ae"/>
              <w:shd w:val="clear" w:color="auto" w:fill="FFFFFF"/>
              <w:spacing w:before="0" w:beforeAutospacing="0" w:after="0" w:afterAutospacing="0"/>
              <w:ind w:firstLine="205"/>
              <w:jc w:val="both"/>
              <w:textAlignment w:val="baseline"/>
              <w:rPr>
                <w:color w:val="000000"/>
                <w:spacing w:val="2"/>
                <w:lang w:val="kk-KZ"/>
              </w:rPr>
            </w:pPr>
            <w:r w:rsidRPr="00F601EC">
              <w:rPr>
                <w:bCs/>
                <w:color w:val="000000"/>
                <w:spacing w:val="2"/>
                <w:bdr w:val="none" w:sz="0" w:space="0" w:color="auto" w:frame="1"/>
                <w:lang w:val="kk-KZ"/>
              </w:rPr>
              <w:t>30-бап. Ұлттық оператордың өкілеттіктері</w:t>
            </w:r>
          </w:p>
          <w:p w14:paraId="7B7E4954" w14:textId="5EA26753" w:rsidR="00AA55F9" w:rsidRPr="00F601EC" w:rsidRDefault="00EF6CCA" w:rsidP="00D70CC8">
            <w:pPr>
              <w:jc w:val="both"/>
              <w:rPr>
                <w:rFonts w:ascii="Times New Roman" w:hAnsi="Times New Roman" w:cs="Times New Roman"/>
                <w:bCs/>
                <w:sz w:val="24"/>
                <w:szCs w:val="24"/>
                <w:lang w:val="kk-KZ"/>
              </w:rPr>
            </w:pPr>
            <w:r w:rsidRPr="00F601EC">
              <w:rPr>
                <w:rFonts w:ascii="Times New Roman" w:hAnsi="Times New Roman" w:cs="Times New Roman"/>
                <w:color w:val="000000"/>
                <w:spacing w:val="2"/>
                <w:sz w:val="24"/>
                <w:szCs w:val="24"/>
                <w:shd w:val="clear" w:color="auto" w:fill="FFFFFF"/>
                <w:lang w:val="kk-KZ"/>
              </w:rPr>
              <w:t>Ұлттық оператордың өкілеттіктеріне</w:t>
            </w:r>
            <w:r w:rsidR="00AA55F9" w:rsidRPr="00F601EC">
              <w:rPr>
                <w:rFonts w:ascii="Times New Roman" w:hAnsi="Times New Roman" w:cs="Times New Roman"/>
                <w:bCs/>
                <w:sz w:val="24"/>
                <w:szCs w:val="24"/>
                <w:lang w:val="kk-KZ"/>
              </w:rPr>
              <w:t>:</w:t>
            </w:r>
          </w:p>
          <w:p w14:paraId="21B61243" w14:textId="2DA8793E" w:rsidR="00AA55F9" w:rsidRPr="00F601EC" w:rsidRDefault="00AA55F9" w:rsidP="00D70CC8">
            <w:pPr>
              <w:ind w:firstLine="246"/>
              <w:jc w:val="both"/>
              <w:rPr>
                <w:rFonts w:ascii="Times New Roman" w:hAnsi="Times New Roman" w:cs="Times New Roman"/>
                <w:sz w:val="24"/>
                <w:szCs w:val="24"/>
                <w:lang w:val="kk-KZ"/>
              </w:rPr>
            </w:pPr>
            <w:bookmarkStart w:id="5" w:name="_Hlk148455284"/>
            <w:r w:rsidRPr="00F601EC">
              <w:rPr>
                <w:rFonts w:ascii="Times New Roman" w:hAnsi="Times New Roman" w:cs="Times New Roman"/>
                <w:sz w:val="24"/>
                <w:szCs w:val="24"/>
                <w:lang w:val="kk-KZ"/>
              </w:rPr>
              <w:t>…</w:t>
            </w:r>
          </w:p>
          <w:p w14:paraId="6EEF5CEB" w14:textId="6A543A7D" w:rsidR="00AA55F9" w:rsidRPr="00F601EC" w:rsidRDefault="0093186E" w:rsidP="00D70CC8">
            <w:pPr>
              <w:pStyle w:val="pj"/>
              <w:spacing w:before="0" w:beforeAutospacing="0" w:after="0" w:afterAutospacing="0"/>
              <w:ind w:firstLine="246"/>
              <w:jc w:val="both"/>
              <w:rPr>
                <w:rStyle w:val="s0"/>
                <w:b/>
                <w:bCs/>
                <w:sz w:val="24"/>
                <w:szCs w:val="24"/>
                <w:lang w:val="kk-KZ"/>
              </w:rPr>
            </w:pPr>
            <w:r w:rsidRPr="0093186E">
              <w:rPr>
                <w:b/>
                <w:bCs/>
                <w:lang w:val="kk-KZ"/>
              </w:rPr>
              <w:t>2-2) Қазақстан Республикасы Ұлттық қауіпсіздік комитеті Шекара қызметінің шекара бөлімдерінің (бөлімшелерінің) ғимараттары мен құрылысжайларын, сондай-ақ Мемлекеттік шекара арқылы автомобиль өткізу пункттерін жобалауды және салуды ұйымдастыру</w:t>
            </w:r>
            <w:r w:rsidR="00AA55F9" w:rsidRPr="00F601EC">
              <w:rPr>
                <w:b/>
                <w:bCs/>
                <w:lang w:val="kk-KZ"/>
              </w:rPr>
              <w:t xml:space="preserve">; </w:t>
            </w:r>
          </w:p>
          <w:bookmarkEnd w:id="5"/>
          <w:p w14:paraId="6FCCA5BE" w14:textId="73B1A9C6" w:rsidR="00AA55F9" w:rsidRPr="00F601EC" w:rsidRDefault="00A63F71" w:rsidP="00D70CC8">
            <w:pPr>
              <w:ind w:firstLine="246"/>
              <w:jc w:val="both"/>
              <w:rPr>
                <w:rFonts w:ascii="Times New Roman" w:hAnsi="Times New Roman" w:cs="Times New Roman"/>
                <w:color w:val="000000"/>
                <w:sz w:val="24"/>
                <w:szCs w:val="24"/>
                <w:lang w:val="kk-KZ"/>
              </w:rPr>
            </w:pPr>
            <w:r w:rsidRPr="00F601EC">
              <w:rPr>
                <w:rFonts w:ascii="Times New Roman" w:hAnsi="Times New Roman" w:cs="Times New Roman"/>
                <w:color w:val="000000"/>
                <w:sz w:val="24"/>
                <w:szCs w:val="24"/>
                <w:lang w:val="kk-KZ"/>
              </w:rPr>
              <w:t>...</w:t>
            </w:r>
          </w:p>
          <w:p w14:paraId="6E94CE4C" w14:textId="77777777" w:rsidR="00AA55F9" w:rsidRPr="00F601EC" w:rsidRDefault="00AA55F9" w:rsidP="00D70CC8">
            <w:pPr>
              <w:ind w:firstLine="246"/>
              <w:jc w:val="both"/>
              <w:rPr>
                <w:rFonts w:ascii="Times New Roman" w:hAnsi="Times New Roman" w:cs="Times New Roman"/>
                <w:sz w:val="24"/>
                <w:szCs w:val="24"/>
                <w:lang w:val="kk-KZ"/>
              </w:rPr>
            </w:pPr>
          </w:p>
          <w:p w14:paraId="6540199B" w14:textId="77777777" w:rsidR="00AA55F9" w:rsidRPr="00F601EC" w:rsidRDefault="00AA55F9" w:rsidP="00D70CC8">
            <w:pPr>
              <w:pStyle w:val="pj"/>
              <w:spacing w:before="0" w:beforeAutospacing="0" w:after="0" w:afterAutospacing="0"/>
              <w:ind w:firstLine="246"/>
              <w:jc w:val="both"/>
              <w:rPr>
                <w:rStyle w:val="s1"/>
                <w:lang w:val="kk-KZ"/>
              </w:rPr>
            </w:pPr>
          </w:p>
        </w:tc>
        <w:tc>
          <w:tcPr>
            <w:tcW w:w="3975" w:type="dxa"/>
            <w:gridSpan w:val="2"/>
          </w:tcPr>
          <w:p w14:paraId="7BF130D2" w14:textId="53C07351" w:rsidR="00CF666D" w:rsidRPr="00F601EC" w:rsidRDefault="00CF666D" w:rsidP="00D70CC8">
            <w:pPr>
              <w:ind w:firstLine="246"/>
              <w:jc w:val="both"/>
              <w:textAlignment w:val="baseline"/>
              <w:rPr>
                <w:rFonts w:ascii="Times New Roman" w:hAnsi="Times New Roman" w:cs="Times New Roman"/>
                <w:sz w:val="24"/>
                <w:szCs w:val="24"/>
                <w:lang w:val="kk-KZ"/>
              </w:rPr>
            </w:pPr>
            <w:r w:rsidRPr="00F601EC">
              <w:rPr>
                <w:rFonts w:ascii="Times New Roman" w:hAnsi="Times New Roman" w:cs="Times New Roman"/>
                <w:sz w:val="24"/>
                <w:szCs w:val="24"/>
                <w:lang w:val="kk-KZ"/>
              </w:rPr>
              <w:t>«ҚазАвтоЖол» ҰК» АҚ ҚР Ұлттық қауіпсіздік комитеті Шекара қызметінің шекара бөлімдерінің ғимараттары мен құрылысжайларын, сондай-ақ автомобиль өткізу пункттерін салу жөніндегі жобаларды іске асыруды жүзеге асырады.</w:t>
            </w:r>
          </w:p>
          <w:p w14:paraId="6EEAE664" w14:textId="77777777" w:rsidR="00CF666D" w:rsidRPr="00F601EC" w:rsidRDefault="00CF666D" w:rsidP="00D70CC8">
            <w:pPr>
              <w:ind w:firstLine="246"/>
              <w:jc w:val="both"/>
              <w:textAlignment w:val="baseline"/>
              <w:rPr>
                <w:rFonts w:ascii="Times New Roman" w:hAnsi="Times New Roman" w:cs="Times New Roman"/>
                <w:sz w:val="24"/>
                <w:szCs w:val="24"/>
                <w:lang w:val="kk-KZ"/>
              </w:rPr>
            </w:pPr>
            <w:r w:rsidRPr="00F601EC">
              <w:rPr>
                <w:rFonts w:ascii="Times New Roman" w:hAnsi="Times New Roman" w:cs="Times New Roman"/>
                <w:sz w:val="24"/>
                <w:szCs w:val="24"/>
                <w:lang w:val="kk-KZ"/>
              </w:rPr>
              <w:t xml:space="preserve">Осыған байланысты тиісті өкілеттіктерді қосу талап етіледі. </w:t>
            </w:r>
          </w:p>
          <w:p w14:paraId="44957F24" w14:textId="77777777" w:rsidR="00CF666D" w:rsidRPr="00F601EC" w:rsidRDefault="00CF666D" w:rsidP="00D70CC8">
            <w:pPr>
              <w:ind w:firstLine="246"/>
              <w:jc w:val="both"/>
              <w:textAlignment w:val="baseline"/>
              <w:rPr>
                <w:rFonts w:ascii="Times New Roman" w:hAnsi="Times New Roman" w:cs="Times New Roman"/>
                <w:sz w:val="24"/>
                <w:szCs w:val="24"/>
                <w:lang w:val="kk-KZ"/>
              </w:rPr>
            </w:pPr>
            <w:r w:rsidRPr="00F601EC">
              <w:rPr>
                <w:rFonts w:ascii="Times New Roman" w:hAnsi="Times New Roman" w:cs="Times New Roman"/>
                <w:sz w:val="24"/>
                <w:szCs w:val="24"/>
                <w:lang w:val="kk-KZ"/>
              </w:rPr>
              <w:t xml:space="preserve">Инженерлік-техникалық қызметкерлер өз міндеттемелерін тиісінше орындамаған жағдайда, жол саласындағы жобалар бойынша оларды тапсырыс беруші жобадан </w:t>
            </w:r>
            <w:r w:rsidRPr="00F601EC">
              <w:rPr>
                <w:rFonts w:ascii="Times New Roman" w:hAnsi="Times New Roman" w:cs="Times New Roman"/>
                <w:sz w:val="24"/>
                <w:szCs w:val="24"/>
                <w:lang w:val="kk-KZ"/>
              </w:rPr>
              <w:lastRenderedPageBreak/>
              <w:t>шығарады. Бұл ретте осы инженерлік-техникалық қызметкерлер өзге объектілерге ауыса алады. Осыған байланысты инженерлік-техникалық қызметкерлердің тізілімін қалыптастыру бойынша өкілеттіктер талап етіледі.</w:t>
            </w:r>
          </w:p>
          <w:p w14:paraId="489F7655" w14:textId="0DBAEE2A" w:rsidR="00AA55F9" w:rsidRPr="00F601EC" w:rsidRDefault="00CF666D" w:rsidP="00D70CC8">
            <w:pPr>
              <w:ind w:firstLine="246"/>
              <w:jc w:val="both"/>
              <w:textAlignment w:val="baseline"/>
              <w:rPr>
                <w:rFonts w:ascii="Times New Roman" w:eastAsiaTheme="minorEastAsia" w:hAnsi="Times New Roman" w:cs="Times New Roman"/>
                <w:color w:val="000000"/>
                <w:sz w:val="24"/>
                <w:szCs w:val="24"/>
                <w:lang w:val="kk-KZ"/>
              </w:rPr>
            </w:pPr>
            <w:r w:rsidRPr="00F601EC">
              <w:rPr>
                <w:rFonts w:ascii="Times New Roman" w:hAnsi="Times New Roman" w:cs="Times New Roman"/>
                <w:sz w:val="24"/>
                <w:szCs w:val="24"/>
                <w:lang w:val="kk-KZ"/>
              </w:rPr>
              <w:t>Бүгінгі таңда «Қуатты өңірлер – ел дамуының драйвері» мемлекеттік бағдарламасы шеңберінде қаржыландыру көздері әлі анықталмаған, ұзындығы 8 мың км-ден астам автомобиль жолдарын қайта жаңартуды жүзеге асыру қажет</w:t>
            </w:r>
            <w:r w:rsidR="00AA55F9" w:rsidRPr="00F601EC">
              <w:rPr>
                <w:rFonts w:ascii="Times New Roman" w:eastAsiaTheme="minorEastAsia" w:hAnsi="Times New Roman" w:cs="Times New Roman"/>
                <w:color w:val="000000"/>
                <w:sz w:val="24"/>
                <w:szCs w:val="24"/>
                <w:lang w:val="kk-KZ"/>
              </w:rPr>
              <w:t>:</w:t>
            </w:r>
          </w:p>
          <w:p w14:paraId="288B86B4" w14:textId="77777777" w:rsidR="00AA55F9" w:rsidRPr="00F601EC" w:rsidRDefault="00AA55F9" w:rsidP="00D70CC8">
            <w:pPr>
              <w:pStyle w:val="a4"/>
              <w:numPr>
                <w:ilvl w:val="0"/>
                <w:numId w:val="12"/>
              </w:numPr>
              <w:ind w:left="0" w:firstLine="246"/>
              <w:jc w:val="both"/>
              <w:textAlignment w:val="baseline"/>
              <w:rPr>
                <w:rFonts w:ascii="Times New Roman" w:eastAsiaTheme="minorEastAsia" w:hAnsi="Times New Roman" w:cs="Times New Roman"/>
                <w:color w:val="000000"/>
                <w:sz w:val="24"/>
                <w:szCs w:val="24"/>
                <w:lang w:val="kk-KZ"/>
              </w:rPr>
            </w:pPr>
            <w:r w:rsidRPr="00F601EC">
              <w:rPr>
                <w:rFonts w:ascii="Times New Roman" w:eastAsiaTheme="minorEastAsia" w:hAnsi="Times New Roman" w:cs="Times New Roman"/>
                <w:color w:val="000000"/>
                <w:sz w:val="24"/>
                <w:szCs w:val="24"/>
                <w:lang w:val="kk-KZ"/>
              </w:rPr>
              <w:t>__________ км ___;</w:t>
            </w:r>
          </w:p>
          <w:p w14:paraId="0BBB807C" w14:textId="77777777" w:rsidR="00AA55F9" w:rsidRPr="00F601EC" w:rsidRDefault="00AA55F9" w:rsidP="00D70CC8">
            <w:pPr>
              <w:pStyle w:val="a4"/>
              <w:numPr>
                <w:ilvl w:val="0"/>
                <w:numId w:val="12"/>
              </w:numPr>
              <w:ind w:left="0" w:firstLine="246"/>
              <w:jc w:val="both"/>
              <w:textAlignment w:val="baseline"/>
              <w:rPr>
                <w:rFonts w:ascii="Times New Roman" w:eastAsiaTheme="minorEastAsia" w:hAnsi="Times New Roman" w:cs="Times New Roman"/>
                <w:color w:val="000000"/>
                <w:sz w:val="24"/>
                <w:szCs w:val="24"/>
                <w:lang w:val="kk-KZ"/>
              </w:rPr>
            </w:pPr>
            <w:r w:rsidRPr="00F601EC">
              <w:rPr>
                <w:rFonts w:ascii="Times New Roman" w:eastAsiaTheme="minorEastAsia" w:hAnsi="Times New Roman" w:cs="Times New Roman"/>
                <w:color w:val="000000"/>
                <w:sz w:val="24"/>
                <w:szCs w:val="24"/>
                <w:lang w:val="kk-KZ"/>
              </w:rPr>
              <w:t>__________ км ___;</w:t>
            </w:r>
          </w:p>
          <w:p w14:paraId="333CC766" w14:textId="77777777" w:rsidR="00AA55F9" w:rsidRPr="00F601EC" w:rsidRDefault="00AA55F9" w:rsidP="00D70CC8">
            <w:pPr>
              <w:pStyle w:val="a4"/>
              <w:numPr>
                <w:ilvl w:val="0"/>
                <w:numId w:val="12"/>
              </w:numPr>
              <w:ind w:left="0" w:firstLine="246"/>
              <w:jc w:val="both"/>
              <w:textAlignment w:val="baseline"/>
              <w:rPr>
                <w:rFonts w:ascii="Times New Roman" w:eastAsiaTheme="minorEastAsia" w:hAnsi="Times New Roman" w:cs="Times New Roman"/>
                <w:color w:val="000000"/>
                <w:sz w:val="24"/>
                <w:szCs w:val="24"/>
                <w:lang w:val="kk-KZ"/>
              </w:rPr>
            </w:pPr>
            <w:r w:rsidRPr="00F601EC">
              <w:rPr>
                <w:rFonts w:ascii="Times New Roman" w:eastAsiaTheme="minorEastAsia" w:hAnsi="Times New Roman" w:cs="Times New Roman"/>
                <w:color w:val="000000"/>
                <w:sz w:val="24"/>
                <w:szCs w:val="24"/>
                <w:lang w:val="kk-KZ"/>
              </w:rPr>
              <w:t>__________ км ___;</w:t>
            </w:r>
          </w:p>
          <w:p w14:paraId="3DBA704B" w14:textId="77777777" w:rsidR="00AA55F9" w:rsidRPr="00F601EC" w:rsidRDefault="00AA55F9" w:rsidP="00D70CC8">
            <w:pPr>
              <w:pStyle w:val="a4"/>
              <w:numPr>
                <w:ilvl w:val="0"/>
                <w:numId w:val="12"/>
              </w:numPr>
              <w:ind w:left="0" w:firstLine="246"/>
              <w:jc w:val="both"/>
              <w:textAlignment w:val="baseline"/>
              <w:rPr>
                <w:rFonts w:ascii="Times New Roman" w:eastAsiaTheme="minorEastAsia" w:hAnsi="Times New Roman" w:cs="Times New Roman"/>
                <w:color w:val="000000"/>
                <w:sz w:val="24"/>
                <w:szCs w:val="24"/>
                <w:lang w:val="kk-KZ"/>
              </w:rPr>
            </w:pPr>
            <w:r w:rsidRPr="00F601EC">
              <w:rPr>
                <w:rFonts w:ascii="Times New Roman" w:eastAsiaTheme="minorEastAsia" w:hAnsi="Times New Roman" w:cs="Times New Roman"/>
                <w:color w:val="000000"/>
                <w:sz w:val="24"/>
                <w:szCs w:val="24"/>
                <w:lang w:val="kk-KZ"/>
              </w:rPr>
              <w:t>__________ км ___;</w:t>
            </w:r>
          </w:p>
          <w:p w14:paraId="67233AC1" w14:textId="721DF882" w:rsidR="00C01CF4" w:rsidRPr="00F601EC" w:rsidRDefault="00AA55F9" w:rsidP="00D70CC8">
            <w:pPr>
              <w:pStyle w:val="a4"/>
              <w:numPr>
                <w:ilvl w:val="0"/>
                <w:numId w:val="12"/>
              </w:numPr>
              <w:ind w:left="0" w:firstLine="246"/>
              <w:jc w:val="both"/>
              <w:textAlignment w:val="baseline"/>
              <w:rPr>
                <w:rFonts w:ascii="Times New Roman" w:eastAsiaTheme="minorEastAsia" w:hAnsi="Times New Roman" w:cs="Times New Roman"/>
                <w:color w:val="000000"/>
                <w:sz w:val="24"/>
                <w:szCs w:val="24"/>
                <w:lang w:val="kk-KZ"/>
              </w:rPr>
            </w:pPr>
            <w:r w:rsidRPr="00F601EC">
              <w:rPr>
                <w:rFonts w:ascii="Times New Roman" w:eastAsiaTheme="minorEastAsia" w:hAnsi="Times New Roman" w:cs="Times New Roman"/>
                <w:color w:val="000000"/>
                <w:sz w:val="24"/>
                <w:szCs w:val="24"/>
                <w:lang w:val="kk-KZ"/>
              </w:rPr>
              <w:t>__________ км ___;</w:t>
            </w:r>
          </w:p>
        </w:tc>
      </w:tr>
      <w:tr w:rsidR="002402D4" w:rsidRPr="00F601EC" w14:paraId="643C73EF" w14:textId="77777777" w:rsidTr="0042321F">
        <w:tc>
          <w:tcPr>
            <w:tcW w:w="16159" w:type="dxa"/>
            <w:gridSpan w:val="8"/>
          </w:tcPr>
          <w:p w14:paraId="31B42D93" w14:textId="77777777" w:rsidR="002402D4" w:rsidRPr="00F601EC" w:rsidRDefault="002402D4" w:rsidP="00D70CC8">
            <w:pPr>
              <w:ind w:firstLine="246"/>
              <w:jc w:val="center"/>
              <w:textAlignment w:val="baseline"/>
              <w:rPr>
                <w:rFonts w:ascii="Times New Roman" w:hAnsi="Times New Roman" w:cs="Times New Roman"/>
                <w:b/>
                <w:sz w:val="24"/>
                <w:szCs w:val="24"/>
                <w:lang w:val="kk-KZ"/>
              </w:rPr>
            </w:pPr>
          </w:p>
          <w:p w14:paraId="687EED6F" w14:textId="2DA04E7A" w:rsidR="00C116EB" w:rsidRPr="00F601EC" w:rsidRDefault="00BA63C1" w:rsidP="00D70CC8">
            <w:pPr>
              <w:ind w:firstLine="246"/>
              <w:jc w:val="center"/>
              <w:textAlignment w:val="baseline"/>
              <w:rPr>
                <w:rFonts w:ascii="Times New Roman" w:hAnsi="Times New Roman" w:cs="Times New Roman"/>
                <w:b/>
                <w:sz w:val="24"/>
                <w:szCs w:val="24"/>
                <w:lang w:val="kk-KZ"/>
              </w:rPr>
            </w:pPr>
            <w:r w:rsidRPr="00F601EC">
              <w:rPr>
                <w:rFonts w:ascii="Times New Roman" w:hAnsi="Times New Roman" w:cs="Times New Roman"/>
                <w:b/>
                <w:sz w:val="24"/>
                <w:szCs w:val="24"/>
                <w:lang w:val="kk-KZ"/>
              </w:rPr>
              <w:t>2.</w:t>
            </w:r>
            <w:r w:rsidRPr="00F601EC">
              <w:rPr>
                <w:rFonts w:ascii="Times New Roman" w:hAnsi="Times New Roman" w:cs="Times New Roman"/>
                <w:sz w:val="24"/>
                <w:szCs w:val="24"/>
                <w:lang w:val="kk-KZ"/>
              </w:rPr>
              <w:t xml:space="preserve"> </w:t>
            </w:r>
            <w:r w:rsidR="00CF666D" w:rsidRPr="00F601EC">
              <w:rPr>
                <w:rFonts w:ascii="Times New Roman" w:hAnsi="Times New Roman" w:cs="Times New Roman"/>
                <w:sz w:val="24"/>
                <w:szCs w:val="24"/>
                <w:lang w:val="kk-KZ"/>
              </w:rPr>
              <w:t>«</w:t>
            </w:r>
            <w:r w:rsidR="00CF666D" w:rsidRPr="00F601EC">
              <w:rPr>
                <w:rFonts w:ascii="Times New Roman" w:hAnsi="Times New Roman" w:cs="Times New Roman"/>
                <w:b/>
                <w:sz w:val="24"/>
                <w:szCs w:val="24"/>
                <w:lang w:val="kk-KZ"/>
              </w:rPr>
              <w:t xml:space="preserve">Қазақстан Республикасындағы сәулет, қала құрылысы және құрылыс қызметі туралы» </w:t>
            </w:r>
          </w:p>
          <w:p w14:paraId="1A48430B" w14:textId="6867A4AC" w:rsidR="00CF666D" w:rsidRPr="00F601EC" w:rsidRDefault="00CF666D" w:rsidP="00D70CC8">
            <w:pPr>
              <w:ind w:firstLine="246"/>
              <w:jc w:val="center"/>
              <w:textAlignment w:val="baseline"/>
              <w:rPr>
                <w:rFonts w:ascii="Times New Roman" w:hAnsi="Times New Roman" w:cs="Times New Roman"/>
                <w:b/>
                <w:sz w:val="24"/>
                <w:szCs w:val="24"/>
                <w:lang w:val="kk-KZ"/>
              </w:rPr>
            </w:pPr>
            <w:r w:rsidRPr="00F601EC">
              <w:rPr>
                <w:rFonts w:ascii="Times New Roman" w:hAnsi="Times New Roman" w:cs="Times New Roman"/>
                <w:b/>
                <w:sz w:val="24"/>
                <w:szCs w:val="24"/>
                <w:lang w:val="kk-KZ"/>
              </w:rPr>
              <w:t>2001 жылғы 16 шілдедегі Қазақстан Республикасының Заңы</w:t>
            </w:r>
          </w:p>
          <w:p w14:paraId="0C062EC2" w14:textId="7484A9B0" w:rsidR="002402D4" w:rsidRPr="00F601EC" w:rsidRDefault="002402D4" w:rsidP="00D70CC8">
            <w:pPr>
              <w:ind w:firstLine="246"/>
              <w:jc w:val="center"/>
              <w:textAlignment w:val="baseline"/>
              <w:rPr>
                <w:rFonts w:ascii="Times New Roman" w:hAnsi="Times New Roman" w:cs="Times New Roman"/>
                <w:b/>
                <w:sz w:val="24"/>
                <w:szCs w:val="24"/>
                <w:lang w:val="kk-KZ"/>
              </w:rPr>
            </w:pPr>
          </w:p>
        </w:tc>
      </w:tr>
      <w:tr w:rsidR="00CF666D" w:rsidRPr="0032771D" w14:paraId="3704CA42" w14:textId="77777777" w:rsidTr="0042321F">
        <w:tc>
          <w:tcPr>
            <w:tcW w:w="705" w:type="dxa"/>
          </w:tcPr>
          <w:p w14:paraId="005B7C03" w14:textId="77777777" w:rsidR="00CF666D" w:rsidRPr="00F601EC" w:rsidRDefault="00CF666D" w:rsidP="00D70CC8">
            <w:pPr>
              <w:pStyle w:val="a4"/>
              <w:numPr>
                <w:ilvl w:val="0"/>
                <w:numId w:val="11"/>
              </w:numPr>
              <w:ind w:left="0" w:firstLine="0"/>
              <w:jc w:val="center"/>
              <w:rPr>
                <w:rFonts w:ascii="Times New Roman" w:hAnsi="Times New Roman" w:cs="Times New Roman"/>
                <w:sz w:val="24"/>
                <w:szCs w:val="24"/>
                <w:lang w:val="kk-KZ"/>
              </w:rPr>
            </w:pPr>
          </w:p>
        </w:tc>
        <w:tc>
          <w:tcPr>
            <w:tcW w:w="1847" w:type="dxa"/>
            <w:gridSpan w:val="2"/>
          </w:tcPr>
          <w:p w14:paraId="7A64DD2F" w14:textId="77777777" w:rsidR="00D70CC8" w:rsidRDefault="00CF666D" w:rsidP="00D70CC8">
            <w:pPr>
              <w:jc w:val="center"/>
              <w:rPr>
                <w:rFonts w:ascii="Times New Roman" w:eastAsia="Times New Roman" w:hAnsi="Times New Roman" w:cs="Times New Roman"/>
                <w:bCs/>
                <w:sz w:val="24"/>
                <w:szCs w:val="24"/>
                <w:lang w:val="kk-KZ" w:eastAsia="ru-RU"/>
              </w:rPr>
            </w:pPr>
            <w:r w:rsidRPr="00F601EC">
              <w:rPr>
                <w:rFonts w:ascii="Times New Roman" w:eastAsia="Times New Roman" w:hAnsi="Times New Roman" w:cs="Times New Roman"/>
                <w:bCs/>
                <w:sz w:val="24"/>
                <w:szCs w:val="24"/>
                <w:lang w:val="kk-KZ" w:eastAsia="ru-RU"/>
              </w:rPr>
              <w:t xml:space="preserve">68-баптың жаңа </w:t>
            </w:r>
          </w:p>
          <w:p w14:paraId="50B12707" w14:textId="0A864E4A" w:rsidR="00CF666D" w:rsidRPr="00F601EC" w:rsidRDefault="00CF666D" w:rsidP="00D70CC8">
            <w:pPr>
              <w:jc w:val="center"/>
              <w:rPr>
                <w:rFonts w:ascii="Times New Roman" w:eastAsia="Times New Roman" w:hAnsi="Times New Roman" w:cs="Times New Roman"/>
                <w:bCs/>
                <w:sz w:val="24"/>
                <w:szCs w:val="24"/>
                <w:lang w:val="kk-KZ" w:eastAsia="ru-RU"/>
              </w:rPr>
            </w:pPr>
            <w:r w:rsidRPr="00F601EC">
              <w:rPr>
                <w:rFonts w:ascii="Times New Roman" w:eastAsia="Times New Roman" w:hAnsi="Times New Roman" w:cs="Times New Roman"/>
                <w:bCs/>
                <w:sz w:val="24"/>
                <w:szCs w:val="24"/>
                <w:lang w:val="kk-KZ" w:eastAsia="ru-RU"/>
              </w:rPr>
              <w:t>13-1-тармағы</w:t>
            </w:r>
          </w:p>
        </w:tc>
        <w:tc>
          <w:tcPr>
            <w:tcW w:w="4869" w:type="dxa"/>
            <w:gridSpan w:val="2"/>
          </w:tcPr>
          <w:p w14:paraId="44E184BC" w14:textId="77777777" w:rsidR="00CF666D" w:rsidRPr="00F601EC" w:rsidRDefault="00CF666D" w:rsidP="00D70CC8">
            <w:pPr>
              <w:pStyle w:val="pj"/>
              <w:spacing w:before="0" w:beforeAutospacing="0" w:after="0" w:afterAutospacing="0"/>
              <w:ind w:firstLine="171"/>
              <w:jc w:val="both"/>
              <w:rPr>
                <w:rStyle w:val="s1"/>
                <w:b w:val="0"/>
                <w:lang w:val="kk-KZ"/>
              </w:rPr>
            </w:pPr>
            <w:r w:rsidRPr="00F601EC">
              <w:rPr>
                <w:rStyle w:val="s1"/>
                <w:b w:val="0"/>
                <w:lang w:val="kk-KZ"/>
              </w:rPr>
              <w:t xml:space="preserve">68-бап. Құрылыс процесiне қойылатын негiзгi талаптар </w:t>
            </w:r>
          </w:p>
          <w:p w14:paraId="1AADEF0D" w14:textId="77777777" w:rsidR="00CF666D" w:rsidRPr="00F601EC" w:rsidRDefault="00CF666D" w:rsidP="00D70CC8">
            <w:pPr>
              <w:pStyle w:val="pj"/>
              <w:spacing w:before="0" w:beforeAutospacing="0" w:after="0" w:afterAutospacing="0"/>
              <w:ind w:firstLine="171"/>
              <w:jc w:val="both"/>
              <w:rPr>
                <w:rStyle w:val="s1"/>
                <w:b w:val="0"/>
                <w:lang w:val="kk-KZ"/>
              </w:rPr>
            </w:pPr>
            <w:r w:rsidRPr="00F601EC">
              <w:rPr>
                <w:rStyle w:val="s1"/>
                <w:b w:val="0"/>
                <w:lang w:val="kk-KZ"/>
              </w:rPr>
              <w:t>…</w:t>
            </w:r>
          </w:p>
          <w:p w14:paraId="1DB87588" w14:textId="5D761AD0" w:rsidR="00CF666D" w:rsidRPr="00F601EC" w:rsidRDefault="00CF666D" w:rsidP="00D70CC8">
            <w:pPr>
              <w:pStyle w:val="pj"/>
              <w:spacing w:before="0" w:beforeAutospacing="0" w:after="0" w:afterAutospacing="0"/>
              <w:ind w:firstLine="171"/>
              <w:jc w:val="both"/>
              <w:rPr>
                <w:rStyle w:val="s1"/>
                <w:b w:val="0"/>
                <w:lang w:val="kk-KZ"/>
              </w:rPr>
            </w:pPr>
            <w:r w:rsidRPr="00F601EC">
              <w:rPr>
                <w:rStyle w:val="s1"/>
                <w:lang w:val="kk-KZ"/>
              </w:rPr>
              <w:t>13-1.</w:t>
            </w:r>
            <w:r w:rsidRPr="00F601EC">
              <w:rPr>
                <w:rStyle w:val="s1"/>
                <w:b w:val="0"/>
                <w:lang w:val="kk-KZ"/>
              </w:rPr>
              <w:t xml:space="preserve"> </w:t>
            </w:r>
            <w:r w:rsidRPr="00F601EC">
              <w:rPr>
                <w:rStyle w:val="s1"/>
                <w:lang w:val="kk-KZ"/>
              </w:rPr>
              <w:t>Жоқ</w:t>
            </w:r>
            <w:r w:rsidR="00D70CC8">
              <w:rPr>
                <w:rStyle w:val="s1"/>
                <w:lang w:val="kk-KZ"/>
              </w:rPr>
              <w:t>.</w:t>
            </w:r>
          </w:p>
          <w:p w14:paraId="37330A44" w14:textId="48819189" w:rsidR="00CF666D" w:rsidRPr="00F601EC" w:rsidRDefault="00CF666D" w:rsidP="00D70CC8">
            <w:pPr>
              <w:pStyle w:val="pj"/>
              <w:spacing w:before="0" w:beforeAutospacing="0" w:after="0" w:afterAutospacing="0"/>
              <w:ind w:firstLine="171"/>
              <w:jc w:val="both"/>
              <w:rPr>
                <w:rStyle w:val="s1"/>
                <w:b w:val="0"/>
                <w:lang w:val="kk-KZ"/>
              </w:rPr>
            </w:pPr>
            <w:r w:rsidRPr="00F601EC">
              <w:rPr>
                <w:rStyle w:val="s1"/>
                <w:b w:val="0"/>
                <w:lang w:val="kk-KZ"/>
              </w:rPr>
              <w:t>…</w:t>
            </w:r>
          </w:p>
        </w:tc>
        <w:tc>
          <w:tcPr>
            <w:tcW w:w="4763" w:type="dxa"/>
          </w:tcPr>
          <w:p w14:paraId="30E517A9" w14:textId="77777777" w:rsidR="00CF666D" w:rsidRPr="00F601EC" w:rsidRDefault="00CF666D" w:rsidP="00D70CC8">
            <w:pPr>
              <w:pStyle w:val="pj"/>
              <w:spacing w:before="0" w:beforeAutospacing="0" w:after="0" w:afterAutospacing="0"/>
              <w:ind w:firstLine="171"/>
              <w:jc w:val="both"/>
              <w:rPr>
                <w:rStyle w:val="s1"/>
                <w:b w:val="0"/>
                <w:lang w:val="kk-KZ"/>
              </w:rPr>
            </w:pPr>
            <w:r w:rsidRPr="00F601EC">
              <w:rPr>
                <w:rStyle w:val="s1"/>
                <w:b w:val="0"/>
                <w:lang w:val="kk-KZ"/>
              </w:rPr>
              <w:t>68-бап. Құрылыс процесiне қойылатын негiзгi талаптар</w:t>
            </w:r>
          </w:p>
          <w:p w14:paraId="5FC98D41" w14:textId="77777777" w:rsidR="00CF666D" w:rsidRPr="00F601EC" w:rsidRDefault="00CF666D" w:rsidP="00D70CC8">
            <w:pPr>
              <w:pStyle w:val="pj"/>
              <w:spacing w:before="0" w:beforeAutospacing="0" w:after="0" w:afterAutospacing="0"/>
              <w:ind w:firstLine="171"/>
              <w:jc w:val="both"/>
              <w:rPr>
                <w:rStyle w:val="s1"/>
                <w:b w:val="0"/>
                <w:lang w:val="kk-KZ"/>
              </w:rPr>
            </w:pPr>
            <w:r w:rsidRPr="00F601EC">
              <w:rPr>
                <w:rStyle w:val="s1"/>
                <w:b w:val="0"/>
                <w:lang w:val="kk-KZ"/>
              </w:rPr>
              <w:t>…</w:t>
            </w:r>
          </w:p>
          <w:p w14:paraId="523CCECE" w14:textId="02185440" w:rsidR="00CF666D" w:rsidRPr="00F601EC" w:rsidRDefault="00D70CC8" w:rsidP="00D70CC8">
            <w:pPr>
              <w:pStyle w:val="pj"/>
              <w:spacing w:before="0" w:beforeAutospacing="0" w:after="0" w:afterAutospacing="0"/>
              <w:ind w:firstLine="171"/>
              <w:jc w:val="both"/>
              <w:rPr>
                <w:rStyle w:val="s1"/>
                <w:lang w:val="kk-KZ"/>
              </w:rPr>
            </w:pPr>
            <w:r w:rsidRPr="00D70CC8">
              <w:rPr>
                <w:rStyle w:val="s1"/>
                <w:lang w:val="kk-KZ"/>
              </w:rPr>
              <w:t xml:space="preserve">13-1. Құрылыс процесі автомобиль жолдары жөніндегі уәкілетті мемлекеттік орган бекіткен жаңа технологиялар мен материалдарды ендіруді қамтамасыз ету үшін автомобиль жолдары мен жол </w:t>
            </w:r>
            <w:r w:rsidRPr="00D70CC8">
              <w:rPr>
                <w:rStyle w:val="s1"/>
                <w:lang w:val="kk-KZ"/>
              </w:rPr>
              <w:lastRenderedPageBreak/>
              <w:t>құрылысжайларын жобалау, салу, реконструкциялау, жөндеу кезінде ғылыми-техникалық сүйемелдеуді жүргізу қағидаларына сәйкес жаңа технологиялар мен материалдарды ендіру бойынша ғылыми-техникалық сүйемелдеуге жатады.</w:t>
            </w:r>
            <w:r w:rsidR="00CF666D" w:rsidRPr="00F601EC">
              <w:rPr>
                <w:rStyle w:val="s1"/>
                <w:lang w:val="kk-KZ"/>
              </w:rPr>
              <w:t xml:space="preserve"> </w:t>
            </w:r>
          </w:p>
          <w:p w14:paraId="3C1DA8F2" w14:textId="01D686A9" w:rsidR="00CF666D" w:rsidRPr="00F601EC" w:rsidRDefault="00CF666D" w:rsidP="00D70CC8">
            <w:pPr>
              <w:pStyle w:val="pj"/>
              <w:spacing w:before="0" w:beforeAutospacing="0" w:after="0" w:afterAutospacing="0"/>
              <w:jc w:val="both"/>
              <w:rPr>
                <w:rStyle w:val="s1"/>
                <w:b w:val="0"/>
                <w:lang w:val="kk-KZ"/>
              </w:rPr>
            </w:pPr>
            <w:r w:rsidRPr="00F601EC">
              <w:rPr>
                <w:rStyle w:val="s1"/>
                <w:b w:val="0"/>
                <w:lang w:val="kk-KZ"/>
              </w:rPr>
              <w:t>…</w:t>
            </w:r>
          </w:p>
        </w:tc>
        <w:tc>
          <w:tcPr>
            <w:tcW w:w="3975" w:type="dxa"/>
            <w:gridSpan w:val="2"/>
          </w:tcPr>
          <w:p w14:paraId="117AE936" w14:textId="77777777" w:rsidR="00CF666D" w:rsidRPr="00F601EC" w:rsidRDefault="00CF666D" w:rsidP="00D70CC8">
            <w:pPr>
              <w:ind w:firstLine="246"/>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lastRenderedPageBreak/>
              <w:t xml:space="preserve">Автомобиль жолдарының сапасын арттыру және қызмет ету мерзімін ұлғайту үшін жетілдірілген ұлттық стандарттарды әзірлеу, саланы цифрландыру деңгейін ұлғайту жолымен жаңа инновациялық технологияларды енгізуді қамтамасыз ету қажет. </w:t>
            </w:r>
            <w:r w:rsidRPr="00F601EC">
              <w:rPr>
                <w:rFonts w:ascii="Times New Roman" w:hAnsi="Times New Roman" w:cs="Times New Roman"/>
                <w:sz w:val="24"/>
                <w:szCs w:val="24"/>
                <w:lang w:val="kk-KZ"/>
              </w:rPr>
              <w:lastRenderedPageBreak/>
              <w:t>Бұған ғылыми зерттеулер, зертханалық зерттеулердің қорытындылары, тәжірибелік учаскелер мен пилоттық жобалардың ұзақ мерзімді мониторингінің нәтижелері кіруі тиіс.</w:t>
            </w:r>
          </w:p>
          <w:p w14:paraId="33518227" w14:textId="77777777" w:rsidR="00CF666D" w:rsidRPr="00F601EC" w:rsidRDefault="00CF666D" w:rsidP="00D70CC8">
            <w:pPr>
              <w:ind w:firstLine="246"/>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Осыған байланысты, жаңа технологиялар мен материалдарды енгізу бойынша автомобиль объектілеріне ғылыми-техникалық сүйемелдеуді жүргізу үшін жобалау сатысынан бастап автомобиль жолдарының, көпірлердің және жол құрылыстарының құрылыс және жөндеу жұмыстарының аяқталуына дейін сүйемелдеудің толық циклін енгізу ұсынылады.</w:t>
            </w:r>
          </w:p>
          <w:p w14:paraId="58FADB39" w14:textId="77777777" w:rsidR="00CF666D" w:rsidRPr="00F601EC" w:rsidRDefault="00CF666D" w:rsidP="00D70CC8">
            <w:pPr>
              <w:ind w:firstLine="246"/>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Мысалы, «ҚазжолҒЗИ» АҚ «Астана-Щучинск» республикалық трассасының құрылысын ғылыми – техникалық сүйемелдеуді жүзеге асырды, онда институт қызметкерлерінің бақылауымен жаңа технологиялар мен құрылыс материалдары қолданылды. Бүгінгі таңда бұл көптеген жылдар өткеннен кейін жол қозғалысының жоғары сапасы мен қауіпсіздік деңгейін көрсеткен республикалық маңызы бар жалғыз жол.</w:t>
            </w:r>
          </w:p>
          <w:p w14:paraId="2AB8F75E" w14:textId="2C6D025B" w:rsidR="00CF666D" w:rsidRPr="00F601EC" w:rsidRDefault="00CF666D" w:rsidP="00D70CC8">
            <w:pPr>
              <w:ind w:firstLine="246"/>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 xml:space="preserve">Бұл шығындар өңірлер бөлінісінде әртүрлі климаттық ерекшеліктері бар жобаларға </w:t>
            </w:r>
            <w:r w:rsidRPr="00F601EC">
              <w:rPr>
                <w:rFonts w:ascii="Times New Roman" w:hAnsi="Times New Roman" w:cs="Times New Roman"/>
                <w:sz w:val="24"/>
                <w:szCs w:val="24"/>
                <w:lang w:val="kk-KZ"/>
              </w:rPr>
              <w:lastRenderedPageBreak/>
              <w:t xml:space="preserve">ғылыми зерттеулер жүргізуді, зертханалық сынақтар жүргізуді, жол киімдерінің үлгілік конструкцияларын әзірлеуді, нормативтік-техникалық құжаттарды </w:t>
            </w:r>
            <w:r w:rsidR="00B159F7" w:rsidRPr="00F601EC">
              <w:rPr>
                <w:rFonts w:ascii="Times New Roman" w:hAnsi="Times New Roman" w:cs="Times New Roman"/>
                <w:sz w:val="24"/>
                <w:szCs w:val="24"/>
                <w:lang w:val="kk-KZ"/>
              </w:rPr>
              <w:t>жаңартуды</w:t>
            </w:r>
            <w:r w:rsidRPr="00F601EC">
              <w:rPr>
                <w:rFonts w:ascii="Times New Roman" w:hAnsi="Times New Roman" w:cs="Times New Roman"/>
                <w:sz w:val="24"/>
                <w:szCs w:val="24"/>
                <w:lang w:val="kk-KZ"/>
              </w:rPr>
              <w:t xml:space="preserve"> және жетілдіруді қамтиды.</w:t>
            </w:r>
          </w:p>
          <w:p w14:paraId="2C7EF61D" w14:textId="77777777" w:rsidR="00CF666D" w:rsidRDefault="00CF666D" w:rsidP="00D70CC8">
            <w:pPr>
              <w:ind w:firstLine="246"/>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Республикалық бюджеттен қосымша қаражат бөлу талап етілмейді, өйткені шығындар ЖСҚ құрамында көзделген.</w:t>
            </w:r>
          </w:p>
          <w:p w14:paraId="58E72860" w14:textId="1544F1C6" w:rsidR="00DB0C26" w:rsidRPr="00F601EC" w:rsidRDefault="00DB0C26" w:rsidP="00D70CC8">
            <w:pPr>
              <w:ind w:firstLine="246"/>
              <w:jc w:val="both"/>
              <w:rPr>
                <w:rFonts w:ascii="Times New Roman" w:hAnsi="Times New Roman" w:cs="Times New Roman"/>
                <w:sz w:val="24"/>
                <w:szCs w:val="24"/>
                <w:lang w:val="kk-KZ"/>
              </w:rPr>
            </w:pPr>
          </w:p>
        </w:tc>
      </w:tr>
      <w:tr w:rsidR="00CF666D" w:rsidRPr="00F601EC" w14:paraId="21046275" w14:textId="77777777" w:rsidTr="0042321F">
        <w:tc>
          <w:tcPr>
            <w:tcW w:w="16159" w:type="dxa"/>
            <w:gridSpan w:val="8"/>
          </w:tcPr>
          <w:p w14:paraId="32DCE701" w14:textId="77777777" w:rsidR="00DB0C26" w:rsidRDefault="00DB0C26" w:rsidP="00D70CC8">
            <w:pPr>
              <w:jc w:val="center"/>
              <w:textAlignment w:val="baseline"/>
              <w:rPr>
                <w:rFonts w:ascii="Times New Roman" w:hAnsi="Times New Roman" w:cs="Times New Roman"/>
                <w:b/>
                <w:bCs/>
                <w:sz w:val="24"/>
                <w:szCs w:val="24"/>
                <w:lang w:val="kk-KZ"/>
              </w:rPr>
            </w:pPr>
          </w:p>
          <w:p w14:paraId="5128A037" w14:textId="56FDCEB7" w:rsidR="0042321F" w:rsidRPr="00F601EC" w:rsidRDefault="006A4ABF" w:rsidP="00D70CC8">
            <w:pPr>
              <w:jc w:val="center"/>
              <w:textAlignment w:val="baseline"/>
              <w:rPr>
                <w:rFonts w:ascii="Times New Roman" w:hAnsi="Times New Roman" w:cs="Times New Roman"/>
                <w:b/>
                <w:bCs/>
                <w:sz w:val="24"/>
                <w:szCs w:val="24"/>
                <w:lang w:val="kk-KZ"/>
              </w:rPr>
            </w:pPr>
            <w:r w:rsidRPr="00F601EC">
              <w:rPr>
                <w:rFonts w:ascii="Times New Roman" w:hAnsi="Times New Roman" w:cs="Times New Roman"/>
                <w:b/>
                <w:bCs/>
                <w:sz w:val="24"/>
                <w:szCs w:val="24"/>
                <w:lang w:val="kk-KZ"/>
              </w:rPr>
              <w:t xml:space="preserve">3. </w:t>
            </w:r>
            <w:r w:rsidR="00CF666D" w:rsidRPr="00F601EC">
              <w:rPr>
                <w:rFonts w:ascii="Times New Roman" w:hAnsi="Times New Roman" w:cs="Times New Roman"/>
                <w:b/>
                <w:bCs/>
                <w:sz w:val="24"/>
                <w:szCs w:val="24"/>
                <w:lang w:val="kk-KZ"/>
              </w:rPr>
              <w:t xml:space="preserve">«Мұнай өнiмдерiнiң жекелеген түрлерiн өндiрудi және олардың айналымын мемлекеттiк реттеу туралы» </w:t>
            </w:r>
          </w:p>
          <w:p w14:paraId="1DB48EF4" w14:textId="77777777" w:rsidR="00CF666D" w:rsidRDefault="00CF666D" w:rsidP="00D70CC8">
            <w:pPr>
              <w:jc w:val="center"/>
              <w:textAlignment w:val="baseline"/>
              <w:rPr>
                <w:rFonts w:ascii="Times New Roman" w:hAnsi="Times New Roman" w:cs="Times New Roman"/>
                <w:b/>
                <w:bCs/>
                <w:sz w:val="24"/>
                <w:szCs w:val="24"/>
                <w:lang w:val="kk-KZ"/>
              </w:rPr>
            </w:pPr>
            <w:r w:rsidRPr="00F601EC">
              <w:rPr>
                <w:rFonts w:ascii="Times New Roman" w:hAnsi="Times New Roman" w:cs="Times New Roman"/>
                <w:b/>
                <w:bCs/>
                <w:sz w:val="24"/>
                <w:szCs w:val="24"/>
                <w:lang w:val="kk-KZ"/>
              </w:rPr>
              <w:t>2011 жылғы 20 шілдедегі Қазақстан Республикасының Заңы</w:t>
            </w:r>
          </w:p>
          <w:p w14:paraId="52CD1751" w14:textId="578A56E8" w:rsidR="00DB0C26" w:rsidRPr="00F601EC" w:rsidRDefault="00DB0C26" w:rsidP="00D70CC8">
            <w:pPr>
              <w:jc w:val="center"/>
              <w:textAlignment w:val="baseline"/>
              <w:rPr>
                <w:rFonts w:ascii="Times New Roman" w:hAnsi="Times New Roman" w:cs="Times New Roman"/>
                <w:b/>
                <w:sz w:val="24"/>
                <w:szCs w:val="24"/>
                <w:lang w:val="kk-KZ"/>
              </w:rPr>
            </w:pPr>
          </w:p>
        </w:tc>
      </w:tr>
      <w:tr w:rsidR="00CF666D" w:rsidRPr="0032771D" w14:paraId="25AD9880" w14:textId="77777777" w:rsidTr="0042321F">
        <w:tc>
          <w:tcPr>
            <w:tcW w:w="705" w:type="dxa"/>
          </w:tcPr>
          <w:p w14:paraId="46A9075B" w14:textId="77777777" w:rsidR="00CF666D" w:rsidRPr="00F601EC" w:rsidRDefault="00CF666D" w:rsidP="00D70CC8">
            <w:pPr>
              <w:pStyle w:val="a4"/>
              <w:numPr>
                <w:ilvl w:val="0"/>
                <w:numId w:val="11"/>
              </w:numPr>
              <w:ind w:left="0" w:firstLine="0"/>
              <w:jc w:val="center"/>
              <w:rPr>
                <w:rFonts w:ascii="Times New Roman" w:hAnsi="Times New Roman" w:cs="Times New Roman"/>
                <w:sz w:val="24"/>
                <w:szCs w:val="24"/>
                <w:lang w:val="kk-KZ"/>
              </w:rPr>
            </w:pPr>
          </w:p>
        </w:tc>
        <w:tc>
          <w:tcPr>
            <w:tcW w:w="1847" w:type="dxa"/>
            <w:gridSpan w:val="2"/>
          </w:tcPr>
          <w:p w14:paraId="5D8C0473" w14:textId="05724325" w:rsidR="00CF666D" w:rsidRPr="00F601EC" w:rsidRDefault="00CF666D" w:rsidP="00D70CC8">
            <w:pPr>
              <w:jc w:val="center"/>
              <w:rPr>
                <w:rFonts w:ascii="Times New Roman" w:eastAsia="Times New Roman" w:hAnsi="Times New Roman" w:cs="Times New Roman"/>
                <w:bCs/>
                <w:sz w:val="24"/>
                <w:szCs w:val="24"/>
                <w:lang w:val="kk-KZ" w:eastAsia="ru-RU"/>
              </w:rPr>
            </w:pPr>
            <w:r w:rsidRPr="00F601EC">
              <w:rPr>
                <w:rFonts w:ascii="Times New Roman" w:hAnsi="Times New Roman" w:cs="Times New Roman"/>
                <w:bCs/>
                <w:sz w:val="24"/>
                <w:szCs w:val="24"/>
                <w:lang w:val="kk-KZ"/>
              </w:rPr>
              <w:t>9-баптың жаңа 5-тармағы</w:t>
            </w:r>
          </w:p>
        </w:tc>
        <w:tc>
          <w:tcPr>
            <w:tcW w:w="4869" w:type="dxa"/>
            <w:gridSpan w:val="2"/>
          </w:tcPr>
          <w:p w14:paraId="472C1348" w14:textId="77777777" w:rsidR="00CF666D" w:rsidRPr="00F601EC" w:rsidRDefault="00CF666D" w:rsidP="00D70CC8">
            <w:pPr>
              <w:pStyle w:val="pj"/>
              <w:shd w:val="clear" w:color="auto" w:fill="FFFFFF"/>
              <w:spacing w:before="0" w:beforeAutospacing="0" w:after="0" w:afterAutospacing="0"/>
              <w:ind w:firstLine="146"/>
              <w:jc w:val="both"/>
              <w:textAlignment w:val="baseline"/>
              <w:rPr>
                <w:rStyle w:val="s0"/>
                <w:sz w:val="24"/>
                <w:szCs w:val="24"/>
                <w:lang w:val="kk-KZ"/>
              </w:rPr>
            </w:pPr>
            <w:r w:rsidRPr="00F601EC">
              <w:rPr>
                <w:rStyle w:val="s0"/>
                <w:sz w:val="24"/>
                <w:szCs w:val="24"/>
                <w:lang w:val="kk-KZ"/>
              </w:rPr>
              <w:t xml:space="preserve">9-бап. Мұнай өнімдерін өндіруді және олардың айналымын мемлекеттік реттеу саласындағы өзге де уәкілетті органдардың құзыреті </w:t>
            </w:r>
          </w:p>
          <w:p w14:paraId="00EC8E25" w14:textId="7B9A8BFD" w:rsidR="00CF666D" w:rsidRPr="00F601EC" w:rsidRDefault="00BA63C1" w:rsidP="00D70CC8">
            <w:pPr>
              <w:pStyle w:val="pj"/>
              <w:shd w:val="clear" w:color="auto" w:fill="FFFFFF"/>
              <w:spacing w:before="0" w:beforeAutospacing="0" w:after="0" w:afterAutospacing="0"/>
              <w:ind w:firstLine="146"/>
              <w:jc w:val="both"/>
              <w:textAlignment w:val="baseline"/>
              <w:rPr>
                <w:rStyle w:val="s0"/>
                <w:sz w:val="24"/>
                <w:szCs w:val="24"/>
                <w:lang w:val="kk-KZ"/>
              </w:rPr>
            </w:pPr>
            <w:r w:rsidRPr="00F601EC">
              <w:rPr>
                <w:rStyle w:val="s0"/>
                <w:sz w:val="24"/>
                <w:szCs w:val="24"/>
                <w:lang w:val="kk-KZ"/>
              </w:rPr>
              <w:t>…</w:t>
            </w:r>
          </w:p>
          <w:p w14:paraId="5F939A2D" w14:textId="42D01DB9" w:rsidR="00CF666D" w:rsidRPr="00D70CC8" w:rsidRDefault="00CF666D" w:rsidP="00D70CC8">
            <w:pPr>
              <w:pStyle w:val="pj"/>
              <w:spacing w:before="0" w:beforeAutospacing="0" w:after="0" w:afterAutospacing="0"/>
              <w:ind w:firstLine="146"/>
              <w:jc w:val="both"/>
              <w:rPr>
                <w:rStyle w:val="s1"/>
                <w:b w:val="0"/>
                <w:lang w:val="kk-KZ"/>
              </w:rPr>
            </w:pPr>
            <w:r w:rsidRPr="00D70CC8">
              <w:rPr>
                <w:rStyle w:val="s0"/>
                <w:b/>
                <w:bCs/>
                <w:sz w:val="24"/>
                <w:szCs w:val="24"/>
                <w:lang w:val="kk-KZ"/>
              </w:rPr>
              <w:t xml:space="preserve">5. </w:t>
            </w:r>
            <w:r w:rsidR="00D70CC8">
              <w:rPr>
                <w:rStyle w:val="s0"/>
                <w:b/>
                <w:bCs/>
                <w:sz w:val="24"/>
                <w:szCs w:val="24"/>
                <w:lang w:val="kk-KZ"/>
              </w:rPr>
              <w:t>Ж</w:t>
            </w:r>
            <w:r w:rsidRPr="00D70CC8">
              <w:rPr>
                <w:b/>
                <w:lang w:val="kk-KZ"/>
              </w:rPr>
              <w:t>оқ.</w:t>
            </w:r>
          </w:p>
        </w:tc>
        <w:tc>
          <w:tcPr>
            <w:tcW w:w="4763" w:type="dxa"/>
          </w:tcPr>
          <w:p w14:paraId="78FA517F" w14:textId="77777777" w:rsidR="00CF666D" w:rsidRPr="00F601EC" w:rsidRDefault="00CF666D" w:rsidP="00D70CC8">
            <w:pPr>
              <w:pStyle w:val="pj"/>
              <w:shd w:val="clear" w:color="auto" w:fill="FFFFFF"/>
              <w:spacing w:before="0" w:beforeAutospacing="0" w:after="0" w:afterAutospacing="0"/>
              <w:ind w:firstLine="380"/>
              <w:jc w:val="both"/>
              <w:textAlignment w:val="baseline"/>
              <w:rPr>
                <w:rStyle w:val="s0"/>
                <w:sz w:val="24"/>
                <w:szCs w:val="24"/>
                <w:lang w:val="kk-KZ"/>
              </w:rPr>
            </w:pPr>
            <w:r w:rsidRPr="00F601EC">
              <w:rPr>
                <w:rStyle w:val="s0"/>
                <w:sz w:val="24"/>
                <w:szCs w:val="24"/>
                <w:lang w:val="kk-KZ"/>
              </w:rPr>
              <w:t xml:space="preserve">9-бап. Мұнай өнімдерін өндіруді және олардың айналымын мемлекеттік реттеу саласындағы өзге де уәкілетті органдардың құзыреті </w:t>
            </w:r>
          </w:p>
          <w:p w14:paraId="36155E99" w14:textId="6226132E" w:rsidR="00CF666D" w:rsidRPr="00F601EC" w:rsidRDefault="00BA63C1" w:rsidP="00D70CC8">
            <w:pPr>
              <w:pStyle w:val="pj"/>
              <w:shd w:val="clear" w:color="auto" w:fill="FFFFFF"/>
              <w:spacing w:before="0" w:beforeAutospacing="0" w:after="0" w:afterAutospacing="0"/>
              <w:ind w:firstLine="380"/>
              <w:jc w:val="both"/>
              <w:textAlignment w:val="baseline"/>
              <w:rPr>
                <w:rStyle w:val="s0"/>
                <w:sz w:val="24"/>
                <w:szCs w:val="24"/>
                <w:lang w:val="kk-KZ"/>
              </w:rPr>
            </w:pPr>
            <w:r w:rsidRPr="00F601EC">
              <w:rPr>
                <w:rStyle w:val="s0"/>
                <w:sz w:val="24"/>
                <w:szCs w:val="24"/>
                <w:lang w:val="kk-KZ"/>
              </w:rPr>
              <w:t>…</w:t>
            </w:r>
          </w:p>
          <w:p w14:paraId="5394B7C4" w14:textId="77777777" w:rsidR="00D70CC8" w:rsidRPr="00D70CC8" w:rsidRDefault="00D70CC8" w:rsidP="00D70CC8">
            <w:pPr>
              <w:pStyle w:val="pj"/>
              <w:shd w:val="clear" w:color="auto" w:fill="FFFFFF"/>
              <w:spacing w:before="0" w:beforeAutospacing="0" w:after="0" w:afterAutospacing="0"/>
              <w:ind w:firstLine="297"/>
              <w:jc w:val="both"/>
              <w:textAlignment w:val="baseline"/>
              <w:rPr>
                <w:rStyle w:val="s0"/>
                <w:b/>
                <w:bCs/>
                <w:sz w:val="24"/>
                <w:szCs w:val="24"/>
                <w:lang w:val="kk-KZ"/>
              </w:rPr>
            </w:pPr>
            <w:r w:rsidRPr="00D70CC8">
              <w:rPr>
                <w:rStyle w:val="s0"/>
                <w:b/>
                <w:bCs/>
                <w:sz w:val="24"/>
                <w:szCs w:val="24"/>
                <w:lang w:val="kk-KZ"/>
              </w:rPr>
              <w:t>5. Автомобиль жолдары жөніндегі уәкілетті орган:</w:t>
            </w:r>
          </w:p>
          <w:p w14:paraId="0B5AAC67" w14:textId="15F5D929" w:rsidR="00D70CC8" w:rsidRPr="00D70CC8" w:rsidRDefault="00D70CC8" w:rsidP="00D70CC8">
            <w:pPr>
              <w:pStyle w:val="pj"/>
              <w:shd w:val="clear" w:color="auto" w:fill="FFFFFF"/>
              <w:spacing w:before="0" w:beforeAutospacing="0" w:after="0" w:afterAutospacing="0"/>
              <w:ind w:firstLine="297"/>
              <w:jc w:val="both"/>
              <w:textAlignment w:val="baseline"/>
              <w:rPr>
                <w:rStyle w:val="s0"/>
                <w:b/>
                <w:bCs/>
                <w:sz w:val="24"/>
                <w:szCs w:val="24"/>
                <w:lang w:val="kk-KZ"/>
              </w:rPr>
            </w:pPr>
            <w:r w:rsidRPr="00D70CC8">
              <w:rPr>
                <w:rStyle w:val="s0"/>
                <w:b/>
                <w:bCs/>
                <w:sz w:val="24"/>
                <w:szCs w:val="24"/>
                <w:lang w:val="kk-KZ"/>
              </w:rPr>
              <w:t>1) облыстардың жергілікті атқарушы органдарымен бірлесіп автомобиль жолдарын салуға, реконструкциялауға, жөндеуге және                         күті</w:t>
            </w:r>
            <w:r w:rsidR="004E306C">
              <w:rPr>
                <w:rStyle w:val="s0"/>
                <w:b/>
                <w:bCs/>
                <w:sz w:val="24"/>
                <w:szCs w:val="24"/>
                <w:lang w:val="kk-KZ"/>
              </w:rPr>
              <w:t>п-ұстауға қажетті битум көлем</w:t>
            </w:r>
            <w:r w:rsidRPr="00D70CC8">
              <w:rPr>
                <w:rStyle w:val="s0"/>
                <w:b/>
                <w:bCs/>
                <w:sz w:val="24"/>
                <w:szCs w:val="24"/>
                <w:lang w:val="kk-KZ"/>
              </w:rPr>
              <w:t>ін айқындайды;</w:t>
            </w:r>
          </w:p>
          <w:p w14:paraId="3094A8DC" w14:textId="77777777" w:rsidR="00D70CC8" w:rsidRPr="00D70CC8" w:rsidRDefault="00D70CC8" w:rsidP="00D70CC8">
            <w:pPr>
              <w:pStyle w:val="pj"/>
              <w:shd w:val="clear" w:color="auto" w:fill="FFFFFF"/>
              <w:spacing w:before="0" w:beforeAutospacing="0" w:after="0" w:afterAutospacing="0"/>
              <w:ind w:firstLine="297"/>
              <w:jc w:val="both"/>
              <w:textAlignment w:val="baseline"/>
              <w:rPr>
                <w:rStyle w:val="s0"/>
                <w:b/>
                <w:bCs/>
                <w:sz w:val="24"/>
                <w:szCs w:val="24"/>
                <w:lang w:val="kk-KZ"/>
              </w:rPr>
            </w:pPr>
            <w:r w:rsidRPr="00D70CC8">
              <w:rPr>
                <w:rStyle w:val="s0"/>
                <w:b/>
                <w:bCs/>
                <w:sz w:val="24"/>
                <w:szCs w:val="24"/>
                <w:lang w:val="kk-KZ"/>
              </w:rPr>
              <w:t xml:space="preserve">2) автомобиль жолдарын салу, реконструкциялау, жөндеу және                     күтіп-ұстау объектілерінің алдағы күнтізбелік кезеңге айлар бойынша бөлінісінде битуммен қамтамасыз </w:t>
            </w:r>
            <w:r w:rsidRPr="00D70CC8">
              <w:rPr>
                <w:rStyle w:val="s0"/>
                <w:b/>
                <w:bCs/>
                <w:sz w:val="24"/>
                <w:szCs w:val="24"/>
                <w:lang w:val="kk-KZ"/>
              </w:rPr>
              <w:lastRenderedPageBreak/>
              <w:t>етілуіне талдау жүргізеді және оның нәтижелерін мұнай өнімдерін өндіру саласындағы уәкілетті органға ұсынады;</w:t>
            </w:r>
          </w:p>
          <w:p w14:paraId="193526A9" w14:textId="77777777" w:rsidR="00CF666D" w:rsidRDefault="00D70CC8" w:rsidP="00D70CC8">
            <w:pPr>
              <w:pStyle w:val="pj"/>
              <w:spacing w:before="0" w:beforeAutospacing="0" w:after="0" w:afterAutospacing="0"/>
              <w:ind w:firstLine="297"/>
              <w:jc w:val="both"/>
              <w:rPr>
                <w:rStyle w:val="s0"/>
                <w:b/>
                <w:bCs/>
                <w:sz w:val="24"/>
                <w:szCs w:val="24"/>
                <w:lang w:val="kk-KZ"/>
              </w:rPr>
            </w:pPr>
            <w:r w:rsidRPr="00D70CC8">
              <w:rPr>
                <w:rStyle w:val="s0"/>
                <w:b/>
                <w:bCs/>
                <w:sz w:val="24"/>
                <w:szCs w:val="24"/>
                <w:lang w:val="kk-KZ"/>
              </w:rPr>
              <w:t>3) автомобиль жолдарын салуға, реконструкциялауға, жөндеуге және күтіп-ұстауға арналған битум көлемін қалыптастыру және бөлу тәртібін әзірлейді және бекітеді.</w:t>
            </w:r>
          </w:p>
          <w:p w14:paraId="3C8E877D" w14:textId="51CEB7F7" w:rsidR="00DB0C26" w:rsidRPr="00D70CC8" w:rsidRDefault="00DB0C26" w:rsidP="00D70CC8">
            <w:pPr>
              <w:pStyle w:val="pj"/>
              <w:spacing w:before="0" w:beforeAutospacing="0" w:after="0" w:afterAutospacing="0"/>
              <w:ind w:firstLine="297"/>
              <w:jc w:val="both"/>
              <w:rPr>
                <w:rStyle w:val="s1"/>
                <w:lang w:val="kk-KZ"/>
              </w:rPr>
            </w:pPr>
          </w:p>
        </w:tc>
        <w:tc>
          <w:tcPr>
            <w:tcW w:w="3975" w:type="dxa"/>
            <w:gridSpan w:val="2"/>
            <w:vMerge w:val="restart"/>
          </w:tcPr>
          <w:p w14:paraId="379B9421" w14:textId="77777777" w:rsidR="00CF666D" w:rsidRPr="00F601EC" w:rsidRDefault="00CF666D" w:rsidP="00D70CC8">
            <w:pPr>
              <w:shd w:val="clear" w:color="auto" w:fill="FFFFFF"/>
              <w:tabs>
                <w:tab w:val="center" w:pos="4677"/>
                <w:tab w:val="right" w:pos="9355"/>
              </w:tabs>
              <w:ind w:firstLine="295"/>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lastRenderedPageBreak/>
              <w:t>Жол битумы - асфальтбетон құрамында 3 - 6 %. Бұл ретте битумға деген ағымдағы қажеттілік сметалық құны 272 млрд. теңге болатын 1,3 млн. тоннаны құрайды, бұл елдің жолдары мен көшелерін салу мен жөндеуді қаржыландырудың барлық көлемінің 36% %-ын құрайды.</w:t>
            </w:r>
          </w:p>
          <w:p w14:paraId="668E8BC7" w14:textId="77777777" w:rsidR="00CF666D" w:rsidRPr="00F601EC" w:rsidRDefault="00CF666D" w:rsidP="00D70CC8">
            <w:pPr>
              <w:shd w:val="clear" w:color="auto" w:fill="FFFFFF"/>
              <w:tabs>
                <w:tab w:val="center" w:pos="4677"/>
                <w:tab w:val="right" w:pos="9355"/>
              </w:tabs>
              <w:ind w:firstLine="295"/>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Ал битум бағасының жоғары болуына байланысты жол жобаларының алыпсатарлық тұрғыдан қымбаттауының көлемі (</w:t>
            </w:r>
            <w:r w:rsidRPr="00F601EC">
              <w:rPr>
                <w:rFonts w:ascii="Times New Roman" w:hAnsi="Times New Roman" w:cs="Times New Roman"/>
                <w:i/>
                <w:sz w:val="24"/>
                <w:szCs w:val="24"/>
                <w:lang w:val="kk-KZ"/>
              </w:rPr>
              <w:t xml:space="preserve">ПМЗ-дан 126 мың тг.-тн. дейін босатылады, жеткізудің сметалық бағасы 210 мың тг.- тн., ең қымбат нарықтық бағасы 270-290 мың тг.- </w:t>
            </w:r>
            <w:r w:rsidRPr="00F601EC">
              <w:rPr>
                <w:rFonts w:ascii="Times New Roman" w:hAnsi="Times New Roman" w:cs="Times New Roman"/>
                <w:i/>
                <w:sz w:val="24"/>
                <w:szCs w:val="24"/>
                <w:lang w:val="kk-KZ"/>
              </w:rPr>
              <w:lastRenderedPageBreak/>
              <w:t>тн.</w:t>
            </w:r>
            <w:r w:rsidRPr="00F601EC">
              <w:rPr>
                <w:rFonts w:ascii="Times New Roman" w:hAnsi="Times New Roman" w:cs="Times New Roman"/>
                <w:sz w:val="24"/>
                <w:szCs w:val="24"/>
                <w:lang w:val="kk-KZ"/>
              </w:rPr>
              <w:t>) 79 млрд. теңгеге немесе елдің жол құрылысының барлық ақшалай көлемінің 11%-на бағаланады.</w:t>
            </w:r>
          </w:p>
          <w:p w14:paraId="059550AD" w14:textId="77777777" w:rsidR="00CF666D" w:rsidRPr="00F601EC" w:rsidRDefault="00CF666D" w:rsidP="00D70CC8">
            <w:pPr>
              <w:shd w:val="clear" w:color="auto" w:fill="FFFFFF"/>
              <w:tabs>
                <w:tab w:val="center" w:pos="4677"/>
                <w:tab w:val="right" w:pos="9355"/>
              </w:tabs>
              <w:ind w:firstLine="295"/>
              <w:jc w:val="both"/>
              <w:rPr>
                <w:rFonts w:ascii="Times New Roman" w:hAnsi="Times New Roman" w:cs="Times New Roman"/>
                <w:sz w:val="24"/>
                <w:szCs w:val="24"/>
                <w:lang w:val="kk-KZ"/>
              </w:rPr>
            </w:pPr>
            <w:r w:rsidRPr="00F601EC">
              <w:rPr>
                <w:rFonts w:ascii="Times New Roman" w:hAnsi="Times New Roman" w:cs="Times New Roman"/>
                <w:b/>
                <w:sz w:val="24"/>
                <w:szCs w:val="24"/>
                <w:lang w:val="kk-KZ"/>
              </w:rPr>
              <w:t>ҚР ОЭК-ті дамытудың 2023-2029 жылдарға арналған тұжырымдамасында</w:t>
            </w:r>
            <w:r w:rsidRPr="00F601EC">
              <w:rPr>
                <w:rFonts w:ascii="Times New Roman" w:hAnsi="Times New Roman" w:cs="Times New Roman"/>
                <w:sz w:val="24"/>
                <w:szCs w:val="24"/>
                <w:lang w:val="kk-KZ"/>
              </w:rPr>
              <w:t xml:space="preserve"> (ҚРҮ 28.03.2023 жылғы № 260 қ) 2022 жылы битум өндіру фактісі жоспар бойынша 1102 мың тонна немесе 83,9 % болған кезде 924,8 мың тоннаны құрағаны көрсетіледі.</w:t>
            </w:r>
          </w:p>
          <w:p w14:paraId="4C44A83B" w14:textId="77777777" w:rsidR="00CF666D" w:rsidRPr="00F601EC" w:rsidRDefault="00CF666D" w:rsidP="00D70CC8">
            <w:pPr>
              <w:shd w:val="clear" w:color="auto" w:fill="FFFFFF"/>
              <w:tabs>
                <w:tab w:val="center" w:pos="4677"/>
                <w:tab w:val="right" w:pos="9355"/>
              </w:tabs>
              <w:ind w:firstLine="295"/>
              <w:jc w:val="both"/>
              <w:rPr>
                <w:rFonts w:ascii="Times New Roman" w:hAnsi="Times New Roman" w:cs="Times New Roman"/>
                <w:sz w:val="24"/>
                <w:szCs w:val="24"/>
                <w:lang w:val="kk-KZ"/>
              </w:rPr>
            </w:pPr>
            <w:r w:rsidRPr="00F601EC">
              <w:rPr>
                <w:rFonts w:ascii="Times New Roman" w:eastAsiaTheme="minorEastAsia" w:hAnsi="Times New Roman" w:cs="Times New Roman"/>
                <w:color w:val="000000"/>
                <w:sz w:val="24"/>
                <w:szCs w:val="24"/>
                <w:lang w:val="kk-KZ"/>
              </w:rPr>
              <w:t>Өндіріс жоспарының орындалмауының себептері - битум зауыттарынан маусымдық іріктеу, қыс-көктем кезеңдерінде битум өндірісіне өтінімдер аз болады, ал жол-құрылыс жұмыстарын жүргізу кезінде жазғы кезеңде битумға сұраныстың артуы оның тапшылығына әкеледі.</w:t>
            </w:r>
          </w:p>
          <w:p w14:paraId="00F6BFCC" w14:textId="77777777" w:rsidR="00CF666D" w:rsidRPr="00F601EC" w:rsidRDefault="00CF666D" w:rsidP="00D70CC8">
            <w:pPr>
              <w:shd w:val="clear" w:color="auto" w:fill="FFFFFF"/>
              <w:tabs>
                <w:tab w:val="center" w:pos="4677"/>
                <w:tab w:val="right" w:pos="9355"/>
              </w:tabs>
              <w:ind w:firstLine="295"/>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Сондай-ақ Тұжырымдамада проблеманың шешімі ретінде жоғары сұраныс кезеңінде битумның қажеттілігін толық қамтамасыз ету, сондай-ақ мұнай өнімдеріне бағаның негізсіз өсуін тежеудің нарықтық құралдарын пайдалану үшін битумды бірыңғай сатып алушыны айқындау ұсынылды.</w:t>
            </w:r>
          </w:p>
          <w:p w14:paraId="152898DA" w14:textId="77777777" w:rsidR="00CF666D" w:rsidRPr="00F601EC" w:rsidRDefault="00CF666D" w:rsidP="00D70CC8">
            <w:pPr>
              <w:shd w:val="clear" w:color="auto" w:fill="FFFFFF"/>
              <w:tabs>
                <w:tab w:val="center" w:pos="4677"/>
                <w:tab w:val="right" w:pos="9355"/>
              </w:tabs>
              <w:ind w:firstLine="295"/>
              <w:jc w:val="both"/>
              <w:rPr>
                <w:rFonts w:ascii="Times New Roman" w:eastAsiaTheme="minorEastAsia" w:hAnsi="Times New Roman" w:cs="Times New Roman"/>
                <w:color w:val="000000"/>
                <w:sz w:val="24"/>
                <w:szCs w:val="24"/>
                <w:lang w:val="kk-KZ"/>
              </w:rPr>
            </w:pPr>
            <w:r w:rsidRPr="00F601EC">
              <w:rPr>
                <w:rFonts w:ascii="Times New Roman" w:eastAsiaTheme="minorEastAsia" w:hAnsi="Times New Roman" w:cs="Times New Roman"/>
                <w:color w:val="000000"/>
                <w:sz w:val="24"/>
                <w:szCs w:val="24"/>
                <w:lang w:val="kk-KZ"/>
              </w:rPr>
              <w:t>Түзетулер:</w:t>
            </w:r>
          </w:p>
          <w:p w14:paraId="517CAF53" w14:textId="77777777" w:rsidR="00CF666D" w:rsidRPr="00F601EC" w:rsidRDefault="00CF666D" w:rsidP="00D70CC8">
            <w:pPr>
              <w:shd w:val="clear" w:color="auto" w:fill="FFFFFF"/>
              <w:tabs>
                <w:tab w:val="center" w:pos="4677"/>
                <w:tab w:val="right" w:pos="9355"/>
              </w:tabs>
              <w:ind w:firstLine="295"/>
              <w:jc w:val="both"/>
              <w:rPr>
                <w:rFonts w:ascii="Times New Roman" w:eastAsiaTheme="minorEastAsia" w:hAnsi="Times New Roman" w:cs="Times New Roman"/>
                <w:color w:val="000000"/>
                <w:sz w:val="24"/>
                <w:szCs w:val="24"/>
                <w:lang w:val="kk-KZ"/>
              </w:rPr>
            </w:pPr>
            <w:r w:rsidRPr="00F601EC">
              <w:rPr>
                <w:rFonts w:ascii="Times New Roman" w:eastAsiaTheme="minorEastAsia" w:hAnsi="Times New Roman" w:cs="Times New Roman"/>
                <w:color w:val="000000"/>
                <w:sz w:val="24"/>
                <w:szCs w:val="24"/>
                <w:lang w:val="kk-KZ"/>
              </w:rPr>
              <w:t xml:space="preserve">1) битуммен қамтамасыз етілуіне талдау жүргізуге, алдағы 1, 3, 5 жыл күнтізбелік кезеңіне болжам </w:t>
            </w:r>
            <w:r w:rsidRPr="00F601EC">
              <w:rPr>
                <w:rFonts w:ascii="Times New Roman" w:eastAsiaTheme="minorEastAsia" w:hAnsi="Times New Roman" w:cs="Times New Roman"/>
                <w:color w:val="000000"/>
                <w:sz w:val="24"/>
                <w:szCs w:val="24"/>
                <w:lang w:val="kk-KZ"/>
              </w:rPr>
              <w:lastRenderedPageBreak/>
              <w:t>жасауғамүмкінік береді. Осылайша ұзақ мерзімді перспективада МӨЗ жұмысын жол құрылысының маусымдық циклдарымен үйлестіруге мүмкіндік береді.</w:t>
            </w:r>
          </w:p>
          <w:p w14:paraId="375ED71C" w14:textId="77777777" w:rsidR="00CF666D" w:rsidRPr="00F601EC" w:rsidRDefault="00CF666D" w:rsidP="00D70CC8">
            <w:pPr>
              <w:shd w:val="clear" w:color="auto" w:fill="FFFFFF"/>
              <w:tabs>
                <w:tab w:val="center" w:pos="4677"/>
                <w:tab w:val="right" w:pos="9355"/>
              </w:tabs>
              <w:ind w:firstLine="295"/>
              <w:jc w:val="both"/>
              <w:rPr>
                <w:rFonts w:ascii="Times New Roman" w:eastAsiaTheme="minorEastAsia" w:hAnsi="Times New Roman" w:cs="Times New Roman"/>
                <w:color w:val="000000"/>
                <w:sz w:val="24"/>
                <w:szCs w:val="24"/>
                <w:lang w:val="kk-KZ"/>
              </w:rPr>
            </w:pPr>
            <w:r w:rsidRPr="00F601EC">
              <w:rPr>
                <w:rFonts w:ascii="Times New Roman" w:eastAsiaTheme="minorEastAsia" w:hAnsi="Times New Roman" w:cs="Times New Roman"/>
                <w:color w:val="000000"/>
                <w:sz w:val="24"/>
                <w:szCs w:val="24"/>
                <w:lang w:val="kk-KZ"/>
              </w:rPr>
              <w:t>2) аймақтар мен мердігерлік ұйымдар арасында битумды бөлуді ұйымдастырудың ашық процесін реттеуге;</w:t>
            </w:r>
          </w:p>
          <w:p w14:paraId="4C6F2822" w14:textId="77777777" w:rsidR="00CF666D" w:rsidRPr="00F601EC" w:rsidRDefault="00CF666D" w:rsidP="00D70CC8">
            <w:pPr>
              <w:shd w:val="clear" w:color="auto" w:fill="FFFFFF"/>
              <w:tabs>
                <w:tab w:val="center" w:pos="4677"/>
                <w:tab w:val="right" w:pos="9355"/>
              </w:tabs>
              <w:ind w:firstLine="295"/>
              <w:jc w:val="both"/>
              <w:rPr>
                <w:rFonts w:ascii="Times New Roman" w:hAnsi="Times New Roman" w:cs="Times New Roman"/>
                <w:sz w:val="24"/>
                <w:szCs w:val="24"/>
                <w:lang w:val="kk-KZ"/>
              </w:rPr>
            </w:pPr>
            <w:r w:rsidRPr="00F601EC">
              <w:rPr>
                <w:rFonts w:ascii="Times New Roman" w:eastAsiaTheme="minorEastAsia" w:hAnsi="Times New Roman" w:cs="Times New Roman"/>
                <w:color w:val="000000"/>
                <w:sz w:val="24"/>
                <w:szCs w:val="24"/>
                <w:lang w:val="kk-KZ"/>
              </w:rPr>
              <w:t>3) жоғары сұраныс кезеңінде битум бағасының негізсіз өсуін тежеудің институционалдық негізін ұйымдастыруға және нарықтық тетіктерін іске қосуға</w:t>
            </w:r>
            <w:r w:rsidRPr="00F601EC">
              <w:rPr>
                <w:rFonts w:ascii="Times New Roman" w:hAnsi="Times New Roman" w:cs="Times New Roman"/>
                <w:sz w:val="24"/>
                <w:szCs w:val="24"/>
                <w:lang w:val="kk-KZ"/>
              </w:rPr>
              <w:t>;</w:t>
            </w:r>
          </w:p>
          <w:p w14:paraId="5F638DD2" w14:textId="77777777" w:rsidR="00CF666D" w:rsidRPr="00F601EC" w:rsidRDefault="00CF666D" w:rsidP="00D70CC8">
            <w:pPr>
              <w:shd w:val="clear" w:color="auto" w:fill="FFFFFF"/>
              <w:tabs>
                <w:tab w:val="center" w:pos="4677"/>
                <w:tab w:val="right" w:pos="9355"/>
              </w:tabs>
              <w:ind w:firstLine="295"/>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4) 2-3 айға битумның болмауына байланысты жол мердігерлерінің абайсызда тоқтап қалуы мәселелерін шешуді ұйымдастыруға мүмкіндік береді.</w:t>
            </w:r>
          </w:p>
          <w:p w14:paraId="09449998" w14:textId="77777777" w:rsidR="00CF666D" w:rsidRPr="00F601EC" w:rsidRDefault="00CF666D" w:rsidP="00D70CC8">
            <w:pPr>
              <w:shd w:val="clear" w:color="auto" w:fill="FFFFFF"/>
              <w:tabs>
                <w:tab w:val="center" w:pos="4677"/>
                <w:tab w:val="right" w:pos="9355"/>
              </w:tabs>
              <w:ind w:firstLine="295"/>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Жиынтығында бұл түзетулер жол құрылысына арналған барлық бюджеттің 11% мөлшерінде негізсіз салалық қымбаттауды тежеуге мүмкіндік береді. Түзетулер кешені 2024-2029 жылдардан бастап жол құрылысының 390 млрд. теңге көлеміндегі шығындарын өтеуге мүмкіндік береді.</w:t>
            </w:r>
          </w:p>
          <w:p w14:paraId="5F96EC53" w14:textId="77777777" w:rsidR="00CF666D" w:rsidRDefault="00CF666D" w:rsidP="00D70CC8">
            <w:pPr>
              <w:ind w:firstLine="295"/>
              <w:jc w:val="both"/>
              <w:textAlignment w:val="baseline"/>
              <w:rPr>
                <w:rFonts w:ascii="Times New Roman" w:hAnsi="Times New Roman" w:cs="Times New Roman"/>
                <w:sz w:val="24"/>
                <w:szCs w:val="24"/>
                <w:lang w:val="kk-KZ"/>
              </w:rPr>
            </w:pPr>
            <w:r w:rsidRPr="00F601EC">
              <w:rPr>
                <w:rFonts w:ascii="Times New Roman" w:hAnsi="Times New Roman" w:cs="Times New Roman"/>
                <w:sz w:val="24"/>
                <w:szCs w:val="24"/>
                <w:lang w:val="kk-KZ"/>
              </w:rPr>
              <w:t xml:space="preserve">Осылайша, республикалық маңызы бар автожолдың 8 мың км мен облыстық және аудандық маңызы бар автожолдың 14 мың км сапалы салуды және реконструкциялауды, сондай-ақ </w:t>
            </w:r>
            <w:r w:rsidRPr="00F601EC">
              <w:rPr>
                <w:rFonts w:ascii="Times New Roman" w:hAnsi="Times New Roman" w:cs="Times New Roman"/>
                <w:sz w:val="24"/>
                <w:szCs w:val="24"/>
                <w:lang w:val="kk-KZ"/>
              </w:rPr>
              <w:lastRenderedPageBreak/>
              <w:t>«Қуатты өңірлер – ел дамуының драйвері» ұлттық жобасының мәлімделген салалық индикаторларын қамтамасыз ету бойынша Қазақстан Республикасы Президентінің 2022 жылғы 26 қарашада № 2 жарлығымен бекітілген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іс-қимыл жоспарының 65-тармағына қол жеткізуді қамтамасыз етеді</w:t>
            </w:r>
          </w:p>
          <w:p w14:paraId="42F0A9C4" w14:textId="69C5D57E" w:rsidR="00DB0C26" w:rsidRPr="00F601EC" w:rsidRDefault="00DB0C26" w:rsidP="00D70CC8">
            <w:pPr>
              <w:ind w:firstLine="295"/>
              <w:jc w:val="both"/>
              <w:textAlignment w:val="baseline"/>
              <w:rPr>
                <w:rFonts w:ascii="Times New Roman" w:eastAsiaTheme="minorEastAsia" w:hAnsi="Times New Roman" w:cs="Times New Roman"/>
                <w:color w:val="000000"/>
                <w:sz w:val="24"/>
                <w:szCs w:val="24"/>
                <w:lang w:val="kk-KZ"/>
              </w:rPr>
            </w:pPr>
          </w:p>
        </w:tc>
      </w:tr>
      <w:tr w:rsidR="00B159F7" w:rsidRPr="0032771D" w14:paraId="1F219454" w14:textId="77777777" w:rsidTr="0042321F">
        <w:tc>
          <w:tcPr>
            <w:tcW w:w="705" w:type="dxa"/>
          </w:tcPr>
          <w:p w14:paraId="5B50FBE4" w14:textId="77777777" w:rsidR="00B159F7" w:rsidRPr="00F601EC" w:rsidRDefault="00B159F7" w:rsidP="00D70CC8">
            <w:pPr>
              <w:pStyle w:val="a4"/>
              <w:numPr>
                <w:ilvl w:val="0"/>
                <w:numId w:val="11"/>
              </w:numPr>
              <w:ind w:left="0" w:firstLine="0"/>
              <w:jc w:val="center"/>
              <w:rPr>
                <w:rFonts w:ascii="Times New Roman" w:hAnsi="Times New Roman" w:cs="Times New Roman"/>
                <w:sz w:val="24"/>
                <w:szCs w:val="24"/>
                <w:lang w:val="kk-KZ"/>
              </w:rPr>
            </w:pPr>
          </w:p>
        </w:tc>
        <w:tc>
          <w:tcPr>
            <w:tcW w:w="1847" w:type="dxa"/>
            <w:gridSpan w:val="2"/>
          </w:tcPr>
          <w:p w14:paraId="4CDC4487" w14:textId="4AAF3AB5" w:rsidR="00B159F7" w:rsidRPr="00F601EC" w:rsidRDefault="00B159F7" w:rsidP="00D70CC8">
            <w:pPr>
              <w:jc w:val="center"/>
              <w:rPr>
                <w:rFonts w:ascii="Times New Roman" w:eastAsia="Times New Roman" w:hAnsi="Times New Roman" w:cs="Times New Roman"/>
                <w:bCs/>
                <w:sz w:val="24"/>
                <w:szCs w:val="24"/>
                <w:lang w:val="kk-KZ" w:eastAsia="ru-RU"/>
              </w:rPr>
            </w:pPr>
            <w:r w:rsidRPr="00F601EC">
              <w:rPr>
                <w:rFonts w:ascii="Times New Roman" w:hAnsi="Times New Roman" w:cs="Times New Roman"/>
                <w:bCs/>
                <w:sz w:val="24"/>
                <w:szCs w:val="24"/>
                <w:lang w:val="kk-KZ"/>
              </w:rPr>
              <w:t>10-баптың жаңа 2-2) тармақшасы</w:t>
            </w:r>
          </w:p>
        </w:tc>
        <w:tc>
          <w:tcPr>
            <w:tcW w:w="4869" w:type="dxa"/>
            <w:gridSpan w:val="2"/>
          </w:tcPr>
          <w:p w14:paraId="30C323D9" w14:textId="77777777" w:rsidR="00B159F7" w:rsidRPr="00F601EC" w:rsidRDefault="00B159F7" w:rsidP="00D70CC8">
            <w:pPr>
              <w:pStyle w:val="pj"/>
              <w:shd w:val="clear" w:color="auto" w:fill="FFFFFF"/>
              <w:spacing w:before="0" w:beforeAutospacing="0" w:after="0" w:afterAutospacing="0"/>
              <w:ind w:firstLine="289"/>
              <w:jc w:val="both"/>
              <w:textAlignment w:val="baseline"/>
              <w:rPr>
                <w:rStyle w:val="s0"/>
                <w:sz w:val="24"/>
                <w:szCs w:val="24"/>
                <w:lang w:val="kk-KZ"/>
              </w:rPr>
            </w:pPr>
            <w:r w:rsidRPr="00F601EC">
              <w:rPr>
                <w:rStyle w:val="s0"/>
                <w:sz w:val="24"/>
                <w:szCs w:val="24"/>
                <w:lang w:val="kk-KZ"/>
              </w:rPr>
              <w:t>10-бап. Облыстардың, республикалық маңызы бар қалалардың және астананың жергілікті атқарушы органдарының құзыреті</w:t>
            </w:r>
          </w:p>
          <w:p w14:paraId="4942FC45" w14:textId="77777777" w:rsidR="00B159F7" w:rsidRPr="00F601EC" w:rsidRDefault="00B159F7" w:rsidP="00D70CC8">
            <w:pPr>
              <w:pStyle w:val="pj"/>
              <w:shd w:val="clear" w:color="auto" w:fill="FFFFFF"/>
              <w:spacing w:before="0" w:beforeAutospacing="0" w:after="0" w:afterAutospacing="0"/>
              <w:ind w:firstLine="289"/>
              <w:jc w:val="both"/>
              <w:textAlignment w:val="baseline"/>
              <w:rPr>
                <w:rStyle w:val="s0"/>
                <w:sz w:val="24"/>
                <w:szCs w:val="24"/>
                <w:lang w:val="kk-KZ"/>
              </w:rPr>
            </w:pPr>
            <w:r w:rsidRPr="00F601EC">
              <w:rPr>
                <w:rStyle w:val="s0"/>
                <w:sz w:val="24"/>
                <w:szCs w:val="24"/>
                <w:lang w:val="kk-KZ"/>
              </w:rPr>
              <w:t>Облыстардың, республикалық маңызы бар қалалардың және астананың жергілікті атқарушы органдары:</w:t>
            </w:r>
          </w:p>
          <w:p w14:paraId="29D4C500" w14:textId="77777777" w:rsidR="00B159F7" w:rsidRPr="00F601EC" w:rsidRDefault="00B159F7" w:rsidP="00D70CC8">
            <w:pPr>
              <w:pStyle w:val="pj"/>
              <w:shd w:val="clear" w:color="auto" w:fill="FFFFFF"/>
              <w:spacing w:before="0" w:beforeAutospacing="0" w:after="0" w:afterAutospacing="0"/>
              <w:ind w:firstLine="288"/>
              <w:jc w:val="both"/>
              <w:textAlignment w:val="baseline"/>
              <w:rPr>
                <w:rStyle w:val="s0"/>
                <w:sz w:val="24"/>
                <w:szCs w:val="24"/>
                <w:lang w:val="kk-KZ"/>
              </w:rPr>
            </w:pPr>
            <w:r w:rsidRPr="00F601EC">
              <w:rPr>
                <w:rStyle w:val="s0"/>
                <w:sz w:val="24"/>
                <w:szCs w:val="24"/>
                <w:lang w:val="kk-KZ"/>
              </w:rPr>
              <w:t>….</w:t>
            </w:r>
          </w:p>
          <w:p w14:paraId="393DBBB2" w14:textId="629653FC" w:rsidR="00B159F7" w:rsidRPr="00F601EC" w:rsidRDefault="00B159F7" w:rsidP="00D70CC8">
            <w:pPr>
              <w:pStyle w:val="pj"/>
              <w:spacing w:before="0" w:beforeAutospacing="0" w:after="0" w:afterAutospacing="0"/>
              <w:ind w:firstLine="288"/>
              <w:jc w:val="both"/>
              <w:rPr>
                <w:rStyle w:val="s1"/>
                <w:b w:val="0"/>
                <w:lang w:val="kk-KZ"/>
              </w:rPr>
            </w:pPr>
            <w:r w:rsidRPr="00F601EC">
              <w:rPr>
                <w:rStyle w:val="s0"/>
                <w:b/>
                <w:bCs/>
                <w:sz w:val="24"/>
                <w:szCs w:val="24"/>
                <w:lang w:val="kk-KZ"/>
              </w:rPr>
              <w:t>2-2) жоқ;</w:t>
            </w:r>
          </w:p>
        </w:tc>
        <w:tc>
          <w:tcPr>
            <w:tcW w:w="4763" w:type="dxa"/>
          </w:tcPr>
          <w:p w14:paraId="52540208" w14:textId="77777777" w:rsidR="00B159F7" w:rsidRPr="00F601EC" w:rsidRDefault="00B159F7" w:rsidP="00D70CC8">
            <w:pPr>
              <w:pStyle w:val="pj"/>
              <w:shd w:val="clear" w:color="auto" w:fill="FFFFFF"/>
              <w:spacing w:before="0" w:beforeAutospacing="0" w:after="0" w:afterAutospacing="0"/>
              <w:ind w:firstLine="289"/>
              <w:jc w:val="both"/>
              <w:textAlignment w:val="baseline"/>
              <w:rPr>
                <w:rStyle w:val="s0"/>
                <w:sz w:val="24"/>
                <w:szCs w:val="24"/>
                <w:lang w:val="kk-KZ"/>
              </w:rPr>
            </w:pPr>
            <w:r w:rsidRPr="00F601EC">
              <w:rPr>
                <w:rStyle w:val="s0"/>
                <w:sz w:val="24"/>
                <w:szCs w:val="24"/>
                <w:lang w:val="kk-KZ"/>
              </w:rPr>
              <w:t>10-бап. Облыстардың, республикалық маңызы бар қалалардың және астананың жергілікті атқарушы органдарының құзыреті</w:t>
            </w:r>
          </w:p>
          <w:p w14:paraId="7BDEBBF4" w14:textId="77777777" w:rsidR="00B159F7" w:rsidRPr="00F601EC" w:rsidRDefault="00B159F7" w:rsidP="00D70CC8">
            <w:pPr>
              <w:pStyle w:val="pj"/>
              <w:shd w:val="clear" w:color="auto" w:fill="FFFFFF"/>
              <w:spacing w:before="0" w:beforeAutospacing="0" w:after="0" w:afterAutospacing="0"/>
              <w:ind w:firstLine="380"/>
              <w:jc w:val="both"/>
              <w:textAlignment w:val="baseline"/>
              <w:rPr>
                <w:rStyle w:val="s0"/>
                <w:sz w:val="24"/>
                <w:szCs w:val="24"/>
                <w:lang w:val="kk-KZ"/>
              </w:rPr>
            </w:pPr>
            <w:r w:rsidRPr="00F601EC">
              <w:rPr>
                <w:rStyle w:val="s0"/>
                <w:sz w:val="24"/>
                <w:szCs w:val="24"/>
                <w:lang w:val="kk-KZ"/>
              </w:rPr>
              <w:t>Облыстардың, республикалық маңызы бар қалалардың және астананың жергілікті атқарушы органдары:</w:t>
            </w:r>
          </w:p>
          <w:p w14:paraId="2ADD71AF" w14:textId="77777777" w:rsidR="00B159F7" w:rsidRPr="00F601EC" w:rsidRDefault="00B159F7" w:rsidP="00D70CC8">
            <w:pPr>
              <w:pStyle w:val="pj"/>
              <w:shd w:val="clear" w:color="auto" w:fill="FFFFFF"/>
              <w:spacing w:before="0" w:beforeAutospacing="0" w:after="0" w:afterAutospacing="0"/>
              <w:ind w:firstLine="380"/>
              <w:jc w:val="both"/>
              <w:textAlignment w:val="baseline"/>
              <w:rPr>
                <w:rStyle w:val="s0"/>
                <w:sz w:val="24"/>
                <w:szCs w:val="24"/>
                <w:lang w:val="kk-KZ"/>
              </w:rPr>
            </w:pPr>
            <w:r w:rsidRPr="00F601EC">
              <w:rPr>
                <w:rStyle w:val="s0"/>
                <w:sz w:val="24"/>
                <w:szCs w:val="24"/>
                <w:lang w:val="kk-KZ"/>
              </w:rPr>
              <w:t>….</w:t>
            </w:r>
          </w:p>
          <w:p w14:paraId="10566E8A" w14:textId="661A0655" w:rsidR="00B159F7" w:rsidRPr="00F601EC" w:rsidRDefault="00D70CC8" w:rsidP="00D70CC8">
            <w:pPr>
              <w:pStyle w:val="pj"/>
              <w:spacing w:before="0" w:beforeAutospacing="0" w:after="0" w:afterAutospacing="0"/>
              <w:ind w:firstLine="380"/>
              <w:jc w:val="both"/>
              <w:rPr>
                <w:rStyle w:val="s1"/>
                <w:b w:val="0"/>
                <w:lang w:val="kk-KZ"/>
              </w:rPr>
            </w:pPr>
            <w:r w:rsidRPr="00D70CC8">
              <w:rPr>
                <w:b/>
                <w:lang w:val="kk-KZ"/>
              </w:rPr>
              <w:t>2-2) облыстардың, республикалық маңызы бар қалалардың және астананың аумағында битумды тұтыну болжамын алдағы күнтізбелік кезеңге айлар бойынша бөлінісінде жасайды, сондай-ақ автомобиль жолдарын салуға, реконструкциялауға, жөндеуге және күтіп</w:t>
            </w:r>
            <w:r w:rsidR="004E306C">
              <w:rPr>
                <w:b/>
                <w:lang w:val="kk-KZ"/>
              </w:rPr>
              <w:t>-ұстауға арналған битум көлем</w:t>
            </w:r>
            <w:bookmarkStart w:id="6" w:name="_GoBack"/>
            <w:bookmarkEnd w:id="6"/>
            <w:r w:rsidRPr="00D70CC8">
              <w:rPr>
                <w:b/>
                <w:lang w:val="kk-KZ"/>
              </w:rPr>
              <w:t>ін бөлуді ұйымдастырады</w:t>
            </w:r>
            <w:r w:rsidR="00B159F7" w:rsidRPr="00F601EC">
              <w:rPr>
                <w:rStyle w:val="s1"/>
                <w:lang w:val="kk-KZ"/>
              </w:rPr>
              <w:t>.</w:t>
            </w:r>
          </w:p>
        </w:tc>
        <w:tc>
          <w:tcPr>
            <w:tcW w:w="3975" w:type="dxa"/>
            <w:gridSpan w:val="2"/>
            <w:vMerge/>
          </w:tcPr>
          <w:p w14:paraId="5EDB5390" w14:textId="77777777" w:rsidR="00B159F7" w:rsidRPr="00F601EC" w:rsidRDefault="00B159F7" w:rsidP="00D70CC8">
            <w:pPr>
              <w:ind w:firstLine="246"/>
              <w:jc w:val="both"/>
              <w:textAlignment w:val="baseline"/>
              <w:rPr>
                <w:rFonts w:ascii="Times New Roman" w:hAnsi="Times New Roman" w:cs="Times New Roman"/>
                <w:sz w:val="24"/>
                <w:szCs w:val="24"/>
                <w:lang w:val="kk-KZ"/>
              </w:rPr>
            </w:pPr>
          </w:p>
        </w:tc>
      </w:tr>
      <w:tr w:rsidR="00BD7CE1" w:rsidRPr="0032771D" w14:paraId="61D5B81D" w14:textId="77777777" w:rsidTr="0042321F">
        <w:tc>
          <w:tcPr>
            <w:tcW w:w="16159" w:type="dxa"/>
            <w:gridSpan w:val="8"/>
          </w:tcPr>
          <w:p w14:paraId="3BF519A0" w14:textId="77777777" w:rsidR="00DB0C26" w:rsidRDefault="00DB0C26" w:rsidP="00D70CC8">
            <w:pPr>
              <w:jc w:val="center"/>
              <w:rPr>
                <w:rFonts w:ascii="Times New Roman" w:hAnsi="Times New Roman" w:cs="Times New Roman"/>
                <w:b/>
                <w:sz w:val="24"/>
                <w:szCs w:val="24"/>
                <w:lang w:val="kk-KZ"/>
              </w:rPr>
            </w:pPr>
          </w:p>
          <w:p w14:paraId="659C2467" w14:textId="56442763" w:rsidR="00C01CF4" w:rsidRPr="00F601EC" w:rsidRDefault="006A4ABF" w:rsidP="00D70CC8">
            <w:pPr>
              <w:jc w:val="center"/>
              <w:rPr>
                <w:rFonts w:ascii="Times New Roman" w:hAnsi="Times New Roman" w:cs="Times New Roman"/>
                <w:b/>
                <w:bCs/>
                <w:sz w:val="24"/>
                <w:szCs w:val="24"/>
                <w:lang w:val="kk-KZ"/>
              </w:rPr>
            </w:pPr>
            <w:r w:rsidRPr="00F601EC">
              <w:rPr>
                <w:rFonts w:ascii="Times New Roman" w:hAnsi="Times New Roman" w:cs="Times New Roman"/>
                <w:b/>
                <w:sz w:val="24"/>
                <w:szCs w:val="24"/>
                <w:lang w:val="kk-KZ"/>
              </w:rPr>
              <w:t>4</w:t>
            </w:r>
            <w:r w:rsidR="00B159F7" w:rsidRPr="00F601EC">
              <w:rPr>
                <w:rFonts w:ascii="Times New Roman" w:hAnsi="Times New Roman" w:cs="Times New Roman"/>
                <w:b/>
                <w:sz w:val="24"/>
                <w:szCs w:val="24"/>
                <w:lang w:val="kk-KZ"/>
              </w:rPr>
              <w:t xml:space="preserve">. </w:t>
            </w:r>
            <w:r w:rsidR="00B159F7" w:rsidRPr="00F601EC">
              <w:rPr>
                <w:rFonts w:ascii="Times New Roman" w:hAnsi="Times New Roman" w:cs="Times New Roman"/>
                <w:b/>
                <w:bCs/>
                <w:sz w:val="24"/>
                <w:szCs w:val="24"/>
                <w:lang w:val="kk-KZ"/>
              </w:rPr>
              <w:t xml:space="preserve">«Жол жүрісі туралы» </w:t>
            </w:r>
          </w:p>
          <w:p w14:paraId="44E4D110" w14:textId="77777777" w:rsidR="002402D4" w:rsidRDefault="00B159F7" w:rsidP="00D70CC8">
            <w:pPr>
              <w:jc w:val="center"/>
              <w:rPr>
                <w:rFonts w:ascii="Times New Roman" w:hAnsi="Times New Roman" w:cs="Times New Roman"/>
                <w:b/>
                <w:sz w:val="24"/>
                <w:szCs w:val="24"/>
                <w:lang w:val="kk-KZ"/>
              </w:rPr>
            </w:pPr>
            <w:r w:rsidRPr="00F601EC">
              <w:rPr>
                <w:rFonts w:ascii="Times New Roman" w:hAnsi="Times New Roman" w:cs="Times New Roman"/>
                <w:b/>
                <w:bCs/>
                <w:sz w:val="24"/>
                <w:szCs w:val="24"/>
                <w:lang w:val="kk-KZ"/>
              </w:rPr>
              <w:t>2014 жылғы 17 сәуірдегі Қазақстан Республикасының Заңы</w:t>
            </w:r>
            <w:r w:rsidRPr="00F601EC">
              <w:rPr>
                <w:rFonts w:ascii="Times New Roman" w:hAnsi="Times New Roman" w:cs="Times New Roman"/>
                <w:b/>
                <w:sz w:val="24"/>
                <w:szCs w:val="24"/>
                <w:lang w:val="kk-KZ"/>
              </w:rPr>
              <w:t xml:space="preserve"> </w:t>
            </w:r>
          </w:p>
          <w:p w14:paraId="79CA52C1" w14:textId="322D7742" w:rsidR="00DB0C26" w:rsidRPr="00F601EC" w:rsidRDefault="00DB0C26" w:rsidP="00D70CC8">
            <w:pPr>
              <w:jc w:val="center"/>
              <w:rPr>
                <w:rFonts w:ascii="Times New Roman" w:hAnsi="Times New Roman" w:cs="Times New Roman"/>
                <w:b/>
                <w:sz w:val="24"/>
                <w:szCs w:val="24"/>
                <w:lang w:val="kk-KZ"/>
              </w:rPr>
            </w:pPr>
          </w:p>
        </w:tc>
      </w:tr>
      <w:tr w:rsidR="00B159F7" w:rsidRPr="0032771D" w14:paraId="4A049CB2" w14:textId="77777777" w:rsidTr="0042321F">
        <w:tc>
          <w:tcPr>
            <w:tcW w:w="705" w:type="dxa"/>
          </w:tcPr>
          <w:p w14:paraId="0258A591" w14:textId="77777777" w:rsidR="00B159F7" w:rsidRPr="00F601EC" w:rsidRDefault="00B159F7" w:rsidP="00D70CC8">
            <w:pPr>
              <w:pStyle w:val="a4"/>
              <w:numPr>
                <w:ilvl w:val="0"/>
                <w:numId w:val="11"/>
              </w:numPr>
              <w:ind w:left="0" w:firstLine="0"/>
              <w:jc w:val="center"/>
              <w:rPr>
                <w:rFonts w:ascii="Times New Roman" w:hAnsi="Times New Roman" w:cs="Times New Roman"/>
                <w:sz w:val="24"/>
                <w:szCs w:val="24"/>
                <w:lang w:val="kk-KZ"/>
              </w:rPr>
            </w:pPr>
          </w:p>
        </w:tc>
        <w:tc>
          <w:tcPr>
            <w:tcW w:w="1847" w:type="dxa"/>
            <w:gridSpan w:val="2"/>
          </w:tcPr>
          <w:p w14:paraId="1DD45530" w14:textId="3A59D0BF" w:rsidR="00B159F7" w:rsidRPr="00F601EC" w:rsidRDefault="00B159F7" w:rsidP="00D70CC8">
            <w:pPr>
              <w:jc w:val="center"/>
              <w:rPr>
                <w:rFonts w:ascii="Times New Roman" w:eastAsia="Times New Roman" w:hAnsi="Times New Roman" w:cs="Times New Roman"/>
                <w:bCs/>
                <w:sz w:val="24"/>
                <w:szCs w:val="24"/>
                <w:lang w:val="kk-KZ" w:eastAsia="ru-RU"/>
              </w:rPr>
            </w:pPr>
            <w:r w:rsidRPr="00F601EC">
              <w:rPr>
                <w:rFonts w:ascii="Times New Roman" w:eastAsia="Times New Roman" w:hAnsi="Times New Roman" w:cs="Times New Roman"/>
                <w:bCs/>
                <w:sz w:val="24"/>
                <w:szCs w:val="24"/>
                <w:lang w:val="kk-KZ" w:eastAsia="ru-RU"/>
              </w:rPr>
              <w:t>66-баптың 1-тармағының жаңа 8) тармақшасы</w:t>
            </w:r>
          </w:p>
        </w:tc>
        <w:tc>
          <w:tcPr>
            <w:tcW w:w="4869" w:type="dxa"/>
            <w:gridSpan w:val="2"/>
          </w:tcPr>
          <w:p w14:paraId="22A9EF9A" w14:textId="77777777" w:rsidR="00B159F7" w:rsidRPr="00F601EC" w:rsidRDefault="00B159F7" w:rsidP="00D70CC8">
            <w:pPr>
              <w:widowControl w:val="0"/>
              <w:pBdr>
                <w:top w:val="nil"/>
                <w:left w:val="nil"/>
                <w:bottom w:val="nil"/>
                <w:right w:val="nil"/>
                <w:between w:val="nil"/>
              </w:pBdr>
              <w:ind w:firstLine="175"/>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68-бап. Көлік құралын мемлекеттік тіркеуден немесе көлік құралының тіркеу деректерін өзгертуден бас тарту</w:t>
            </w:r>
          </w:p>
          <w:p w14:paraId="6C59B3F8" w14:textId="77777777" w:rsidR="00B159F7" w:rsidRPr="00F601EC" w:rsidRDefault="00B159F7" w:rsidP="00D70CC8">
            <w:pPr>
              <w:widowControl w:val="0"/>
              <w:pBdr>
                <w:top w:val="nil"/>
                <w:left w:val="nil"/>
                <w:bottom w:val="nil"/>
                <w:right w:val="nil"/>
                <w:between w:val="nil"/>
              </w:pBdr>
              <w:ind w:firstLine="175"/>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 xml:space="preserve">      1. Көлік құралын мемлекеттік тіркеуден немесе көлік құралының тіркеу деректерін өзгертуден бас тартуға:: </w:t>
            </w:r>
          </w:p>
          <w:p w14:paraId="485A26CE" w14:textId="77777777" w:rsidR="00B159F7" w:rsidRDefault="00B159F7" w:rsidP="00D70CC8">
            <w:pPr>
              <w:widowControl w:val="0"/>
              <w:pBdr>
                <w:top w:val="nil"/>
                <w:left w:val="nil"/>
                <w:bottom w:val="nil"/>
                <w:right w:val="nil"/>
                <w:between w:val="nil"/>
              </w:pBdr>
              <w:ind w:firstLine="175"/>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w:t>
            </w:r>
          </w:p>
          <w:p w14:paraId="7BC33B4A" w14:textId="7A88B9EE" w:rsidR="00DB0C26" w:rsidRPr="00F601EC" w:rsidRDefault="00DB0C26" w:rsidP="00D70CC8">
            <w:pPr>
              <w:widowControl w:val="0"/>
              <w:pBdr>
                <w:top w:val="nil"/>
                <w:left w:val="nil"/>
                <w:bottom w:val="nil"/>
                <w:right w:val="nil"/>
                <w:between w:val="nil"/>
              </w:pBdr>
              <w:ind w:firstLine="175"/>
              <w:jc w:val="both"/>
              <w:rPr>
                <w:rFonts w:ascii="Times New Roman" w:hAnsi="Times New Roman" w:cs="Times New Roman"/>
                <w:sz w:val="24"/>
                <w:szCs w:val="24"/>
                <w:lang w:val="kk-KZ"/>
              </w:rPr>
            </w:pPr>
            <w:r w:rsidRPr="00DB0C26">
              <w:rPr>
                <w:rFonts w:ascii="Times New Roman" w:hAnsi="Times New Roman" w:cs="Times New Roman"/>
                <w:sz w:val="24"/>
                <w:szCs w:val="24"/>
                <w:lang w:val="kk-KZ"/>
              </w:rPr>
              <w:t xml:space="preserve">7) көлік құралы салығы бойынша орындалмаған салықтық міндеттеменің болуы негіздер болып </w:t>
            </w:r>
            <w:r w:rsidRPr="00DB0C26">
              <w:rPr>
                <w:rFonts w:ascii="Times New Roman" w:hAnsi="Times New Roman" w:cs="Times New Roman"/>
                <w:b/>
                <w:sz w:val="24"/>
                <w:szCs w:val="24"/>
                <w:lang w:val="kk-KZ"/>
              </w:rPr>
              <w:t>табылады.</w:t>
            </w:r>
          </w:p>
          <w:p w14:paraId="458F9476" w14:textId="77777777" w:rsidR="00B159F7" w:rsidRPr="00F601EC" w:rsidRDefault="00B159F7" w:rsidP="00D70CC8">
            <w:pPr>
              <w:widowControl w:val="0"/>
              <w:pBdr>
                <w:top w:val="nil"/>
                <w:left w:val="nil"/>
                <w:bottom w:val="nil"/>
                <w:right w:val="nil"/>
                <w:between w:val="nil"/>
              </w:pBdr>
              <w:ind w:firstLine="175"/>
              <w:jc w:val="both"/>
              <w:rPr>
                <w:rFonts w:ascii="Times New Roman" w:hAnsi="Times New Roman" w:cs="Times New Roman"/>
                <w:b/>
                <w:bCs/>
                <w:sz w:val="24"/>
                <w:szCs w:val="24"/>
                <w:lang w:val="kk-KZ"/>
              </w:rPr>
            </w:pPr>
            <w:r w:rsidRPr="00F601EC">
              <w:rPr>
                <w:rFonts w:ascii="Times New Roman" w:hAnsi="Times New Roman" w:cs="Times New Roman"/>
                <w:b/>
                <w:bCs/>
                <w:sz w:val="24"/>
                <w:szCs w:val="24"/>
                <w:lang w:val="kk-KZ"/>
              </w:rPr>
              <w:t>8) жоқ.</w:t>
            </w:r>
          </w:p>
          <w:p w14:paraId="75D4DE0A" w14:textId="77777777" w:rsidR="00B159F7" w:rsidRPr="00F601EC" w:rsidRDefault="00B159F7" w:rsidP="00D70CC8">
            <w:pPr>
              <w:ind w:firstLine="175"/>
              <w:jc w:val="both"/>
              <w:rPr>
                <w:rFonts w:ascii="Times New Roman" w:hAnsi="Times New Roman" w:cs="Times New Roman"/>
                <w:bCs/>
                <w:sz w:val="24"/>
                <w:szCs w:val="24"/>
                <w:lang w:val="kk-KZ"/>
              </w:rPr>
            </w:pPr>
          </w:p>
        </w:tc>
        <w:tc>
          <w:tcPr>
            <w:tcW w:w="4763" w:type="dxa"/>
          </w:tcPr>
          <w:p w14:paraId="08A21F97" w14:textId="77777777" w:rsidR="00B159F7" w:rsidRPr="00F601EC" w:rsidRDefault="00B159F7" w:rsidP="00D70CC8">
            <w:pPr>
              <w:widowControl w:val="0"/>
              <w:pBdr>
                <w:top w:val="nil"/>
                <w:left w:val="nil"/>
                <w:bottom w:val="nil"/>
                <w:right w:val="nil"/>
                <w:between w:val="nil"/>
              </w:pBdr>
              <w:ind w:firstLine="175"/>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68-бап. Көлік құралын мемлекеттік тіркеуден немесе көлік құралының тіркеу деректерін өзгертуден бас тарту</w:t>
            </w:r>
          </w:p>
          <w:p w14:paraId="4EA2AA4A" w14:textId="77777777" w:rsidR="00B159F7" w:rsidRPr="00F601EC" w:rsidRDefault="00B159F7" w:rsidP="00D70CC8">
            <w:pPr>
              <w:widowControl w:val="0"/>
              <w:pBdr>
                <w:top w:val="nil"/>
                <w:left w:val="nil"/>
                <w:bottom w:val="nil"/>
                <w:right w:val="nil"/>
                <w:between w:val="nil"/>
              </w:pBdr>
              <w:ind w:firstLine="175"/>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 xml:space="preserve">1. Көлік құралын мемлекеттік тіркеуден немесе көлік құралының тіркеу деректерін өзгертуден бас тартуға: </w:t>
            </w:r>
          </w:p>
          <w:p w14:paraId="606B2D04" w14:textId="77777777" w:rsidR="00DB0C26" w:rsidRDefault="00B159F7" w:rsidP="00DB0C26">
            <w:pPr>
              <w:widowControl w:val="0"/>
              <w:pBdr>
                <w:top w:val="nil"/>
                <w:left w:val="nil"/>
                <w:bottom w:val="nil"/>
                <w:right w:val="nil"/>
                <w:between w:val="nil"/>
              </w:pBdr>
              <w:ind w:firstLine="175"/>
              <w:jc w:val="both"/>
              <w:rPr>
                <w:rFonts w:ascii="Times New Roman" w:hAnsi="Times New Roman" w:cs="Times New Roman"/>
                <w:sz w:val="24"/>
                <w:szCs w:val="24"/>
                <w:lang w:val="kk-KZ"/>
              </w:rPr>
            </w:pPr>
            <w:r w:rsidRPr="00F601EC">
              <w:rPr>
                <w:rFonts w:ascii="Times New Roman" w:hAnsi="Times New Roman" w:cs="Times New Roman"/>
                <w:sz w:val="24"/>
                <w:szCs w:val="24"/>
                <w:lang w:val="kk-KZ"/>
              </w:rPr>
              <w:t>...</w:t>
            </w:r>
            <w:bookmarkStart w:id="7" w:name="_Hlk148456032"/>
          </w:p>
          <w:p w14:paraId="57F5CDB0" w14:textId="085296EF" w:rsidR="00DB0C26" w:rsidRDefault="00DB0C26" w:rsidP="00DB0C26">
            <w:pPr>
              <w:widowControl w:val="0"/>
              <w:pBdr>
                <w:top w:val="nil"/>
                <w:left w:val="nil"/>
                <w:bottom w:val="nil"/>
                <w:right w:val="nil"/>
                <w:between w:val="nil"/>
              </w:pBdr>
              <w:ind w:firstLine="175"/>
              <w:jc w:val="both"/>
              <w:rPr>
                <w:rFonts w:ascii="Times New Roman" w:hAnsi="Times New Roman" w:cs="Times New Roman"/>
                <w:sz w:val="24"/>
                <w:szCs w:val="24"/>
                <w:lang w:val="kk-KZ"/>
              </w:rPr>
            </w:pPr>
            <w:r w:rsidRPr="00DB0C26">
              <w:rPr>
                <w:rFonts w:ascii="Times New Roman" w:hAnsi="Times New Roman" w:cs="Times New Roman"/>
                <w:sz w:val="24"/>
                <w:szCs w:val="24"/>
                <w:lang w:val="kk-KZ"/>
              </w:rPr>
              <w:t>7) көлік құралы салығы бойынша орындалмаған салықтық міндеттеменің</w:t>
            </w:r>
            <w:r>
              <w:rPr>
                <w:rFonts w:ascii="Times New Roman" w:hAnsi="Times New Roman" w:cs="Times New Roman"/>
                <w:sz w:val="24"/>
                <w:szCs w:val="24"/>
                <w:lang w:val="kk-KZ"/>
              </w:rPr>
              <w:t xml:space="preserve"> болуы негіздер болып</w:t>
            </w:r>
            <w:r w:rsidRPr="00DB0C26">
              <w:rPr>
                <w:rFonts w:ascii="Times New Roman" w:hAnsi="Times New Roman" w:cs="Times New Roman"/>
                <w:b/>
                <w:sz w:val="24"/>
                <w:szCs w:val="24"/>
                <w:lang w:val="kk-KZ"/>
              </w:rPr>
              <w:t>;</w:t>
            </w:r>
          </w:p>
          <w:p w14:paraId="639B5CC4" w14:textId="0AAADD3B" w:rsidR="00B159F7" w:rsidRPr="00DB0C26" w:rsidRDefault="00B159F7" w:rsidP="00DB0C26">
            <w:pPr>
              <w:widowControl w:val="0"/>
              <w:pBdr>
                <w:top w:val="nil"/>
                <w:left w:val="nil"/>
                <w:bottom w:val="nil"/>
                <w:right w:val="nil"/>
                <w:between w:val="nil"/>
              </w:pBdr>
              <w:ind w:firstLine="175"/>
              <w:jc w:val="both"/>
              <w:rPr>
                <w:rFonts w:ascii="Times New Roman" w:hAnsi="Times New Roman" w:cs="Times New Roman"/>
                <w:sz w:val="24"/>
                <w:szCs w:val="24"/>
                <w:lang w:val="kk-KZ"/>
              </w:rPr>
            </w:pPr>
            <w:r w:rsidRPr="00F601EC">
              <w:rPr>
                <w:rFonts w:ascii="Times New Roman" w:hAnsi="Times New Roman" w:cs="Times New Roman"/>
                <w:b/>
                <w:bCs/>
                <w:sz w:val="24"/>
                <w:szCs w:val="24"/>
                <w:lang w:val="kk-KZ"/>
              </w:rPr>
              <w:t xml:space="preserve">8) жалпыға ортақ пайдаланылатын халықаралық және республикалық маңызы бар ақылы автомобиль жолдары </w:t>
            </w:r>
            <w:r w:rsidRPr="00F601EC">
              <w:rPr>
                <w:rFonts w:ascii="Times New Roman" w:hAnsi="Times New Roman" w:cs="Times New Roman"/>
                <w:b/>
                <w:bCs/>
                <w:sz w:val="24"/>
                <w:szCs w:val="24"/>
                <w:lang w:val="kk-KZ"/>
              </w:rPr>
              <w:lastRenderedPageBreak/>
              <w:t>(учаскелері) бойынша жол жүргені үшін берешегінің болуы негіздер болып табылады.</w:t>
            </w:r>
            <w:bookmarkEnd w:id="7"/>
          </w:p>
        </w:tc>
        <w:tc>
          <w:tcPr>
            <w:tcW w:w="3975" w:type="dxa"/>
            <w:gridSpan w:val="2"/>
          </w:tcPr>
          <w:p w14:paraId="5809E672" w14:textId="77777777" w:rsidR="00B159F7" w:rsidRPr="00F601EC" w:rsidRDefault="00B159F7" w:rsidP="00D70CC8">
            <w:pPr>
              <w:widowControl w:val="0"/>
              <w:pBdr>
                <w:top w:val="nil"/>
                <w:left w:val="nil"/>
                <w:bottom w:val="nil"/>
                <w:right w:val="nil"/>
                <w:between w:val="nil"/>
              </w:pBdr>
              <w:ind w:firstLine="246"/>
              <w:jc w:val="both"/>
              <w:rPr>
                <w:rFonts w:ascii="Times New Roman" w:hAnsi="Times New Roman" w:cs="Times New Roman"/>
                <w:bCs/>
                <w:sz w:val="24"/>
                <w:szCs w:val="24"/>
                <w:lang w:val="kk-KZ"/>
              </w:rPr>
            </w:pPr>
            <w:bookmarkStart w:id="8" w:name="_Hlk149661648"/>
            <w:r w:rsidRPr="00F601EC">
              <w:rPr>
                <w:rFonts w:ascii="Times New Roman" w:hAnsi="Times New Roman" w:cs="Times New Roman"/>
                <w:bCs/>
                <w:sz w:val="24"/>
                <w:szCs w:val="24"/>
                <w:lang w:val="kk-KZ"/>
              </w:rPr>
              <w:lastRenderedPageBreak/>
              <w:t>Түзету ҚР Ішкі істер министрлігімен өзара іс-қимылды ұйымдастыру мақсатында, сондай-ақ ақылы жолдармен жүргені үшін борышты өндіріп алу үшін қосымша ықпал ету құралы үшін көзделеді, көлік құралын тіркеу және қайта тіркеу кезінде авто иесі алдымен борышты өтеуге міндетті болады, кейін көлік құралын есептен шығарады. Қосымша бюджет қаражатын бөлу талап етілмейді.</w:t>
            </w:r>
          </w:p>
          <w:p w14:paraId="5A42A6C4" w14:textId="0EDA9A07" w:rsidR="00B159F7" w:rsidRPr="00F601EC" w:rsidRDefault="00B159F7" w:rsidP="00D70CC8">
            <w:pPr>
              <w:pStyle w:val="Default"/>
              <w:ind w:firstLine="246"/>
              <w:jc w:val="both"/>
              <w:rPr>
                <w:rFonts w:ascii="Times New Roman" w:eastAsia="Calibri" w:hAnsi="Times New Roman" w:cs="Times New Roman"/>
                <w:color w:val="auto"/>
                <w:lang w:val="kk-KZ" w:eastAsia="en-US"/>
              </w:rPr>
            </w:pPr>
            <w:r w:rsidRPr="00F601EC">
              <w:rPr>
                <w:rFonts w:ascii="Times New Roman" w:hAnsi="Times New Roman" w:cs="Times New Roman"/>
                <w:bCs/>
                <w:lang w:val="kk-KZ"/>
              </w:rPr>
              <w:lastRenderedPageBreak/>
              <w:t>Қазіргі уақытта ақылы автомобиль жолдарымен жүргені үшін берешектің жалпы сомасы 6,4 млрд. теңгені құрайды., резиденттер бойынша 3,5 млрд. теңге</w:t>
            </w:r>
            <w:r w:rsidRPr="00F601EC">
              <w:rPr>
                <w:rFonts w:ascii="Times New Roman" w:hAnsi="Times New Roman" w:cs="Times New Roman"/>
                <w:bCs/>
                <w:color w:val="auto"/>
                <w:lang w:val="kk-KZ"/>
              </w:rPr>
              <w:t>.</w:t>
            </w:r>
            <w:bookmarkEnd w:id="8"/>
          </w:p>
        </w:tc>
      </w:tr>
      <w:tr w:rsidR="0042321F" w:rsidRPr="00F601EC" w14:paraId="317ECEB1" w14:textId="77777777" w:rsidTr="0042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738" w:type="dxa"/>
          <w:wAfter w:w="962" w:type="dxa"/>
        </w:trPr>
        <w:tc>
          <w:tcPr>
            <w:tcW w:w="6663" w:type="dxa"/>
            <w:gridSpan w:val="2"/>
          </w:tcPr>
          <w:p w14:paraId="342233E1" w14:textId="77777777" w:rsidR="0042321F" w:rsidRPr="00F601EC" w:rsidRDefault="0042321F" w:rsidP="00D70CC8">
            <w:pPr>
              <w:ind w:left="2302"/>
              <w:rPr>
                <w:rFonts w:ascii="Times New Roman" w:eastAsia="Calibri" w:hAnsi="Times New Roman" w:cs="Times New Roman"/>
                <w:b/>
                <w:color w:val="000000"/>
                <w:sz w:val="28"/>
                <w:szCs w:val="28"/>
                <w:lang w:val="kk-KZ" w:eastAsia="ru-RU"/>
              </w:rPr>
            </w:pPr>
          </w:p>
          <w:p w14:paraId="0FA7E825" w14:textId="77777777" w:rsidR="006A4ABF" w:rsidRPr="00F601EC" w:rsidRDefault="006A4ABF" w:rsidP="00D70CC8">
            <w:pPr>
              <w:ind w:left="2302"/>
              <w:rPr>
                <w:rFonts w:ascii="Times New Roman" w:eastAsia="Calibri" w:hAnsi="Times New Roman" w:cs="Times New Roman"/>
                <w:b/>
                <w:color w:val="000000"/>
                <w:sz w:val="28"/>
                <w:szCs w:val="28"/>
                <w:lang w:val="kk-KZ" w:eastAsia="ru-RU"/>
              </w:rPr>
            </w:pPr>
          </w:p>
          <w:p w14:paraId="26B5D9FA" w14:textId="16040AE2" w:rsidR="0042321F" w:rsidRPr="00F601EC" w:rsidRDefault="0042321F" w:rsidP="00D70CC8">
            <w:pPr>
              <w:ind w:left="2302"/>
              <w:rPr>
                <w:rFonts w:ascii="Times New Roman" w:eastAsia="Calibri" w:hAnsi="Times New Roman" w:cs="Times New Roman"/>
                <w:b/>
                <w:color w:val="000000"/>
                <w:sz w:val="28"/>
                <w:szCs w:val="28"/>
                <w:lang w:val="kk-KZ" w:eastAsia="ru-RU"/>
              </w:rPr>
            </w:pPr>
            <w:r w:rsidRPr="00F601EC">
              <w:rPr>
                <w:rFonts w:ascii="Times New Roman" w:eastAsia="Calibri" w:hAnsi="Times New Roman" w:cs="Times New Roman"/>
                <w:b/>
                <w:color w:val="000000"/>
                <w:sz w:val="28"/>
                <w:szCs w:val="28"/>
                <w:lang w:val="kk-KZ" w:eastAsia="ru-RU"/>
              </w:rPr>
              <w:t>Қазақстан Республикасы</w:t>
            </w:r>
          </w:p>
          <w:p w14:paraId="297818A0" w14:textId="77777777" w:rsidR="0042321F" w:rsidRPr="00F601EC" w:rsidRDefault="0042321F" w:rsidP="00D70CC8">
            <w:pPr>
              <w:ind w:left="2302"/>
              <w:rPr>
                <w:rFonts w:ascii="Times New Roman" w:eastAsia="Calibri" w:hAnsi="Times New Roman" w:cs="Times New Roman"/>
                <w:b/>
                <w:color w:val="000000"/>
                <w:sz w:val="28"/>
                <w:szCs w:val="28"/>
                <w:lang w:val="kk-KZ" w:eastAsia="ru-RU"/>
              </w:rPr>
            </w:pPr>
            <w:r w:rsidRPr="00F601EC">
              <w:rPr>
                <w:rFonts w:ascii="Times New Roman" w:eastAsia="Calibri" w:hAnsi="Times New Roman" w:cs="Times New Roman"/>
                <w:b/>
                <w:color w:val="000000"/>
                <w:sz w:val="28"/>
                <w:szCs w:val="28"/>
                <w:lang w:val="kk-KZ" w:eastAsia="ru-RU"/>
              </w:rPr>
              <w:t>Парламенті Мәжілісінің</w:t>
            </w:r>
          </w:p>
          <w:p w14:paraId="7F556C91" w14:textId="77777777" w:rsidR="0042321F" w:rsidRPr="00F601EC" w:rsidRDefault="0042321F" w:rsidP="00D70CC8">
            <w:pPr>
              <w:ind w:left="2302"/>
              <w:rPr>
                <w:rFonts w:ascii="Times New Roman" w:eastAsia="Calibri" w:hAnsi="Times New Roman" w:cs="Times New Roman"/>
                <w:b/>
                <w:color w:val="000000"/>
                <w:sz w:val="28"/>
                <w:szCs w:val="28"/>
                <w:lang w:val="kk-KZ" w:eastAsia="ru-RU"/>
              </w:rPr>
            </w:pPr>
            <w:r w:rsidRPr="00F601EC">
              <w:rPr>
                <w:rFonts w:ascii="Times New Roman" w:eastAsia="Calibri" w:hAnsi="Times New Roman" w:cs="Times New Roman"/>
                <w:b/>
                <w:color w:val="000000"/>
                <w:sz w:val="28"/>
                <w:szCs w:val="28"/>
                <w:lang w:val="kk-KZ" w:eastAsia="ru-RU"/>
              </w:rPr>
              <w:t>депутаттары</w:t>
            </w:r>
          </w:p>
          <w:p w14:paraId="0B32EA98" w14:textId="77777777" w:rsidR="0042321F" w:rsidRPr="00F601EC" w:rsidRDefault="0042321F" w:rsidP="00D70CC8">
            <w:pPr>
              <w:jc w:val="both"/>
              <w:rPr>
                <w:rFonts w:ascii="Times New Roman" w:eastAsia="Calibri" w:hAnsi="Times New Roman" w:cs="Times New Roman"/>
                <w:color w:val="000000"/>
                <w:sz w:val="28"/>
                <w:szCs w:val="28"/>
                <w:lang w:val="kk-KZ" w:eastAsia="ru-RU"/>
              </w:rPr>
            </w:pPr>
          </w:p>
        </w:tc>
        <w:tc>
          <w:tcPr>
            <w:tcW w:w="7796" w:type="dxa"/>
            <w:gridSpan w:val="3"/>
          </w:tcPr>
          <w:p w14:paraId="1F2D05EC" w14:textId="77777777" w:rsidR="0042321F" w:rsidRPr="00F601EC" w:rsidRDefault="0042321F" w:rsidP="00D70CC8">
            <w:pPr>
              <w:ind w:left="4711"/>
              <w:rPr>
                <w:rFonts w:ascii="Times New Roman" w:eastAsia="Calibri" w:hAnsi="Times New Roman" w:cs="Times New Roman"/>
                <w:b/>
                <w:bCs/>
                <w:sz w:val="28"/>
                <w:szCs w:val="28"/>
                <w:bdr w:val="none" w:sz="0" w:space="0" w:color="auto" w:frame="1"/>
                <w:lang w:val="kk-KZ" w:eastAsia="ru-RU"/>
              </w:rPr>
            </w:pPr>
          </w:p>
          <w:p w14:paraId="37818B7D" w14:textId="77777777" w:rsidR="006A4ABF" w:rsidRPr="00F601EC" w:rsidRDefault="006A4ABF" w:rsidP="00D70CC8">
            <w:pPr>
              <w:ind w:left="4711"/>
              <w:rPr>
                <w:rFonts w:ascii="Times New Roman" w:eastAsia="Calibri" w:hAnsi="Times New Roman" w:cs="Times New Roman"/>
                <w:b/>
                <w:bCs/>
                <w:sz w:val="28"/>
                <w:szCs w:val="28"/>
                <w:bdr w:val="none" w:sz="0" w:space="0" w:color="auto" w:frame="1"/>
                <w:lang w:val="kk-KZ" w:eastAsia="ru-RU"/>
              </w:rPr>
            </w:pPr>
          </w:p>
          <w:p w14:paraId="0E26BD6A" w14:textId="77777777" w:rsidR="00D07EF1" w:rsidRPr="00D07EF1" w:rsidRDefault="00D07EF1" w:rsidP="00D07EF1">
            <w:pPr>
              <w:ind w:left="4711"/>
              <w:rPr>
                <w:rFonts w:ascii="Times New Roman" w:eastAsia="Calibri" w:hAnsi="Times New Roman" w:cs="Times New Roman"/>
                <w:b/>
                <w:bCs/>
                <w:sz w:val="28"/>
                <w:szCs w:val="28"/>
                <w:bdr w:val="none" w:sz="0" w:space="0" w:color="auto" w:frame="1"/>
                <w:lang w:val="kk-KZ" w:eastAsia="ru-RU"/>
              </w:rPr>
            </w:pPr>
            <w:r w:rsidRPr="00D07EF1">
              <w:rPr>
                <w:rFonts w:ascii="Times New Roman" w:eastAsia="Calibri" w:hAnsi="Times New Roman" w:cs="Times New Roman"/>
                <w:b/>
                <w:bCs/>
                <w:sz w:val="28"/>
                <w:szCs w:val="28"/>
                <w:bdr w:val="none" w:sz="0" w:space="0" w:color="auto" w:frame="1"/>
                <w:lang w:val="kk-KZ" w:eastAsia="ru-RU"/>
              </w:rPr>
              <w:t>Е. Жаңбыршин</w:t>
            </w:r>
          </w:p>
          <w:p w14:paraId="7F3D432D" w14:textId="77777777" w:rsidR="00D07EF1" w:rsidRPr="00D07EF1" w:rsidRDefault="00D07EF1" w:rsidP="00D07EF1">
            <w:pPr>
              <w:ind w:left="4711"/>
              <w:rPr>
                <w:rFonts w:ascii="Times New Roman" w:eastAsia="Calibri" w:hAnsi="Times New Roman" w:cs="Times New Roman"/>
                <w:b/>
                <w:bCs/>
                <w:sz w:val="28"/>
                <w:szCs w:val="28"/>
                <w:bdr w:val="none" w:sz="0" w:space="0" w:color="auto" w:frame="1"/>
                <w:lang w:val="kk-KZ" w:eastAsia="ru-RU"/>
              </w:rPr>
            </w:pPr>
            <w:r w:rsidRPr="00D07EF1">
              <w:rPr>
                <w:rFonts w:ascii="Times New Roman" w:eastAsia="Calibri" w:hAnsi="Times New Roman" w:cs="Times New Roman"/>
                <w:b/>
                <w:bCs/>
                <w:sz w:val="28"/>
                <w:szCs w:val="28"/>
                <w:bdr w:val="none" w:sz="0" w:space="0" w:color="auto" w:frame="1"/>
                <w:lang w:val="kk-KZ" w:eastAsia="ru-RU"/>
              </w:rPr>
              <w:t>Б. Керімбек</w:t>
            </w:r>
          </w:p>
          <w:p w14:paraId="6C4713F9" w14:textId="77777777" w:rsidR="00D07EF1" w:rsidRPr="00D07EF1" w:rsidRDefault="00D07EF1" w:rsidP="00D07EF1">
            <w:pPr>
              <w:ind w:left="4711"/>
              <w:rPr>
                <w:rFonts w:ascii="Times New Roman" w:eastAsia="Calibri" w:hAnsi="Times New Roman" w:cs="Times New Roman"/>
                <w:b/>
                <w:bCs/>
                <w:sz w:val="28"/>
                <w:szCs w:val="28"/>
                <w:bdr w:val="none" w:sz="0" w:space="0" w:color="auto" w:frame="1"/>
                <w:lang w:val="kk-KZ" w:eastAsia="ru-RU"/>
              </w:rPr>
            </w:pPr>
            <w:r w:rsidRPr="00D07EF1">
              <w:rPr>
                <w:rFonts w:ascii="Times New Roman" w:eastAsia="Calibri" w:hAnsi="Times New Roman" w:cs="Times New Roman"/>
                <w:b/>
                <w:bCs/>
                <w:sz w:val="28"/>
                <w:szCs w:val="28"/>
                <w:bdr w:val="none" w:sz="0" w:space="0" w:color="auto" w:frame="1"/>
                <w:lang w:val="kk-KZ" w:eastAsia="ru-RU"/>
              </w:rPr>
              <w:t>А. Қошмамбетов</w:t>
            </w:r>
          </w:p>
          <w:p w14:paraId="7DD636C2" w14:textId="77777777" w:rsidR="00D07EF1" w:rsidRPr="00D07EF1" w:rsidRDefault="00D07EF1" w:rsidP="00D07EF1">
            <w:pPr>
              <w:ind w:left="4711"/>
              <w:rPr>
                <w:rFonts w:ascii="Times New Roman" w:eastAsia="Calibri" w:hAnsi="Times New Roman" w:cs="Times New Roman"/>
                <w:b/>
                <w:bCs/>
                <w:sz w:val="28"/>
                <w:szCs w:val="28"/>
                <w:bdr w:val="none" w:sz="0" w:space="0" w:color="auto" w:frame="1"/>
                <w:lang w:val="kk-KZ" w:eastAsia="ru-RU"/>
              </w:rPr>
            </w:pPr>
            <w:r w:rsidRPr="00D07EF1">
              <w:rPr>
                <w:rFonts w:ascii="Times New Roman" w:eastAsia="Calibri" w:hAnsi="Times New Roman" w:cs="Times New Roman"/>
                <w:b/>
                <w:bCs/>
                <w:sz w:val="28"/>
                <w:szCs w:val="28"/>
                <w:bdr w:val="none" w:sz="0" w:space="0" w:color="auto" w:frame="1"/>
                <w:lang w:val="kk-KZ" w:eastAsia="ru-RU"/>
              </w:rPr>
              <w:t xml:space="preserve">О. Кұспеков                                                                               </w:t>
            </w:r>
          </w:p>
          <w:p w14:paraId="1DFFA1B2" w14:textId="77777777" w:rsidR="00D07EF1" w:rsidRPr="00D07EF1" w:rsidRDefault="00D07EF1" w:rsidP="00D07EF1">
            <w:pPr>
              <w:ind w:left="4711"/>
              <w:rPr>
                <w:rFonts w:ascii="Times New Roman" w:eastAsia="Calibri" w:hAnsi="Times New Roman" w:cs="Times New Roman"/>
                <w:b/>
                <w:bCs/>
                <w:sz w:val="28"/>
                <w:szCs w:val="28"/>
                <w:bdr w:val="none" w:sz="0" w:space="0" w:color="auto" w:frame="1"/>
                <w:lang w:val="kk-KZ" w:eastAsia="ru-RU"/>
              </w:rPr>
            </w:pPr>
            <w:r w:rsidRPr="00D07EF1">
              <w:rPr>
                <w:rFonts w:ascii="Times New Roman" w:eastAsia="Calibri" w:hAnsi="Times New Roman" w:cs="Times New Roman"/>
                <w:b/>
                <w:bCs/>
                <w:sz w:val="28"/>
                <w:szCs w:val="28"/>
                <w:bdr w:val="none" w:sz="0" w:space="0" w:color="auto" w:frame="1"/>
                <w:lang w:val="kk-KZ" w:eastAsia="ru-RU"/>
              </w:rPr>
              <w:t>Д. Мұқаев</w:t>
            </w:r>
          </w:p>
          <w:p w14:paraId="39D8E13B" w14:textId="7981A89F" w:rsidR="00D07EF1" w:rsidRPr="00D07EF1" w:rsidRDefault="00D07EF1" w:rsidP="00D07EF1">
            <w:pPr>
              <w:ind w:left="4711"/>
              <w:rPr>
                <w:rFonts w:ascii="Times New Roman" w:eastAsia="Calibri" w:hAnsi="Times New Roman" w:cs="Times New Roman"/>
                <w:b/>
                <w:bCs/>
                <w:sz w:val="28"/>
                <w:szCs w:val="28"/>
                <w:bdr w:val="none" w:sz="0" w:space="0" w:color="auto" w:frame="1"/>
                <w:lang w:val="kk-KZ" w:eastAsia="ru-RU"/>
              </w:rPr>
            </w:pPr>
            <w:r w:rsidRPr="00D07EF1">
              <w:rPr>
                <w:rFonts w:ascii="Times New Roman" w:eastAsia="Calibri" w:hAnsi="Times New Roman" w:cs="Times New Roman"/>
                <w:b/>
                <w:bCs/>
                <w:sz w:val="28"/>
                <w:szCs w:val="28"/>
                <w:bdr w:val="none" w:sz="0" w:space="0" w:color="auto" w:frame="1"/>
                <w:lang w:val="kk-KZ" w:eastAsia="ru-RU"/>
              </w:rPr>
              <w:t>А. Сагандыкова</w:t>
            </w:r>
          </w:p>
          <w:p w14:paraId="5045607C" w14:textId="77777777" w:rsidR="00D07EF1" w:rsidRPr="00D07EF1" w:rsidRDefault="00D07EF1" w:rsidP="00D07EF1">
            <w:pPr>
              <w:ind w:left="4711"/>
              <w:rPr>
                <w:rFonts w:ascii="Times New Roman" w:eastAsia="Calibri" w:hAnsi="Times New Roman" w:cs="Times New Roman"/>
                <w:b/>
                <w:bCs/>
                <w:sz w:val="28"/>
                <w:szCs w:val="28"/>
                <w:bdr w:val="none" w:sz="0" w:space="0" w:color="auto" w:frame="1"/>
                <w:lang w:val="kk-KZ" w:eastAsia="ru-RU"/>
              </w:rPr>
            </w:pPr>
            <w:r w:rsidRPr="00D07EF1">
              <w:rPr>
                <w:rFonts w:ascii="Times New Roman" w:eastAsia="Calibri" w:hAnsi="Times New Roman" w:cs="Times New Roman"/>
                <w:b/>
                <w:bCs/>
                <w:sz w:val="28"/>
                <w:szCs w:val="28"/>
                <w:bdr w:val="none" w:sz="0" w:space="0" w:color="auto" w:frame="1"/>
                <w:lang w:val="kk-KZ" w:eastAsia="ru-RU"/>
              </w:rPr>
              <w:t>Е. Саурықов</w:t>
            </w:r>
          </w:p>
          <w:p w14:paraId="10935CE7" w14:textId="77777777" w:rsidR="00D07EF1" w:rsidRPr="00D07EF1" w:rsidRDefault="00D07EF1" w:rsidP="00D07EF1">
            <w:pPr>
              <w:ind w:left="4711"/>
              <w:rPr>
                <w:rFonts w:ascii="Times New Roman" w:eastAsia="Calibri" w:hAnsi="Times New Roman" w:cs="Times New Roman"/>
                <w:b/>
                <w:bCs/>
                <w:sz w:val="28"/>
                <w:szCs w:val="28"/>
                <w:bdr w:val="none" w:sz="0" w:space="0" w:color="auto" w:frame="1"/>
                <w:lang w:val="kk-KZ" w:eastAsia="ru-RU"/>
              </w:rPr>
            </w:pPr>
            <w:r w:rsidRPr="00D07EF1">
              <w:rPr>
                <w:rFonts w:ascii="Times New Roman" w:eastAsia="Calibri" w:hAnsi="Times New Roman" w:cs="Times New Roman"/>
                <w:b/>
                <w:bCs/>
                <w:sz w:val="28"/>
                <w:szCs w:val="28"/>
                <w:bdr w:val="none" w:sz="0" w:space="0" w:color="auto" w:frame="1"/>
                <w:lang w:val="kk-KZ" w:eastAsia="ru-RU"/>
              </w:rPr>
              <w:t>Т. Серіков</w:t>
            </w:r>
          </w:p>
          <w:p w14:paraId="005FB3F5" w14:textId="77777777" w:rsidR="00D07EF1" w:rsidRPr="00D07EF1" w:rsidRDefault="00D07EF1" w:rsidP="00D07EF1">
            <w:pPr>
              <w:ind w:left="4711"/>
              <w:rPr>
                <w:rFonts w:ascii="Times New Roman" w:eastAsia="Calibri" w:hAnsi="Times New Roman" w:cs="Times New Roman"/>
                <w:b/>
                <w:bCs/>
                <w:sz w:val="28"/>
                <w:szCs w:val="28"/>
                <w:bdr w:val="none" w:sz="0" w:space="0" w:color="auto" w:frame="1"/>
                <w:lang w:val="kk-KZ" w:eastAsia="ru-RU"/>
              </w:rPr>
            </w:pPr>
            <w:r w:rsidRPr="00D07EF1">
              <w:rPr>
                <w:rFonts w:ascii="Times New Roman" w:eastAsia="Calibri" w:hAnsi="Times New Roman" w:cs="Times New Roman"/>
                <w:b/>
                <w:bCs/>
                <w:sz w:val="28"/>
                <w:szCs w:val="28"/>
                <w:bdr w:val="none" w:sz="0" w:space="0" w:color="auto" w:frame="1"/>
                <w:lang w:val="kk-KZ" w:eastAsia="ru-RU"/>
              </w:rPr>
              <w:t>И. Смирнова</w:t>
            </w:r>
          </w:p>
          <w:p w14:paraId="65CE2C1A" w14:textId="72876DA8" w:rsidR="0042321F" w:rsidRPr="00F601EC" w:rsidRDefault="00D07EF1" w:rsidP="00D07EF1">
            <w:pPr>
              <w:ind w:left="4711"/>
              <w:rPr>
                <w:rFonts w:ascii="Times New Roman" w:eastAsia="Calibri" w:hAnsi="Times New Roman" w:cs="Times New Roman"/>
                <w:color w:val="000000"/>
                <w:sz w:val="28"/>
                <w:szCs w:val="28"/>
                <w:lang w:val="kk-KZ" w:eastAsia="ru-RU"/>
              </w:rPr>
            </w:pPr>
            <w:r w:rsidRPr="00D07EF1">
              <w:rPr>
                <w:rFonts w:ascii="Times New Roman" w:eastAsia="Calibri" w:hAnsi="Times New Roman" w:cs="Times New Roman"/>
                <w:b/>
                <w:bCs/>
                <w:sz w:val="28"/>
                <w:szCs w:val="28"/>
                <w:bdr w:val="none" w:sz="0" w:space="0" w:color="auto" w:frame="1"/>
                <w:lang w:val="kk-KZ" w:eastAsia="ru-RU"/>
              </w:rPr>
              <w:t>Е. Стамбеков</w:t>
            </w:r>
          </w:p>
        </w:tc>
      </w:tr>
    </w:tbl>
    <w:p w14:paraId="00095FF5" w14:textId="77777777" w:rsidR="00742B42" w:rsidRPr="00F601EC" w:rsidRDefault="00742B42" w:rsidP="00D70CC8">
      <w:pPr>
        <w:spacing w:after="0" w:line="240" w:lineRule="auto"/>
        <w:rPr>
          <w:rFonts w:ascii="Times New Roman" w:hAnsi="Times New Roman" w:cs="Times New Roman"/>
          <w:b/>
          <w:color w:val="000000"/>
          <w:sz w:val="24"/>
          <w:szCs w:val="24"/>
          <w:lang w:val="kk-KZ"/>
        </w:rPr>
      </w:pPr>
    </w:p>
    <w:sectPr w:rsidR="00742B42" w:rsidRPr="00F601EC" w:rsidSect="004E0192">
      <w:headerReference w:type="default" r:id="rId8"/>
      <w:footerReference w:type="default" r:id="rId9"/>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FA635" w14:textId="77777777" w:rsidR="00F4073C" w:rsidRDefault="00F4073C" w:rsidP="00C254F8">
      <w:pPr>
        <w:spacing w:after="0" w:line="240" w:lineRule="auto"/>
      </w:pPr>
      <w:r>
        <w:separator/>
      </w:r>
    </w:p>
  </w:endnote>
  <w:endnote w:type="continuationSeparator" w:id="0">
    <w:p w14:paraId="4C55117F" w14:textId="77777777" w:rsidR="00F4073C" w:rsidRDefault="00F4073C" w:rsidP="00C2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493464"/>
      <w:docPartObj>
        <w:docPartGallery w:val="Page Numbers (Bottom of Page)"/>
        <w:docPartUnique/>
      </w:docPartObj>
    </w:sdtPr>
    <w:sdtEndPr/>
    <w:sdtContent>
      <w:p w14:paraId="7F8FD3A7" w14:textId="01990F1B" w:rsidR="00AA55F9" w:rsidRDefault="00AA55F9">
        <w:pPr>
          <w:pStyle w:val="a8"/>
          <w:jc w:val="center"/>
        </w:pPr>
        <w:r>
          <w:fldChar w:fldCharType="begin"/>
        </w:r>
        <w:r>
          <w:instrText>PAGE   \* MERGEFORMAT</w:instrText>
        </w:r>
        <w:r>
          <w:fldChar w:fldCharType="separate"/>
        </w:r>
        <w:r w:rsidR="00F01106">
          <w:rPr>
            <w:noProof/>
          </w:rPr>
          <w:t>17</w:t>
        </w:r>
        <w:r>
          <w:fldChar w:fldCharType="end"/>
        </w:r>
      </w:p>
    </w:sdtContent>
  </w:sdt>
  <w:p w14:paraId="4BB7AD58" w14:textId="77777777" w:rsidR="00AA55F9" w:rsidRDefault="00AA55F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82ADC" w14:textId="77777777" w:rsidR="00F4073C" w:rsidRDefault="00F4073C" w:rsidP="00C254F8">
      <w:pPr>
        <w:spacing w:after="0" w:line="240" w:lineRule="auto"/>
      </w:pPr>
      <w:r>
        <w:separator/>
      </w:r>
    </w:p>
  </w:footnote>
  <w:footnote w:type="continuationSeparator" w:id="0">
    <w:p w14:paraId="7DAD11A3" w14:textId="77777777" w:rsidR="00F4073C" w:rsidRDefault="00F4073C" w:rsidP="00C254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8441"/>
      <w:docPartObj>
        <w:docPartGallery w:val="Page Numbers (Top of Page)"/>
        <w:docPartUnique/>
      </w:docPartObj>
    </w:sdtPr>
    <w:sdtEndPr/>
    <w:sdtContent>
      <w:p w14:paraId="635666B5" w14:textId="77777777" w:rsidR="00AA55F9" w:rsidRDefault="00F4073C">
        <w:pPr>
          <w:pStyle w:val="a6"/>
          <w:jc w:val="center"/>
        </w:pPr>
      </w:p>
    </w:sdtContent>
  </w:sdt>
  <w:p w14:paraId="04AF1F20" w14:textId="77777777" w:rsidR="00AA55F9" w:rsidRDefault="00AA55F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63212"/>
    <w:multiLevelType w:val="multilevel"/>
    <w:tmpl w:val="0FB8723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A297328"/>
    <w:multiLevelType w:val="hybridMultilevel"/>
    <w:tmpl w:val="3C9465F0"/>
    <w:lvl w:ilvl="0" w:tplc="411C373C">
      <w:start w:val="1"/>
      <w:numFmt w:val="decimal"/>
      <w:lvlText w:val="%1)"/>
      <w:lvlJc w:val="left"/>
      <w:pPr>
        <w:ind w:left="678" w:hanging="360"/>
      </w:pPr>
      <w:rPr>
        <w:rFonts w:hint="default"/>
        <w:b/>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 w15:restartNumberingAfterBreak="0">
    <w:nsid w:val="159F2EAB"/>
    <w:multiLevelType w:val="hybridMultilevel"/>
    <w:tmpl w:val="53B6CE7C"/>
    <w:lvl w:ilvl="0" w:tplc="D402CCE0">
      <w:start w:val="3"/>
      <w:numFmt w:val="bullet"/>
      <w:lvlText w:val="-"/>
      <w:lvlJc w:val="left"/>
      <w:pPr>
        <w:ind w:left="502" w:hanging="360"/>
      </w:pPr>
      <w:rPr>
        <w:rFonts w:ascii="Times New Roman" w:eastAsiaTheme="minorEastAsia"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15:restartNumberingAfterBreak="0">
    <w:nsid w:val="24D81C55"/>
    <w:multiLevelType w:val="hybridMultilevel"/>
    <w:tmpl w:val="1C18127A"/>
    <w:lvl w:ilvl="0" w:tplc="DD2A31B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A07EEC"/>
    <w:multiLevelType w:val="hybridMultilevel"/>
    <w:tmpl w:val="DAF68C0C"/>
    <w:lvl w:ilvl="0" w:tplc="186C6D8E">
      <w:start w:val="1"/>
      <w:numFmt w:val="decimal"/>
      <w:lvlText w:val="%1."/>
      <w:lvlJc w:val="left"/>
      <w:pPr>
        <w:ind w:left="927"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42BF4FFA"/>
    <w:multiLevelType w:val="hybridMultilevel"/>
    <w:tmpl w:val="A7DAD4C4"/>
    <w:lvl w:ilvl="0" w:tplc="186C6D8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82E146F"/>
    <w:multiLevelType w:val="hybridMultilevel"/>
    <w:tmpl w:val="99061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472B87"/>
    <w:multiLevelType w:val="hybridMultilevel"/>
    <w:tmpl w:val="5412CC58"/>
    <w:lvl w:ilvl="0" w:tplc="E9EA5CD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8" w15:restartNumberingAfterBreak="0">
    <w:nsid w:val="6A7E2FB5"/>
    <w:multiLevelType w:val="multilevel"/>
    <w:tmpl w:val="F3EC32B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71690749"/>
    <w:multiLevelType w:val="hybridMultilevel"/>
    <w:tmpl w:val="31B8C246"/>
    <w:lvl w:ilvl="0" w:tplc="3B604E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9AD3558"/>
    <w:multiLevelType w:val="hybridMultilevel"/>
    <w:tmpl w:val="C102DB00"/>
    <w:lvl w:ilvl="0" w:tplc="10FE20C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035576"/>
    <w:multiLevelType w:val="hybridMultilevel"/>
    <w:tmpl w:val="F9783C0C"/>
    <w:lvl w:ilvl="0" w:tplc="5930008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2" w15:restartNumberingAfterBreak="0">
    <w:nsid w:val="7CBB5814"/>
    <w:multiLevelType w:val="hybridMultilevel"/>
    <w:tmpl w:val="BE684CDE"/>
    <w:lvl w:ilvl="0" w:tplc="A0BA8BAC">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3" w15:restartNumberingAfterBreak="0">
    <w:nsid w:val="7DD4730A"/>
    <w:multiLevelType w:val="hybridMultilevel"/>
    <w:tmpl w:val="53D81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7"/>
  </w:num>
  <w:num w:numId="4">
    <w:abstractNumId w:val="11"/>
  </w:num>
  <w:num w:numId="5">
    <w:abstractNumId w:val="8"/>
  </w:num>
  <w:num w:numId="6">
    <w:abstractNumId w:val="0"/>
  </w:num>
  <w:num w:numId="7">
    <w:abstractNumId w:val="3"/>
  </w:num>
  <w:num w:numId="8">
    <w:abstractNumId w:val="1"/>
  </w:num>
  <w:num w:numId="9">
    <w:abstractNumId w:val="12"/>
  </w:num>
  <w:num w:numId="10">
    <w:abstractNumId w:val="13"/>
  </w:num>
  <w:num w:numId="11">
    <w:abstractNumId w:val="4"/>
  </w:num>
  <w:num w:numId="12">
    <w:abstractNumId w:val="2"/>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A47"/>
    <w:rsid w:val="00003ECF"/>
    <w:rsid w:val="000045B7"/>
    <w:rsid w:val="00010579"/>
    <w:rsid w:val="00011F35"/>
    <w:rsid w:val="00012D30"/>
    <w:rsid w:val="000144D3"/>
    <w:rsid w:val="00025BA5"/>
    <w:rsid w:val="000269F4"/>
    <w:rsid w:val="000327E9"/>
    <w:rsid w:val="00040FC3"/>
    <w:rsid w:val="000416F5"/>
    <w:rsid w:val="0004793F"/>
    <w:rsid w:val="00052F31"/>
    <w:rsid w:val="00053BDC"/>
    <w:rsid w:val="00057005"/>
    <w:rsid w:val="00066C66"/>
    <w:rsid w:val="0006723D"/>
    <w:rsid w:val="000672FE"/>
    <w:rsid w:val="00072D68"/>
    <w:rsid w:val="00077854"/>
    <w:rsid w:val="00081C90"/>
    <w:rsid w:val="00090BC9"/>
    <w:rsid w:val="00092FB0"/>
    <w:rsid w:val="00093029"/>
    <w:rsid w:val="000A0F84"/>
    <w:rsid w:val="000A43D3"/>
    <w:rsid w:val="000A48C4"/>
    <w:rsid w:val="000B1749"/>
    <w:rsid w:val="000B727D"/>
    <w:rsid w:val="000C4F7D"/>
    <w:rsid w:val="000C67B5"/>
    <w:rsid w:val="000D3BB8"/>
    <w:rsid w:val="000D3D44"/>
    <w:rsid w:val="000D733B"/>
    <w:rsid w:val="000D7F40"/>
    <w:rsid w:val="000E232D"/>
    <w:rsid w:val="000F1DF4"/>
    <w:rsid w:val="000F7267"/>
    <w:rsid w:val="001033E5"/>
    <w:rsid w:val="0010398F"/>
    <w:rsid w:val="00110B65"/>
    <w:rsid w:val="00127282"/>
    <w:rsid w:val="001410C4"/>
    <w:rsid w:val="00141A70"/>
    <w:rsid w:val="001435D5"/>
    <w:rsid w:val="001437B0"/>
    <w:rsid w:val="00147EA8"/>
    <w:rsid w:val="00152052"/>
    <w:rsid w:val="00153FAF"/>
    <w:rsid w:val="00170A51"/>
    <w:rsid w:val="00172C8C"/>
    <w:rsid w:val="001779F9"/>
    <w:rsid w:val="001840E8"/>
    <w:rsid w:val="00187178"/>
    <w:rsid w:val="001904E4"/>
    <w:rsid w:val="00192C0D"/>
    <w:rsid w:val="001A3897"/>
    <w:rsid w:val="001A42B4"/>
    <w:rsid w:val="001A7BF5"/>
    <w:rsid w:val="001B0EFC"/>
    <w:rsid w:val="001C3489"/>
    <w:rsid w:val="001C5AE9"/>
    <w:rsid w:val="001C7ACB"/>
    <w:rsid w:val="001D681D"/>
    <w:rsid w:val="001E2578"/>
    <w:rsid w:val="001E2605"/>
    <w:rsid w:val="001F6554"/>
    <w:rsid w:val="00200BCD"/>
    <w:rsid w:val="00211773"/>
    <w:rsid w:val="002129EB"/>
    <w:rsid w:val="00215368"/>
    <w:rsid w:val="0021556D"/>
    <w:rsid w:val="0022050B"/>
    <w:rsid w:val="002257A8"/>
    <w:rsid w:val="002258DB"/>
    <w:rsid w:val="00236683"/>
    <w:rsid w:val="002402D4"/>
    <w:rsid w:val="002415F5"/>
    <w:rsid w:val="00250002"/>
    <w:rsid w:val="00255B47"/>
    <w:rsid w:val="0025639E"/>
    <w:rsid w:val="002656C0"/>
    <w:rsid w:val="002665C5"/>
    <w:rsid w:val="00270A03"/>
    <w:rsid w:val="00272F19"/>
    <w:rsid w:val="00273739"/>
    <w:rsid w:val="0027407F"/>
    <w:rsid w:val="00285059"/>
    <w:rsid w:val="002919E9"/>
    <w:rsid w:val="00292A30"/>
    <w:rsid w:val="002934D5"/>
    <w:rsid w:val="0029464A"/>
    <w:rsid w:val="00297CE9"/>
    <w:rsid w:val="002A0B90"/>
    <w:rsid w:val="002A1595"/>
    <w:rsid w:val="002A33C6"/>
    <w:rsid w:val="002A4D06"/>
    <w:rsid w:val="002A7BA8"/>
    <w:rsid w:val="002B03B0"/>
    <w:rsid w:val="002B722C"/>
    <w:rsid w:val="002C1EA3"/>
    <w:rsid w:val="002C2E0C"/>
    <w:rsid w:val="002D1546"/>
    <w:rsid w:val="002F0AA0"/>
    <w:rsid w:val="002F1140"/>
    <w:rsid w:val="002F6E6D"/>
    <w:rsid w:val="00306627"/>
    <w:rsid w:val="003245ED"/>
    <w:rsid w:val="00326AE0"/>
    <w:rsid w:val="0032771D"/>
    <w:rsid w:val="003370B5"/>
    <w:rsid w:val="00337E72"/>
    <w:rsid w:val="0034228F"/>
    <w:rsid w:val="00343C4E"/>
    <w:rsid w:val="00347640"/>
    <w:rsid w:val="00347C32"/>
    <w:rsid w:val="0035084A"/>
    <w:rsid w:val="00353F74"/>
    <w:rsid w:val="003622C1"/>
    <w:rsid w:val="00365362"/>
    <w:rsid w:val="003768DA"/>
    <w:rsid w:val="003948EF"/>
    <w:rsid w:val="00396A66"/>
    <w:rsid w:val="00396EA2"/>
    <w:rsid w:val="003A1C3F"/>
    <w:rsid w:val="003A542E"/>
    <w:rsid w:val="003A70B5"/>
    <w:rsid w:val="003B09A3"/>
    <w:rsid w:val="003B2610"/>
    <w:rsid w:val="003B3AE0"/>
    <w:rsid w:val="003B4307"/>
    <w:rsid w:val="003B709B"/>
    <w:rsid w:val="003C043E"/>
    <w:rsid w:val="003D01DB"/>
    <w:rsid w:val="003D5B38"/>
    <w:rsid w:val="003E14DE"/>
    <w:rsid w:val="003E53B9"/>
    <w:rsid w:val="003E5AB3"/>
    <w:rsid w:val="003E5E62"/>
    <w:rsid w:val="003E775C"/>
    <w:rsid w:val="003F3652"/>
    <w:rsid w:val="003F48B5"/>
    <w:rsid w:val="003F70CC"/>
    <w:rsid w:val="003F7759"/>
    <w:rsid w:val="00404A17"/>
    <w:rsid w:val="00404BC4"/>
    <w:rsid w:val="0040560A"/>
    <w:rsid w:val="00407569"/>
    <w:rsid w:val="004111AD"/>
    <w:rsid w:val="00412FD0"/>
    <w:rsid w:val="00416D2F"/>
    <w:rsid w:val="0042321F"/>
    <w:rsid w:val="0042484E"/>
    <w:rsid w:val="00430A2F"/>
    <w:rsid w:val="00431FE1"/>
    <w:rsid w:val="00433A61"/>
    <w:rsid w:val="0044094F"/>
    <w:rsid w:val="004439EB"/>
    <w:rsid w:val="00447A4C"/>
    <w:rsid w:val="004508E1"/>
    <w:rsid w:val="004571A8"/>
    <w:rsid w:val="00463D6C"/>
    <w:rsid w:val="00463E2F"/>
    <w:rsid w:val="00467D9D"/>
    <w:rsid w:val="004701D8"/>
    <w:rsid w:val="004706F2"/>
    <w:rsid w:val="00471FA8"/>
    <w:rsid w:val="00473F4F"/>
    <w:rsid w:val="00475818"/>
    <w:rsid w:val="00491FAB"/>
    <w:rsid w:val="00494EB5"/>
    <w:rsid w:val="004954E5"/>
    <w:rsid w:val="004B697A"/>
    <w:rsid w:val="004B6A97"/>
    <w:rsid w:val="004C2860"/>
    <w:rsid w:val="004C754E"/>
    <w:rsid w:val="004C780A"/>
    <w:rsid w:val="004D1EBD"/>
    <w:rsid w:val="004D7074"/>
    <w:rsid w:val="004E0192"/>
    <w:rsid w:val="004E2E6A"/>
    <w:rsid w:val="004E306C"/>
    <w:rsid w:val="004E44BC"/>
    <w:rsid w:val="004E4A37"/>
    <w:rsid w:val="004E5637"/>
    <w:rsid w:val="004F22D6"/>
    <w:rsid w:val="004F265E"/>
    <w:rsid w:val="004F2DE1"/>
    <w:rsid w:val="00501C8E"/>
    <w:rsid w:val="00503006"/>
    <w:rsid w:val="00503B7D"/>
    <w:rsid w:val="0050608C"/>
    <w:rsid w:val="00511000"/>
    <w:rsid w:val="00513601"/>
    <w:rsid w:val="005168DC"/>
    <w:rsid w:val="005207F3"/>
    <w:rsid w:val="005264BC"/>
    <w:rsid w:val="00531DA0"/>
    <w:rsid w:val="00536DC5"/>
    <w:rsid w:val="005410DA"/>
    <w:rsid w:val="0054294A"/>
    <w:rsid w:val="00543601"/>
    <w:rsid w:val="00544467"/>
    <w:rsid w:val="005452BC"/>
    <w:rsid w:val="00553841"/>
    <w:rsid w:val="0055674E"/>
    <w:rsid w:val="005619DF"/>
    <w:rsid w:val="00563EF4"/>
    <w:rsid w:val="00574262"/>
    <w:rsid w:val="00581717"/>
    <w:rsid w:val="0058777A"/>
    <w:rsid w:val="005916C0"/>
    <w:rsid w:val="00591E6B"/>
    <w:rsid w:val="0059254B"/>
    <w:rsid w:val="00593431"/>
    <w:rsid w:val="00595EC8"/>
    <w:rsid w:val="0059760C"/>
    <w:rsid w:val="005A66DD"/>
    <w:rsid w:val="005A7FBC"/>
    <w:rsid w:val="005C514B"/>
    <w:rsid w:val="005D32E4"/>
    <w:rsid w:val="005D588E"/>
    <w:rsid w:val="005D5993"/>
    <w:rsid w:val="005D78E0"/>
    <w:rsid w:val="005E0F53"/>
    <w:rsid w:val="005E1387"/>
    <w:rsid w:val="005E38AC"/>
    <w:rsid w:val="005E5F11"/>
    <w:rsid w:val="00602650"/>
    <w:rsid w:val="00607331"/>
    <w:rsid w:val="006079CF"/>
    <w:rsid w:val="00610DA3"/>
    <w:rsid w:val="00611E30"/>
    <w:rsid w:val="00620983"/>
    <w:rsid w:val="00621DC7"/>
    <w:rsid w:val="00627829"/>
    <w:rsid w:val="00631E55"/>
    <w:rsid w:val="00634F91"/>
    <w:rsid w:val="006351BC"/>
    <w:rsid w:val="006377C7"/>
    <w:rsid w:val="00641A87"/>
    <w:rsid w:val="00643B9E"/>
    <w:rsid w:val="006453E7"/>
    <w:rsid w:val="00652401"/>
    <w:rsid w:val="00655D9E"/>
    <w:rsid w:val="00656AFA"/>
    <w:rsid w:val="00657041"/>
    <w:rsid w:val="00661EEE"/>
    <w:rsid w:val="006717CA"/>
    <w:rsid w:val="006777D2"/>
    <w:rsid w:val="00682B80"/>
    <w:rsid w:val="00683BE4"/>
    <w:rsid w:val="006969E9"/>
    <w:rsid w:val="006A1C3C"/>
    <w:rsid w:val="006A4A88"/>
    <w:rsid w:val="006A4ABF"/>
    <w:rsid w:val="006A53B6"/>
    <w:rsid w:val="006B2AD5"/>
    <w:rsid w:val="006B776C"/>
    <w:rsid w:val="006C4723"/>
    <w:rsid w:val="006D3C09"/>
    <w:rsid w:val="006E457A"/>
    <w:rsid w:val="006F6F88"/>
    <w:rsid w:val="00703E60"/>
    <w:rsid w:val="00710201"/>
    <w:rsid w:val="0072164E"/>
    <w:rsid w:val="00721B63"/>
    <w:rsid w:val="00722CD1"/>
    <w:rsid w:val="007233C8"/>
    <w:rsid w:val="00726E1D"/>
    <w:rsid w:val="00731FE5"/>
    <w:rsid w:val="00732E7A"/>
    <w:rsid w:val="0073759B"/>
    <w:rsid w:val="00740B9C"/>
    <w:rsid w:val="00742B42"/>
    <w:rsid w:val="00746A59"/>
    <w:rsid w:val="00751623"/>
    <w:rsid w:val="00754E9F"/>
    <w:rsid w:val="007553D4"/>
    <w:rsid w:val="00757FFC"/>
    <w:rsid w:val="00763890"/>
    <w:rsid w:val="007707FE"/>
    <w:rsid w:val="007747E0"/>
    <w:rsid w:val="00776451"/>
    <w:rsid w:val="00784DEF"/>
    <w:rsid w:val="00792099"/>
    <w:rsid w:val="00794B17"/>
    <w:rsid w:val="00796833"/>
    <w:rsid w:val="007A0776"/>
    <w:rsid w:val="007A3435"/>
    <w:rsid w:val="007A49B6"/>
    <w:rsid w:val="007A5506"/>
    <w:rsid w:val="007B2126"/>
    <w:rsid w:val="007B284E"/>
    <w:rsid w:val="007B38C5"/>
    <w:rsid w:val="007B4DE1"/>
    <w:rsid w:val="007C02C1"/>
    <w:rsid w:val="007C0D3E"/>
    <w:rsid w:val="007C5B2A"/>
    <w:rsid w:val="007C64BE"/>
    <w:rsid w:val="007C6B57"/>
    <w:rsid w:val="00801290"/>
    <w:rsid w:val="008069B0"/>
    <w:rsid w:val="008211E5"/>
    <w:rsid w:val="00833090"/>
    <w:rsid w:val="008354E5"/>
    <w:rsid w:val="00841B64"/>
    <w:rsid w:val="00853CFD"/>
    <w:rsid w:val="008702EF"/>
    <w:rsid w:val="00870FA2"/>
    <w:rsid w:val="00875B97"/>
    <w:rsid w:val="008866FF"/>
    <w:rsid w:val="008940EB"/>
    <w:rsid w:val="008A6065"/>
    <w:rsid w:val="008B07F8"/>
    <w:rsid w:val="008B7849"/>
    <w:rsid w:val="008B7E39"/>
    <w:rsid w:val="008C6163"/>
    <w:rsid w:val="008D093C"/>
    <w:rsid w:val="008D3062"/>
    <w:rsid w:val="008D336A"/>
    <w:rsid w:val="008D39EA"/>
    <w:rsid w:val="008D7D3D"/>
    <w:rsid w:val="008E5B85"/>
    <w:rsid w:val="00900053"/>
    <w:rsid w:val="009011B0"/>
    <w:rsid w:val="009027A3"/>
    <w:rsid w:val="00902EC6"/>
    <w:rsid w:val="0090337B"/>
    <w:rsid w:val="00903552"/>
    <w:rsid w:val="00906276"/>
    <w:rsid w:val="00906940"/>
    <w:rsid w:val="00906C29"/>
    <w:rsid w:val="00915200"/>
    <w:rsid w:val="0092523B"/>
    <w:rsid w:val="0092615C"/>
    <w:rsid w:val="00927918"/>
    <w:rsid w:val="0093186E"/>
    <w:rsid w:val="00935835"/>
    <w:rsid w:val="0094086A"/>
    <w:rsid w:val="00945370"/>
    <w:rsid w:val="00947D39"/>
    <w:rsid w:val="009513A9"/>
    <w:rsid w:val="009518C8"/>
    <w:rsid w:val="00957E50"/>
    <w:rsid w:val="00960871"/>
    <w:rsid w:val="009825C0"/>
    <w:rsid w:val="00982D57"/>
    <w:rsid w:val="009842D5"/>
    <w:rsid w:val="00986F09"/>
    <w:rsid w:val="009A6D39"/>
    <w:rsid w:val="009C539A"/>
    <w:rsid w:val="009C6726"/>
    <w:rsid w:val="009D0D6C"/>
    <w:rsid w:val="009D0E26"/>
    <w:rsid w:val="009D3F07"/>
    <w:rsid w:val="009D63E2"/>
    <w:rsid w:val="009E0DA0"/>
    <w:rsid w:val="009E10C8"/>
    <w:rsid w:val="009E3999"/>
    <w:rsid w:val="009E4DB5"/>
    <w:rsid w:val="009F4A47"/>
    <w:rsid w:val="009F681E"/>
    <w:rsid w:val="00A030C7"/>
    <w:rsid w:val="00A0779C"/>
    <w:rsid w:val="00A1511C"/>
    <w:rsid w:val="00A175C2"/>
    <w:rsid w:val="00A22ADF"/>
    <w:rsid w:val="00A22DD8"/>
    <w:rsid w:val="00A25A85"/>
    <w:rsid w:val="00A276C0"/>
    <w:rsid w:val="00A31461"/>
    <w:rsid w:val="00A32E84"/>
    <w:rsid w:val="00A412C5"/>
    <w:rsid w:val="00A41A08"/>
    <w:rsid w:val="00A42864"/>
    <w:rsid w:val="00A4333D"/>
    <w:rsid w:val="00A51A0B"/>
    <w:rsid w:val="00A51E9D"/>
    <w:rsid w:val="00A541E0"/>
    <w:rsid w:val="00A6214E"/>
    <w:rsid w:val="00A63F71"/>
    <w:rsid w:val="00A64B1A"/>
    <w:rsid w:val="00A66831"/>
    <w:rsid w:val="00A70DED"/>
    <w:rsid w:val="00A72E2B"/>
    <w:rsid w:val="00A825E9"/>
    <w:rsid w:val="00A84092"/>
    <w:rsid w:val="00A87E35"/>
    <w:rsid w:val="00A91E78"/>
    <w:rsid w:val="00AA10EC"/>
    <w:rsid w:val="00AA55F9"/>
    <w:rsid w:val="00AA5BD2"/>
    <w:rsid w:val="00AB1A4D"/>
    <w:rsid w:val="00AB6F93"/>
    <w:rsid w:val="00AC0A54"/>
    <w:rsid w:val="00AC23CD"/>
    <w:rsid w:val="00AC2AE4"/>
    <w:rsid w:val="00AC316C"/>
    <w:rsid w:val="00AE5618"/>
    <w:rsid w:val="00AE6D4C"/>
    <w:rsid w:val="00AE79B7"/>
    <w:rsid w:val="00AF55FC"/>
    <w:rsid w:val="00AF6E44"/>
    <w:rsid w:val="00B01CBE"/>
    <w:rsid w:val="00B05149"/>
    <w:rsid w:val="00B05406"/>
    <w:rsid w:val="00B05C12"/>
    <w:rsid w:val="00B07C0A"/>
    <w:rsid w:val="00B159F7"/>
    <w:rsid w:val="00B15C15"/>
    <w:rsid w:val="00B16F14"/>
    <w:rsid w:val="00B170CA"/>
    <w:rsid w:val="00B21A09"/>
    <w:rsid w:val="00B224A6"/>
    <w:rsid w:val="00B226B6"/>
    <w:rsid w:val="00B31A03"/>
    <w:rsid w:val="00B328B8"/>
    <w:rsid w:val="00B34EC6"/>
    <w:rsid w:val="00B36E5A"/>
    <w:rsid w:val="00B41A8A"/>
    <w:rsid w:val="00B52116"/>
    <w:rsid w:val="00B53D8A"/>
    <w:rsid w:val="00B53EF3"/>
    <w:rsid w:val="00B571C5"/>
    <w:rsid w:val="00B72B2B"/>
    <w:rsid w:val="00B74520"/>
    <w:rsid w:val="00B74B8F"/>
    <w:rsid w:val="00B74E86"/>
    <w:rsid w:val="00B773A9"/>
    <w:rsid w:val="00B80B04"/>
    <w:rsid w:val="00B83EF8"/>
    <w:rsid w:val="00B86907"/>
    <w:rsid w:val="00B90792"/>
    <w:rsid w:val="00B97CDE"/>
    <w:rsid w:val="00BA017D"/>
    <w:rsid w:val="00BA537B"/>
    <w:rsid w:val="00BA63C1"/>
    <w:rsid w:val="00BB7BCD"/>
    <w:rsid w:val="00BC604C"/>
    <w:rsid w:val="00BC7242"/>
    <w:rsid w:val="00BD105C"/>
    <w:rsid w:val="00BD2B39"/>
    <w:rsid w:val="00BD2E5D"/>
    <w:rsid w:val="00BD7CE1"/>
    <w:rsid w:val="00BE6839"/>
    <w:rsid w:val="00BE74D9"/>
    <w:rsid w:val="00BF5015"/>
    <w:rsid w:val="00C01345"/>
    <w:rsid w:val="00C01CF4"/>
    <w:rsid w:val="00C02A80"/>
    <w:rsid w:val="00C02E43"/>
    <w:rsid w:val="00C046A9"/>
    <w:rsid w:val="00C0709B"/>
    <w:rsid w:val="00C116EB"/>
    <w:rsid w:val="00C136C5"/>
    <w:rsid w:val="00C15A85"/>
    <w:rsid w:val="00C23896"/>
    <w:rsid w:val="00C242CA"/>
    <w:rsid w:val="00C254F8"/>
    <w:rsid w:val="00C26EA0"/>
    <w:rsid w:val="00C273EC"/>
    <w:rsid w:val="00C3085A"/>
    <w:rsid w:val="00C40498"/>
    <w:rsid w:val="00C404C9"/>
    <w:rsid w:val="00C4086C"/>
    <w:rsid w:val="00C450FA"/>
    <w:rsid w:val="00C471F1"/>
    <w:rsid w:val="00C506A1"/>
    <w:rsid w:val="00C50BD5"/>
    <w:rsid w:val="00C63AAC"/>
    <w:rsid w:val="00C660E9"/>
    <w:rsid w:val="00C70053"/>
    <w:rsid w:val="00C71180"/>
    <w:rsid w:val="00C913AC"/>
    <w:rsid w:val="00C948EB"/>
    <w:rsid w:val="00C94A5D"/>
    <w:rsid w:val="00C9584F"/>
    <w:rsid w:val="00CA1C44"/>
    <w:rsid w:val="00CA2E91"/>
    <w:rsid w:val="00CB3AE3"/>
    <w:rsid w:val="00CB7C38"/>
    <w:rsid w:val="00CC1387"/>
    <w:rsid w:val="00CC5FD1"/>
    <w:rsid w:val="00CC73EF"/>
    <w:rsid w:val="00CD1A39"/>
    <w:rsid w:val="00CD79A3"/>
    <w:rsid w:val="00CE0FC8"/>
    <w:rsid w:val="00CE2C73"/>
    <w:rsid w:val="00CE556A"/>
    <w:rsid w:val="00CE74D7"/>
    <w:rsid w:val="00CF2B29"/>
    <w:rsid w:val="00CF46C0"/>
    <w:rsid w:val="00CF666D"/>
    <w:rsid w:val="00D04DF2"/>
    <w:rsid w:val="00D06F42"/>
    <w:rsid w:val="00D07EF1"/>
    <w:rsid w:val="00D109BA"/>
    <w:rsid w:val="00D12A10"/>
    <w:rsid w:val="00D208C3"/>
    <w:rsid w:val="00D216E2"/>
    <w:rsid w:val="00D24DE9"/>
    <w:rsid w:val="00D25D26"/>
    <w:rsid w:val="00D4790C"/>
    <w:rsid w:val="00D65927"/>
    <w:rsid w:val="00D66080"/>
    <w:rsid w:val="00D67DB4"/>
    <w:rsid w:val="00D67E89"/>
    <w:rsid w:val="00D70CC8"/>
    <w:rsid w:val="00D7345F"/>
    <w:rsid w:val="00D8186D"/>
    <w:rsid w:val="00D85A47"/>
    <w:rsid w:val="00D86087"/>
    <w:rsid w:val="00D87BA6"/>
    <w:rsid w:val="00DA4EDB"/>
    <w:rsid w:val="00DA61B8"/>
    <w:rsid w:val="00DA6B41"/>
    <w:rsid w:val="00DB0815"/>
    <w:rsid w:val="00DB0C26"/>
    <w:rsid w:val="00DB2183"/>
    <w:rsid w:val="00DB3F5A"/>
    <w:rsid w:val="00DB7607"/>
    <w:rsid w:val="00DC038B"/>
    <w:rsid w:val="00DC2AF0"/>
    <w:rsid w:val="00DC6B04"/>
    <w:rsid w:val="00DD1973"/>
    <w:rsid w:val="00DD5A69"/>
    <w:rsid w:val="00DD5D61"/>
    <w:rsid w:val="00DE0E05"/>
    <w:rsid w:val="00DF32E4"/>
    <w:rsid w:val="00DF69D0"/>
    <w:rsid w:val="00E0259E"/>
    <w:rsid w:val="00E04E37"/>
    <w:rsid w:val="00E22D5A"/>
    <w:rsid w:val="00E22E2C"/>
    <w:rsid w:val="00E2603D"/>
    <w:rsid w:val="00E31E3C"/>
    <w:rsid w:val="00E32488"/>
    <w:rsid w:val="00E33F75"/>
    <w:rsid w:val="00E465DC"/>
    <w:rsid w:val="00E50678"/>
    <w:rsid w:val="00E519C5"/>
    <w:rsid w:val="00E51AAD"/>
    <w:rsid w:val="00E52491"/>
    <w:rsid w:val="00E53185"/>
    <w:rsid w:val="00E642AF"/>
    <w:rsid w:val="00E71B05"/>
    <w:rsid w:val="00E72C33"/>
    <w:rsid w:val="00E76825"/>
    <w:rsid w:val="00E8346C"/>
    <w:rsid w:val="00E90A17"/>
    <w:rsid w:val="00E948C1"/>
    <w:rsid w:val="00E94C32"/>
    <w:rsid w:val="00EA32A9"/>
    <w:rsid w:val="00EB3095"/>
    <w:rsid w:val="00EB652D"/>
    <w:rsid w:val="00EB68F0"/>
    <w:rsid w:val="00EC03EC"/>
    <w:rsid w:val="00EC09C8"/>
    <w:rsid w:val="00ED07BA"/>
    <w:rsid w:val="00ED0AB2"/>
    <w:rsid w:val="00ED28BD"/>
    <w:rsid w:val="00ED2AD1"/>
    <w:rsid w:val="00EE016F"/>
    <w:rsid w:val="00EF64A7"/>
    <w:rsid w:val="00EF6CCA"/>
    <w:rsid w:val="00F00088"/>
    <w:rsid w:val="00F01106"/>
    <w:rsid w:val="00F0357D"/>
    <w:rsid w:val="00F06567"/>
    <w:rsid w:val="00F10B5D"/>
    <w:rsid w:val="00F13725"/>
    <w:rsid w:val="00F15E03"/>
    <w:rsid w:val="00F227D7"/>
    <w:rsid w:val="00F238BC"/>
    <w:rsid w:val="00F307FC"/>
    <w:rsid w:val="00F4073C"/>
    <w:rsid w:val="00F407FE"/>
    <w:rsid w:val="00F43913"/>
    <w:rsid w:val="00F45C52"/>
    <w:rsid w:val="00F56365"/>
    <w:rsid w:val="00F57C33"/>
    <w:rsid w:val="00F57DAE"/>
    <w:rsid w:val="00F601EC"/>
    <w:rsid w:val="00F61E18"/>
    <w:rsid w:val="00F8132E"/>
    <w:rsid w:val="00F8327F"/>
    <w:rsid w:val="00F8382B"/>
    <w:rsid w:val="00F87C85"/>
    <w:rsid w:val="00F921B1"/>
    <w:rsid w:val="00F9244D"/>
    <w:rsid w:val="00F94EFA"/>
    <w:rsid w:val="00F96982"/>
    <w:rsid w:val="00FA24D6"/>
    <w:rsid w:val="00FB1C05"/>
    <w:rsid w:val="00FB4306"/>
    <w:rsid w:val="00FB628D"/>
    <w:rsid w:val="00FC0DF8"/>
    <w:rsid w:val="00FD1974"/>
    <w:rsid w:val="00FD79CA"/>
    <w:rsid w:val="00FE0BB9"/>
    <w:rsid w:val="00FF5DE6"/>
    <w:rsid w:val="00FF6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D24A8"/>
  <w15:docId w15:val="{3E840666-5F4A-474B-83AE-09519D56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EC8"/>
  </w:style>
  <w:style w:type="paragraph" w:styleId="1">
    <w:name w:val="heading 1"/>
    <w:basedOn w:val="a"/>
    <w:next w:val="a"/>
    <w:link w:val="10"/>
    <w:uiPriority w:val="9"/>
    <w:qFormat/>
    <w:rsid w:val="00C02A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uiPriority w:val="9"/>
    <w:qFormat/>
    <w:rsid w:val="00746A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6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1,Citation List,Colorful List - Accent 11,Figure_name,HEAD 3,List Paragraph Char Char,List Paragraph1,List Paragraph11,List Paragraph2,ListPar1,Normal Sentence,Number_1,Paragraph,Resume Title,SGLText List Paragraph,b1,list1,lp1,new,3"/>
    <w:basedOn w:val="a"/>
    <w:link w:val="a5"/>
    <w:uiPriority w:val="34"/>
    <w:qFormat/>
    <w:rsid w:val="00467D9D"/>
    <w:pPr>
      <w:ind w:left="720"/>
      <w:contextualSpacing/>
    </w:pPr>
  </w:style>
  <w:style w:type="character" w:customStyle="1" w:styleId="a5">
    <w:name w:val="Абзац списка Знак"/>
    <w:aliases w:val="Bullet 1 Знак,Citation List Знак,Colorful List - Accent 11 Знак,Figure_name Знак,HEAD 3 Знак,List Paragraph Char Char Знак,List Paragraph1 Знак,List Paragraph11 Знак,List Paragraph2 Знак,ListPar1 Знак,Normal Sentence Знак,Number_1 Знак"/>
    <w:link w:val="a4"/>
    <w:uiPriority w:val="34"/>
    <w:qFormat/>
    <w:rsid w:val="00C254F8"/>
  </w:style>
  <w:style w:type="paragraph" w:styleId="a6">
    <w:name w:val="header"/>
    <w:basedOn w:val="a"/>
    <w:link w:val="a7"/>
    <w:uiPriority w:val="99"/>
    <w:unhideWhenUsed/>
    <w:rsid w:val="00C254F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254F8"/>
  </w:style>
  <w:style w:type="paragraph" w:styleId="a8">
    <w:name w:val="footer"/>
    <w:basedOn w:val="a"/>
    <w:link w:val="a9"/>
    <w:uiPriority w:val="99"/>
    <w:unhideWhenUsed/>
    <w:rsid w:val="00C254F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254F8"/>
  </w:style>
  <w:style w:type="paragraph" w:styleId="aa">
    <w:name w:val="No Spacing"/>
    <w:aliases w:val="Обя,мелкий,Без интервала1,No Spacing1,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ААА"/>
    <w:link w:val="ab"/>
    <w:uiPriority w:val="1"/>
    <w:qFormat/>
    <w:rsid w:val="00EC03EC"/>
    <w:pPr>
      <w:spacing w:after="0" w:line="240" w:lineRule="auto"/>
    </w:pPr>
    <w:rPr>
      <w:rFonts w:ascii="Times New Roman" w:eastAsia="Times New Roman" w:hAnsi="Times New Roman" w:cs="Times New Roman"/>
      <w:sz w:val="24"/>
      <w:szCs w:val="24"/>
      <w:lang w:eastAsia="ru-RU"/>
    </w:rPr>
  </w:style>
  <w:style w:type="paragraph" w:customStyle="1" w:styleId="msonormalmrcssattr">
    <w:name w:val="msonormal_mr_css_attr"/>
    <w:basedOn w:val="a"/>
    <w:rsid w:val="00EC03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Без интервала Знак"/>
    <w:aliases w:val="Обя Знак,мелкий Знак,Без интервала1 Знак,No Spacing1 Знак,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
    <w:link w:val="aa"/>
    <w:uiPriority w:val="1"/>
    <w:qFormat/>
    <w:locked/>
    <w:rsid w:val="00BB7BCD"/>
    <w:rPr>
      <w:rFonts w:ascii="Times New Roman" w:eastAsia="Times New Roman" w:hAnsi="Times New Roman" w:cs="Times New Roman"/>
      <w:sz w:val="24"/>
      <w:szCs w:val="24"/>
      <w:lang w:eastAsia="ru-RU"/>
    </w:rPr>
  </w:style>
  <w:style w:type="paragraph" w:customStyle="1" w:styleId="pj">
    <w:name w:val="pj"/>
    <w:basedOn w:val="a"/>
    <w:qFormat/>
    <w:rsid w:val="00F57D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7DAE"/>
  </w:style>
  <w:style w:type="paragraph" w:styleId="ac">
    <w:name w:val="Balloon Text"/>
    <w:basedOn w:val="a"/>
    <w:link w:val="ad"/>
    <w:uiPriority w:val="99"/>
    <w:semiHidden/>
    <w:unhideWhenUsed/>
    <w:rsid w:val="00C9584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9584F"/>
    <w:rPr>
      <w:rFonts w:ascii="Segoe UI" w:hAnsi="Segoe UI" w:cs="Segoe UI"/>
      <w:sz w:val="18"/>
      <w:szCs w:val="18"/>
    </w:rPr>
  </w:style>
  <w:style w:type="paragraph" w:styleId="ae">
    <w:name w:val="Normal (Web)"/>
    <w:aliases w:val="Обычный (Web),Обычный (веб)1,Обычный (веб)1 Знак Знак Зн,Обычный (веб)1 Знак Знак Зн Знак Знак Знак,Обычный (веб)1 Знак Знак Зн Знак Знак,Знак4,Знак4 Знак Знак,Знак4 Знак,Обычный (Web)1,Обычный (веб) Знак1,Обычный (веб) Знак Знак1,З"/>
    <w:basedOn w:val="a"/>
    <w:link w:val="af"/>
    <w:uiPriority w:val="99"/>
    <w:unhideWhenUsed/>
    <w:qFormat/>
    <w:rsid w:val="001039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Обычный (веб)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Знак4 Знак1,Знак4 Знак Знак Знак,Знак4 Знак Знак1,Обычный (Web)1 Знак"/>
    <w:link w:val="ae"/>
    <w:uiPriority w:val="99"/>
    <w:qFormat/>
    <w:locked/>
    <w:rsid w:val="0010398F"/>
    <w:rPr>
      <w:rFonts w:ascii="Times New Roman" w:eastAsia="Times New Roman" w:hAnsi="Times New Roman" w:cs="Times New Roman"/>
      <w:sz w:val="24"/>
      <w:szCs w:val="24"/>
      <w:lang w:eastAsia="ru-RU"/>
    </w:rPr>
  </w:style>
  <w:style w:type="paragraph" w:styleId="af0">
    <w:name w:val="Title"/>
    <w:basedOn w:val="a"/>
    <w:link w:val="af1"/>
    <w:uiPriority w:val="10"/>
    <w:qFormat/>
    <w:rsid w:val="0010398F"/>
    <w:pPr>
      <w:spacing w:after="0" w:line="240" w:lineRule="auto"/>
      <w:jc w:val="center"/>
    </w:pPr>
    <w:rPr>
      <w:rFonts w:ascii="Times New Roman" w:eastAsia="Times New Roman" w:hAnsi="Times New Roman" w:cs="Times New Roman"/>
      <w:sz w:val="20"/>
      <w:szCs w:val="20"/>
      <w:lang w:eastAsia="ru-RU"/>
    </w:rPr>
  </w:style>
  <w:style w:type="character" w:customStyle="1" w:styleId="af1">
    <w:name w:val="Название Знак"/>
    <w:basedOn w:val="a0"/>
    <w:link w:val="af0"/>
    <w:uiPriority w:val="10"/>
    <w:rsid w:val="0010398F"/>
    <w:rPr>
      <w:rFonts w:ascii="Times New Roman" w:eastAsia="Times New Roman" w:hAnsi="Times New Roman" w:cs="Times New Roman"/>
      <w:sz w:val="20"/>
      <w:szCs w:val="20"/>
      <w:lang w:eastAsia="ru-RU"/>
    </w:rPr>
  </w:style>
  <w:style w:type="character" w:customStyle="1" w:styleId="s0">
    <w:name w:val="s0"/>
    <w:qFormat/>
    <w:rsid w:val="00657041"/>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basedOn w:val="a0"/>
    <w:qFormat/>
    <w:rsid w:val="007B284E"/>
    <w:rPr>
      <w:rFonts w:ascii="Times New Roman" w:hAnsi="Times New Roman" w:cs="Times New Roman" w:hint="default"/>
      <w:b/>
      <w:bCs/>
      <w:color w:val="000000"/>
    </w:rPr>
  </w:style>
  <w:style w:type="character" w:customStyle="1" w:styleId="normaltextrun">
    <w:name w:val="normaltextrun"/>
    <w:basedOn w:val="a0"/>
    <w:rsid w:val="007B284E"/>
  </w:style>
  <w:style w:type="paragraph" w:customStyle="1" w:styleId="Default">
    <w:name w:val="Default"/>
    <w:qFormat/>
    <w:rsid w:val="002A159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af2">
    <w:name w:val="Знак Зн"/>
    <w:basedOn w:val="a"/>
    <w:next w:val="ae"/>
    <w:uiPriority w:val="99"/>
    <w:qFormat/>
    <w:rsid w:val="004F2DE1"/>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character" w:customStyle="1" w:styleId="30">
    <w:name w:val="Заголовок 3 Знак"/>
    <w:basedOn w:val="a0"/>
    <w:link w:val="3"/>
    <w:uiPriority w:val="9"/>
    <w:rsid w:val="00746A59"/>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C02A80"/>
    <w:rPr>
      <w:rFonts w:asciiTheme="majorHAnsi" w:eastAsiaTheme="majorEastAsia" w:hAnsiTheme="majorHAnsi" w:cstheme="majorBidi"/>
      <w:b/>
      <w:bCs/>
      <w:color w:val="2E74B5" w:themeColor="accent1" w:themeShade="BF"/>
      <w:sz w:val="28"/>
      <w:szCs w:val="28"/>
    </w:rPr>
  </w:style>
  <w:style w:type="character" w:styleId="af3">
    <w:name w:val="Hyperlink"/>
    <w:basedOn w:val="a0"/>
    <w:uiPriority w:val="99"/>
    <w:unhideWhenUsed/>
    <w:rsid w:val="00F813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9698">
      <w:bodyDiv w:val="1"/>
      <w:marLeft w:val="0"/>
      <w:marRight w:val="0"/>
      <w:marTop w:val="0"/>
      <w:marBottom w:val="0"/>
      <w:divBdr>
        <w:top w:val="none" w:sz="0" w:space="0" w:color="auto"/>
        <w:left w:val="none" w:sz="0" w:space="0" w:color="auto"/>
        <w:bottom w:val="none" w:sz="0" w:space="0" w:color="auto"/>
        <w:right w:val="none" w:sz="0" w:space="0" w:color="auto"/>
      </w:divBdr>
    </w:div>
    <w:div w:id="108857016">
      <w:bodyDiv w:val="1"/>
      <w:marLeft w:val="0"/>
      <w:marRight w:val="0"/>
      <w:marTop w:val="0"/>
      <w:marBottom w:val="0"/>
      <w:divBdr>
        <w:top w:val="none" w:sz="0" w:space="0" w:color="auto"/>
        <w:left w:val="none" w:sz="0" w:space="0" w:color="auto"/>
        <w:bottom w:val="none" w:sz="0" w:space="0" w:color="auto"/>
        <w:right w:val="none" w:sz="0" w:space="0" w:color="auto"/>
      </w:divBdr>
    </w:div>
    <w:div w:id="126902184">
      <w:bodyDiv w:val="1"/>
      <w:marLeft w:val="0"/>
      <w:marRight w:val="0"/>
      <w:marTop w:val="0"/>
      <w:marBottom w:val="0"/>
      <w:divBdr>
        <w:top w:val="none" w:sz="0" w:space="0" w:color="auto"/>
        <w:left w:val="none" w:sz="0" w:space="0" w:color="auto"/>
        <w:bottom w:val="none" w:sz="0" w:space="0" w:color="auto"/>
        <w:right w:val="none" w:sz="0" w:space="0" w:color="auto"/>
      </w:divBdr>
    </w:div>
    <w:div w:id="127362601">
      <w:bodyDiv w:val="1"/>
      <w:marLeft w:val="0"/>
      <w:marRight w:val="0"/>
      <w:marTop w:val="0"/>
      <w:marBottom w:val="0"/>
      <w:divBdr>
        <w:top w:val="none" w:sz="0" w:space="0" w:color="auto"/>
        <w:left w:val="none" w:sz="0" w:space="0" w:color="auto"/>
        <w:bottom w:val="none" w:sz="0" w:space="0" w:color="auto"/>
        <w:right w:val="none" w:sz="0" w:space="0" w:color="auto"/>
      </w:divBdr>
    </w:div>
    <w:div w:id="141239832">
      <w:bodyDiv w:val="1"/>
      <w:marLeft w:val="0"/>
      <w:marRight w:val="0"/>
      <w:marTop w:val="0"/>
      <w:marBottom w:val="0"/>
      <w:divBdr>
        <w:top w:val="none" w:sz="0" w:space="0" w:color="auto"/>
        <w:left w:val="none" w:sz="0" w:space="0" w:color="auto"/>
        <w:bottom w:val="none" w:sz="0" w:space="0" w:color="auto"/>
        <w:right w:val="none" w:sz="0" w:space="0" w:color="auto"/>
      </w:divBdr>
    </w:div>
    <w:div w:id="213197135">
      <w:bodyDiv w:val="1"/>
      <w:marLeft w:val="0"/>
      <w:marRight w:val="0"/>
      <w:marTop w:val="0"/>
      <w:marBottom w:val="0"/>
      <w:divBdr>
        <w:top w:val="none" w:sz="0" w:space="0" w:color="auto"/>
        <w:left w:val="none" w:sz="0" w:space="0" w:color="auto"/>
        <w:bottom w:val="none" w:sz="0" w:space="0" w:color="auto"/>
        <w:right w:val="none" w:sz="0" w:space="0" w:color="auto"/>
      </w:divBdr>
    </w:div>
    <w:div w:id="382949292">
      <w:bodyDiv w:val="1"/>
      <w:marLeft w:val="0"/>
      <w:marRight w:val="0"/>
      <w:marTop w:val="0"/>
      <w:marBottom w:val="0"/>
      <w:divBdr>
        <w:top w:val="none" w:sz="0" w:space="0" w:color="auto"/>
        <w:left w:val="none" w:sz="0" w:space="0" w:color="auto"/>
        <w:bottom w:val="none" w:sz="0" w:space="0" w:color="auto"/>
        <w:right w:val="none" w:sz="0" w:space="0" w:color="auto"/>
      </w:divBdr>
    </w:div>
    <w:div w:id="425736835">
      <w:bodyDiv w:val="1"/>
      <w:marLeft w:val="0"/>
      <w:marRight w:val="0"/>
      <w:marTop w:val="0"/>
      <w:marBottom w:val="0"/>
      <w:divBdr>
        <w:top w:val="none" w:sz="0" w:space="0" w:color="auto"/>
        <w:left w:val="none" w:sz="0" w:space="0" w:color="auto"/>
        <w:bottom w:val="none" w:sz="0" w:space="0" w:color="auto"/>
        <w:right w:val="none" w:sz="0" w:space="0" w:color="auto"/>
      </w:divBdr>
    </w:div>
    <w:div w:id="450251833">
      <w:bodyDiv w:val="1"/>
      <w:marLeft w:val="0"/>
      <w:marRight w:val="0"/>
      <w:marTop w:val="0"/>
      <w:marBottom w:val="0"/>
      <w:divBdr>
        <w:top w:val="none" w:sz="0" w:space="0" w:color="auto"/>
        <w:left w:val="none" w:sz="0" w:space="0" w:color="auto"/>
        <w:bottom w:val="none" w:sz="0" w:space="0" w:color="auto"/>
        <w:right w:val="none" w:sz="0" w:space="0" w:color="auto"/>
      </w:divBdr>
    </w:div>
    <w:div w:id="511383771">
      <w:bodyDiv w:val="1"/>
      <w:marLeft w:val="0"/>
      <w:marRight w:val="0"/>
      <w:marTop w:val="0"/>
      <w:marBottom w:val="0"/>
      <w:divBdr>
        <w:top w:val="none" w:sz="0" w:space="0" w:color="auto"/>
        <w:left w:val="none" w:sz="0" w:space="0" w:color="auto"/>
        <w:bottom w:val="none" w:sz="0" w:space="0" w:color="auto"/>
        <w:right w:val="none" w:sz="0" w:space="0" w:color="auto"/>
      </w:divBdr>
    </w:div>
    <w:div w:id="627662792">
      <w:bodyDiv w:val="1"/>
      <w:marLeft w:val="0"/>
      <w:marRight w:val="0"/>
      <w:marTop w:val="0"/>
      <w:marBottom w:val="0"/>
      <w:divBdr>
        <w:top w:val="none" w:sz="0" w:space="0" w:color="auto"/>
        <w:left w:val="none" w:sz="0" w:space="0" w:color="auto"/>
        <w:bottom w:val="none" w:sz="0" w:space="0" w:color="auto"/>
        <w:right w:val="none" w:sz="0" w:space="0" w:color="auto"/>
      </w:divBdr>
    </w:div>
    <w:div w:id="645161230">
      <w:bodyDiv w:val="1"/>
      <w:marLeft w:val="0"/>
      <w:marRight w:val="0"/>
      <w:marTop w:val="0"/>
      <w:marBottom w:val="0"/>
      <w:divBdr>
        <w:top w:val="none" w:sz="0" w:space="0" w:color="auto"/>
        <w:left w:val="none" w:sz="0" w:space="0" w:color="auto"/>
        <w:bottom w:val="none" w:sz="0" w:space="0" w:color="auto"/>
        <w:right w:val="none" w:sz="0" w:space="0" w:color="auto"/>
      </w:divBdr>
    </w:div>
    <w:div w:id="785199774">
      <w:bodyDiv w:val="1"/>
      <w:marLeft w:val="0"/>
      <w:marRight w:val="0"/>
      <w:marTop w:val="0"/>
      <w:marBottom w:val="0"/>
      <w:divBdr>
        <w:top w:val="none" w:sz="0" w:space="0" w:color="auto"/>
        <w:left w:val="none" w:sz="0" w:space="0" w:color="auto"/>
        <w:bottom w:val="none" w:sz="0" w:space="0" w:color="auto"/>
        <w:right w:val="none" w:sz="0" w:space="0" w:color="auto"/>
      </w:divBdr>
    </w:div>
    <w:div w:id="909508624">
      <w:bodyDiv w:val="1"/>
      <w:marLeft w:val="0"/>
      <w:marRight w:val="0"/>
      <w:marTop w:val="0"/>
      <w:marBottom w:val="0"/>
      <w:divBdr>
        <w:top w:val="none" w:sz="0" w:space="0" w:color="auto"/>
        <w:left w:val="none" w:sz="0" w:space="0" w:color="auto"/>
        <w:bottom w:val="none" w:sz="0" w:space="0" w:color="auto"/>
        <w:right w:val="none" w:sz="0" w:space="0" w:color="auto"/>
      </w:divBdr>
    </w:div>
    <w:div w:id="926575502">
      <w:bodyDiv w:val="1"/>
      <w:marLeft w:val="0"/>
      <w:marRight w:val="0"/>
      <w:marTop w:val="0"/>
      <w:marBottom w:val="0"/>
      <w:divBdr>
        <w:top w:val="none" w:sz="0" w:space="0" w:color="auto"/>
        <w:left w:val="none" w:sz="0" w:space="0" w:color="auto"/>
        <w:bottom w:val="none" w:sz="0" w:space="0" w:color="auto"/>
        <w:right w:val="none" w:sz="0" w:space="0" w:color="auto"/>
      </w:divBdr>
    </w:div>
    <w:div w:id="928777570">
      <w:bodyDiv w:val="1"/>
      <w:marLeft w:val="0"/>
      <w:marRight w:val="0"/>
      <w:marTop w:val="0"/>
      <w:marBottom w:val="0"/>
      <w:divBdr>
        <w:top w:val="none" w:sz="0" w:space="0" w:color="auto"/>
        <w:left w:val="none" w:sz="0" w:space="0" w:color="auto"/>
        <w:bottom w:val="none" w:sz="0" w:space="0" w:color="auto"/>
        <w:right w:val="none" w:sz="0" w:space="0" w:color="auto"/>
      </w:divBdr>
    </w:div>
    <w:div w:id="932129495">
      <w:bodyDiv w:val="1"/>
      <w:marLeft w:val="0"/>
      <w:marRight w:val="0"/>
      <w:marTop w:val="0"/>
      <w:marBottom w:val="0"/>
      <w:divBdr>
        <w:top w:val="none" w:sz="0" w:space="0" w:color="auto"/>
        <w:left w:val="none" w:sz="0" w:space="0" w:color="auto"/>
        <w:bottom w:val="none" w:sz="0" w:space="0" w:color="auto"/>
        <w:right w:val="none" w:sz="0" w:space="0" w:color="auto"/>
      </w:divBdr>
    </w:div>
    <w:div w:id="1002513088">
      <w:bodyDiv w:val="1"/>
      <w:marLeft w:val="0"/>
      <w:marRight w:val="0"/>
      <w:marTop w:val="0"/>
      <w:marBottom w:val="0"/>
      <w:divBdr>
        <w:top w:val="none" w:sz="0" w:space="0" w:color="auto"/>
        <w:left w:val="none" w:sz="0" w:space="0" w:color="auto"/>
        <w:bottom w:val="none" w:sz="0" w:space="0" w:color="auto"/>
        <w:right w:val="none" w:sz="0" w:space="0" w:color="auto"/>
      </w:divBdr>
    </w:div>
    <w:div w:id="1075973258">
      <w:bodyDiv w:val="1"/>
      <w:marLeft w:val="0"/>
      <w:marRight w:val="0"/>
      <w:marTop w:val="0"/>
      <w:marBottom w:val="0"/>
      <w:divBdr>
        <w:top w:val="none" w:sz="0" w:space="0" w:color="auto"/>
        <w:left w:val="none" w:sz="0" w:space="0" w:color="auto"/>
        <w:bottom w:val="none" w:sz="0" w:space="0" w:color="auto"/>
        <w:right w:val="none" w:sz="0" w:space="0" w:color="auto"/>
      </w:divBdr>
    </w:div>
    <w:div w:id="1125461674">
      <w:bodyDiv w:val="1"/>
      <w:marLeft w:val="0"/>
      <w:marRight w:val="0"/>
      <w:marTop w:val="0"/>
      <w:marBottom w:val="0"/>
      <w:divBdr>
        <w:top w:val="none" w:sz="0" w:space="0" w:color="auto"/>
        <w:left w:val="none" w:sz="0" w:space="0" w:color="auto"/>
        <w:bottom w:val="none" w:sz="0" w:space="0" w:color="auto"/>
        <w:right w:val="none" w:sz="0" w:space="0" w:color="auto"/>
      </w:divBdr>
    </w:div>
    <w:div w:id="1179658349">
      <w:bodyDiv w:val="1"/>
      <w:marLeft w:val="0"/>
      <w:marRight w:val="0"/>
      <w:marTop w:val="0"/>
      <w:marBottom w:val="0"/>
      <w:divBdr>
        <w:top w:val="none" w:sz="0" w:space="0" w:color="auto"/>
        <w:left w:val="none" w:sz="0" w:space="0" w:color="auto"/>
        <w:bottom w:val="none" w:sz="0" w:space="0" w:color="auto"/>
        <w:right w:val="none" w:sz="0" w:space="0" w:color="auto"/>
      </w:divBdr>
    </w:div>
    <w:div w:id="1201086998">
      <w:bodyDiv w:val="1"/>
      <w:marLeft w:val="0"/>
      <w:marRight w:val="0"/>
      <w:marTop w:val="0"/>
      <w:marBottom w:val="0"/>
      <w:divBdr>
        <w:top w:val="none" w:sz="0" w:space="0" w:color="auto"/>
        <w:left w:val="none" w:sz="0" w:space="0" w:color="auto"/>
        <w:bottom w:val="none" w:sz="0" w:space="0" w:color="auto"/>
        <w:right w:val="none" w:sz="0" w:space="0" w:color="auto"/>
      </w:divBdr>
    </w:div>
    <w:div w:id="1326280297">
      <w:bodyDiv w:val="1"/>
      <w:marLeft w:val="0"/>
      <w:marRight w:val="0"/>
      <w:marTop w:val="0"/>
      <w:marBottom w:val="0"/>
      <w:divBdr>
        <w:top w:val="none" w:sz="0" w:space="0" w:color="auto"/>
        <w:left w:val="none" w:sz="0" w:space="0" w:color="auto"/>
        <w:bottom w:val="none" w:sz="0" w:space="0" w:color="auto"/>
        <w:right w:val="none" w:sz="0" w:space="0" w:color="auto"/>
      </w:divBdr>
    </w:div>
    <w:div w:id="1438669781">
      <w:bodyDiv w:val="1"/>
      <w:marLeft w:val="0"/>
      <w:marRight w:val="0"/>
      <w:marTop w:val="0"/>
      <w:marBottom w:val="0"/>
      <w:divBdr>
        <w:top w:val="none" w:sz="0" w:space="0" w:color="auto"/>
        <w:left w:val="none" w:sz="0" w:space="0" w:color="auto"/>
        <w:bottom w:val="none" w:sz="0" w:space="0" w:color="auto"/>
        <w:right w:val="none" w:sz="0" w:space="0" w:color="auto"/>
      </w:divBdr>
    </w:div>
    <w:div w:id="1492913298">
      <w:bodyDiv w:val="1"/>
      <w:marLeft w:val="0"/>
      <w:marRight w:val="0"/>
      <w:marTop w:val="0"/>
      <w:marBottom w:val="0"/>
      <w:divBdr>
        <w:top w:val="none" w:sz="0" w:space="0" w:color="auto"/>
        <w:left w:val="none" w:sz="0" w:space="0" w:color="auto"/>
        <w:bottom w:val="none" w:sz="0" w:space="0" w:color="auto"/>
        <w:right w:val="none" w:sz="0" w:space="0" w:color="auto"/>
      </w:divBdr>
    </w:div>
    <w:div w:id="1513834488">
      <w:bodyDiv w:val="1"/>
      <w:marLeft w:val="0"/>
      <w:marRight w:val="0"/>
      <w:marTop w:val="0"/>
      <w:marBottom w:val="0"/>
      <w:divBdr>
        <w:top w:val="none" w:sz="0" w:space="0" w:color="auto"/>
        <w:left w:val="none" w:sz="0" w:space="0" w:color="auto"/>
        <w:bottom w:val="none" w:sz="0" w:space="0" w:color="auto"/>
        <w:right w:val="none" w:sz="0" w:space="0" w:color="auto"/>
      </w:divBdr>
    </w:div>
    <w:div w:id="1728911833">
      <w:bodyDiv w:val="1"/>
      <w:marLeft w:val="0"/>
      <w:marRight w:val="0"/>
      <w:marTop w:val="0"/>
      <w:marBottom w:val="0"/>
      <w:divBdr>
        <w:top w:val="none" w:sz="0" w:space="0" w:color="auto"/>
        <w:left w:val="none" w:sz="0" w:space="0" w:color="auto"/>
        <w:bottom w:val="none" w:sz="0" w:space="0" w:color="auto"/>
        <w:right w:val="none" w:sz="0" w:space="0" w:color="auto"/>
      </w:divBdr>
    </w:div>
    <w:div w:id="1742408406">
      <w:bodyDiv w:val="1"/>
      <w:marLeft w:val="0"/>
      <w:marRight w:val="0"/>
      <w:marTop w:val="0"/>
      <w:marBottom w:val="0"/>
      <w:divBdr>
        <w:top w:val="none" w:sz="0" w:space="0" w:color="auto"/>
        <w:left w:val="none" w:sz="0" w:space="0" w:color="auto"/>
        <w:bottom w:val="none" w:sz="0" w:space="0" w:color="auto"/>
        <w:right w:val="none" w:sz="0" w:space="0" w:color="auto"/>
      </w:divBdr>
    </w:div>
    <w:div w:id="1754551210">
      <w:bodyDiv w:val="1"/>
      <w:marLeft w:val="0"/>
      <w:marRight w:val="0"/>
      <w:marTop w:val="0"/>
      <w:marBottom w:val="0"/>
      <w:divBdr>
        <w:top w:val="none" w:sz="0" w:space="0" w:color="auto"/>
        <w:left w:val="none" w:sz="0" w:space="0" w:color="auto"/>
        <w:bottom w:val="none" w:sz="0" w:space="0" w:color="auto"/>
        <w:right w:val="none" w:sz="0" w:space="0" w:color="auto"/>
      </w:divBdr>
    </w:div>
    <w:div w:id="1775323860">
      <w:bodyDiv w:val="1"/>
      <w:marLeft w:val="0"/>
      <w:marRight w:val="0"/>
      <w:marTop w:val="0"/>
      <w:marBottom w:val="0"/>
      <w:divBdr>
        <w:top w:val="none" w:sz="0" w:space="0" w:color="auto"/>
        <w:left w:val="none" w:sz="0" w:space="0" w:color="auto"/>
        <w:bottom w:val="none" w:sz="0" w:space="0" w:color="auto"/>
        <w:right w:val="none" w:sz="0" w:space="0" w:color="auto"/>
      </w:divBdr>
    </w:div>
    <w:div w:id="1787387573">
      <w:bodyDiv w:val="1"/>
      <w:marLeft w:val="0"/>
      <w:marRight w:val="0"/>
      <w:marTop w:val="0"/>
      <w:marBottom w:val="0"/>
      <w:divBdr>
        <w:top w:val="none" w:sz="0" w:space="0" w:color="auto"/>
        <w:left w:val="none" w:sz="0" w:space="0" w:color="auto"/>
        <w:bottom w:val="none" w:sz="0" w:space="0" w:color="auto"/>
        <w:right w:val="none" w:sz="0" w:space="0" w:color="auto"/>
      </w:divBdr>
    </w:div>
    <w:div w:id="1847090759">
      <w:bodyDiv w:val="1"/>
      <w:marLeft w:val="0"/>
      <w:marRight w:val="0"/>
      <w:marTop w:val="0"/>
      <w:marBottom w:val="0"/>
      <w:divBdr>
        <w:top w:val="none" w:sz="0" w:space="0" w:color="auto"/>
        <w:left w:val="none" w:sz="0" w:space="0" w:color="auto"/>
        <w:bottom w:val="none" w:sz="0" w:space="0" w:color="auto"/>
        <w:right w:val="none" w:sz="0" w:space="0" w:color="auto"/>
      </w:divBdr>
    </w:div>
    <w:div w:id="1921869018">
      <w:bodyDiv w:val="1"/>
      <w:marLeft w:val="0"/>
      <w:marRight w:val="0"/>
      <w:marTop w:val="0"/>
      <w:marBottom w:val="0"/>
      <w:divBdr>
        <w:top w:val="none" w:sz="0" w:space="0" w:color="auto"/>
        <w:left w:val="none" w:sz="0" w:space="0" w:color="auto"/>
        <w:bottom w:val="none" w:sz="0" w:space="0" w:color="auto"/>
        <w:right w:val="none" w:sz="0" w:space="0" w:color="auto"/>
      </w:divBdr>
    </w:div>
    <w:div w:id="2035768571">
      <w:bodyDiv w:val="1"/>
      <w:marLeft w:val="0"/>
      <w:marRight w:val="0"/>
      <w:marTop w:val="0"/>
      <w:marBottom w:val="0"/>
      <w:divBdr>
        <w:top w:val="none" w:sz="0" w:space="0" w:color="auto"/>
        <w:left w:val="none" w:sz="0" w:space="0" w:color="auto"/>
        <w:bottom w:val="none" w:sz="0" w:space="0" w:color="auto"/>
        <w:right w:val="none" w:sz="0" w:space="0" w:color="auto"/>
      </w:divBdr>
    </w:div>
    <w:div w:id="2046758102">
      <w:bodyDiv w:val="1"/>
      <w:marLeft w:val="0"/>
      <w:marRight w:val="0"/>
      <w:marTop w:val="0"/>
      <w:marBottom w:val="0"/>
      <w:divBdr>
        <w:top w:val="none" w:sz="0" w:space="0" w:color="auto"/>
        <w:left w:val="none" w:sz="0" w:space="0" w:color="auto"/>
        <w:bottom w:val="none" w:sz="0" w:space="0" w:color="auto"/>
        <w:right w:val="none" w:sz="0" w:space="0" w:color="auto"/>
      </w:divBdr>
    </w:div>
    <w:div w:id="2053117154">
      <w:bodyDiv w:val="1"/>
      <w:marLeft w:val="0"/>
      <w:marRight w:val="0"/>
      <w:marTop w:val="0"/>
      <w:marBottom w:val="0"/>
      <w:divBdr>
        <w:top w:val="none" w:sz="0" w:space="0" w:color="auto"/>
        <w:left w:val="none" w:sz="0" w:space="0" w:color="auto"/>
        <w:bottom w:val="none" w:sz="0" w:space="0" w:color="auto"/>
        <w:right w:val="none" w:sz="0" w:space="0" w:color="auto"/>
      </w:divBdr>
    </w:div>
    <w:div w:id="2108305435">
      <w:bodyDiv w:val="1"/>
      <w:marLeft w:val="0"/>
      <w:marRight w:val="0"/>
      <w:marTop w:val="0"/>
      <w:marBottom w:val="0"/>
      <w:divBdr>
        <w:top w:val="none" w:sz="0" w:space="0" w:color="auto"/>
        <w:left w:val="none" w:sz="0" w:space="0" w:color="auto"/>
        <w:bottom w:val="none" w:sz="0" w:space="0" w:color="auto"/>
        <w:right w:val="none" w:sz="0" w:space="0" w:color="auto"/>
      </w:divBdr>
    </w:div>
    <w:div w:id="213937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8650B-D045-48B1-84B2-57041A552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19</Pages>
  <Words>4307</Words>
  <Characters>24554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Mamikonyan</dc:creator>
  <cp:keywords/>
  <dc:description/>
  <cp:lastModifiedBy>Алипбаев Канат</cp:lastModifiedBy>
  <cp:revision>18</cp:revision>
  <cp:lastPrinted>2025-02-12T10:31:00Z</cp:lastPrinted>
  <dcterms:created xsi:type="dcterms:W3CDTF">2023-11-06T06:39:00Z</dcterms:created>
  <dcterms:modified xsi:type="dcterms:W3CDTF">2025-02-12T10:34:00Z</dcterms:modified>
</cp:coreProperties>
</file>