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8C4A" w14:textId="6524BFCA" w:rsidR="004B03AF" w:rsidRPr="004676A3" w:rsidRDefault="0070599F" w:rsidP="005F5B5B">
      <w:pPr>
        <w:spacing w:after="0" w:line="240" w:lineRule="auto"/>
        <w:ind w:firstLine="709"/>
        <w:jc w:val="right"/>
        <w:rPr>
          <w:rFonts w:ascii="Times New Roman" w:hAnsi="Times New Roman" w:cs="Times New Roman"/>
          <w:bCs/>
          <w:sz w:val="28"/>
          <w:szCs w:val="28"/>
          <w:lang w:val="kk-KZ"/>
        </w:rPr>
      </w:pPr>
      <w:r w:rsidRPr="004676A3">
        <w:rPr>
          <w:rFonts w:ascii="Times New Roman" w:hAnsi="Times New Roman" w:cs="Times New Roman"/>
          <w:bCs/>
          <w:sz w:val="28"/>
          <w:szCs w:val="28"/>
          <w:lang w:val="kk-KZ"/>
        </w:rPr>
        <w:t>Жоба</w:t>
      </w:r>
    </w:p>
    <w:p w14:paraId="4A98A8FB" w14:textId="77777777" w:rsidR="004B03AF" w:rsidRPr="004676A3" w:rsidRDefault="004B03AF" w:rsidP="005F5B5B">
      <w:pPr>
        <w:spacing w:after="0" w:line="240" w:lineRule="auto"/>
        <w:ind w:firstLine="709"/>
        <w:jc w:val="center"/>
        <w:rPr>
          <w:rFonts w:ascii="Times New Roman" w:hAnsi="Times New Roman" w:cs="Times New Roman"/>
          <w:bCs/>
          <w:sz w:val="28"/>
          <w:szCs w:val="28"/>
          <w:lang w:val="kk-KZ"/>
        </w:rPr>
      </w:pPr>
    </w:p>
    <w:p w14:paraId="5D978491" w14:textId="77777777" w:rsidR="004B03AF" w:rsidRPr="004676A3" w:rsidRDefault="004B03AF" w:rsidP="005F5B5B">
      <w:pPr>
        <w:spacing w:after="0" w:line="240" w:lineRule="auto"/>
        <w:ind w:firstLine="709"/>
        <w:jc w:val="center"/>
        <w:rPr>
          <w:rFonts w:ascii="Times New Roman" w:hAnsi="Times New Roman" w:cs="Times New Roman"/>
          <w:bCs/>
          <w:sz w:val="28"/>
          <w:szCs w:val="28"/>
          <w:lang w:val="kk-KZ"/>
        </w:rPr>
      </w:pPr>
    </w:p>
    <w:p w14:paraId="18C59149" w14:textId="77777777" w:rsidR="004B03AF" w:rsidRPr="004676A3" w:rsidRDefault="004B03AF" w:rsidP="005F5B5B">
      <w:pPr>
        <w:spacing w:after="0" w:line="240" w:lineRule="auto"/>
        <w:ind w:firstLine="709"/>
        <w:jc w:val="center"/>
        <w:rPr>
          <w:rFonts w:ascii="Times New Roman" w:hAnsi="Times New Roman" w:cs="Times New Roman"/>
          <w:bCs/>
          <w:sz w:val="28"/>
          <w:szCs w:val="28"/>
          <w:lang w:val="kk-KZ"/>
        </w:rPr>
      </w:pPr>
    </w:p>
    <w:p w14:paraId="6E63527E" w14:textId="77777777" w:rsidR="004B03AF" w:rsidRPr="004676A3" w:rsidRDefault="004B03AF" w:rsidP="005F5B5B">
      <w:pPr>
        <w:spacing w:after="0" w:line="240" w:lineRule="auto"/>
        <w:ind w:firstLine="709"/>
        <w:jc w:val="center"/>
        <w:rPr>
          <w:rFonts w:ascii="Times New Roman" w:hAnsi="Times New Roman" w:cs="Times New Roman"/>
          <w:bCs/>
          <w:sz w:val="28"/>
          <w:szCs w:val="28"/>
          <w:lang w:val="kk-KZ"/>
        </w:rPr>
      </w:pPr>
    </w:p>
    <w:p w14:paraId="736095B8" w14:textId="77777777" w:rsidR="004B03AF" w:rsidRPr="004676A3" w:rsidRDefault="004B03AF" w:rsidP="005F5B5B">
      <w:pPr>
        <w:spacing w:after="0" w:line="240" w:lineRule="auto"/>
        <w:ind w:firstLine="709"/>
        <w:jc w:val="center"/>
        <w:rPr>
          <w:rFonts w:ascii="Times New Roman" w:hAnsi="Times New Roman" w:cs="Times New Roman"/>
          <w:bCs/>
          <w:sz w:val="28"/>
          <w:szCs w:val="28"/>
          <w:lang w:val="kk-KZ"/>
        </w:rPr>
      </w:pPr>
    </w:p>
    <w:p w14:paraId="5B5CAE0D" w14:textId="77777777" w:rsidR="004B03AF" w:rsidRPr="004676A3" w:rsidRDefault="004B03AF" w:rsidP="005F5B5B">
      <w:pPr>
        <w:spacing w:after="0" w:line="240" w:lineRule="auto"/>
        <w:ind w:firstLine="709"/>
        <w:jc w:val="center"/>
        <w:rPr>
          <w:rFonts w:ascii="Times New Roman" w:hAnsi="Times New Roman" w:cs="Times New Roman"/>
          <w:bCs/>
          <w:sz w:val="28"/>
          <w:szCs w:val="28"/>
          <w:lang w:val="kk-KZ"/>
        </w:rPr>
      </w:pPr>
    </w:p>
    <w:p w14:paraId="0D8E0C75" w14:textId="77777777" w:rsidR="004B03AF" w:rsidRPr="004676A3" w:rsidRDefault="004B03AF" w:rsidP="005F5B5B">
      <w:pPr>
        <w:spacing w:after="0" w:line="240" w:lineRule="auto"/>
        <w:ind w:firstLine="709"/>
        <w:jc w:val="center"/>
        <w:rPr>
          <w:rFonts w:ascii="Times New Roman" w:hAnsi="Times New Roman" w:cs="Times New Roman"/>
          <w:bCs/>
          <w:sz w:val="28"/>
          <w:szCs w:val="28"/>
          <w:lang w:val="kk-KZ"/>
        </w:rPr>
      </w:pPr>
    </w:p>
    <w:p w14:paraId="1D808EEA" w14:textId="77777777" w:rsidR="004B03AF" w:rsidRPr="004676A3" w:rsidRDefault="004B03AF" w:rsidP="005F5B5B">
      <w:pPr>
        <w:spacing w:after="0" w:line="240" w:lineRule="auto"/>
        <w:ind w:firstLine="709"/>
        <w:jc w:val="center"/>
        <w:rPr>
          <w:rFonts w:ascii="Times New Roman" w:hAnsi="Times New Roman" w:cs="Times New Roman"/>
          <w:bCs/>
          <w:sz w:val="28"/>
          <w:szCs w:val="28"/>
          <w:lang w:val="kk-KZ"/>
        </w:rPr>
      </w:pPr>
    </w:p>
    <w:p w14:paraId="7BBFF59F" w14:textId="77777777" w:rsidR="0070599F" w:rsidRPr="004676A3" w:rsidRDefault="0070599F" w:rsidP="0070599F">
      <w:pPr>
        <w:spacing w:after="0" w:line="240" w:lineRule="auto"/>
        <w:jc w:val="center"/>
        <w:rPr>
          <w:rFonts w:ascii="Times New Roman" w:hAnsi="Times New Roman" w:cs="Times New Roman"/>
          <w:sz w:val="28"/>
          <w:szCs w:val="28"/>
          <w:lang w:val="kk-KZ"/>
        </w:rPr>
      </w:pPr>
      <w:r w:rsidRPr="004676A3">
        <w:rPr>
          <w:rFonts w:ascii="Times New Roman" w:hAnsi="Times New Roman" w:cs="Times New Roman"/>
          <w:sz w:val="28"/>
          <w:szCs w:val="28"/>
          <w:lang w:val="kk-KZ"/>
        </w:rPr>
        <w:t>ҚАЗАҚСТАН РЕСПУБЛИКАСЫНЫҢ ЗАҢЫ</w:t>
      </w:r>
    </w:p>
    <w:p w14:paraId="2A7A5E4D" w14:textId="77777777" w:rsidR="00DE3799" w:rsidRPr="004676A3" w:rsidRDefault="00DE3799" w:rsidP="005F5B5B">
      <w:pPr>
        <w:spacing w:after="0" w:line="240" w:lineRule="auto"/>
        <w:ind w:firstLine="709"/>
        <w:rPr>
          <w:rFonts w:ascii="Times New Roman" w:hAnsi="Times New Roman" w:cs="Times New Roman"/>
          <w:sz w:val="28"/>
          <w:szCs w:val="28"/>
          <w:lang w:val="kk-KZ"/>
        </w:rPr>
      </w:pPr>
    </w:p>
    <w:p w14:paraId="1B523703" w14:textId="77777777" w:rsidR="00F2416B" w:rsidRPr="004676A3" w:rsidRDefault="00F2416B" w:rsidP="00F2416B">
      <w:pPr>
        <w:spacing w:after="0" w:line="240" w:lineRule="auto"/>
        <w:jc w:val="center"/>
        <w:rPr>
          <w:rFonts w:ascii="Times New Roman" w:hAnsi="Times New Roman" w:cs="Times New Roman"/>
          <w:b/>
          <w:bCs/>
          <w:sz w:val="28"/>
          <w:szCs w:val="28"/>
          <w:lang w:val="kk-KZ"/>
        </w:rPr>
      </w:pPr>
      <w:r w:rsidRPr="004676A3">
        <w:rPr>
          <w:rFonts w:ascii="Times New Roman" w:hAnsi="Times New Roman" w:cs="Times New Roman"/>
          <w:b/>
          <w:bCs/>
          <w:sz w:val="28"/>
          <w:szCs w:val="28"/>
          <w:lang w:val="kk-KZ"/>
        </w:rPr>
        <w:t>Қазақстан Республикасының кейбір заңнамалық актілеріне нотариаттық қызмет мәселелері бойынша өзгерістер мен толықтырулар енгізу туралы</w:t>
      </w:r>
    </w:p>
    <w:p w14:paraId="3C151DE5" w14:textId="77777777" w:rsidR="00F2416B" w:rsidRPr="004676A3" w:rsidRDefault="00F2416B" w:rsidP="00F2416B">
      <w:pPr>
        <w:spacing w:after="0" w:line="240" w:lineRule="auto"/>
        <w:jc w:val="center"/>
        <w:rPr>
          <w:rFonts w:ascii="Times New Roman" w:hAnsi="Times New Roman" w:cs="Times New Roman"/>
          <w:b/>
          <w:bCs/>
          <w:sz w:val="28"/>
          <w:szCs w:val="28"/>
          <w:lang w:val="kk-KZ"/>
        </w:rPr>
      </w:pPr>
    </w:p>
    <w:p w14:paraId="1128AFB0" w14:textId="26330816" w:rsidR="00F2416B" w:rsidRPr="004676A3" w:rsidRDefault="00F2416B" w:rsidP="00F2416B">
      <w:pPr>
        <w:tabs>
          <w:tab w:val="left" w:pos="1134"/>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1-бап. Қазақстан Республикасының </w:t>
      </w:r>
      <w:r w:rsidR="00FA65D5" w:rsidRPr="00F478B0">
        <w:rPr>
          <w:rFonts w:ascii="Times New Roman" w:hAnsi="Times New Roman" w:cs="Times New Roman"/>
          <w:sz w:val="28"/>
          <w:szCs w:val="28"/>
          <w:lang w:val="kk-KZ"/>
        </w:rPr>
        <w:t>мына</w:t>
      </w:r>
      <w:r w:rsidR="00FA65D5">
        <w:rPr>
          <w:rFonts w:ascii="Times New Roman" w:hAnsi="Times New Roman" w:cs="Times New Roman"/>
          <w:sz w:val="28"/>
          <w:szCs w:val="28"/>
          <w:lang w:val="kk-KZ"/>
        </w:rPr>
        <w:t xml:space="preserve"> </w:t>
      </w:r>
      <w:r w:rsidRPr="004676A3">
        <w:rPr>
          <w:rFonts w:ascii="Times New Roman" w:hAnsi="Times New Roman" w:cs="Times New Roman"/>
          <w:sz w:val="28"/>
          <w:szCs w:val="28"/>
          <w:lang w:val="kk-KZ"/>
        </w:rPr>
        <w:t>заңнамалық актілеріне өзгерістер мен толықтырулар енгізілсін:</w:t>
      </w:r>
    </w:p>
    <w:p w14:paraId="60E8B014" w14:textId="77777777"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1.</w:t>
      </w:r>
      <w:r w:rsidRPr="004676A3">
        <w:rPr>
          <w:rFonts w:ascii="Times New Roman" w:hAnsi="Times New Roman" w:cs="Times New Roman"/>
          <w:sz w:val="28"/>
          <w:szCs w:val="28"/>
          <w:lang w:val="kk-KZ"/>
        </w:rPr>
        <w:tab/>
        <w:t xml:space="preserve"> «Нотариат туралы» 1997 жылғы 14 шілдедегі Қазақстан Республикасының Заңына:</w:t>
      </w:r>
    </w:p>
    <w:p w14:paraId="59B7D17F" w14:textId="77777777"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1) 4-бапта:</w:t>
      </w:r>
    </w:p>
    <w:p w14:paraId="7BECD3FE" w14:textId="77777777" w:rsidR="00F2416B" w:rsidRPr="004676A3" w:rsidRDefault="00F2416B" w:rsidP="00F2416B">
      <w:pPr>
        <w:tabs>
          <w:tab w:val="left" w:pos="0"/>
        </w:tabs>
        <w:spacing w:after="0" w:line="240" w:lineRule="auto"/>
        <w:ind w:left="360"/>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3-тармақ мынадай мазмұндағы үшінші абзацпен толықтырылсын:</w:t>
      </w:r>
    </w:p>
    <w:p w14:paraId="478DB5D4" w14:textId="77777777"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«Жекеше нотариустардың құжаттары Қағидаларға сәйкес міндетті түрде нотариаттық электрондық архивте қалыптастырылуға тиіс.»;</w:t>
      </w:r>
    </w:p>
    <w:p w14:paraId="228557EA" w14:textId="77777777"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4-тармақ мынадай редакцияда жазылсын:</w:t>
      </w:r>
    </w:p>
    <w:p w14:paraId="708A73F0" w14:textId="77777777"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«4. Электрондық нысандағы нотариаттық құжаттарды жинауға, сатып алуға, жинақтауға, ретке келтіруге, сақтауға, есепке алу мен пайдалануға арналған бірыңғай нотариаттық ақпараттық жүйенің құрамдасы нотариаттық электрондық архив болып табылады.»;</w:t>
      </w:r>
    </w:p>
    <w:p w14:paraId="0A8EA66B" w14:textId="77777777"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2) 4-1-бапта:</w:t>
      </w:r>
    </w:p>
    <w:p w14:paraId="1D92FD76" w14:textId="77777777"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1-тармақ мынадай редакцияда жазылсын:</w:t>
      </w:r>
    </w:p>
    <w:p w14:paraId="2B126040" w14:textId="77777777"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«1. Нотариаттық қызмет туралы мәліметтерді жинау, сақтау, өңдеу процестерін автоматтандыруға және ақпараттық өзара іс-қимылды қамтамасыз етуге арналған ақпараттық жүйе бірыңғай нотариаттық ақпараттық жүйе болып табылады.»;</w:t>
      </w:r>
    </w:p>
    <w:p w14:paraId="7B033C8E" w14:textId="77777777"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мынадай редакциядағы 1-1-тармақпен толықтырылсын:</w:t>
      </w:r>
    </w:p>
    <w:p w14:paraId="46371476" w14:textId="77777777"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«1-1. Бірыңғай нотариаттық ақпараттық жүйе атқарушылық жазбаны осы Заңның 92-1-бабы 2-тармағының 2) тармақшасы негізінде уәкілетті орган айқындайтын тәртіппен нотариустар арасында бөледі.»;</w:t>
      </w:r>
    </w:p>
    <w:p w14:paraId="4A18DCE4" w14:textId="77777777"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3-тармақ мынадай редакцияда жазылсын:</w:t>
      </w:r>
    </w:p>
    <w:p w14:paraId="36DEF17E" w14:textId="77777777"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«Нотариаттық әрекеттер жасау туралы мәліметтер және осы Заңда көзделген өзге де мәліметтер нотариаттық электрондық архивте орналастырылуға тиіс.»;</w:t>
      </w:r>
    </w:p>
    <w:p w14:paraId="21E3405F" w14:textId="6D414B8D"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 xml:space="preserve">мынадай редакциядағы </w:t>
      </w:r>
      <w:r w:rsidR="007B0542" w:rsidRPr="004676A3">
        <w:rPr>
          <w:rFonts w:ascii="Times New Roman" w:hAnsi="Times New Roman" w:cs="Times New Roman"/>
          <w:sz w:val="28"/>
          <w:szCs w:val="28"/>
          <w:lang w:val="kk-KZ"/>
        </w:rPr>
        <w:t>4</w:t>
      </w:r>
      <w:r w:rsidRPr="004676A3">
        <w:rPr>
          <w:rFonts w:ascii="Times New Roman" w:hAnsi="Times New Roman" w:cs="Times New Roman"/>
          <w:sz w:val="28"/>
          <w:szCs w:val="28"/>
          <w:lang w:val="kk-KZ"/>
        </w:rPr>
        <w:t>-1-тармақпен толықтырылсын:</w:t>
      </w:r>
    </w:p>
    <w:p w14:paraId="26294EEF" w14:textId="77777777"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 xml:space="preserve">«4-1. Осы Заңда белгіленген жағдайларда Бірыңғай нотариаттық ақпараттық жүйеде электрондық нотариаттық архивке қолжетімділікті </w:t>
      </w:r>
      <w:r w:rsidRPr="004676A3">
        <w:rPr>
          <w:rFonts w:ascii="Times New Roman" w:hAnsi="Times New Roman" w:cs="Times New Roman"/>
          <w:sz w:val="28"/>
          <w:szCs w:val="28"/>
          <w:lang w:val="kk-KZ"/>
        </w:rPr>
        <w:lastRenderedPageBreak/>
        <w:t>аумақтық әділет органы және нотариаттық палата Қағидаларда көзделген тәртіппен басқа нотариусқа береді.»;</w:t>
      </w:r>
    </w:p>
    <w:p w14:paraId="19C5F92C" w14:textId="77777777"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3) 4-2-баптың 1-тармағының 4) тармақшасындағы «репозиторийден» деген сөз «архивтен» деген сөзбен ауыстырылсын;</w:t>
      </w:r>
    </w:p>
    <w:p w14:paraId="5AF4D85C" w14:textId="77777777"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4) 6-бап мынадай мазмұндағы 1-1-тармақпен толықтырылсын:</w:t>
      </w:r>
    </w:p>
    <w:p w14:paraId="7E1D3748" w14:textId="77777777"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«1-1. Заңда белгіленген тәртіппен соттылығы өтелмеген немесе алынбаған, белгiленген тәртіппен іс-әрекет жасауға қабiлетсіз не iс-әрекет жасауға қабілеттілігі шектеулi деп танылған адам нотариус бола алмайды.</w:t>
      </w:r>
    </w:p>
    <w:p w14:paraId="41DEBAA5" w14:textId="77777777"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Мыналар:</w:t>
      </w:r>
    </w:p>
    <w:p w14:paraId="18AB1E97" w14:textId="77777777"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Қазақстан Республикасы Қылмыстық-процестік кодексінің 35-бабы бірінші бөлігінің 3), 4), 9), 10) және 12) тармақтары немесе 36-бабы негізінде қылмыстық жауаптылықтан босатылған адам осындай оқиғалар басталғаннан кейін үш жыл бойы;</w:t>
      </w:r>
    </w:p>
    <w:p w14:paraId="77C147BE" w14:textId="77777777"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Жоғарғы Сот жанындағы Сот төрелігінің сапасы жөніндегі комиссияның кәсіптік жарамсыздығына байланысты атқаратын лауазымына сай емес туралы шешімінің негізінде өкілеттіктерін тоқтатқан судьяны қоспағанда, теріс себептер бойынша мемлекеттік, әскери қызметтен, прокуратура органдарынан, өзге де құқық қорғау органдарынан, арнаулы мемлекеттік органдардан шығарылған, сондай-ақ судья лауазымынан босатылған адам күннен бастап бір жыл бойы;</w:t>
      </w:r>
    </w:p>
    <w:p w14:paraId="4CEA2967" w14:textId="77777777"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әкімшілік сыбайлас жемқорлық құқық бұзушылық жасаған адам осындай оқиғалар басталғаннан кейін үш жыл бойы;</w:t>
      </w:r>
    </w:p>
    <w:p w14:paraId="4E43251D" w14:textId="77777777"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осы Заңның 11-бабының 2), 5) және 8) тармақшаларында көзделген негіздер бойынша нотариаттық қызметпен айналысу құқығына лицензиядан айырылған адам – сот шешімі заңды күшіне енген күннен бастап үш жыл бойы;</w:t>
      </w:r>
    </w:p>
    <w:p w14:paraId="00F3BB6E" w14:textId="77777777"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егер шығарылған күнінен бастап үш жылдан аз уақыт өтсе, теріс себептер бойынша заң консультанттары палатасының тізілімінен, адвокаттар алқасының мүшелігінен шығарылған адам нотариус бола алмайды.»;</w:t>
      </w:r>
    </w:p>
    <w:p w14:paraId="216A2209" w14:textId="77777777" w:rsidR="00F2416B" w:rsidRPr="004676A3" w:rsidRDefault="00F2416B" w:rsidP="00F2416B">
      <w:pPr>
        <w:tabs>
          <w:tab w:val="left" w:pos="0"/>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5) 7-баптың 4-тармағы мынадай редакцияда жазылсын:</w:t>
      </w:r>
    </w:p>
    <w:p w14:paraId="7FA87A26"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«4. Жоғары заң білімі бар Қазақстан Республикасының азаматтары нотариустың тағылымдамадан өтушілері бола алады.</w:t>
      </w:r>
    </w:p>
    <w:p w14:paraId="7D630910"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Осы Заңның 6-бабының 1-1-тармағында белгiленген талаптарға сай келетiн және тағылымдамадан өтуге ниет бiлдiрген адам уәкілетті органмен келісу бойынша Республикалық нотариаттық палата әзірлейтін және бекітетін тізбесі нотариустардың тағылымдамадан өтушілерінің тағылымдамадан өту тәртібі туралы ережеде белгіленетін құжаттарды қоса бере отырып, тағылымдамадан өтуге рұқсат беру туралы өтінішпен аумақтық нотариаттық палатаға жүгінеді.</w:t>
      </w:r>
    </w:p>
    <w:p w14:paraId="5B5F99C8"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Тағылымдамадан өтушілер өзінің тіркелген жерінде кемінде бес жыл нотариаттық қызмет өтілі бар нотариустарда тағылымдамадан өтеді.</w:t>
      </w:r>
    </w:p>
    <w:p w14:paraId="7D9B67F1"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Нотариаттық қызметпен айналысу құқығына үміттенетін адам нотариаттық палатамен тағылымдамадан өту туралы шарт жасасады.»;</w:t>
      </w:r>
    </w:p>
    <w:p w14:paraId="4DEF8408"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6) 10-бапта:</w:t>
      </w:r>
    </w:p>
    <w:p w14:paraId="78A90DEE"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lastRenderedPageBreak/>
        <w:tab/>
        <w:t>2-тармақ мынадай редакцияда жазылсын:</w:t>
      </w:r>
    </w:p>
    <w:p w14:paraId="08885A4D"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«2. Нотариус лицензиясының қолданысы мынадай:</w:t>
      </w:r>
    </w:p>
    <w:p w14:paraId="71FCF2BE"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 xml:space="preserve">1) нотариус өзiнiң тегiн, атын, әкесiнiң атын (ол бар болған жағдайда) өзгерткенi туралы мәлiметтердi аумақтық әдiлет органына бiр ай iшiнде хабарламаған; </w:t>
      </w:r>
    </w:p>
    <w:p w14:paraId="0FF95AC3"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 xml:space="preserve">2) нотариус осы Заңға сәйкес өзiне айқындап берілген қызмет ету аумағын бұзған; </w:t>
      </w:r>
    </w:p>
    <w:p w14:paraId="6C1BA881"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 xml:space="preserve">3) нотариус мемлекеттің, жеке және заңды тұлғалардың құқықтары мен заңды мүдделерін бұзуға алып келген, нотариаттық әрекеттер жасаған кезде Қазақстан Республикасының заңнамасын бұзған; </w:t>
      </w:r>
    </w:p>
    <w:p w14:paraId="7C1C4982"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 xml:space="preserve">4) нотариустың нотариаттық қызметті жүзеге асырудың басталғаны туралы хабарламасында көрсетілген мекенжайда нотариустың үй-жайы іс жүзінде болмаған;  </w:t>
      </w:r>
    </w:p>
    <w:p w14:paraId="643CE8C0"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5) нотариус осы Заңның 15-бабы 4-армағының талаптарын сақтамаған;</w:t>
      </w:r>
    </w:p>
    <w:p w14:paraId="0FB9F694"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 xml:space="preserve">6) осы Заңның 19 және 46-баптарында көзделген шектеулер сақталмаған; </w:t>
      </w:r>
    </w:p>
    <w:p w14:paraId="6C3543A9"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7) егер нотариус нотариаттық қызметті жүзеге асырудың басталғаны туралы хабардар еткен күннен бастап үш ай өткен соң іс жүзінде нотариаттық қызметке кіріспеген;</w:t>
      </w:r>
    </w:p>
    <w:p w14:paraId="52719790"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 xml:space="preserve">8) нотариус осы Заңның 18-бабының 1-тармағының 12) тармақшасының талаптарын сақтамаған;  </w:t>
      </w:r>
    </w:p>
    <w:p w14:paraId="6AD0622D"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9) нотариус нотариаттық әрекеттерді жүзеге асыру кезінде Қазақстан Республикасының заңнамасын бұзғаны үшін тәртіптік жауаптылыққа бірнеше рет (он екі ай ішінде екі және одан көп рет) тартылған жағдайларда алты айға дейінгі мерзімге тоқтатыла тұрады.</w:t>
      </w:r>
    </w:p>
    <w:p w14:paraId="575343A5"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Егер бұрын жасалған тәртіптік теріс қылық үшін тәртіптік жаза белгіленген тәртіппен алып тасталса, тәртіптік теріс қылық бірнеше рет жасалған деп танылмайды.</w:t>
      </w:r>
    </w:p>
    <w:p w14:paraId="3056EEFA"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10) нотариус «Дербес деректер және оларды қорғау туралы» Заңды бұзған жағдайларда алты айға дейінгі мерзімге тоқтатыла тұрады.»;</w:t>
      </w:r>
    </w:p>
    <w:p w14:paraId="121AC517"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2-1-тармақ мынадай редакцияда жазылсын:</w:t>
      </w:r>
    </w:p>
    <w:p w14:paraId="2807B5C9"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 xml:space="preserve">«2-1. Нотариус лицензиясының қолданысы Қазақстан Республикасының заңдарында көзделген жалпы негіздерден басқа: </w:t>
      </w:r>
    </w:p>
    <w:p w14:paraId="4AD59CDC"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 xml:space="preserve">1) нотариус мемлекеттік қызметте болған; </w:t>
      </w:r>
    </w:p>
    <w:p w14:paraId="7FEF90A4"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 xml:space="preserve">2) өз қызметiн мемлекеттiк бюджет қаражаты есебiнен ақы төленетiн тұрақты немесе жұмыстан босатылатын басқа негiзде жүзеге асыратын Қазақстан Республикасы Парламентінің депутаты немесе мәслихат депутаты болып сайланған; </w:t>
      </w:r>
    </w:p>
    <w:p w14:paraId="248CD2EC"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 xml:space="preserve">3) мерзімді әскери қызметті өткерген; </w:t>
      </w:r>
    </w:p>
    <w:p w14:paraId="49847E93"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4) нотариус өз лицензиясын аумақтық әділет органына берілген өзінің өтініші негізінде тоқтата тұрған кезеңде тоқтатыла тұрады.»;</w:t>
      </w:r>
    </w:p>
    <w:p w14:paraId="7AF8BB3E"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мынадай редакциядағы 2-2-тармақпен толықтырылсын:</w:t>
      </w:r>
    </w:p>
    <w:p w14:paraId="333444AB"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«2-2. Нотариаттық қызметпен айналысуға арналған лицензияның қолданысы мынадай жағдайларда көрсетілген мерзімге:</w:t>
      </w:r>
    </w:p>
    <w:p w14:paraId="773B136F"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lastRenderedPageBreak/>
        <w:tab/>
        <w:t>1) нотариаттық қызметпен айналысу құқығына арналған лицензиядан айыру туралы іс бойынша іс жүргізу қозғалған жағдайда – шешім қабылданғанға дейін;</w:t>
      </w:r>
    </w:p>
    <w:p w14:paraId="306575D2"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2) прокурор қылмыстық іс бойынша нотариусқа қатысты айыптау актісін жасаған жағдайда; үкім заңды күшіне енгенге дейін; ақталмайтын негіздер бойынша қылмыстық істі тоқтату туралы нотариусқа қатысты қаулы шығарылған жағдайда;</w:t>
      </w:r>
    </w:p>
    <w:p w14:paraId="3F65D3BA"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3) прокурор айыптау хаттамасын, сотқа дейінгі жеделдетілген тергеп-тексеру хаттамасын, қылмыстық теріс қылық туралы хаттаманы бекіткен және қылмыстық істі қылмыстық заңның тиісті бабы (баптары) бойынша сотқа жіберу туралы шешім қабылданған, сотқа дейінгі тергеп-тексеру Қазақстан Республикасы Қылмыстық-процестік кодексінің 617-бабының төртінші бөлігінде көзделген тәртіппен процестік келісім жасаумен аяқталған жағдайда тоқтатыла тұрады.»;</w:t>
      </w:r>
    </w:p>
    <w:p w14:paraId="407869A0"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7) 11-бапта:</w:t>
      </w:r>
    </w:p>
    <w:p w14:paraId="6678FDE8"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2) және 3) тармақшалар мынадай редакцияда жазылсын:</w:t>
      </w:r>
    </w:p>
    <w:p w14:paraId="4AB1A4DE"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«2) жекеше нотариус Нотариустың әдеп кодексін бірнеше рет (екі және одан көп рет) бұзғанда;</w:t>
      </w:r>
    </w:p>
    <w:p w14:paraId="1C0EAE98"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3) нотариус нотариаттық әрекеттер жасаған кезде Қазақстан Республикасының заңнамасын бірнеше рет (екі немесе одан көп рет) бұзғанда не мемлекеттің, жеке және заңды тұлғалардың мүдделеріне зиян келтіріп заңнаманы бұзғанда;»;</w:t>
      </w:r>
    </w:p>
    <w:p w14:paraId="2B6F1593" w14:textId="13B383E1"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r>
      <w:r w:rsidRPr="00F478B0">
        <w:rPr>
          <w:rFonts w:ascii="Times New Roman" w:hAnsi="Times New Roman" w:cs="Times New Roman"/>
          <w:sz w:val="28"/>
          <w:szCs w:val="28"/>
          <w:lang w:val="kk-KZ"/>
        </w:rPr>
        <w:t>8) тармақша</w:t>
      </w:r>
      <w:r w:rsidR="00AB0914" w:rsidRPr="00F478B0">
        <w:rPr>
          <w:rFonts w:ascii="Times New Roman" w:hAnsi="Times New Roman" w:cs="Times New Roman"/>
          <w:sz w:val="28"/>
          <w:szCs w:val="28"/>
          <w:lang w:val="kk-KZ"/>
        </w:rPr>
        <w:t>дағы</w:t>
      </w:r>
      <w:r w:rsidRPr="00F478B0">
        <w:rPr>
          <w:rFonts w:ascii="Times New Roman" w:hAnsi="Times New Roman" w:cs="Times New Roman"/>
          <w:sz w:val="28"/>
          <w:szCs w:val="28"/>
          <w:lang w:val="kk-KZ"/>
        </w:rPr>
        <w:t xml:space="preserve"> </w:t>
      </w:r>
      <w:r w:rsidR="00AB0914" w:rsidRPr="00F478B0">
        <w:rPr>
          <w:rFonts w:ascii="Times New Roman" w:hAnsi="Times New Roman" w:cs="Times New Roman"/>
          <w:sz w:val="28"/>
          <w:szCs w:val="28"/>
          <w:lang w:val="kk-KZ"/>
        </w:rPr>
        <w:t xml:space="preserve">«жүзеге асырғанда нотариус лицензиясы кері қайтарылып алынады.» деген сөздер «жүзеге асырғанда;» </w:t>
      </w:r>
      <w:r w:rsidR="00FA65D5" w:rsidRPr="00F478B0">
        <w:rPr>
          <w:rFonts w:ascii="Times New Roman" w:hAnsi="Times New Roman" w:cs="Times New Roman"/>
          <w:sz w:val="28"/>
          <w:szCs w:val="28"/>
          <w:lang w:val="kk-KZ"/>
        </w:rPr>
        <w:t xml:space="preserve">деген сөздермен </w:t>
      </w:r>
      <w:r w:rsidR="00AB0914" w:rsidRPr="00F478B0">
        <w:rPr>
          <w:rFonts w:ascii="Times New Roman" w:hAnsi="Times New Roman" w:cs="Times New Roman"/>
          <w:sz w:val="28"/>
          <w:szCs w:val="28"/>
          <w:lang w:val="kk-KZ"/>
        </w:rPr>
        <w:t xml:space="preserve">ауыстырылып, </w:t>
      </w:r>
      <w:r w:rsidRPr="00F478B0">
        <w:rPr>
          <w:rFonts w:ascii="Times New Roman" w:hAnsi="Times New Roman" w:cs="Times New Roman"/>
          <w:sz w:val="28"/>
          <w:szCs w:val="28"/>
          <w:lang w:val="kk-KZ"/>
        </w:rPr>
        <w:t>мынадай редакцияда</w:t>
      </w:r>
      <w:r w:rsidR="00AB0914" w:rsidRPr="00F478B0">
        <w:rPr>
          <w:rFonts w:ascii="Times New Roman" w:hAnsi="Times New Roman" w:cs="Times New Roman"/>
          <w:sz w:val="28"/>
          <w:szCs w:val="28"/>
          <w:lang w:val="kk-KZ"/>
        </w:rPr>
        <w:t>ғы</w:t>
      </w:r>
      <w:r w:rsidRPr="00F478B0">
        <w:rPr>
          <w:rFonts w:ascii="Times New Roman" w:hAnsi="Times New Roman" w:cs="Times New Roman"/>
          <w:sz w:val="28"/>
          <w:szCs w:val="28"/>
          <w:lang w:val="kk-KZ"/>
        </w:rPr>
        <w:t xml:space="preserve"> 9) тармақшамен толықтырылсын:</w:t>
      </w:r>
    </w:p>
    <w:p w14:paraId="5F9B7281"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«9) нотариус «Дербес деректер және оларды қорғау туралы» Заңды бірнеше рет (екі және одан көп рет) бұзғанда нотариус лицензиясы кері қайтарылып алынады.»;</w:t>
      </w:r>
    </w:p>
    <w:p w14:paraId="6984B15A"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8) 15-баптың 4-тармағының төртінші абзацы мынадай редакцияда жазылсын:</w:t>
      </w:r>
    </w:p>
    <w:p w14:paraId="2294B884" w14:textId="77777777" w:rsidR="00F2416B" w:rsidRPr="004676A3" w:rsidRDefault="00F2416B" w:rsidP="00F2416B">
      <w:pPr>
        <w:tabs>
          <w:tab w:val="left" w:pos="709"/>
        </w:tabs>
        <w:spacing w:after="0" w:line="240" w:lineRule="auto"/>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ab/>
        <w:t>«Нотариус нотариаттық қызметті жүзеге асыруды тоқтату туралы хабарламаны аумақтық әділет органына жібергенге дейін сақтауындағы барлық нотариаттық құжаттарды басқа нотариусқа немесе жекеше нотариаттық архивке беруге, бірыңғай нотариаттық ақпараттық жүйедегі электрондық архивті басқа нотариусқа беруге, нотариустың мөрін аумақтық нотариаттық палатаға тапсыруға міндетті.»;</w:t>
      </w:r>
    </w:p>
    <w:p w14:paraId="3E776C3B"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9) 17-бапта:</w:t>
      </w:r>
    </w:p>
    <w:p w14:paraId="067FE9D4"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8) тармақша мынадай редакцияда жазылсын:</w:t>
      </w:r>
    </w:p>
    <w:p w14:paraId="743A2E0C"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«8) татуластыру рәсімдерін, оның ішінде «Медиация туралы» Заңға сәйкес медиатор ретінде медиацияны жүргізуге;»;</w:t>
      </w:r>
    </w:p>
    <w:p w14:paraId="77057FDC"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10) тармақшадағы «алуға құқылы» деген сөздер «алуға» деген сөзбен ауыстырылып, мынадай мазмұндағы 11) тармақшамен толықтырылсын:</w:t>
      </w:r>
    </w:p>
    <w:p w14:paraId="290724B7"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«11) сенімгерлік басқаруға берілген, нотариустың меншігіндегі коммерциялық ұйымдардың жарғылық капиталындағы үлестерді (акциялар </w:t>
      </w:r>
      <w:r w:rsidRPr="004676A3">
        <w:rPr>
          <w:rFonts w:ascii="Times New Roman" w:hAnsi="Times New Roman" w:cs="Times New Roman"/>
          <w:sz w:val="28"/>
          <w:szCs w:val="28"/>
          <w:lang w:val="kk-KZ"/>
        </w:rPr>
        <w:lastRenderedPageBreak/>
        <w:t>пакеттерін) және нотариусқа заңды түрде тиесілі ақшаны қоспағанда, пайдаланылуы кіріс алуға алып келетін өзге де мүліктен, сондай-ақ мүліктік жалдауға берілген мүліктен түсетін кірісті алуға құқылы.</w:t>
      </w:r>
    </w:p>
    <w:p w14:paraId="12185BD2"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Мүлікті сенімгерлік басқару шарты нотариаттық куәландырылуға жатады.</w:t>
      </w:r>
    </w:p>
    <w:p w14:paraId="4B874AE0"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Нотариус өзіне тиесілі облигацияларды, ашық және аралық инвестициялық пай қорларының пайларын сенімгерлік басқаруға бермеуге құқылы.»;</w:t>
      </w:r>
    </w:p>
    <w:p w14:paraId="20504712"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10) 18-баптың 7), 7-1), 8), 9), 10), 10), 11) тармақшалары мынадай редакцияда жазылсын:</w:t>
      </w:r>
    </w:p>
    <w:p w14:paraId="42C35342"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«7) өз лицензиясының қолданылуы тоқтатыла тұрған жағдайда Қағидаларда көзделген тәртіппен іс жүргізуіндегі қағаздағы құжаттарды, бірыңғай нотариаттық ақпараттық жүйедегі электрондық архивті басқа нотариусқа беруге; </w:t>
      </w:r>
    </w:p>
    <w:p w14:paraId="5A5DDD06"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7-1) мөрін лицензияның қолданысы тоқтатыла тұрған кезеңде – аумақтық әділет органына, лицензияның қолданысы тоқтатылған жағдайда аумақтық нотариаттық палатаға тапсыруға; </w:t>
      </w:r>
    </w:p>
    <w:p w14:paraId="5DF5050C"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8) өз лицензиясының қолданылуы осы Заңның 12-бабы 1-тармағының 1), 2), 4), 4-1) және 6) тармақшаларында көзделген негіздер бойынша тоқтатылған жағдайларда, сақтауындағы барлық нотариаттық құжаттарды, бірыңғай нотариаттық ақпараттық жүйедегі электрондық архивті басқа нотариусқа беруге;</w:t>
      </w:r>
    </w:p>
    <w:p w14:paraId="1BCF7D58"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9) өз тегінің, атының, әкесінің атының және өз үй-жайы орналасқан жерінің өзгеруі жөніндегі мәліметтерді бір ай ішінде аумақтық әділет органына ұсынуға;</w:t>
      </w:r>
    </w:p>
    <w:p w14:paraId="02086699"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10) бір ай бойы нотариаттық қызметті жүзеге асырмаған жағдайда, бес жұмыс күні ішінде аумақтық әділет органына және нотариаттық палатаға хабарлауға;</w:t>
      </w:r>
    </w:p>
    <w:p w14:paraId="1754B5F4"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11) жеке тұлғалардың мәмілелері мен шарттары жөніндегі мәліметтерді мемлекеттік кірістер органдарына Қазақстан Республикасының салық заңнамасында айқындалған нысан бойынша тәртіппен және мерзімдерде ұсынуға; </w:t>
      </w:r>
    </w:p>
    <w:p w14:paraId="27D5183A"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12) кәсіби біліктілігін арттыруға міндетті.»; </w:t>
      </w:r>
    </w:p>
    <w:p w14:paraId="350F3799"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11) 19-бапта:</w:t>
      </w:r>
    </w:p>
    <w:p w14:paraId="23D4A9D9"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1-тармақтың 1) тармақшасы мынадай редакцияда жазылсын:</w:t>
      </w:r>
    </w:p>
    <w:p w14:paraId="3084A554"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«1) кәсіпкерлік қызметпен айналысуға, оның ішінде ұйымдық-құқықтық нысанына қарамастан, коммерциялық ұйымды басқаруға қатысуға немесе осы Заңда көзделген жағдайларды қоспағанда, өзге де ақылы қызметпен айналысуға;»; </w:t>
      </w:r>
    </w:p>
    <w:p w14:paraId="6BC74388"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1-тармақтың 3) тармақшасы мынадай редакцияда жазылсын:</w:t>
      </w:r>
    </w:p>
    <w:p w14:paraId="5676A533"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«3) өз қызметiн мемлекеттiк бюджет қаражаты есебiнен тұрақты немесе ақы төленетiн жұмыстан босатылатын басқа да негiзде жүзеге асыратын Қазақстан Республикасы Парламентінің депутаты немесе мәслихат депутаты болып сайланған жағдайда нотариус міндеттерін атқаруға;»;</w:t>
      </w:r>
    </w:p>
    <w:p w14:paraId="20AC8BD7"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lastRenderedPageBreak/>
        <w:t>12) 21-бапта:</w:t>
      </w:r>
    </w:p>
    <w:p w14:paraId="167D89AE"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3-тармақ мынадай редакцияда жазылсын:</w:t>
      </w:r>
    </w:p>
    <w:p w14:paraId="69179221"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«3. Нотариустың қызмет ету аумағы осы Заңның 34-бабы 1-тармағының 3, 4, 5-тармақшаларында, сондай-ақ 54-бабы және 92-1-бабы 2-тармағының 1), 2), 3), 4), 5), 6), 7) және 8) тармақшаларында көзделген iс-әрекеттердi жасаған жағдайда сақталады. Басқа жағдайлардың бәрiнде жеке және заңды тұлғалардың нотариаттық iс-әрекеттер жасату үшiн кез келген нотариусқа жүгiнуге құқығы бар.»;</w:t>
      </w:r>
    </w:p>
    <w:p w14:paraId="484DE57D"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5-тармақ мынадай редакцияда жазылсын:</w:t>
      </w:r>
    </w:p>
    <w:p w14:paraId="6F69BCA8"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«5. Нотариаттық iс-әрекеттер мемлекеттiк нотариат кеңсесiнiң </w:t>
      </w:r>
      <w:r w:rsidRPr="004676A3">
        <w:rPr>
          <w:rFonts w:ascii="Times New Roman" w:hAnsi="Times New Roman" w:cs="Times New Roman"/>
          <w:sz w:val="28"/>
          <w:szCs w:val="28"/>
          <w:lang w:val="kk-KZ"/>
        </w:rPr>
        <w:br/>
        <w:t>үй-жайынан тыс және жекеше нотариустың үй-жайынан тыс жерлерде тиісті нотариаттық округтің шегінде жасалуы мүмкін.</w:t>
      </w:r>
    </w:p>
    <w:p w14:paraId="4677677A"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Көшпелі нотариаттық iс-әрекеттер мүдделі адамның өтініші негізінде нақты адамға қатысты жасалады және тұрақты сипатта болмайды.</w:t>
      </w:r>
    </w:p>
    <w:p w14:paraId="6DC98344"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Егер нотариаттық iс-әрекет мемлекеттiк нотариат кеңсесiнiң </w:t>
      </w:r>
      <w:r w:rsidRPr="004676A3">
        <w:rPr>
          <w:rFonts w:ascii="Times New Roman" w:hAnsi="Times New Roman" w:cs="Times New Roman"/>
          <w:sz w:val="28"/>
          <w:szCs w:val="28"/>
          <w:lang w:val="kk-KZ"/>
        </w:rPr>
        <w:br/>
        <w:t>үй-жайынан тыс немесе жекеше нотариустың үй-жайынан тыс жерлерде жасалса, онда құжаттың куәландыру жазбасында және нотариаттық әрекеттерді тіркеу тізілімінде (оның ішінде нотариаттық әрекеттердің электрондық тізілімінде) оның мекенжайы мен уақыты көрсетіліп, нотариаттық әрекеттің жасалған орны жазылады.</w:t>
      </w:r>
    </w:p>
    <w:p w14:paraId="66BDC0A3"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Егер тұлға «электрондық үкімет» веб-порталы арқылы нотариаттық әрекет жасауға өтініш білдірсе, онда нотариустың үй-жайының орналасқан жері нотариаттық әрекет жасау орны болып есептеледі.»;</w:t>
      </w:r>
    </w:p>
    <w:p w14:paraId="18940DA6"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13) 24-1-бап мынадай мазмұндағы 6-1-тармақпен толықтырылсын:</w:t>
      </w:r>
    </w:p>
    <w:p w14:paraId="02DC6A62"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«6-1. Осы баптың 1 және 2-тармақтарында көзделген жағдайда адамның нотариаттық палатаға мүшелігі көрсетілген палатаға аталған нотариусқа қатысты шағым түскен жағдайда, егер оған қатысты тексеру жүргізілсе немесе тәртіптік іс жүргізу қозғалса – тексеру аяқталғанға дейін, ал бұзушылықтар анықталған жағдайда – тәртіптік комиссия бұзушылық және тәртіптік жаза шарасын қолдану туралы істі қарауды аяқталғанға дейін тоқтатылмайды.»;</w:t>
      </w:r>
    </w:p>
    <w:p w14:paraId="5CE9D33E"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14) 5-тарау мынадай редакцияда жазылсын:</w:t>
      </w:r>
    </w:p>
    <w:p w14:paraId="1159E0B9"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«5-тарау. НОТАРИАТТЫҚ ҚЫЗМЕТ САЛАСЫНДАҒЫ МЕМЛЕКЕТТІК БАҚЫЛАУ.»;</w:t>
      </w:r>
    </w:p>
    <w:p w14:paraId="400ED29A"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15) 31-бап мынадай редакцияда жазылсын:</w:t>
      </w:r>
    </w:p>
    <w:p w14:paraId="13B23D08"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«31-бап. Нотариаттық қызмет саласындағы мемлекеттік бақылау</w:t>
      </w:r>
    </w:p>
    <w:p w14:paraId="37DC22A4"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 Аумақтық әділет органының мемлекеттік бақылау субъектілерінің қызметі Қазақстан Республикасының нотариат туралы заңнамасында белгіленген талаптарға сәйкестігі тұрғысынан тексеру жөніндегі қызметі нотариаттық қызмет саласындағы мемлекеттік бақылау болып табылады.</w:t>
      </w:r>
    </w:p>
    <w:p w14:paraId="1329B30A"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 Жеке практикамен айналысатын нотариустар мен нотариаттық палаталар нотариаттық қызмет саласындағы мемлекеттік бақылау субъектілеріне жатады.</w:t>
      </w:r>
    </w:p>
    <w:p w14:paraId="41C648B8"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lastRenderedPageBreak/>
        <w:t>3. Мемлекеттік бақылау субъектісінің меншік құқығындағы немесе өзге де заңды негіздегі мүлкі нотариаттық қызмет саласындағы мемлекеттік бақылау объектілеріне жатады.</w:t>
      </w:r>
    </w:p>
    <w:p w14:paraId="6EE09C9F"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4. Мемлекеттік бақылау субъектілері өздерінің кәсіптік міндеттері мен өкілеттіктерін, оның ішінде жекеше нотариаттық архивтер құру жөніндегі міндеттері мен өкілеттіктерін жүзеге асырған кезде азаматтар мен заңды тұлғалар заңдылығы мен құқықтарының қорғалуын, осы Заңға сәйкес нотариаттық құжаттарды жинақтау, сақтау және пайдалану жөніндегі функцияларын ұйымдастыруды қамтамасыз ету нотариаттық қызмет саласындағы мемлекеттік бақылаудың мақсаты болып табылады.</w:t>
      </w:r>
    </w:p>
    <w:p w14:paraId="39E5818A"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5. Мыналар:</w:t>
      </w:r>
    </w:p>
    <w:p w14:paraId="34A755B0"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 мемлекеттік бақылау субъектілерінің халыққа құқықтық қызмет көрсету саласында заңдылықтың сақталуын қамтамасыз ету;</w:t>
      </w:r>
    </w:p>
    <w:p w14:paraId="128F1084"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 жеке және заңды тұлғалардың құқықтары мен заңды мүдделерін қорғау;</w:t>
      </w:r>
    </w:p>
    <w:p w14:paraId="157947AF"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3) анықталған құқық бұзушылықтарды жою жөнінде шаралар қолдану;</w:t>
      </w:r>
    </w:p>
    <w:p w14:paraId="68BFD319"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4) Қазақстан Республикасы заңнамасының талаптарын бұзушылықтардың алдын алу және олардың профилактикасы нотариаттық қызмет саласындағы мемлекеттік бақылаудың міндеттері болып табылады</w:t>
      </w:r>
    </w:p>
    <w:p w14:paraId="22124DB6"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6. Нотариаттық қызмет саласындағы мемлекеттік бақылау субъектілерінің Қазақстан Республикасы заңнамасының талаптарына сәйкестігі нотариаттық қызмет саласындағы мемлекеттік бақылаудың нысанасы болып табылады.</w:t>
      </w:r>
    </w:p>
    <w:p w14:paraId="333BFA9D"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7. Нотариаттық қызмет саласындағы мемлекеттік бақылауды аумақтық әділет органының лауазымды адамдары жүргізеді. </w:t>
      </w:r>
    </w:p>
    <w:p w14:paraId="1F0A150E"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8. Нотариаттық қызмет саласындағы мемлекеттік бақылау жоспарлы және жоспардан тыс тексерулер түрінде жүзеге асырылатын тексерулер нысанында жүргізіледі.</w:t>
      </w:r>
    </w:p>
    <w:p w14:paraId="60D68084"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9. Жасалған нотариаттық iс-әрекеттердiң заңдылығын және мемлекеттiк нотариустың және аудандық маңызы бар қалалардың, кенттердiң, ауылдардың, ауылдық округтердiң әкiмдерi аппараттарының лауазымды адамдарының iс жүргiзу қағидаларын сақтауын бақылауды Қазақстан Республикасының мемлекеттік қызмет туралы заңнамасында белгіленген тәртіппен аумақтық әдiлет органы жүзеге асырады.</w:t>
      </w:r>
    </w:p>
    <w:p w14:paraId="200D3E44"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10. Аудандық маңызы бар қалалардың, кенттердің, ауылдардың, ауылдық округтердің әкімдері аппараттарының лауазымды адамдарының салықтық міндеттемелерді орындауын және салықтық есептілікті ұсынуын қоса алғанда, Қазақстан Республикасы салық заңнамасының сақталуын мемлекеттік бақылауды Қазақстан Республикасының мемлекеттік кіріс органдары жүзеге асырады.</w:t>
      </w:r>
    </w:p>
    <w:p w14:paraId="371A8946"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11. Аумақтық әділет органдары өз құзыреті шегінде қылмыстық жолмен алынған кірістерді заңдастыру (жылыстату) және терроризмді қаржыландыру тәуекелдерін анықтау тұрғысынан нотариустардың қызметіне талдау және мониторинг жүргізеді.»;</w:t>
      </w:r>
    </w:p>
    <w:p w14:paraId="101122B7"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lastRenderedPageBreak/>
        <w:t>16) 31-1-бап алып тасталсын;</w:t>
      </w:r>
    </w:p>
    <w:p w14:paraId="7C6D899D"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17) мынадай мазмұндағы 31-2-баппен толықтырылсын:</w:t>
      </w:r>
    </w:p>
    <w:p w14:paraId="114542A6"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«31-2-бап. Нотариаттық қызмет саласындағы мемлекеттік бақылау субъектілерінің заңнаманы сақтауы тұрғысынан оларды тексерудің түрлері </w:t>
      </w:r>
    </w:p>
    <w:p w14:paraId="291AA276"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 Мемлекеттік бақылау субъектілеріне қатысты жоспарлы тексерулерді аумақтық әділет органы жоспарлы тексерулерді жүргізудің автоматтандырылған тәртіппен қалыптастырылатын және Әділет министрлігі бекітетін жартыжылдық жоспарына сәйкес жылына екі реттен жиілетпей жүзеге асырады.</w:t>
      </w:r>
    </w:p>
    <w:p w14:paraId="7DD75FA1"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Нотариаттық қызмет саласындағы мемлекеттік бақылау субъектілерінің заңнаманы сақтауы тұрғысынан тексеру мынадай түрлерге бөлінеді:</w:t>
      </w:r>
    </w:p>
    <w:p w14:paraId="4A7CB0BA"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1) тексеру жүргізудің басталуының алдындағы үш жыл ішінде мемлекеттік бақылау субъектілерінің Қазақстан Республикасының нотариаттық қызмет саласындағы заңнамасының талаптарын сақтауы тұрғысынан жүргізілетін жоспарлы тексерулер; </w:t>
      </w:r>
    </w:p>
    <w:p w14:paraId="2C94B88C"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2) тексеру жүргізуге негіз болған мәселелер бойынша мемлекеттік бақылау субъектілерінің Қазақстан Республикасының нотариаттық қызмет саласындағы заңнамасының талаптарын сақтауы тұрғысынан жүргізілетін жоспардан тыс тексерулер. </w:t>
      </w:r>
    </w:p>
    <w:p w14:paraId="607898B1"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 Жеке практикамен айналысатын нотариусты жоспарлы тексеру жүргізудің жартыжылдық жоспарына енгізу үшін:</w:t>
      </w:r>
    </w:p>
    <w:p w14:paraId="0D86A33C"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 алдыңғы тексерулердің нәтижелері;</w:t>
      </w:r>
    </w:p>
    <w:p w14:paraId="0130DB9D"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 мемлекеттік органдар мен ұйымдар ұсынатын мәліметтерді талдау нәтижелері;</w:t>
      </w:r>
    </w:p>
    <w:p w14:paraId="4A65CCF5"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3) мемлекеттік бақылау субъектісі нотариаттық әрекет жасағаны үшін оның атына заңды күшіне енген сот шығарған жеке ұйғарым;</w:t>
      </w:r>
    </w:p>
    <w:p w14:paraId="3E74B250"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4) мемлекеттік бақылау субъектісінің кінәсі көрсетілген, мемлекеттік бақылау субъектісі куәландырған мәмілені жарамсыз деп тану туралы заңды күшіне енген, сот шығарған шешімдер;</w:t>
      </w:r>
    </w:p>
    <w:p w14:paraId="1DE98E2B"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5) мемлекеттік бақылау субъектісінің нотариаттық қызметпен айналысу құқығына лицензияның қолданылуын тоқтата тұрудың болуы;</w:t>
      </w:r>
    </w:p>
    <w:p w14:paraId="23FFB8B3"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6) әкімшілік жауапкершілікке тарту;</w:t>
      </w:r>
    </w:p>
    <w:p w14:paraId="3299AC01" w14:textId="3BEA11A8"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F478B0">
        <w:rPr>
          <w:rFonts w:ascii="Times New Roman" w:hAnsi="Times New Roman" w:cs="Times New Roman"/>
          <w:sz w:val="28"/>
          <w:szCs w:val="28"/>
          <w:lang w:val="kk-KZ"/>
        </w:rPr>
        <w:t>7) мемлекеттік бақылау субъектісінің тәртіптік жазасының болуы негіз болып табылады.</w:t>
      </w:r>
    </w:p>
    <w:p w14:paraId="4C686499"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Аумақтық нотариаттық палаталарды жоспарлы тексерулер үш жылда бір рет жүзеге асырылады.</w:t>
      </w:r>
    </w:p>
    <w:p w14:paraId="5BE8314C"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Талдау кезінде жоспарлы тексерулер жүргізудің жартыжылдық жоспарларын қалыптастыру үшін өткен жылдың осындай кезеңімен салыстырғандағы деректер пайдаланылуы мүмкін.</w:t>
      </w:r>
    </w:p>
    <w:p w14:paraId="75B82A24"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Әділет органдары бұдан бұрынғы жоспарлы және жоспардан тыс тексерулер, құқық қорғау органдары мен соттар ұсынған мәліметтер, жеке және заңды тұлғалардың шағымдары мен жолданымдары, нотариаттық палаталардан алынған мәліметтер бойынша деректерді, сондай-ақ мемлекеттік </w:t>
      </w:r>
      <w:r w:rsidRPr="004676A3">
        <w:rPr>
          <w:rFonts w:ascii="Times New Roman" w:hAnsi="Times New Roman" w:cs="Times New Roman"/>
          <w:sz w:val="28"/>
          <w:szCs w:val="28"/>
          <w:lang w:val="kk-KZ"/>
        </w:rPr>
        <w:lastRenderedPageBreak/>
        <w:t>бақылау субъектісінің қызметі туралы басқа құжаттарды және (немесе) мәліметтерді талдауды жүзеге асырады.</w:t>
      </w:r>
    </w:p>
    <w:p w14:paraId="353598BF"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3. Жоспарлы тексерулер жүргізудің жартыжылдық жоспарын Әділет министрлігі жоспарлы тексерулер жүргізілетін жылдың алдындағы жылдың 10 желтоқсанына дейінгі мерзімде және күнтізбелік жылдың 10 маусымына дейінгі мерзімде аумақтық әділет органдарына жоспарлы тексеру жүргізудің жартыжылдық тізімдерінің негізінде қалыптастырады және бекітеді.</w:t>
      </w:r>
    </w:p>
    <w:p w14:paraId="64319FFE"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Жоспарлы тексерулер жүргізудің жартыжылдық жоспары Әділет министрлігінің интернет-ресурсында тексеру жүргізілген жылдың алдындағы жылдың 20 желтоқсанынан және ағымдағы күнтізбелік жылдың </w:t>
      </w:r>
      <w:r w:rsidRPr="004676A3">
        <w:rPr>
          <w:rFonts w:ascii="Times New Roman" w:hAnsi="Times New Roman" w:cs="Times New Roman"/>
          <w:sz w:val="28"/>
          <w:szCs w:val="28"/>
          <w:lang w:val="kk-KZ"/>
        </w:rPr>
        <w:br/>
        <w:t>20 маусымынан кешіктірілмей орналастырылады.</w:t>
      </w:r>
    </w:p>
    <w:p w14:paraId="5ED3AD7C"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Жоспарлы тексерулер жүргізудің жартыжылдық тізіміне мынадай ақпарат кіреді:</w:t>
      </w:r>
    </w:p>
    <w:p w14:paraId="79B3628F"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 тексерулер жүргізу тізімінің бекітілген күні мен нөмірі;</w:t>
      </w:r>
    </w:p>
    <w:p w14:paraId="71D8F318"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 мемлекеттік органның атауы;</w:t>
      </w:r>
    </w:p>
    <w:p w14:paraId="2AF2D655"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3) тексерілетін мемлекеттік бақылау субъектісінің атауы;</w:t>
      </w:r>
    </w:p>
    <w:p w14:paraId="41154309"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4) мемлекеттік бақылау субъектісінің (объектісінің) орналасқан жері;</w:t>
      </w:r>
    </w:p>
    <w:p w14:paraId="67B98709"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5) тексеруді жүргізу мерзімдері;</w:t>
      </w:r>
    </w:p>
    <w:p w14:paraId="537E4B25"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6) тексерулер жүргізу тізіміне қол қоюға уәкілетті адамның қолы.</w:t>
      </w:r>
    </w:p>
    <w:p w14:paraId="2F15B358"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Тексерулер жүргізудің жартыжылдық жиынтық тізіміне өзгерістер мен толықтырулар енгізу мемлекеттік бақылау субъектісінің мәртебесі өзгерген жағдайларда, сондай-ақ табиғи және техногендік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паразиттік аурулардың таралуы, уланулар, радиациялық аварияларға және соған байланысты шектеулер туындаған немесе олардың туындау қатері жағдайларында жағдайларда жүзеге асырылады.</w:t>
      </w:r>
    </w:p>
    <w:p w14:paraId="6E8DF5D5"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Бұл ретте аумақтық әділет органдары жартыжылдықта бір рет бесінші шілдеден және бесінші қаңтардан кешіктірмей, Әділет министрлігіне нотариустар мен нотариаттық палаталардың жүргізілген жоспарлы тексерулері туралы есепті, сондай-ақ нотариустар мен нотариаттық палаталардың жүргізілген жоспардан тыс тексерулері туралы есепті Әділет министрлігі бекітетін нысан бойынша ұсынады.</w:t>
      </w:r>
    </w:p>
    <w:p w14:paraId="571CD56D"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4. Тексерулер жүргізу үшін мемлекеттік органдар мен өзге ұйымдардың мамандары, консультанттары мен сарапшылары тартылуы мүмкін.  </w:t>
      </w:r>
    </w:p>
    <w:p w14:paraId="0834A9EB"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5. Жеке практикамен айналысатын нотариустарды жоспарлы тексерулер Қазақстан Республикасының нотариат туралы заңнамасының:</w:t>
      </w:r>
    </w:p>
    <w:p w14:paraId="67673E63"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 нотариаттық іс жүргізу;</w:t>
      </w:r>
    </w:p>
    <w:p w14:paraId="7ED147A2"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 бірыңғай нотариаттық ақпараттық жүйені пайдалану;</w:t>
      </w:r>
    </w:p>
    <w:p w14:paraId="3DB612BB"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3) нотариаттық әрекеттер жасау;</w:t>
      </w:r>
    </w:p>
    <w:p w14:paraId="0CF95399"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4) Қазақстан Республикасының қылмыстық жолмен алынған кірістерді заңдастыруға (жылыстатуға) және терроризмді қаржыландыруға қарсы </w:t>
      </w:r>
      <w:r w:rsidRPr="004676A3">
        <w:rPr>
          <w:rFonts w:ascii="Times New Roman" w:hAnsi="Times New Roman" w:cs="Times New Roman"/>
          <w:sz w:val="28"/>
          <w:szCs w:val="28"/>
          <w:lang w:val="kk-KZ"/>
        </w:rPr>
        <w:br/>
        <w:t>іс-қимыл туралы заңнамасының сақталуы;</w:t>
      </w:r>
    </w:p>
    <w:p w14:paraId="5408C8E2"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lastRenderedPageBreak/>
        <w:t>5) Қазақстан Республикасының нотариат туралы заңнамасында көзделген өзге де талаптар бөлігінде сақталуы тұрғысынан жүзеге асырылады.</w:t>
      </w:r>
    </w:p>
    <w:p w14:paraId="700F57B2"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Нотариаттық палаталарды жоспарлы тексерулер олардың қызметінің Қазақстан Республикасының нотариат туралы заңнамасының: </w:t>
      </w:r>
    </w:p>
    <w:p w14:paraId="17A44074"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 жекеше нотариаттық архивтер құру, олардың нотариаттық құжаттарды жинақтау, сақтау және пайдалану жөніндегі функцияларын ұйымдастыру жөніндегі;</w:t>
      </w:r>
    </w:p>
    <w:p w14:paraId="13494E20"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2) жекеше нотариустардың азаматтық-құқықтық жауапкершілікті сақтандыруын ұйымдастыру жөніндегі; </w:t>
      </w:r>
    </w:p>
    <w:p w14:paraId="7E46ED00"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3) нотариаттық қызметпен айналысу құқығына үміткер адамдардың тағылымдамадан өтуін ұйымдастыру және олардың біліктілік талаптарына сәйкес келуі;</w:t>
      </w:r>
    </w:p>
    <w:p w14:paraId="01FF0EDE"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4) нотариаттық палатаға мүшелік шарттарын және мүшелікке қабылдау мен нотариаттық палатаға мүшеліктен шығу тәртібін сақтау жөніндегі;</w:t>
      </w:r>
    </w:p>
    <w:p w14:paraId="30EA037C"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5) нотариустарға бірыңғай нотариаттық ақпараттық жүйеге қолжетімділікті беру және тоқтату жөніндегі талаптарына сәйкестігі тұрғысынан жүзеге асырылады.</w:t>
      </w:r>
    </w:p>
    <w:p w14:paraId="1C9485AA"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6. Жоспардан тыс тексеру аумақтық әділет органдарының бастамасы бойынша жоспардан тыс тексеруді тағайындауға негіз болғанын растайтын дәлелдемелер болған кезде нақты фактілер мен мән-жайлар бойынша жүргізіледі. </w:t>
      </w:r>
    </w:p>
    <w:p w14:paraId="08D89E88"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Анонимді жолданымдар болған жағдайда жоспардан тыс тексерулер жүргізілмейді.</w:t>
      </w:r>
    </w:p>
    <w:p w14:paraId="79467DBA"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7. Мемлекеттік бақылау субъектілерін жоспардан тыс тексерудің негіздері мыналар болып табылады:</w:t>
      </w:r>
    </w:p>
    <w:p w14:paraId="20523CDC"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 мемлекеттік бақылау субъектілерінің әрекеттеріне (әрекетсіздігіне) жеке және заңды тұлғалардың жолданымдары;</w:t>
      </w:r>
    </w:p>
    <w:p w14:paraId="0DF59A2B"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 прокуратура органдарының нақты фактілер бойынша тапсырмалары, талаптары, ұсынулары;</w:t>
      </w:r>
    </w:p>
    <w:p w14:paraId="222819B9"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3) нотариаттық қызметті жүзеге асыру кезінде Қазақстан Республикасы заңнамасының талаптарын бұзу фактілері бойынша мемлекеттік және құқық қорғау органдарының хаттары.</w:t>
      </w:r>
    </w:p>
    <w:p w14:paraId="776F8739"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8. Аумақтық әділет органы тексерулер жүргізу кезінде осы Заңды және басқа да нормативтік құқықтық актілерді, сондай-ақ Қазақстан Республикасы ратификациялаған, осындай қызметті реттейтін халықаралық шарттарды басшылыққа алады.»;</w:t>
      </w:r>
    </w:p>
    <w:p w14:paraId="0CA39EAE"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18) мынадай мазмұндағы 31-3-баппен толықтырылсын:</w:t>
      </w:r>
    </w:p>
    <w:p w14:paraId="7C0B2E2F"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«31-3-бап. Нотариаттық қызмет саласындағы мемлекеттік бақылау субъектілерінің заңнаманы сақтауы тұрғысынан тексерулер жүргізу тәртібі </w:t>
      </w:r>
    </w:p>
    <w:p w14:paraId="53F7AB06"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 Тексеру тағайындау туралы актінің негізінде жүргізіледі.</w:t>
      </w:r>
    </w:p>
    <w:p w14:paraId="5F68D906"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Тексеруді тағайындау туралы акт екі данада жасалады және оған аумақтық әділет органының бірінші басшысы қол қояды.</w:t>
      </w:r>
    </w:p>
    <w:p w14:paraId="545A9ED5"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Тексеруді тағайындау туралы акт аумақтық әділет органында электрондық құжат айналымы арқылы тіркеледі.</w:t>
      </w:r>
    </w:p>
    <w:p w14:paraId="338C418C"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lastRenderedPageBreak/>
        <w:t>Жоспарлы тексеруді тағайындау туралы актінің екінші данасы мемлекеттік бақылау субъектісіне табыс етілген немесе хабарламасы бар тапсырысты хатпен пошта арқылы немесе жеткізуді тіркеп белгілеуді қамтамасыз ететін басқа да байланыс құралдарын пайдалану арқылы жіберілген кезде тиісті түрде жеткізілген болып есептеледі.</w:t>
      </w:r>
    </w:p>
    <w:p w14:paraId="26BB6E7A"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Тексеруді тағайындау туралы актіде:</w:t>
      </w:r>
    </w:p>
    <w:p w14:paraId="7F8A1742"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1) актінің күні мен нөмірі; </w:t>
      </w:r>
    </w:p>
    <w:p w14:paraId="6FAB301E"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 аумақтық әділет органының атауы;</w:t>
      </w:r>
    </w:p>
    <w:p w14:paraId="1561D388"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3) тексеруді жүргізуге уәкілеттік берілген адамның (адамдардың) тегі, аты, әкесінің аты және лауазымы;</w:t>
      </w:r>
    </w:p>
    <w:p w14:paraId="64FCB9C8"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4) тексеру жүргізу үшін тартылатын мемлекеттік органдардың және өзге де ұйымдардың мамандары, консультанттары мен сарапшылары туралы мәліметтер; </w:t>
      </w:r>
    </w:p>
    <w:p w14:paraId="4E702265"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5) мемлекеттік бақылау субъектісінің атауы, оның орналасқан жері, жеке сәйкестендіру нөмірі;</w:t>
      </w:r>
    </w:p>
    <w:p w14:paraId="3EE45662"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6) тексерудің нысанасы;</w:t>
      </w:r>
    </w:p>
    <w:p w14:paraId="58D2B156"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7) тексеруді жүргізу мерзімі;</w:t>
      </w:r>
    </w:p>
    <w:p w14:paraId="25EA11E0"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8) тексерілетін кезең;</w:t>
      </w:r>
    </w:p>
    <w:p w14:paraId="1FBC8BDA"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9) актілерге қол қоюға уәкілетті адамның қолы көрсетіледі.</w:t>
      </w:r>
    </w:p>
    <w:p w14:paraId="1F4DFCFE"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Тексеру жүргізуге келген лауазымды адам мемлекеттік бақылау субъектісіне тексеруді тағайындау туралы актіні, сәйкестендіру картасын ұсынады, бұл оның мемлекеттік лауазымын растайтын құжат болып табылады.</w:t>
      </w:r>
    </w:p>
    <w:p w14:paraId="0DEF6B1A"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Мемлекеттік бақылау субъектісіне тексеруді тағайындау туралы акт табыс етілген күн тексеруді жүргізудің басталуы болып есептеледі. </w:t>
      </w:r>
    </w:p>
    <w:p w14:paraId="34EC7B38"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Тексеруді жүргізу мерзімі:</w:t>
      </w:r>
    </w:p>
    <w:p w14:paraId="6F3FE4B7"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жоспарлы тексерулер бойынша – жиырма жұмыс күнінен;</w:t>
      </w:r>
    </w:p>
    <w:p w14:paraId="0136245D"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жоспардан тыс тексерулер бойынша – жеті жұмыс күнінен аспауға тиіс.</w:t>
      </w:r>
    </w:p>
    <w:p w14:paraId="151DBC36"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 Лауазымды адамның (адамдардың) тексеруді жүргізуіне кедергі келтіргені үшін мемлекеттік бақылау субъектісі Қазақстан Республикасының заңдарында көзделген жауаптылықта болады.</w:t>
      </w:r>
    </w:p>
    <w:p w14:paraId="30CA0E7B"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3. Аумақтық әділет органының лауазымды адамының (адамдарының) тексеруді жүргізуі нәтижелері бойынша тексеру нәтижелері туралы акті жасалады.</w:t>
      </w:r>
    </w:p>
    <w:p w14:paraId="529A3FC4"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4. Тексеру нәтижелері туралы актіде:</w:t>
      </w:r>
    </w:p>
    <w:p w14:paraId="028D1172"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 актінің жасалған күні, уақыты және орны;</w:t>
      </w:r>
    </w:p>
    <w:p w14:paraId="78E2E5ED"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 аумақтық әділет органының атауы;</w:t>
      </w:r>
    </w:p>
    <w:p w14:paraId="339BB90D"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3) тексеруді тағайындау туралы актінің күні мен нөмірі;</w:t>
      </w:r>
    </w:p>
    <w:p w14:paraId="7816ED2E"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4) тексеруді жүргізген адамның (адамдардың) тегі, аты, әкесінің аты және лауазымы;</w:t>
      </w:r>
    </w:p>
    <w:p w14:paraId="2295E62A"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5) тексеру жүргізу үшін тартылатын мемлекеттік органдардың және өзге де ұйымдардың мамандары, консультанттары мен сарапшылары туралы мәліметтер; </w:t>
      </w:r>
    </w:p>
    <w:p w14:paraId="6BAB94D3"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lastRenderedPageBreak/>
        <w:t>6) мемлекеттік бақылау субъектісінің атауы, оның орналасқан жері, жеке сәйкестендіру нөмірі;</w:t>
      </w:r>
    </w:p>
    <w:p w14:paraId="30794C01"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7) тексеруді жүргізу мерзімі;</w:t>
      </w:r>
    </w:p>
    <w:p w14:paraId="386584D3"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8) тексерілетін кезең;</w:t>
      </w:r>
    </w:p>
    <w:p w14:paraId="29A570EA"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9) Қазақстан Республикасының заңнамасын бұзушылықтардың бар немесе жоқ екендігі туралы, оның ішінде олардың сипаты туралы мәліметтер көрсетіледі; </w:t>
      </w:r>
    </w:p>
    <w:p w14:paraId="4AE987D1"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10) төмендегі мерзімдер:</w:t>
      </w:r>
    </w:p>
    <w:p w14:paraId="7C0C2959"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жоспардан тыс тексеру бойынша – берілген мерзім аяқталғаннан кейін үш жұмыс күні ішінде бұзушылықтарды жою туралы ақпаратты аумақтық әділет органына беру көрсетіле отырып, жеті жұмыс күні;</w:t>
      </w:r>
    </w:p>
    <w:p w14:paraId="799B4605"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жоспарлы бақылау бойынша – берілген мерзім аяқталған күннен бастап үш жұмыс күні ішінде бұзушылықтарды жою туралы аумақтық әділет органына беру көрсетіле отырып, он бес жұмыс күні белгілене отырып, бұзушылықтарды жою туралы нұсқама көрсетіледі.</w:t>
      </w:r>
    </w:p>
    <w:p w14:paraId="54DA3669"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Анықталған бұзушылықтарды жою мүмкін болмаған жағдайда бұзушылықтарды жою үшін мерзім берілмейді, ол туралы тексеру нәтижелері туралы актіде көрсетіледі.</w:t>
      </w:r>
    </w:p>
    <w:p w14:paraId="52663914"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Бұл ретте мемлекеттік бақылауды жүргізген адамдар бес жұмыс күні ішінде бұзушылықтарды жою туралы нұсқамада көрсетілген бұзушылықтарды жоюдың анық фактісін Бірыңғай нотариаттық ақпараттық жүйе арқылы, сол сияқты нотариаттық іс материалдары бойынша анықтайды.</w:t>
      </w:r>
    </w:p>
    <w:p w14:paraId="36A8936D"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11) мемлекеттік бақылау субъектісінің, сондай-ақ тексеру жүргізуге қатысқан адамдардың тексеру нәтижелері туралы актімен танысуы немесе танысудан бас тартуы туралы мәліметтер, олардың қолдары немесе қол қоюдан бас тарту туралы белгі;</w:t>
      </w:r>
    </w:p>
    <w:p w14:paraId="7C2C8A4C"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12) тексеруді жүргізген лауазымды адамның (адамдардың) қолы көрсетіледі.</w:t>
      </w:r>
    </w:p>
    <w:p w14:paraId="53C26D4F"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Тексеру нәтижелері туралы актіге болған жағдайда тексеру нәтижелеріне байланысты құжаттар және олардың көшірмелері қоса беріледі.</w:t>
      </w:r>
    </w:p>
    <w:p w14:paraId="64E85886"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5. Тексеру нәтижелері туралы актінің электрондық нысандағы бірінші данасы өз құзыреті шегінде мемлекеттік құқықтық статистика және арнаулы есепке алу саласындағы қызметті жүзеге асыратын мемлекеттік органға жіберіледі, екінші данасы қағаз жеткізгіште қол қойғызылып немесе электрондық нысанда тексерілетін мемлекеттік бақылау субъектісіне анықталған бұзушылықтармен танысу және оларды жою бойынша шаралар қабылдау және басқа да әрекеттер жасау үшін табыс етіледі, үшінші данасы аумақтық әділет органында қалады.</w:t>
      </w:r>
    </w:p>
    <w:p w14:paraId="4098EAF1"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Мемлекеттік бақылау субъектісі тарапынан тексеру нәтижелері туралы актіге қарсылықтар немесе ескертулер болған жағдайда актіге белгі және жазбаша уәжді түсініктемелер мен ескертулер қоса беріледі. </w:t>
      </w:r>
    </w:p>
    <w:p w14:paraId="4579E65C"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Аумақтық әділет органы тексеру субъектісінің тексеру нәтижелері туралы актіге ескертулерін және (немесе) қарсылықтарын қарауға және уәжді жауапты үш жұмыс күні ішінде беруге міндетті. </w:t>
      </w:r>
    </w:p>
    <w:p w14:paraId="708723D9"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lastRenderedPageBreak/>
        <w:t xml:space="preserve">Тексеру нәтижелері туралы актіні қабылдаудан бас тартылған жағдайда, тексеру субъектісі бас тарту туралы акті жасайды, оған тексеруді жүзеге асыратын лауазымды адам (адамдар) және мемлекеттік бақылау субъектісі не оның уәкілетті өкілі қол қояды. </w:t>
      </w:r>
    </w:p>
    <w:p w14:paraId="0B77202A"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6. Мемлекеттік бақылау субъектісіне тексеру нәтижелері туралы акт табыс етілген күн тексеру мерзімінің аяқталуы болып есептеледі.</w:t>
      </w:r>
    </w:p>
    <w:p w14:paraId="7419A71F"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Тексеру нәтижелері туралы акт тексеруді тағайындау туралы актіде немесе тексеру мерзімдерін ұзарту туралы актіде көрсетілген тексеру мерзімі аяқталған күннен бастап үш жұмыс күнінен кешіктірілмей табыс етіледі.</w:t>
      </w:r>
    </w:p>
    <w:p w14:paraId="172D557D"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Тексеру нәтижелері туралы акт мемлекеттік бақылау субъектісіне табыс етілген немесе хабарламасы бар тапсырысты хатпен пошта арқылы немесе жеткізілгенін тіркеп белгілеуді қамтамасыз ететін өзге де байланыс құралдары пайдаланыла отырып жіберілген кезде тиісті түрде жеткізілген болып есептеледі.</w:t>
      </w:r>
    </w:p>
    <w:p w14:paraId="41354E63"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 7. Мемлекеттік бақылау субъектілері белгіленген мерзімде бұзушылықтарды жоймаған кезде аумақтық әділет органы Қазақстан Республикасының заңнамасында анықталған бұзушылықтарды жоюға мәжбүрлеу туралы талап қоюмен сотқа жүгінуге міндетті.</w:t>
      </w:r>
    </w:p>
    <w:p w14:paraId="350D0BB9"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8. Мемлекеттік бақылауды жүзеге асыратын адамдар бақылау </w:t>
      </w:r>
      <w:r w:rsidRPr="004676A3">
        <w:rPr>
          <w:rFonts w:ascii="Times New Roman" w:hAnsi="Times New Roman" w:cs="Times New Roman"/>
          <w:sz w:val="28"/>
          <w:szCs w:val="28"/>
          <w:lang w:val="kk-KZ"/>
        </w:rPr>
        <w:br/>
        <w:t>іс-шараларын жүзеге асыру кезінде белгілі болған нотариаттық әрекеттерді жасау құпиясын сақтауға міндетті. Құпияны жария еткені және нотариусқа залал келтіргені үшін бұл адамдар Қазақстан Республикасының заңдарына сәйкес жауапты болады.»;</w:t>
      </w:r>
    </w:p>
    <w:p w14:paraId="5087974A"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19) мынадай мазмұндағы 31-4-баппен толықтырылсын:</w:t>
      </w:r>
    </w:p>
    <w:p w14:paraId="7CC3DEFA"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«31-4-бап. Тексеруді жүзеге асыру кезіндегі кезіндегі нотариаттық қызмет саласындағы бақылау субъектісінің құқықтары мен міндеттері</w:t>
      </w:r>
    </w:p>
    <w:p w14:paraId="014E08A5"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 Мемлекеттік бақылау субъектілері:</w:t>
      </w:r>
    </w:p>
    <w:p w14:paraId="29AE641B"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 тексеру жүргізу үшін келген лауазымды адамдарды:</w:t>
      </w:r>
    </w:p>
    <w:p w14:paraId="22432233"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тексеру мерзімдері асып кеткен не аяқталған;</w:t>
      </w:r>
    </w:p>
    <w:p w14:paraId="0483BAF6"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тиісті өкілеттіктері жоқ лауазымды адамдарға тексеру жүргізу тапсырылған; </w:t>
      </w:r>
    </w:p>
    <w:p w14:paraId="4CA82295"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тексеру жүргізуге негіздер болмаған;</w:t>
      </w:r>
    </w:p>
    <w:p w14:paraId="69437A97"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тексеруді тағайындау туралы акті болмаған немесе ұсынылмаған;</w:t>
      </w:r>
    </w:p>
    <w:p w14:paraId="5CC2EDE3"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жоспарлы тексеруді тағайындау кезінде хабарлама болмаған, сондай-ақ тексерудің басталғаны туралы хабарламаның мерзімдерісақталмаған жайдайларда тексеруге жібермеуге құқылы.</w:t>
      </w:r>
    </w:p>
    <w:p w14:paraId="3D2D010C"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 Нотариаттық қызмет саласындағы мемлекеттік бақылау субъектілері тексеруді жүзеге асыру кезінде:</w:t>
      </w:r>
    </w:p>
    <w:p w14:paraId="028DEC33"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1) тексеруді тағайындау туралы актіні алғаннан кейін тексеруші лауазымды адамдардың үй-жайға және нотариаттық құжаттарға, оның ішінде бірыңғай нотариаттық ақпараттық жүйеге кедергісіз кіруін қамтамасыз етуге; </w:t>
      </w:r>
    </w:p>
    <w:p w14:paraId="19AB14E8"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2) тексеру жүргізу кезінде тексерілетін құжаттарға өзгерістер мен толықтырулар енгізуге жол бермеуге; </w:t>
      </w:r>
    </w:p>
    <w:p w14:paraId="534DBA7C"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lastRenderedPageBreak/>
        <w:t xml:space="preserve">3) тексеруші лауазымды адамдарға құжаттарды (мәліметтерді) қағаз және электрондық жеткізгіштерде не тексеру нәтижелері туралы бұйрыққа қоса тіркеу үшін олардың көшірмелерін беруге, сондай-ақ тексерудің міндеттері мен нысанасына сәйкес ақпараттық жүйелерге қолжетімділік беруге; </w:t>
      </w:r>
    </w:p>
    <w:p w14:paraId="67F80C59"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4) тексеруші лауазымды адамдардың шақыруы бойынша тексеру нәтижелері туралы актімен танысу үшін келуге міндетті.</w:t>
      </w:r>
    </w:p>
    <w:p w14:paraId="31FEA25A"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3. Аумақтық әділет органдары тексеруді жүзеге асыру кезінде мемлекеттік бақылау субъектілерінің құқықтары мен заңды мүдделерін бұзған жағдайда, мемлекеттік бақылау субъектісі аумақтық әділет органының және олардың лауазымды адамдарының шешімдеріне, әрекеттеріне (әрекетсіздігіне) Қазақстан Республикасының Әкімшілік рәсімдік-процестік кодексіне сәйкес дауды сотқа дейін реттеу тәртібімен жоғары тұрған мемлекеттік органға шағым жасауға құқылы.</w:t>
      </w:r>
    </w:p>
    <w:p w14:paraId="10A71F61"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4. Жоспарлы немесе жоспардан тыс тексерулер, егер оларды мемлекеттік бақылау органы осы тарауда белгіленген мемлекеттік бақылауды ұйымдастыру мен жүргізуге қойылатын талаптарды бұза отырып жүргізген болса, жарамсыз деп танылады.</w:t>
      </w:r>
    </w:p>
    <w:p w14:paraId="766B870E"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Жоспарлы немесе жоспардан тыс тексеруді жарамсыз деп тану жоғары тұрған мемлекеттік органның немесе соттың осы мемлекеттік бақылау актісінің, анықталған бұзушылықтарды жою туралы нұсқаманың күшін жоюы үшін негіз болып табылады.</w:t>
      </w:r>
    </w:p>
    <w:p w14:paraId="1629147B"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Жоғары тұрған мемлекеттік органның жоспарлы немесе жоспардан тыс тексерудің жарамсыздығына байланысты актінің күшін жою, анықталған бұзушылықтарды жою туралы нұсқаманың күшін жою туралы мемлекеттік бақылау субъектісінің өтінішін қарауы өтініш берілген күннен бастап он бес жұмыс күні ішінде жоғары тұрған мемлекеттік орган жүзеге асырады.»;</w:t>
      </w:r>
    </w:p>
    <w:p w14:paraId="410377D8"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20) мынадай мазмұндағы 39-1-баппен толықтырылсын:</w:t>
      </w:r>
    </w:p>
    <w:p w14:paraId="3D19660C"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«39-1-бап. Нотариаттық әрекеттерді жасау тәсілдері </w:t>
      </w:r>
    </w:p>
    <w:p w14:paraId="126CA644"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Нотариаттық әрекеттер осы Заңның 34-бабы 1-тармағының 10), 11) тармақшаларында көрсетілген өсиеттер мен нотариаттық әрекеттерді куәландыруды қоспағанда, өтініш жасаған адамның жеке қатысуымен немесе Әділет министрлігі айқындаған «электрондық үкіметтің» веб-порталы арқылы қашықтан жасалуы мүмкін.  </w:t>
      </w:r>
    </w:p>
    <w:p w14:paraId="6D333240"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Нотариус «электрондық үкімет» веб-порталы арқылы қашықтан жасайтын іс-әрекеттер тізбесі мен оларды жасау тәртібі Әділет министрлігі бекітетін қағидаларда айқындалады.</w:t>
      </w:r>
    </w:p>
    <w:p w14:paraId="601BC040"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Нотариаттық әрекеттер бірыңғай нотариаттық ақпараттық жүйе өңдейтін аутентификацияны анықтау, дербес деректерді өңдеу үшін тиісті техникалық және ұйымдастырушылық шараларды, сондай-ақ деректерді жария тізілімдерге және ақпараттық жүйелерге тиісті түрде берудің техникалық мүмкіндіктерін пайдалану арқылы жүзеге асырылады. </w:t>
      </w:r>
    </w:p>
    <w:p w14:paraId="23AB52F5"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Биометриялық сәйкестендіру кезінде биометриялық деректерді жинау, сақтау, өзгерту, пайдалану, жою, бұғаттау және биометриялық деректердің </w:t>
      </w:r>
      <w:r w:rsidRPr="004676A3">
        <w:rPr>
          <w:rFonts w:ascii="Times New Roman" w:hAnsi="Times New Roman" w:cs="Times New Roman"/>
          <w:sz w:val="28"/>
          <w:szCs w:val="28"/>
          <w:lang w:val="kk-KZ"/>
        </w:rPr>
        <w:lastRenderedPageBreak/>
        <w:t>эталондық базасының биометриялық деректерін беру қағидаларына, сондай-ақ ақпараттандыру саласындағы уәкілетті орган бекітетін биометриялық сәйкестендіруді жүргізу тәртібіне сәйкес биометриялық деректердің эталондық базасы пайдаланылады.</w:t>
      </w:r>
    </w:p>
    <w:p w14:paraId="7E9A5692"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Бұл шаралар Бірыңғай нотариаттық ақпараттық жүйе арқылы қамтамасыз етілуге тиіс.»;</w:t>
      </w:r>
    </w:p>
    <w:p w14:paraId="01F80984"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21) 46-баптың 1-тармағы мынадай редакцияда жазылсын:</w:t>
      </w:r>
    </w:p>
    <w:p w14:paraId="2391C4C7"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 Нотариус пен аудандық маңызы бар қаланың, кенттiң, ауылдың, ауылдық округтiң әкiмi аппараттары лауазымды адамдарының өз атына және өз атынан өз жұбайының, оның және өз туыстарының (ата-аналары, балалары, аға-iнiлерi, апа-сiңлiлерi, немерелерi, атасы, әжесi) атына және олардың атынан, нотариус көмекшілерінің, тағылымдамадан өтушілерінің атына және олардың атынан, оның ішінде нотариустың жақын туыстары, басшылар, құрылтайшылар және акционерлер болып табылатын заңды тұлғаларға қатысты нотариаттық iс-әрекеттер жасауға құқылы емес.»;</w:t>
      </w:r>
    </w:p>
    <w:p w14:paraId="2A36C623"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22) 54-бап мынадай мазмұндағы 2-1-тармақпен толықтырылсын:</w:t>
      </w:r>
    </w:p>
    <w:p w14:paraId="125BEDE8"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«2-1. Тіркеуге жататын жылжымайтын мүлікті иеліктен шығару және кепілге қою туралы шартты куәландыру осы мүліктің орналасқан жері бойынша жүргізіледі.»;</w:t>
      </w:r>
    </w:p>
    <w:p w14:paraId="6BC291CE"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23) 60-баптың 2-тармағы мынадай редакцияда жазылсын:</w:t>
      </w:r>
    </w:p>
    <w:p w14:paraId="22607257"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 Егер мұрагерлердің не бас тартылған мұраны алушылардың (легатарийлердің) тұрғылықты жері немесе жұмыс орны белгісіз болса, нотариус бұқаралық ақпарат құралдары және бірыңғай нотариаттық ақпараттық жүйе мұраның ашылғаны туралы арқылы хабарлауға тиіс.»;</w:t>
      </w:r>
    </w:p>
    <w:p w14:paraId="690F39A9"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24) мынадай мазмұндағы 72-1-баппен толықтырылсын:</w:t>
      </w:r>
    </w:p>
    <w:p w14:paraId="0824023B"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«72-1-бап. Өсиетті орындаушының (өсиет жүктелген өкілдің) өкілеттіктерін куәландыру туралы куәлік беру </w:t>
      </w:r>
    </w:p>
    <w:p w14:paraId="2222CFC2" w14:textId="77777777" w:rsidR="00F31B45" w:rsidRPr="00F478B0"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Егер өсиет қалдырушы өсиетті орындаушының  өтініші бойынша оның өкілеттігін растау үшін өсиетте көрсетілген адамға (өсиетті орындаушыға, өсиет жүктелген өкілге) өсиетті орындауды (өсиет жүктелген өкілдің) тапсырған жағдайда, нотариус өсиетті орындаушының (өсиет жүктелген </w:t>
      </w:r>
      <w:r w:rsidRPr="00F478B0">
        <w:rPr>
          <w:rFonts w:ascii="Times New Roman" w:hAnsi="Times New Roman" w:cs="Times New Roman"/>
          <w:sz w:val="28"/>
          <w:szCs w:val="28"/>
          <w:lang w:val="kk-KZ"/>
        </w:rPr>
        <w:t xml:space="preserve">өкілдің) өкілеттіктер куәландыру туралы куәлік береді. </w:t>
      </w:r>
    </w:p>
    <w:p w14:paraId="6876523F" w14:textId="500D1D1D"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F478B0">
        <w:rPr>
          <w:rFonts w:ascii="Times New Roman" w:hAnsi="Times New Roman" w:cs="Times New Roman"/>
          <w:sz w:val="28"/>
          <w:szCs w:val="28"/>
          <w:lang w:val="kk-KZ"/>
        </w:rPr>
        <w:t>Куәлікте</w:t>
      </w:r>
      <w:r w:rsidRPr="004676A3">
        <w:rPr>
          <w:rFonts w:ascii="Times New Roman" w:hAnsi="Times New Roman" w:cs="Times New Roman"/>
          <w:sz w:val="28"/>
          <w:szCs w:val="28"/>
          <w:lang w:val="kk-KZ"/>
        </w:rPr>
        <w:t xml:space="preserve"> өсиетті орындаушы (өсиет жүктелген өкіл) туралы мәліметтер, оның өкілеттіктерінің туындау негіздері, сондай-ақ оған берілген өкілеттіктердің көлемі көрсетіледі.»;</w:t>
      </w:r>
    </w:p>
    <w:p w14:paraId="1E3E194C"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25) 92-1-баптың 2-тармағының 2) тармақшасы мынадай редакцияда жазылсын:</w:t>
      </w:r>
    </w:p>
    <w:p w14:paraId="4F5D4D5A"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 орындау мерзімі басталған және міндеттеменің орындалмауын борышкер мойындаған, оның ішінде дауды сотқа дейін реттеу тәртібімен өндіріп алушыға жіберілген наразылыққа жауапта мойындаған, мемлекеттік сатып алу туралы және «Квазимемлекеттік сектордың жекелеген субъектілерінің сатып алуы туралы» Қазақстан Республикасының Заңына сәйкес жүзеге асырылатын сатып алу шартты қоспағанда, жазбаша мәмілеге негізделген міндеттемені орындау туралы;»;</w:t>
      </w:r>
    </w:p>
    <w:p w14:paraId="496D603E"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lastRenderedPageBreak/>
        <w:t>26) 92-2-бапта:</w:t>
      </w:r>
    </w:p>
    <w:p w14:paraId="04120F9B"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1-тармақ мынадай мазмұндағы абзацпен толықтырылсын:</w:t>
      </w:r>
    </w:p>
    <w:p w14:paraId="43ED620F"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«Бұл ретте осы Заңның 92-1-бабы 2-тармағының 2) тармақшасы бойынша атқарушылық жазба өндіріп алушының (жеке тұлғаның) ЭЦҚ арқылы қол қойылған жазбаша немесе электрондық нысандағы өтініші негізінде, егер өндіріп алушы заңды тұлға болып табылса, ЭЦҚ арқылы қол қойылып электрондық нысанда жасалады.»;</w:t>
      </w:r>
    </w:p>
    <w:p w14:paraId="04D7AE7F"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3-тармақ мынадай редакцияда жазылсын:</w:t>
      </w:r>
    </w:p>
    <w:p w14:paraId="614DF7D4"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«3. Осы Заңның 92-1-бабының 2-тармағы 1), 2), 3), 4), 5) және 8) тармақшаларының негізінде атқарушылық жазба борышкердің (жеке немесе заңды тұлғаның) тіркелген жері бойынша жасалады.</w:t>
      </w:r>
    </w:p>
    <w:p w14:paraId="07297AFA"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Осы Заңның 92-1-бабы 2-тармағының 6) және 7) тармақшаларының негізінде атқарушылық жазба борышкердің (жеке тұлғаның) тіркелген жері не тұрғылықты жері бойынша не жылжымайтын мүлкінің орналасқан жері бойынша, егер заңды тұлға борышкер болып табылса, онда оның тіркелген жері не оның тұрақты жұмыс істейтін органының орналасқан жері бойынша не жылжымайтын мүліктің орналасқан жері бойынша жасалады.»;</w:t>
      </w:r>
    </w:p>
    <w:p w14:paraId="5D5F7F11"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27) 92-3-бапта:</w:t>
      </w:r>
    </w:p>
    <w:p w14:paraId="339A9C7F"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3) тармақша мынадай редакцияда жазылсын:</w:t>
      </w:r>
    </w:p>
    <w:p w14:paraId="4D728E80"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«3) борышкердің атауы, оның туған датасы, оның тіркелген жерлері, жеке сәйкестендіру нөмірі, заңды тұлғаның деректемелері, </w:t>
      </w:r>
      <w:r w:rsidRPr="004676A3">
        <w:rPr>
          <w:rFonts w:ascii="Times New Roman" w:hAnsi="Times New Roman" w:cs="Times New Roman"/>
          <w:sz w:val="28"/>
          <w:szCs w:val="28"/>
          <w:lang w:val="kk-KZ"/>
        </w:rPr>
        <w:br/>
        <w:t>бизнес-сәйкестендіру нөмірі;»;</w:t>
      </w:r>
    </w:p>
    <w:p w14:paraId="3ED1A096"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6) тармақша мынадай редакцияда жазылсын: </w:t>
      </w:r>
    </w:p>
    <w:p w14:paraId="0B0A7D67"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«6) өндіріп алушы төлеген мемлекеттік баждың немесе жекеше нотариустың нотариаттық әрекеттеріне, пошталық шығыстарға ақы төлеу сомасының көрсетілуі;»;</w:t>
      </w:r>
    </w:p>
    <w:p w14:paraId="2C7982E7"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28) 92-6-бапта:</w:t>
      </w:r>
    </w:p>
    <w:p w14:paraId="4C9FB162"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1-тармақ мынадай редакцияда жазылсын:</w:t>
      </w:r>
    </w:p>
    <w:p w14:paraId="2564D1CC"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 Атқарушылық жазба жасалғаннан кейін нотариус келесі жұмыс күнінен кешіктірмей борышкерге оның көшірмесін табыс етеді немесе жеткізілгенін тіркеп белгілеуді қамтамасыз ететін байланыс құралдарын пайдалана отырып, борышкердің тіркелген жері бойынша немесе электрондық пошта мекенжайы бойынша жібереді.»;</w:t>
      </w:r>
    </w:p>
    <w:p w14:paraId="27D146BE"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1-1-тармақтың 2) және 3) тармақшалары мынадай редакцияда жазылсын:</w:t>
      </w:r>
    </w:p>
    <w:p w14:paraId="2293B361"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 тіркелген жері бойынша оның табыс етілгені туралы хабарламасы бар тапсырысты хатпен, оның ішінде кәмелетке толған отбасы мүшелерінің бірі, көрсетілген мекенжай бойынша адаммен тұрып жатқан басқа адам алған болса;</w:t>
      </w:r>
    </w:p>
    <w:p w14:paraId="1755473D"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3) жеткізілгенін, оның ішінде хабарламалардың «электрондық үкімет» веб-порталы арқылы және/немесе абоненттік нөмірге қысқа мәтіндік хабарлама түрінде жеткізілгенін тіркеп белгілеуді қамтамасыз ететін, өзге де байланыс құралдары пайдаланыла отырып жіберілген болса, ол алынды деп есептеледі.»;</w:t>
      </w:r>
    </w:p>
    <w:p w14:paraId="3D9AAF13"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lastRenderedPageBreak/>
        <w:t>29) 92-7-баптың 1-тармағы мынадай редакцияда жазылсын:</w:t>
      </w:r>
    </w:p>
    <w:p w14:paraId="723B436A"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 Атқарушылық жазбаның көшірмесін борышкерге табыс ету туралы хабарлама келіп түскен кезде және егер белгіленген мерзімде борышкерден нотариусқа қарсылық келіп түспеген жағдайда, нотариус атқарушылық іс жүргізу бойынша мемлекеттік автоматтандырылған ақпараттық жүйе арқылы орындау үшін оны жібереді.»;</w:t>
      </w:r>
    </w:p>
    <w:p w14:paraId="66963FB4"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30) 92-8-бапта:</w:t>
      </w:r>
    </w:p>
    <w:p w14:paraId="2D16C285"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1-тармақ мынадай мазмұндағы абзацпен толықтырылсын:</w:t>
      </w:r>
    </w:p>
    <w:p w14:paraId="5D3131E5"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«Егер борышкердің қарсылығында өндіріп алушы мәлімдемеген талаппен келіспеу себептері көрсетілмеген жағдайда немесе ол мерзімді бұза отырып берілсе, нотариус атқарушылық жазбаның күшін жоюдан бас тартады.»;</w:t>
      </w:r>
    </w:p>
    <w:p w14:paraId="43540644"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 xml:space="preserve"> 2-тармақтың үшінші абзацы мынадай редакцияда жазылсын:</w:t>
      </w:r>
    </w:p>
    <w:p w14:paraId="09814403"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«Егер жасалған атқарушылық жазба борышкердің қарсылығы бойынша нотариустың қаулысымен күшін жоймаса және/немесе сот орындаушысына мәжбүрлеп орындатуға берілсе, оған дау айту сот тәртібімен жүзеге асырылады.».</w:t>
      </w:r>
    </w:p>
    <w:p w14:paraId="3F1ACA62"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p>
    <w:p w14:paraId="01D2DA49"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w:t>
      </w:r>
      <w:r w:rsidRPr="004676A3">
        <w:rPr>
          <w:rFonts w:ascii="Times New Roman" w:hAnsi="Times New Roman" w:cs="Times New Roman"/>
          <w:sz w:val="28"/>
          <w:szCs w:val="28"/>
          <w:lang w:val="kk-KZ"/>
        </w:rPr>
        <w:tab/>
        <w:t>2015 жылғы 31 қазандағы Қазақстан Республикасының Азаматтық процестік кодексіне:</w:t>
      </w:r>
    </w:p>
    <w:p w14:paraId="110CDD57"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135-бап 21) тармақшасындағы «туралы талаптар бойынша шығарылады» деген сөздер «туралы» деген сөзбен ауыстырылып, мынадай мазмұндағы 22) тармақшамен толықтырылсын:</w:t>
      </w:r>
    </w:p>
    <w:p w14:paraId="35941CA3"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«22) мемлекеттік сатып алу және «Квазимемлекеттік сектордың жекелеген субъектілерінің сатып алуы туралы» Қазақстан Республикасының Заңына сәйкес жүзеге асырылатын сатып алу туралы міндеттемені орындау туралы талаптар бойынша шығарылады.».</w:t>
      </w:r>
    </w:p>
    <w:p w14:paraId="0E1B7561"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p>
    <w:p w14:paraId="4E72CDC0"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3. 2015 жылғы 29 қазандағы Қазақстан Республикасының Кәсіпкерлік кодексіне:</w:t>
      </w:r>
    </w:p>
    <w:p w14:paraId="254C0B7B"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129-баптың 16-тармағы 2) тармақшасындағы «бақылауды жүзеге асыруға қолданылмайды» деген сөздер «бақылауды» деген сөзбен ауыстырылып, мынадай мазмұндағы 3) тармақшамен толықтырылсын:</w:t>
      </w:r>
    </w:p>
    <w:p w14:paraId="71612128" w14:textId="77777777" w:rsidR="00F2416B" w:rsidRPr="004676A3" w:rsidRDefault="00F2416B" w:rsidP="00F2416B">
      <w:pPr>
        <w:tabs>
          <w:tab w:val="left" w:pos="709"/>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«3) нотариаттық қызметті мемлекеттік бақылауды жүзеге асыруға қолданылмайды.».</w:t>
      </w:r>
    </w:p>
    <w:p w14:paraId="3641F391" w14:textId="77777777" w:rsidR="00F2416B" w:rsidRPr="004676A3" w:rsidRDefault="00F2416B" w:rsidP="00F2416B">
      <w:pPr>
        <w:tabs>
          <w:tab w:val="left" w:pos="851"/>
          <w:tab w:val="left" w:pos="1276"/>
        </w:tabs>
        <w:spacing w:after="0" w:line="240" w:lineRule="auto"/>
        <w:ind w:firstLine="709"/>
        <w:jc w:val="both"/>
        <w:rPr>
          <w:rFonts w:ascii="Times New Roman" w:hAnsi="Times New Roman" w:cs="Times New Roman"/>
          <w:sz w:val="28"/>
          <w:szCs w:val="28"/>
          <w:lang w:val="kk-KZ"/>
        </w:rPr>
      </w:pPr>
    </w:p>
    <w:p w14:paraId="1B29DB38" w14:textId="77777777" w:rsidR="00F2416B" w:rsidRPr="004676A3" w:rsidRDefault="00F2416B" w:rsidP="00F2416B">
      <w:pPr>
        <w:tabs>
          <w:tab w:val="left" w:pos="851"/>
          <w:tab w:val="left" w:pos="1276"/>
        </w:tabs>
        <w:spacing w:after="0" w:line="240" w:lineRule="auto"/>
        <w:ind w:firstLine="709"/>
        <w:jc w:val="both"/>
        <w:rPr>
          <w:rFonts w:ascii="Times New Roman" w:hAnsi="Times New Roman" w:cs="Times New Roman"/>
          <w:sz w:val="28"/>
          <w:szCs w:val="28"/>
          <w:lang w:val="kk-KZ"/>
        </w:rPr>
      </w:pPr>
      <w:r w:rsidRPr="004676A3">
        <w:rPr>
          <w:rFonts w:ascii="Times New Roman" w:hAnsi="Times New Roman" w:cs="Times New Roman"/>
          <w:sz w:val="28"/>
          <w:szCs w:val="28"/>
          <w:lang w:val="kk-KZ"/>
        </w:rPr>
        <w:t>2-бап. Осы Заң алғашқы ресми жарияланған күнінен кейін күнтізбелік алпыс күн өткен соң қолданысқа енгізіледі.</w:t>
      </w:r>
    </w:p>
    <w:p w14:paraId="4E259A9A" w14:textId="7C680A15" w:rsidR="00330859" w:rsidRDefault="00330859" w:rsidP="00330859">
      <w:pPr>
        <w:pStyle w:val="a3"/>
        <w:tabs>
          <w:tab w:val="left" w:pos="1276"/>
        </w:tabs>
        <w:spacing w:after="0" w:line="240" w:lineRule="auto"/>
        <w:ind w:left="0" w:firstLine="709"/>
        <w:rPr>
          <w:rFonts w:ascii="Times New Roman" w:hAnsi="Times New Roman" w:cs="Times New Roman"/>
          <w:sz w:val="28"/>
          <w:szCs w:val="28"/>
          <w:lang w:val="kk-KZ"/>
        </w:rPr>
      </w:pPr>
    </w:p>
    <w:p w14:paraId="3E57CFD9" w14:textId="77777777" w:rsidR="001972A5" w:rsidRPr="004676A3" w:rsidRDefault="001972A5" w:rsidP="00330859">
      <w:pPr>
        <w:pStyle w:val="a3"/>
        <w:tabs>
          <w:tab w:val="left" w:pos="1276"/>
        </w:tabs>
        <w:spacing w:after="0" w:line="240" w:lineRule="auto"/>
        <w:ind w:left="0" w:firstLine="709"/>
        <w:rPr>
          <w:rFonts w:ascii="Times New Roman" w:hAnsi="Times New Roman" w:cs="Times New Roman"/>
          <w:sz w:val="28"/>
          <w:szCs w:val="28"/>
          <w:lang w:val="kk-KZ"/>
        </w:rPr>
      </w:pPr>
    </w:p>
    <w:p w14:paraId="37064BD8" w14:textId="1003E43E" w:rsidR="0068437C" w:rsidRPr="004676A3" w:rsidRDefault="0068437C" w:rsidP="001972A5">
      <w:pPr>
        <w:spacing w:after="0" w:line="240" w:lineRule="auto"/>
        <w:rPr>
          <w:rFonts w:ascii="Times New Roman" w:hAnsi="Times New Roman" w:cs="Times New Roman"/>
          <w:b/>
          <w:sz w:val="28"/>
          <w:szCs w:val="28"/>
          <w:lang w:val="kk-KZ"/>
        </w:rPr>
      </w:pPr>
      <w:r w:rsidRPr="004676A3">
        <w:rPr>
          <w:rFonts w:ascii="Times New Roman" w:hAnsi="Times New Roman" w:cs="Times New Roman"/>
          <w:b/>
          <w:sz w:val="28"/>
          <w:szCs w:val="28"/>
          <w:lang w:val="kk-KZ"/>
        </w:rPr>
        <w:t>Қазақстан Республикасы</w:t>
      </w:r>
      <w:r w:rsidR="001972A5">
        <w:rPr>
          <w:rFonts w:ascii="Times New Roman" w:hAnsi="Times New Roman" w:cs="Times New Roman"/>
          <w:b/>
          <w:sz w:val="28"/>
          <w:szCs w:val="28"/>
          <w:lang w:val="kk-KZ"/>
        </w:rPr>
        <w:t>ның</w:t>
      </w:r>
    </w:p>
    <w:p w14:paraId="07987FB4" w14:textId="75E67A73" w:rsidR="0068437C" w:rsidRPr="004676A3" w:rsidRDefault="001972A5" w:rsidP="0068437C">
      <w:pPr>
        <w:spacing w:after="0" w:line="240" w:lineRule="auto"/>
        <w:ind w:firstLine="709"/>
        <w:rPr>
          <w:rFonts w:ascii="Times New Roman" w:hAnsi="Times New Roman" w:cs="Times New Roman"/>
          <w:b/>
          <w:sz w:val="28"/>
          <w:szCs w:val="28"/>
          <w:lang w:val="kk-KZ"/>
        </w:rPr>
      </w:pPr>
      <w:r>
        <w:rPr>
          <w:rFonts w:ascii="Times New Roman" w:hAnsi="Times New Roman" w:cs="Times New Roman"/>
          <w:b/>
          <w:sz w:val="28"/>
          <w:szCs w:val="28"/>
          <w:lang w:val="kk-KZ"/>
        </w:rPr>
        <w:t xml:space="preserve">       Президенті</w:t>
      </w:r>
    </w:p>
    <w:p w14:paraId="0067D4E4" w14:textId="77777777" w:rsidR="0068437C" w:rsidRPr="004676A3" w:rsidRDefault="0068437C" w:rsidP="0068437C">
      <w:pPr>
        <w:spacing w:after="0" w:line="240" w:lineRule="auto"/>
        <w:ind w:firstLine="709"/>
        <w:rPr>
          <w:rFonts w:ascii="Times New Roman" w:hAnsi="Times New Roman" w:cs="Times New Roman"/>
          <w:b/>
          <w:sz w:val="28"/>
          <w:szCs w:val="28"/>
          <w:lang w:val="kk-KZ"/>
        </w:rPr>
      </w:pPr>
    </w:p>
    <w:p w14:paraId="54446BCD" w14:textId="77777777" w:rsidR="00CC20D4" w:rsidRPr="00C8658C" w:rsidRDefault="00CC20D4" w:rsidP="00CC20D4">
      <w:pPr>
        <w:tabs>
          <w:tab w:val="left" w:pos="709"/>
        </w:tabs>
        <w:spacing w:after="0" w:line="240" w:lineRule="auto"/>
        <w:ind w:firstLine="709"/>
        <w:jc w:val="both"/>
        <w:rPr>
          <w:rFonts w:ascii="Times New Roman" w:hAnsi="Times New Roman" w:cs="Times New Roman"/>
          <w:sz w:val="28"/>
          <w:szCs w:val="28"/>
          <w:lang w:val="kk-KZ"/>
        </w:rPr>
      </w:pPr>
    </w:p>
    <w:sectPr w:rsidR="00CC20D4" w:rsidRPr="00C8658C" w:rsidSect="005F7DA9">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9D416" w14:textId="77777777" w:rsidR="0033183C" w:rsidRDefault="0033183C" w:rsidP="005F7DA9">
      <w:pPr>
        <w:spacing w:after="0" w:line="240" w:lineRule="auto"/>
      </w:pPr>
      <w:r>
        <w:separator/>
      </w:r>
    </w:p>
  </w:endnote>
  <w:endnote w:type="continuationSeparator" w:id="0">
    <w:p w14:paraId="1DEFB49F" w14:textId="77777777" w:rsidR="0033183C" w:rsidRDefault="0033183C" w:rsidP="005F7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D503" w14:textId="77777777" w:rsidR="005F7DA9" w:rsidRDefault="005F7DA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7103" w14:textId="77777777" w:rsidR="005F7DA9" w:rsidRDefault="005F7DA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A2D6" w14:textId="77777777" w:rsidR="005F7DA9" w:rsidRDefault="005F7D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7E600" w14:textId="77777777" w:rsidR="0033183C" w:rsidRDefault="0033183C" w:rsidP="005F7DA9">
      <w:pPr>
        <w:spacing w:after="0" w:line="240" w:lineRule="auto"/>
      </w:pPr>
      <w:r>
        <w:separator/>
      </w:r>
    </w:p>
  </w:footnote>
  <w:footnote w:type="continuationSeparator" w:id="0">
    <w:p w14:paraId="79F01696" w14:textId="77777777" w:rsidR="0033183C" w:rsidRDefault="0033183C" w:rsidP="005F7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383B" w14:textId="77777777" w:rsidR="005F7DA9" w:rsidRDefault="005F7DA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9816363"/>
      <w:docPartObj>
        <w:docPartGallery w:val="Page Numbers (Top of Page)"/>
        <w:docPartUnique/>
      </w:docPartObj>
    </w:sdtPr>
    <w:sdtEndPr/>
    <w:sdtContent>
      <w:p w14:paraId="7BA7D803" w14:textId="724D5D3B" w:rsidR="005F7DA9" w:rsidRDefault="005F7DA9">
        <w:pPr>
          <w:pStyle w:val="a4"/>
          <w:jc w:val="center"/>
        </w:pPr>
        <w:r>
          <w:fldChar w:fldCharType="begin"/>
        </w:r>
        <w:r>
          <w:instrText>PAGE   \* MERGEFORMAT</w:instrText>
        </w:r>
        <w:r>
          <w:fldChar w:fldCharType="separate"/>
        </w:r>
        <w:r w:rsidR="00F478B0">
          <w:rPr>
            <w:noProof/>
          </w:rPr>
          <w:t>16</w:t>
        </w:r>
        <w:r>
          <w:fldChar w:fldCharType="end"/>
        </w:r>
      </w:p>
    </w:sdtContent>
  </w:sdt>
  <w:p w14:paraId="0B9B2A4B" w14:textId="77777777" w:rsidR="005F7DA9" w:rsidRDefault="005F7DA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5BF7A" w14:textId="77777777" w:rsidR="005F7DA9" w:rsidRDefault="005F7DA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58FA"/>
    <w:multiLevelType w:val="hybridMultilevel"/>
    <w:tmpl w:val="3A9CC7DC"/>
    <w:lvl w:ilvl="0" w:tplc="F1A620D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A6A4CAB"/>
    <w:multiLevelType w:val="hybridMultilevel"/>
    <w:tmpl w:val="F91C62CE"/>
    <w:lvl w:ilvl="0" w:tplc="E54E982C">
      <w:start w:val="1"/>
      <w:numFmt w:val="decimal"/>
      <w:lvlText w:val="%1."/>
      <w:lvlJc w:val="left"/>
      <w:pPr>
        <w:ind w:left="1144" w:hanging="435"/>
      </w:pPr>
      <w:rPr>
        <w:rFonts w:hint="default"/>
      </w:rPr>
    </w:lvl>
    <w:lvl w:ilvl="1" w:tplc="53FC7010">
      <w:start w:val="1"/>
      <w:numFmt w:val="lowerLetter"/>
      <w:lvlText w:val="%2."/>
      <w:lvlJc w:val="left"/>
      <w:pPr>
        <w:ind w:left="1789" w:hanging="360"/>
      </w:pPr>
    </w:lvl>
    <w:lvl w:ilvl="2" w:tplc="930814B8">
      <w:start w:val="1"/>
      <w:numFmt w:val="lowerRoman"/>
      <w:lvlText w:val="%3."/>
      <w:lvlJc w:val="right"/>
      <w:pPr>
        <w:ind w:left="2509" w:hanging="180"/>
      </w:pPr>
    </w:lvl>
    <w:lvl w:ilvl="3" w:tplc="1338B884">
      <w:start w:val="1"/>
      <w:numFmt w:val="decimal"/>
      <w:lvlText w:val="%4."/>
      <w:lvlJc w:val="left"/>
      <w:pPr>
        <w:ind w:left="3229" w:hanging="360"/>
      </w:pPr>
    </w:lvl>
    <w:lvl w:ilvl="4" w:tplc="1B1435C8">
      <w:start w:val="1"/>
      <w:numFmt w:val="lowerLetter"/>
      <w:lvlText w:val="%5."/>
      <w:lvlJc w:val="left"/>
      <w:pPr>
        <w:ind w:left="3949" w:hanging="360"/>
      </w:pPr>
    </w:lvl>
    <w:lvl w:ilvl="5" w:tplc="9C726F5A">
      <w:start w:val="1"/>
      <w:numFmt w:val="lowerRoman"/>
      <w:lvlText w:val="%6."/>
      <w:lvlJc w:val="right"/>
      <w:pPr>
        <w:ind w:left="4669" w:hanging="180"/>
      </w:pPr>
    </w:lvl>
    <w:lvl w:ilvl="6" w:tplc="63AE9372">
      <w:start w:val="1"/>
      <w:numFmt w:val="decimal"/>
      <w:lvlText w:val="%7."/>
      <w:lvlJc w:val="left"/>
      <w:pPr>
        <w:ind w:left="5389" w:hanging="360"/>
      </w:pPr>
    </w:lvl>
    <w:lvl w:ilvl="7" w:tplc="0F1C0870">
      <w:start w:val="1"/>
      <w:numFmt w:val="lowerLetter"/>
      <w:lvlText w:val="%8."/>
      <w:lvlJc w:val="left"/>
      <w:pPr>
        <w:ind w:left="6109" w:hanging="360"/>
      </w:pPr>
    </w:lvl>
    <w:lvl w:ilvl="8" w:tplc="14D81006">
      <w:start w:val="1"/>
      <w:numFmt w:val="lowerRoman"/>
      <w:lvlText w:val="%9."/>
      <w:lvlJc w:val="right"/>
      <w:pPr>
        <w:ind w:left="6829" w:hanging="180"/>
      </w:pPr>
    </w:lvl>
  </w:abstractNum>
  <w:abstractNum w:abstractNumId="2" w15:restartNumberingAfterBreak="0">
    <w:nsid w:val="2E507697"/>
    <w:multiLevelType w:val="hybridMultilevel"/>
    <w:tmpl w:val="C22ED99A"/>
    <w:lvl w:ilvl="0" w:tplc="758E60BA">
      <w:start w:val="1"/>
      <w:numFmt w:val="decimal"/>
      <w:lvlText w:val="%1)"/>
      <w:lvlJc w:val="left"/>
      <w:pPr>
        <w:ind w:left="1069" w:hanging="360"/>
      </w:pPr>
      <w:rPr>
        <w:rFonts w:hint="default"/>
      </w:rPr>
    </w:lvl>
    <w:lvl w:ilvl="1" w:tplc="490CBED8">
      <w:start w:val="1"/>
      <w:numFmt w:val="lowerLetter"/>
      <w:lvlText w:val="%2."/>
      <w:lvlJc w:val="left"/>
      <w:pPr>
        <w:ind w:left="1789" w:hanging="360"/>
      </w:pPr>
    </w:lvl>
    <w:lvl w:ilvl="2" w:tplc="1AAEDA02">
      <w:start w:val="1"/>
      <w:numFmt w:val="lowerRoman"/>
      <w:lvlText w:val="%3."/>
      <w:lvlJc w:val="right"/>
      <w:pPr>
        <w:ind w:left="2509" w:hanging="180"/>
      </w:pPr>
    </w:lvl>
    <w:lvl w:ilvl="3" w:tplc="FBDE22E4">
      <w:start w:val="1"/>
      <w:numFmt w:val="decimal"/>
      <w:lvlText w:val="%4."/>
      <w:lvlJc w:val="left"/>
      <w:pPr>
        <w:ind w:left="3229" w:hanging="360"/>
      </w:pPr>
    </w:lvl>
    <w:lvl w:ilvl="4" w:tplc="0A8C22A6">
      <w:start w:val="1"/>
      <w:numFmt w:val="lowerLetter"/>
      <w:lvlText w:val="%5."/>
      <w:lvlJc w:val="left"/>
      <w:pPr>
        <w:ind w:left="3949" w:hanging="360"/>
      </w:pPr>
    </w:lvl>
    <w:lvl w:ilvl="5" w:tplc="7FE60934">
      <w:start w:val="1"/>
      <w:numFmt w:val="lowerRoman"/>
      <w:lvlText w:val="%6."/>
      <w:lvlJc w:val="right"/>
      <w:pPr>
        <w:ind w:left="4669" w:hanging="180"/>
      </w:pPr>
    </w:lvl>
    <w:lvl w:ilvl="6" w:tplc="67E88980">
      <w:start w:val="1"/>
      <w:numFmt w:val="decimal"/>
      <w:lvlText w:val="%7."/>
      <w:lvlJc w:val="left"/>
      <w:pPr>
        <w:ind w:left="5389" w:hanging="360"/>
      </w:pPr>
    </w:lvl>
    <w:lvl w:ilvl="7" w:tplc="637E67CC">
      <w:start w:val="1"/>
      <w:numFmt w:val="lowerLetter"/>
      <w:lvlText w:val="%8."/>
      <w:lvlJc w:val="left"/>
      <w:pPr>
        <w:ind w:left="6109" w:hanging="360"/>
      </w:pPr>
    </w:lvl>
    <w:lvl w:ilvl="8" w:tplc="921E1168">
      <w:start w:val="1"/>
      <w:numFmt w:val="lowerRoman"/>
      <w:lvlText w:val="%9."/>
      <w:lvlJc w:val="right"/>
      <w:pPr>
        <w:ind w:left="6829" w:hanging="180"/>
      </w:pPr>
    </w:lvl>
  </w:abstractNum>
  <w:abstractNum w:abstractNumId="3" w15:restartNumberingAfterBreak="0">
    <w:nsid w:val="4FE11F6B"/>
    <w:multiLevelType w:val="hybridMultilevel"/>
    <w:tmpl w:val="EEDC297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5ED032D"/>
    <w:multiLevelType w:val="hybridMultilevel"/>
    <w:tmpl w:val="E80CB5B2"/>
    <w:lvl w:ilvl="0" w:tplc="01E2BA02">
      <w:start w:val="2"/>
      <w:numFmt w:val="decimal"/>
      <w:lvlText w:val="%1."/>
      <w:lvlJc w:val="left"/>
      <w:pPr>
        <w:ind w:left="1069" w:hanging="360"/>
      </w:pPr>
      <w:rPr>
        <w:rFonts w:hint="default"/>
      </w:rPr>
    </w:lvl>
    <w:lvl w:ilvl="1" w:tplc="5A980518">
      <w:start w:val="1"/>
      <w:numFmt w:val="lowerLetter"/>
      <w:lvlText w:val="%2."/>
      <w:lvlJc w:val="left"/>
      <w:pPr>
        <w:ind w:left="1789" w:hanging="360"/>
      </w:pPr>
    </w:lvl>
    <w:lvl w:ilvl="2" w:tplc="B9E40EAA">
      <w:start w:val="1"/>
      <w:numFmt w:val="lowerRoman"/>
      <w:lvlText w:val="%3."/>
      <w:lvlJc w:val="right"/>
      <w:pPr>
        <w:ind w:left="2509" w:hanging="180"/>
      </w:pPr>
    </w:lvl>
    <w:lvl w:ilvl="3" w:tplc="CF7C4760">
      <w:start w:val="1"/>
      <w:numFmt w:val="decimal"/>
      <w:lvlText w:val="%4."/>
      <w:lvlJc w:val="left"/>
      <w:pPr>
        <w:ind w:left="3229" w:hanging="360"/>
      </w:pPr>
    </w:lvl>
    <w:lvl w:ilvl="4" w:tplc="A086D400">
      <w:start w:val="1"/>
      <w:numFmt w:val="lowerLetter"/>
      <w:lvlText w:val="%5."/>
      <w:lvlJc w:val="left"/>
      <w:pPr>
        <w:ind w:left="3949" w:hanging="360"/>
      </w:pPr>
    </w:lvl>
    <w:lvl w:ilvl="5" w:tplc="C2D04B7A">
      <w:start w:val="1"/>
      <w:numFmt w:val="lowerRoman"/>
      <w:lvlText w:val="%6."/>
      <w:lvlJc w:val="right"/>
      <w:pPr>
        <w:ind w:left="4669" w:hanging="180"/>
      </w:pPr>
    </w:lvl>
    <w:lvl w:ilvl="6" w:tplc="EFB46ECA">
      <w:start w:val="1"/>
      <w:numFmt w:val="decimal"/>
      <w:lvlText w:val="%7."/>
      <w:lvlJc w:val="left"/>
      <w:pPr>
        <w:ind w:left="5389" w:hanging="360"/>
      </w:pPr>
    </w:lvl>
    <w:lvl w:ilvl="7" w:tplc="CB4CA332">
      <w:start w:val="1"/>
      <w:numFmt w:val="lowerLetter"/>
      <w:lvlText w:val="%8."/>
      <w:lvlJc w:val="left"/>
      <w:pPr>
        <w:ind w:left="6109" w:hanging="360"/>
      </w:pPr>
    </w:lvl>
    <w:lvl w:ilvl="8" w:tplc="2FEE4468">
      <w:start w:val="1"/>
      <w:numFmt w:val="lowerRoman"/>
      <w:lvlText w:val="%9."/>
      <w:lvlJc w:val="right"/>
      <w:pPr>
        <w:ind w:left="6829" w:hanging="180"/>
      </w:pPr>
    </w:lvl>
  </w:abstractNum>
  <w:abstractNum w:abstractNumId="5" w15:restartNumberingAfterBreak="0">
    <w:nsid w:val="78285BDF"/>
    <w:multiLevelType w:val="hybridMultilevel"/>
    <w:tmpl w:val="6C38FCE0"/>
    <w:lvl w:ilvl="0" w:tplc="B958FCE6">
      <w:start w:val="1"/>
      <w:numFmt w:val="decimal"/>
      <w:lvlText w:val="%1)"/>
      <w:lvlJc w:val="left"/>
      <w:pPr>
        <w:ind w:left="1069" w:hanging="360"/>
      </w:pPr>
      <w:rPr>
        <w:rFonts w:hint="default"/>
      </w:rPr>
    </w:lvl>
    <w:lvl w:ilvl="1" w:tplc="A5C86DCA">
      <w:start w:val="1"/>
      <w:numFmt w:val="lowerLetter"/>
      <w:lvlText w:val="%2."/>
      <w:lvlJc w:val="left"/>
      <w:pPr>
        <w:ind w:left="1789" w:hanging="360"/>
      </w:pPr>
    </w:lvl>
    <w:lvl w:ilvl="2" w:tplc="37901876">
      <w:start w:val="1"/>
      <w:numFmt w:val="lowerRoman"/>
      <w:lvlText w:val="%3."/>
      <w:lvlJc w:val="right"/>
      <w:pPr>
        <w:ind w:left="2509" w:hanging="180"/>
      </w:pPr>
    </w:lvl>
    <w:lvl w:ilvl="3" w:tplc="A886B468">
      <w:start w:val="1"/>
      <w:numFmt w:val="decimal"/>
      <w:lvlText w:val="%4."/>
      <w:lvlJc w:val="left"/>
      <w:pPr>
        <w:ind w:left="3229" w:hanging="360"/>
      </w:pPr>
    </w:lvl>
    <w:lvl w:ilvl="4" w:tplc="A6602CC6">
      <w:start w:val="1"/>
      <w:numFmt w:val="lowerLetter"/>
      <w:lvlText w:val="%5."/>
      <w:lvlJc w:val="left"/>
      <w:pPr>
        <w:ind w:left="3949" w:hanging="360"/>
      </w:pPr>
    </w:lvl>
    <w:lvl w:ilvl="5" w:tplc="042432BA">
      <w:start w:val="1"/>
      <w:numFmt w:val="lowerRoman"/>
      <w:lvlText w:val="%6."/>
      <w:lvlJc w:val="right"/>
      <w:pPr>
        <w:ind w:left="4669" w:hanging="180"/>
      </w:pPr>
    </w:lvl>
    <w:lvl w:ilvl="6" w:tplc="7BBC832A">
      <w:start w:val="1"/>
      <w:numFmt w:val="decimal"/>
      <w:lvlText w:val="%7."/>
      <w:lvlJc w:val="left"/>
      <w:pPr>
        <w:ind w:left="5389" w:hanging="360"/>
      </w:pPr>
    </w:lvl>
    <w:lvl w:ilvl="7" w:tplc="56FEDB72">
      <w:start w:val="1"/>
      <w:numFmt w:val="lowerLetter"/>
      <w:lvlText w:val="%8."/>
      <w:lvlJc w:val="left"/>
      <w:pPr>
        <w:ind w:left="6109" w:hanging="360"/>
      </w:pPr>
    </w:lvl>
    <w:lvl w:ilvl="8" w:tplc="420E7E30">
      <w:start w:val="1"/>
      <w:numFmt w:val="lowerRoman"/>
      <w:lvlText w:val="%9."/>
      <w:lvlJc w:val="right"/>
      <w:pPr>
        <w:ind w:left="6829" w:hanging="180"/>
      </w:p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876"/>
    <w:rsid w:val="000136DB"/>
    <w:rsid w:val="000267A5"/>
    <w:rsid w:val="000524A6"/>
    <w:rsid w:val="00062A91"/>
    <w:rsid w:val="00082FC3"/>
    <w:rsid w:val="00090BCA"/>
    <w:rsid w:val="000A0D91"/>
    <w:rsid w:val="000A6EEE"/>
    <w:rsid w:val="000B2FA4"/>
    <w:rsid w:val="000C1EC1"/>
    <w:rsid w:val="000C4CE6"/>
    <w:rsid w:val="00104AF1"/>
    <w:rsid w:val="00114EB8"/>
    <w:rsid w:val="00115862"/>
    <w:rsid w:val="00116AC7"/>
    <w:rsid w:val="0012290D"/>
    <w:rsid w:val="0015077F"/>
    <w:rsid w:val="00173CD9"/>
    <w:rsid w:val="00175550"/>
    <w:rsid w:val="00187023"/>
    <w:rsid w:val="00190C54"/>
    <w:rsid w:val="00191349"/>
    <w:rsid w:val="001972A5"/>
    <w:rsid w:val="001C5D0E"/>
    <w:rsid w:val="00204F3F"/>
    <w:rsid w:val="00226F60"/>
    <w:rsid w:val="002359CA"/>
    <w:rsid w:val="00245AB6"/>
    <w:rsid w:val="00251AE1"/>
    <w:rsid w:val="002525A5"/>
    <w:rsid w:val="00270568"/>
    <w:rsid w:val="00272330"/>
    <w:rsid w:val="00276127"/>
    <w:rsid w:val="00295C83"/>
    <w:rsid w:val="002A17B5"/>
    <w:rsid w:val="002A5BC3"/>
    <w:rsid w:val="002C72FE"/>
    <w:rsid w:val="00316C63"/>
    <w:rsid w:val="00326AFA"/>
    <w:rsid w:val="003279DB"/>
    <w:rsid w:val="00330859"/>
    <w:rsid w:val="0033183C"/>
    <w:rsid w:val="00340779"/>
    <w:rsid w:val="00341EA2"/>
    <w:rsid w:val="003C1C68"/>
    <w:rsid w:val="00413823"/>
    <w:rsid w:val="0042017F"/>
    <w:rsid w:val="00433337"/>
    <w:rsid w:val="00446EB0"/>
    <w:rsid w:val="00455ED1"/>
    <w:rsid w:val="004676A3"/>
    <w:rsid w:val="00472876"/>
    <w:rsid w:val="00476795"/>
    <w:rsid w:val="004877FF"/>
    <w:rsid w:val="004927DB"/>
    <w:rsid w:val="004946DE"/>
    <w:rsid w:val="00494ADE"/>
    <w:rsid w:val="004B03AF"/>
    <w:rsid w:val="004F4ECE"/>
    <w:rsid w:val="00501578"/>
    <w:rsid w:val="00503051"/>
    <w:rsid w:val="00512850"/>
    <w:rsid w:val="00516AE5"/>
    <w:rsid w:val="00517334"/>
    <w:rsid w:val="005261E9"/>
    <w:rsid w:val="00543958"/>
    <w:rsid w:val="00574DCC"/>
    <w:rsid w:val="00575289"/>
    <w:rsid w:val="005A51F8"/>
    <w:rsid w:val="005A6F18"/>
    <w:rsid w:val="005C3C1D"/>
    <w:rsid w:val="005D3CA3"/>
    <w:rsid w:val="005F17E2"/>
    <w:rsid w:val="005F44F4"/>
    <w:rsid w:val="005F5B5B"/>
    <w:rsid w:val="005F70B1"/>
    <w:rsid w:val="005F7DA9"/>
    <w:rsid w:val="00604CEE"/>
    <w:rsid w:val="006256F2"/>
    <w:rsid w:val="00635864"/>
    <w:rsid w:val="00661745"/>
    <w:rsid w:val="0068437C"/>
    <w:rsid w:val="0069244D"/>
    <w:rsid w:val="006B498E"/>
    <w:rsid w:val="006C410C"/>
    <w:rsid w:val="006D47B9"/>
    <w:rsid w:val="006E56E9"/>
    <w:rsid w:val="0070599F"/>
    <w:rsid w:val="007274E2"/>
    <w:rsid w:val="007277E1"/>
    <w:rsid w:val="007301B1"/>
    <w:rsid w:val="00733F3A"/>
    <w:rsid w:val="00734879"/>
    <w:rsid w:val="00735B4B"/>
    <w:rsid w:val="00772217"/>
    <w:rsid w:val="00777E43"/>
    <w:rsid w:val="00782457"/>
    <w:rsid w:val="00782470"/>
    <w:rsid w:val="007A415E"/>
    <w:rsid w:val="007B0542"/>
    <w:rsid w:val="007C2BAE"/>
    <w:rsid w:val="007C2C2E"/>
    <w:rsid w:val="007D2080"/>
    <w:rsid w:val="007D6A67"/>
    <w:rsid w:val="007E6BC9"/>
    <w:rsid w:val="007F41B6"/>
    <w:rsid w:val="007F426A"/>
    <w:rsid w:val="007F5327"/>
    <w:rsid w:val="007F5CC3"/>
    <w:rsid w:val="00824BAE"/>
    <w:rsid w:val="00837D63"/>
    <w:rsid w:val="00856517"/>
    <w:rsid w:val="00857267"/>
    <w:rsid w:val="0087505F"/>
    <w:rsid w:val="008B182D"/>
    <w:rsid w:val="008B4A57"/>
    <w:rsid w:val="008D1BCA"/>
    <w:rsid w:val="008D6A06"/>
    <w:rsid w:val="008D77E5"/>
    <w:rsid w:val="008E6126"/>
    <w:rsid w:val="008F7EC9"/>
    <w:rsid w:val="00956D92"/>
    <w:rsid w:val="0099550C"/>
    <w:rsid w:val="009A3D59"/>
    <w:rsid w:val="009C1525"/>
    <w:rsid w:val="009E2521"/>
    <w:rsid w:val="009E5A8C"/>
    <w:rsid w:val="00A06A40"/>
    <w:rsid w:val="00A20D5B"/>
    <w:rsid w:val="00A30924"/>
    <w:rsid w:val="00A86B46"/>
    <w:rsid w:val="00A8754C"/>
    <w:rsid w:val="00A9483A"/>
    <w:rsid w:val="00AB0914"/>
    <w:rsid w:val="00AC7642"/>
    <w:rsid w:val="00AC7740"/>
    <w:rsid w:val="00AE1C85"/>
    <w:rsid w:val="00AE222B"/>
    <w:rsid w:val="00AF2245"/>
    <w:rsid w:val="00AF45ED"/>
    <w:rsid w:val="00B14A53"/>
    <w:rsid w:val="00B1615F"/>
    <w:rsid w:val="00B3758E"/>
    <w:rsid w:val="00B37E7D"/>
    <w:rsid w:val="00B42A18"/>
    <w:rsid w:val="00B606EB"/>
    <w:rsid w:val="00B74C6D"/>
    <w:rsid w:val="00BB268E"/>
    <w:rsid w:val="00BC5D5B"/>
    <w:rsid w:val="00BD72D3"/>
    <w:rsid w:val="00C203C5"/>
    <w:rsid w:val="00C23A92"/>
    <w:rsid w:val="00C33A21"/>
    <w:rsid w:val="00C36255"/>
    <w:rsid w:val="00C43590"/>
    <w:rsid w:val="00C517E6"/>
    <w:rsid w:val="00C74738"/>
    <w:rsid w:val="00C8658C"/>
    <w:rsid w:val="00CB75DE"/>
    <w:rsid w:val="00CC20D4"/>
    <w:rsid w:val="00CC6897"/>
    <w:rsid w:val="00CD1372"/>
    <w:rsid w:val="00CD47C7"/>
    <w:rsid w:val="00CF5438"/>
    <w:rsid w:val="00D0679B"/>
    <w:rsid w:val="00D202AE"/>
    <w:rsid w:val="00D213F1"/>
    <w:rsid w:val="00D511C6"/>
    <w:rsid w:val="00D978EB"/>
    <w:rsid w:val="00DD5C5F"/>
    <w:rsid w:val="00DD737F"/>
    <w:rsid w:val="00DE3799"/>
    <w:rsid w:val="00DF1BD9"/>
    <w:rsid w:val="00E22A72"/>
    <w:rsid w:val="00E233D6"/>
    <w:rsid w:val="00E7155A"/>
    <w:rsid w:val="00E72E59"/>
    <w:rsid w:val="00E87637"/>
    <w:rsid w:val="00E92842"/>
    <w:rsid w:val="00E9541D"/>
    <w:rsid w:val="00EC3251"/>
    <w:rsid w:val="00ED54BE"/>
    <w:rsid w:val="00ED6BE0"/>
    <w:rsid w:val="00F034FD"/>
    <w:rsid w:val="00F03B68"/>
    <w:rsid w:val="00F123F1"/>
    <w:rsid w:val="00F14F33"/>
    <w:rsid w:val="00F20C58"/>
    <w:rsid w:val="00F219A3"/>
    <w:rsid w:val="00F2416B"/>
    <w:rsid w:val="00F31B45"/>
    <w:rsid w:val="00F36695"/>
    <w:rsid w:val="00F4192F"/>
    <w:rsid w:val="00F478B0"/>
    <w:rsid w:val="00F71A30"/>
    <w:rsid w:val="00F74F7A"/>
    <w:rsid w:val="00F900D3"/>
    <w:rsid w:val="00FA65D5"/>
    <w:rsid w:val="00FB05B3"/>
    <w:rsid w:val="00FC513F"/>
    <w:rsid w:val="00FF562D"/>
    <w:rsid w:val="00FF6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A333"/>
  <w15:docId w15:val="{FF4E065C-4E5A-428D-BDC6-7577B861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3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3AF"/>
    <w:pPr>
      <w:ind w:left="720"/>
      <w:contextualSpacing/>
    </w:pPr>
  </w:style>
  <w:style w:type="paragraph" w:styleId="a4">
    <w:name w:val="header"/>
    <w:basedOn w:val="a"/>
    <w:link w:val="a5"/>
    <w:uiPriority w:val="99"/>
    <w:unhideWhenUsed/>
    <w:rsid w:val="005F7DA9"/>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5F7DA9"/>
  </w:style>
  <w:style w:type="paragraph" w:styleId="a6">
    <w:name w:val="footer"/>
    <w:basedOn w:val="a"/>
    <w:link w:val="a7"/>
    <w:uiPriority w:val="99"/>
    <w:unhideWhenUsed/>
    <w:rsid w:val="005F7DA9"/>
    <w:pPr>
      <w:tabs>
        <w:tab w:val="center" w:pos="4844"/>
        <w:tab w:val="right" w:pos="9689"/>
      </w:tabs>
      <w:spacing w:after="0" w:line="240" w:lineRule="auto"/>
    </w:pPr>
  </w:style>
  <w:style w:type="character" w:customStyle="1" w:styleId="a7">
    <w:name w:val="Нижний колонтитул Знак"/>
    <w:basedOn w:val="a0"/>
    <w:link w:val="a6"/>
    <w:uiPriority w:val="99"/>
    <w:rsid w:val="005F7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711726">
      <w:bodyDiv w:val="1"/>
      <w:marLeft w:val="0"/>
      <w:marRight w:val="0"/>
      <w:marTop w:val="0"/>
      <w:marBottom w:val="0"/>
      <w:divBdr>
        <w:top w:val="none" w:sz="0" w:space="0" w:color="auto"/>
        <w:left w:val="none" w:sz="0" w:space="0" w:color="auto"/>
        <w:bottom w:val="none" w:sz="0" w:space="0" w:color="auto"/>
        <w:right w:val="none" w:sz="0" w:space="0" w:color="auto"/>
      </w:divBdr>
    </w:div>
    <w:div w:id="177590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17</Pages>
  <Words>5987</Words>
  <Characters>34129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Усенов Багдат Болатбекулы</dc:creator>
  <cp:lastModifiedBy>Шайынгазы Назар</cp:lastModifiedBy>
  <cp:revision>14</cp:revision>
  <cp:lastPrinted>2025-05-19T05:07:00Z</cp:lastPrinted>
  <dcterms:created xsi:type="dcterms:W3CDTF">2025-05-29T05:07:00Z</dcterms:created>
  <dcterms:modified xsi:type="dcterms:W3CDTF">2025-06-19T07:00:00Z</dcterms:modified>
</cp:coreProperties>
</file>