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B36C" w14:textId="77777777" w:rsidR="00FE56CE" w:rsidRPr="00E21BF0" w:rsidRDefault="00FE56CE">
      <w:pPr>
        <w:spacing w:after="0"/>
        <w:rPr>
          <w:lang w:val="kk-KZ"/>
        </w:rPr>
      </w:pPr>
    </w:p>
    <w:p w14:paraId="30B0FFE4" w14:textId="0F9B5303" w:rsidR="00FE56CE" w:rsidRPr="00ED1837" w:rsidRDefault="00BB3839" w:rsidP="00BB3839">
      <w:pPr>
        <w:spacing w:after="0"/>
        <w:jc w:val="right"/>
        <w:rPr>
          <w:sz w:val="28"/>
          <w:szCs w:val="28"/>
          <w:lang w:val="kk-KZ"/>
        </w:rPr>
      </w:pPr>
      <w:r w:rsidRPr="00ED1837">
        <w:rPr>
          <w:sz w:val="28"/>
          <w:szCs w:val="28"/>
          <w:lang w:val="kk-KZ"/>
        </w:rPr>
        <w:t>Жоба</w:t>
      </w:r>
    </w:p>
    <w:p w14:paraId="1EAA52B3" w14:textId="5F12EF71" w:rsidR="00ED1837" w:rsidRDefault="00ED1837" w:rsidP="00ED1837">
      <w:pPr>
        <w:spacing w:after="0"/>
        <w:jc w:val="center"/>
        <w:rPr>
          <w:lang w:val="kk-KZ"/>
        </w:rPr>
      </w:pPr>
    </w:p>
    <w:p w14:paraId="7478B164" w14:textId="553A4662" w:rsidR="00395187" w:rsidRDefault="00395187" w:rsidP="00ED1837">
      <w:pPr>
        <w:spacing w:after="0"/>
        <w:jc w:val="center"/>
        <w:rPr>
          <w:lang w:val="kk-KZ"/>
        </w:rPr>
      </w:pPr>
    </w:p>
    <w:p w14:paraId="37AAFD96" w14:textId="35CF311E" w:rsidR="00395187" w:rsidRDefault="00395187" w:rsidP="00ED1837">
      <w:pPr>
        <w:spacing w:after="0"/>
        <w:jc w:val="center"/>
        <w:rPr>
          <w:lang w:val="kk-KZ"/>
        </w:rPr>
      </w:pPr>
    </w:p>
    <w:p w14:paraId="689C2CA1" w14:textId="77777777" w:rsidR="00395187" w:rsidRDefault="00395187" w:rsidP="00ED1837">
      <w:pPr>
        <w:spacing w:after="0"/>
        <w:jc w:val="center"/>
        <w:rPr>
          <w:lang w:val="kk-KZ"/>
        </w:rPr>
      </w:pPr>
    </w:p>
    <w:p w14:paraId="7BE4FD96" w14:textId="77777777" w:rsidR="003108B6" w:rsidRPr="00ED1837" w:rsidRDefault="003108B6" w:rsidP="00ED1837">
      <w:pPr>
        <w:spacing w:after="0"/>
        <w:jc w:val="center"/>
        <w:rPr>
          <w:lang w:val="kk-KZ"/>
        </w:rPr>
      </w:pPr>
    </w:p>
    <w:p w14:paraId="11559683" w14:textId="64FD8C23" w:rsidR="00FE56CE" w:rsidRPr="00ED1837" w:rsidRDefault="00ED1837" w:rsidP="00ED1837">
      <w:pPr>
        <w:spacing w:after="0" w:line="240" w:lineRule="auto"/>
        <w:jc w:val="center"/>
        <w:rPr>
          <w:rFonts w:eastAsiaTheme="minorHAnsi"/>
          <w:bCs/>
          <w:sz w:val="28"/>
          <w:szCs w:val="28"/>
          <w:lang w:val="kk-KZ"/>
        </w:rPr>
      </w:pPr>
      <w:r w:rsidRPr="00ED1837">
        <w:rPr>
          <w:rFonts w:eastAsiaTheme="minorHAnsi"/>
          <w:bCs/>
          <w:sz w:val="28"/>
          <w:szCs w:val="28"/>
          <w:lang w:val="kk-KZ"/>
        </w:rPr>
        <w:t>ҚАЗАҚСТАН РЕСПУБЛИКАСЫ</w:t>
      </w:r>
      <w:r w:rsidR="00615C94">
        <w:rPr>
          <w:rFonts w:eastAsiaTheme="minorHAnsi"/>
          <w:bCs/>
          <w:sz w:val="28"/>
          <w:szCs w:val="28"/>
          <w:lang w:val="kk-KZ"/>
        </w:rPr>
        <w:t>НЫҢ</w:t>
      </w:r>
      <w:r w:rsidRPr="00ED1837">
        <w:rPr>
          <w:rFonts w:eastAsiaTheme="minorHAnsi"/>
          <w:bCs/>
          <w:sz w:val="28"/>
          <w:szCs w:val="28"/>
          <w:lang w:val="kk-KZ"/>
        </w:rPr>
        <w:t xml:space="preserve"> ЗАҢЫ</w:t>
      </w:r>
    </w:p>
    <w:p w14:paraId="7A389D5D" w14:textId="1AE14BA5" w:rsidR="00F21841" w:rsidRDefault="00F21841" w:rsidP="009B0623">
      <w:pPr>
        <w:spacing w:after="0"/>
        <w:jc w:val="center"/>
        <w:rPr>
          <w:b/>
          <w:color w:val="000000"/>
          <w:sz w:val="28"/>
          <w:lang w:val="kk-KZ"/>
        </w:rPr>
      </w:pPr>
    </w:p>
    <w:p w14:paraId="501FBF00" w14:textId="77777777" w:rsidR="003108B6" w:rsidRDefault="003108B6" w:rsidP="009B0623">
      <w:pPr>
        <w:spacing w:after="0"/>
        <w:jc w:val="center"/>
        <w:rPr>
          <w:b/>
          <w:color w:val="000000"/>
          <w:sz w:val="28"/>
          <w:lang w:val="kk-KZ"/>
        </w:rPr>
      </w:pPr>
    </w:p>
    <w:p w14:paraId="1B7BDA69" w14:textId="6B997C0B" w:rsidR="00B9597F" w:rsidRPr="00ED1837" w:rsidRDefault="00A7743A" w:rsidP="009B0623">
      <w:pPr>
        <w:spacing w:after="0"/>
        <w:jc w:val="center"/>
        <w:rPr>
          <w:b/>
          <w:lang w:val="kk-KZ"/>
        </w:rPr>
      </w:pPr>
      <w:r w:rsidRPr="00ED1837">
        <w:rPr>
          <w:b/>
          <w:color w:val="000000"/>
          <w:sz w:val="28"/>
          <w:lang w:val="kk-KZ"/>
        </w:rPr>
        <w:t>Қазақстан Республикасының Әкімшілік құқық бұзушылық туралы кодексіне толықтыру енгізу туралы</w:t>
      </w:r>
    </w:p>
    <w:p w14:paraId="7976B82C" w14:textId="4A69096F" w:rsidR="009B0623" w:rsidRDefault="009B0623">
      <w:pPr>
        <w:spacing w:after="0"/>
        <w:jc w:val="both"/>
        <w:rPr>
          <w:color w:val="000000"/>
          <w:sz w:val="28"/>
          <w:lang w:val="kk-KZ"/>
        </w:rPr>
      </w:pPr>
      <w:bookmarkStart w:id="0" w:name="z1229"/>
    </w:p>
    <w:p w14:paraId="22B756E1" w14:textId="5788216B" w:rsidR="009B0623" w:rsidRDefault="00A7743A" w:rsidP="00FE56CE">
      <w:pPr>
        <w:spacing w:after="0" w:line="240" w:lineRule="auto"/>
        <w:ind w:firstLine="709"/>
        <w:jc w:val="both"/>
        <w:rPr>
          <w:color w:val="000000"/>
          <w:sz w:val="28"/>
          <w:lang w:val="kk-KZ"/>
        </w:rPr>
      </w:pPr>
      <w:r w:rsidRPr="00E21BF0">
        <w:rPr>
          <w:color w:val="000000"/>
          <w:sz w:val="28"/>
          <w:lang w:val="kk-KZ"/>
        </w:rPr>
        <w:t>1-бап. 2014 жылғы 5 шілдедегі Қазақстан Республикасының Әкімшілік құқық бұзушылық туралы кодексіне мынадай толықтыру енгізілсін:</w:t>
      </w:r>
      <w:bookmarkStart w:id="1" w:name="z129"/>
      <w:bookmarkEnd w:id="0"/>
    </w:p>
    <w:p w14:paraId="6E8CC89B" w14:textId="77FCAFEB" w:rsidR="009B0623" w:rsidRPr="00E21BF0" w:rsidRDefault="00E21BF0" w:rsidP="00FE56CE">
      <w:pPr>
        <w:spacing w:after="0" w:line="240" w:lineRule="auto"/>
        <w:ind w:firstLine="709"/>
        <w:jc w:val="both"/>
        <w:rPr>
          <w:color w:val="000000"/>
          <w:sz w:val="28"/>
          <w:lang w:val="kk-KZ"/>
        </w:rPr>
      </w:pPr>
      <w:r w:rsidRPr="00B101D5">
        <w:rPr>
          <w:color w:val="000000"/>
          <w:sz w:val="28"/>
          <w:lang w:val="kk-KZ"/>
        </w:rPr>
        <w:t>1)</w:t>
      </w:r>
      <w:r>
        <w:rPr>
          <w:color w:val="000000"/>
          <w:sz w:val="28"/>
          <w:lang w:val="kk-KZ"/>
        </w:rPr>
        <w:t xml:space="preserve"> </w:t>
      </w:r>
      <w:r w:rsidR="009B0623" w:rsidRPr="00E21BF0">
        <w:rPr>
          <w:color w:val="000000"/>
          <w:sz w:val="28"/>
          <w:lang w:val="kk-KZ"/>
        </w:rPr>
        <w:t xml:space="preserve">409-баптың </w:t>
      </w:r>
      <w:r w:rsidR="00D54947" w:rsidRPr="00E21BF0">
        <w:rPr>
          <w:color w:val="000000"/>
          <w:sz w:val="28"/>
          <w:lang w:val="kk-KZ"/>
        </w:rPr>
        <w:t>төртінші бөлігі</w:t>
      </w:r>
      <w:r w:rsidR="005C171A">
        <w:rPr>
          <w:color w:val="000000"/>
          <w:sz w:val="28"/>
          <w:lang w:val="kk-KZ"/>
        </w:rPr>
        <w:t>нің</w:t>
      </w:r>
      <w:r w:rsidR="00D54947" w:rsidRPr="00E21BF0">
        <w:rPr>
          <w:color w:val="000000"/>
          <w:sz w:val="28"/>
          <w:lang w:val="kk-KZ"/>
        </w:rPr>
        <w:t xml:space="preserve"> 8) тармақша</w:t>
      </w:r>
      <w:r w:rsidR="005C171A">
        <w:rPr>
          <w:color w:val="000000"/>
          <w:sz w:val="28"/>
          <w:lang w:val="kk-KZ"/>
        </w:rPr>
        <w:t>сында</w:t>
      </w:r>
      <w:r w:rsidR="00D54947" w:rsidRPr="00E21BF0">
        <w:rPr>
          <w:color w:val="000000"/>
          <w:sz w:val="28"/>
          <w:lang w:val="kk-KZ"/>
        </w:rPr>
        <w:t>ғы «сақтамау түрінде жасалған бұзушылық</w:t>
      </w:r>
      <w:r w:rsidR="00BF7976">
        <w:rPr>
          <w:color w:val="000000"/>
          <w:sz w:val="28"/>
          <w:lang w:val="kk-KZ"/>
        </w:rPr>
        <w:t xml:space="preserve"> </w:t>
      </w:r>
      <w:r w:rsidR="00BF7976" w:rsidRPr="005C171A">
        <w:rPr>
          <w:sz w:val="28"/>
          <w:szCs w:val="28"/>
          <w:lang w:val="kk-KZ"/>
        </w:rPr>
        <w:t>–</w:t>
      </w:r>
      <w:r w:rsidR="00D54947" w:rsidRPr="00E21BF0">
        <w:rPr>
          <w:color w:val="000000"/>
          <w:sz w:val="28"/>
          <w:lang w:val="kk-KZ"/>
        </w:rPr>
        <w:t xml:space="preserve">» деген сөздер «сақтамау;» деген сөзбен ауыстырылып, </w:t>
      </w:r>
      <w:r w:rsidR="009B0623" w:rsidRPr="00E21BF0">
        <w:rPr>
          <w:color w:val="000000"/>
          <w:sz w:val="28"/>
          <w:lang w:val="kk-KZ"/>
        </w:rPr>
        <w:t>мынадай мазмұндағы 9) тармақшамен толықтырылсын:</w:t>
      </w:r>
    </w:p>
    <w:p w14:paraId="29F8DE77" w14:textId="2ED809A8" w:rsidR="009B0623" w:rsidRPr="00845F59" w:rsidRDefault="005C171A" w:rsidP="00FE56CE">
      <w:pPr>
        <w:spacing w:after="0" w:line="240" w:lineRule="auto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«9) </w:t>
      </w:r>
      <w:r w:rsidRPr="005C171A">
        <w:rPr>
          <w:sz w:val="28"/>
          <w:szCs w:val="28"/>
          <w:lang w:val="kk-KZ"/>
        </w:rPr>
        <w:t>Қазақстан Республикасының білім беру саласындағы заңнамасында белгіленген</w:t>
      </w:r>
      <w:r w:rsidR="00DC2D5B">
        <w:rPr>
          <w:sz w:val="28"/>
          <w:szCs w:val="28"/>
          <w:lang w:val="kk-KZ"/>
        </w:rPr>
        <w:t>,</w:t>
      </w:r>
      <w:r w:rsidRPr="005C171A">
        <w:rPr>
          <w:sz w:val="28"/>
          <w:szCs w:val="28"/>
          <w:lang w:val="kk-KZ"/>
        </w:rPr>
        <w:t xml:space="preserve"> мектеп жасына дейінгі және мектеп жасындағы мүмкіндігі шектеулі балаларға арнаулы психологиялық-педагогикалық қолдау көрсетудің ең төмен көлемін сақтамау түрінде жасалған бұзушылық –</w:t>
      </w:r>
      <w:r w:rsidR="00D54947" w:rsidRPr="005C171A">
        <w:rPr>
          <w:color w:val="000000"/>
          <w:sz w:val="28"/>
          <w:szCs w:val="28"/>
          <w:lang w:val="kk-KZ"/>
        </w:rPr>
        <w:t>»</w:t>
      </w:r>
      <w:r w:rsidR="00BF7976">
        <w:rPr>
          <w:color w:val="000000"/>
          <w:sz w:val="28"/>
          <w:szCs w:val="28"/>
          <w:lang w:val="kk-KZ"/>
        </w:rPr>
        <w:t>;</w:t>
      </w:r>
    </w:p>
    <w:p w14:paraId="4464AE1F" w14:textId="1C3A8A88" w:rsidR="00E21BF0" w:rsidRPr="00845F59" w:rsidRDefault="00E21BF0" w:rsidP="00E21BF0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845F59">
        <w:rPr>
          <w:sz w:val="28"/>
          <w:szCs w:val="28"/>
          <w:lang w:val="kk-KZ"/>
        </w:rPr>
        <w:t>2) 730-баптың 1-тармағы мынадай редакцияда жазылсын:</w:t>
      </w:r>
    </w:p>
    <w:p w14:paraId="0CE1419A" w14:textId="4728917F" w:rsidR="00E21BF0" w:rsidRPr="00845F59" w:rsidRDefault="00E21BF0" w:rsidP="00E21BF0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845F59">
        <w:rPr>
          <w:sz w:val="28"/>
          <w:szCs w:val="28"/>
          <w:lang w:val="kk-KZ"/>
        </w:rPr>
        <w:t>«</w:t>
      </w:r>
      <w:r w:rsidR="005C171A" w:rsidRPr="005C171A">
        <w:rPr>
          <w:color w:val="000000"/>
          <w:spacing w:val="2"/>
          <w:sz w:val="28"/>
          <w:szCs w:val="28"/>
          <w:bdr w:val="none" w:sz="0" w:space="0" w:color="auto" w:frame="1"/>
          <w:lang w:val="kk-KZ" w:eastAsia="ru-RU"/>
        </w:rPr>
        <w:t>1. Білім беру саласындағы уәкілетті орган осы Кодекстің 84-бабында, 409-баптың екінші, үшінші, төртінші (9) тармақшада көзделген құқық бұзушылықтар туралы істерді қоспағанда), 4-1, 4-2, бесінші, алтыншы, жетінші, 7-1, 7-2, 7-3, 7-4,7-5, 7-6, 7-7 және 7-9-бөліктерінде, 464-бабында көзделген әкімшілік құқық бұзушылықтар туралы істерді қарайды.</w:t>
      </w:r>
      <w:r w:rsidRPr="00845F59">
        <w:rPr>
          <w:sz w:val="28"/>
          <w:szCs w:val="28"/>
          <w:lang w:val="kk-KZ"/>
        </w:rPr>
        <w:t>»;</w:t>
      </w:r>
    </w:p>
    <w:p w14:paraId="389E5B48" w14:textId="466A5A7A" w:rsidR="00E21BF0" w:rsidRPr="00845F59" w:rsidRDefault="00E21BF0" w:rsidP="00E21BF0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845F59">
        <w:rPr>
          <w:color w:val="000000"/>
          <w:sz w:val="28"/>
          <w:lang w:val="kk-KZ"/>
        </w:rPr>
        <w:t xml:space="preserve">3) </w:t>
      </w:r>
      <w:r w:rsidRPr="00845F59">
        <w:rPr>
          <w:sz w:val="28"/>
          <w:szCs w:val="28"/>
          <w:lang w:val="kk-KZ"/>
        </w:rPr>
        <w:t>730-1-баптың 1-тармағы мынадай редакцияда жазылсын:</w:t>
      </w:r>
    </w:p>
    <w:p w14:paraId="6320499F" w14:textId="338C91BF" w:rsidR="00D54947" w:rsidRPr="00845F59" w:rsidRDefault="00E21BF0" w:rsidP="00FE56CE">
      <w:pPr>
        <w:spacing w:after="0" w:line="240" w:lineRule="auto"/>
        <w:ind w:firstLine="709"/>
        <w:jc w:val="both"/>
        <w:rPr>
          <w:color w:val="000000"/>
          <w:sz w:val="28"/>
          <w:lang w:val="kk-KZ"/>
        </w:rPr>
      </w:pPr>
      <w:r w:rsidRPr="00845F59">
        <w:rPr>
          <w:color w:val="000000"/>
          <w:sz w:val="28"/>
          <w:lang w:val="kk-KZ"/>
        </w:rPr>
        <w:t>«</w:t>
      </w:r>
      <w:r w:rsidR="005C171A" w:rsidRPr="005C171A">
        <w:rPr>
          <w:color w:val="000000"/>
          <w:spacing w:val="2"/>
          <w:sz w:val="28"/>
          <w:szCs w:val="28"/>
          <w:bdr w:val="none" w:sz="0" w:space="0" w:color="auto" w:frame="1"/>
          <w:lang w:val="kk-KZ" w:eastAsia="ru-RU"/>
        </w:rPr>
        <w:t>1. Қазақстан Республикасының балалардың құқықтарын қорғау саласындағы уәкілетті органы осы Кодекстің 135-1, 409-баптарында (төртінші бөлігінде (Қазақстан Республикасының білім беру саласындағы заңнамасында белгіленген мектеп</w:t>
      </w:r>
      <w:r w:rsidR="005C171A">
        <w:rPr>
          <w:color w:val="000000"/>
          <w:spacing w:val="2"/>
          <w:sz w:val="28"/>
          <w:szCs w:val="28"/>
          <w:bdr w:val="none" w:sz="0" w:space="0" w:color="auto" w:frame="1"/>
          <w:lang w:val="kk-KZ" w:eastAsia="ru-RU"/>
        </w:rPr>
        <w:t xml:space="preserve"> жасына</w:t>
      </w:r>
      <w:r w:rsidR="005C171A" w:rsidRPr="005C171A">
        <w:rPr>
          <w:color w:val="000000"/>
          <w:spacing w:val="2"/>
          <w:sz w:val="28"/>
          <w:szCs w:val="28"/>
          <w:bdr w:val="none" w:sz="0" w:space="0" w:color="auto" w:frame="1"/>
          <w:lang w:val="kk-KZ" w:eastAsia="ru-RU"/>
        </w:rPr>
        <w:t xml:space="preserve"> дейінгі және мектеп жасындағы мүмкіндігі шектеулі балаларға арнаулы психологиялық-педагогикалық қолдау көрсетудің ең төмен көлемін сақтамау түрінде жасалған құқық бұзушылықтар бойынша) көзделген әкімшілік құқық бұзушылықтар туралы істерді қарайды.</w:t>
      </w:r>
      <w:r w:rsidRPr="00845F59">
        <w:rPr>
          <w:color w:val="000000"/>
          <w:sz w:val="28"/>
          <w:lang w:val="kk-KZ"/>
        </w:rPr>
        <w:t>»;</w:t>
      </w:r>
    </w:p>
    <w:p w14:paraId="355AAB03" w14:textId="0AB9BF8A" w:rsidR="00E21BF0" w:rsidRPr="00845F59" w:rsidRDefault="00E21BF0" w:rsidP="00E21BF0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845F59">
        <w:rPr>
          <w:color w:val="000000"/>
          <w:sz w:val="28"/>
          <w:lang w:val="kk-KZ"/>
        </w:rPr>
        <w:t xml:space="preserve">4) </w:t>
      </w:r>
      <w:r w:rsidRPr="00845F59">
        <w:rPr>
          <w:sz w:val="28"/>
          <w:szCs w:val="28"/>
          <w:lang w:val="kk-KZ"/>
        </w:rPr>
        <w:t>730-2-баптың 1-тармағы мынадай редакцияда жазылсын:</w:t>
      </w:r>
    </w:p>
    <w:p w14:paraId="701ABCB3" w14:textId="031EC73B" w:rsidR="00E21BF0" w:rsidRPr="00166BBD" w:rsidRDefault="00E21BF0" w:rsidP="00FE56C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kk-KZ"/>
        </w:rPr>
      </w:pPr>
      <w:r w:rsidRPr="00166BBD">
        <w:rPr>
          <w:color w:val="000000"/>
          <w:sz w:val="28"/>
          <w:szCs w:val="28"/>
          <w:lang w:val="kk-KZ"/>
        </w:rPr>
        <w:t>«</w:t>
      </w:r>
      <w:r w:rsidR="00166BBD" w:rsidRPr="00166BBD">
        <w:rPr>
          <w:color w:val="000000"/>
          <w:spacing w:val="2"/>
          <w:sz w:val="28"/>
          <w:szCs w:val="28"/>
          <w:bdr w:val="none" w:sz="0" w:space="0" w:color="auto" w:frame="1"/>
          <w:lang w:val="kk-KZ" w:eastAsia="ru-RU"/>
        </w:rPr>
        <w:t>1. Ғылым және жоғары білім саласындағы уәкілетті орган осы Кодекстің 409 (төртінші (9) тармақшада көзделген құқық бұзушылықтар туралы істерді қоспағанда), 4-1, 4-2, алтыншы және жетінші бөліктерінде), 464-баптарында көзделген әкімшілік құқық бұзушылықтар туралы істерді қарайды.</w:t>
      </w:r>
      <w:r w:rsidRPr="00166BBD">
        <w:rPr>
          <w:color w:val="000000"/>
          <w:sz w:val="28"/>
          <w:szCs w:val="28"/>
          <w:lang w:val="kk-KZ"/>
        </w:rPr>
        <w:t>».</w:t>
      </w:r>
    </w:p>
    <w:p w14:paraId="555EA681" w14:textId="461195CB" w:rsidR="00B9597F" w:rsidRPr="00E21BF0" w:rsidRDefault="00A7743A" w:rsidP="00166BBD">
      <w:pPr>
        <w:spacing w:after="0" w:line="240" w:lineRule="auto"/>
        <w:ind w:firstLine="709"/>
        <w:jc w:val="both"/>
        <w:rPr>
          <w:color w:val="000000"/>
          <w:sz w:val="28"/>
          <w:lang w:val="kk-KZ"/>
        </w:rPr>
      </w:pPr>
      <w:bookmarkStart w:id="2" w:name="z1212"/>
      <w:bookmarkEnd w:id="1"/>
      <w:r w:rsidRPr="00E21BF0">
        <w:rPr>
          <w:color w:val="000000"/>
          <w:sz w:val="28"/>
          <w:lang w:val="kk-KZ"/>
        </w:rPr>
        <w:lastRenderedPageBreak/>
        <w:t>2-бап.</w:t>
      </w:r>
      <w:r w:rsidR="009B0623" w:rsidRPr="00E21BF0">
        <w:rPr>
          <w:color w:val="000000"/>
          <w:sz w:val="28"/>
          <w:lang w:val="kk-KZ"/>
        </w:rPr>
        <w:t xml:space="preserve"> Осы Заң алғашқы ресми жарияланған күнінен кейін күнтізбелік алпыс күн өткен соң қолданысқа енгізіледі.</w:t>
      </w:r>
      <w:bookmarkEnd w:id="2"/>
    </w:p>
    <w:p w14:paraId="4D4779F0" w14:textId="198EFAFB" w:rsidR="00BB3839" w:rsidRDefault="00BB3839" w:rsidP="009B0623">
      <w:pPr>
        <w:spacing w:after="0"/>
        <w:ind w:firstLine="709"/>
        <w:jc w:val="both"/>
        <w:rPr>
          <w:color w:val="000000"/>
          <w:sz w:val="28"/>
          <w:lang w:val="kk-KZ"/>
        </w:rPr>
      </w:pPr>
    </w:p>
    <w:p w14:paraId="1D3F22D0" w14:textId="1A273ECF" w:rsidR="00166BBD" w:rsidRDefault="00166BBD" w:rsidP="009B0623">
      <w:pPr>
        <w:spacing w:after="0"/>
        <w:ind w:firstLine="709"/>
        <w:jc w:val="both"/>
        <w:rPr>
          <w:color w:val="000000"/>
          <w:sz w:val="28"/>
          <w:lang w:val="kk-KZ"/>
        </w:rPr>
      </w:pPr>
    </w:p>
    <w:p w14:paraId="6EA15C58" w14:textId="77777777" w:rsidR="00166BBD" w:rsidRPr="00E21BF0" w:rsidRDefault="00166BBD" w:rsidP="009B0623">
      <w:pPr>
        <w:spacing w:after="0"/>
        <w:ind w:firstLine="709"/>
        <w:jc w:val="both"/>
        <w:rPr>
          <w:color w:val="000000"/>
          <w:sz w:val="28"/>
          <w:lang w:val="kk-KZ"/>
        </w:rPr>
      </w:pPr>
    </w:p>
    <w:p w14:paraId="07EADA86" w14:textId="77777777" w:rsidR="00CC6C34" w:rsidRPr="00CC6C34" w:rsidRDefault="00CC6C34" w:rsidP="00CC6C34">
      <w:pPr>
        <w:spacing w:after="0"/>
        <w:ind w:firstLine="709"/>
        <w:jc w:val="both"/>
        <w:rPr>
          <w:b/>
          <w:sz w:val="28"/>
          <w:szCs w:val="28"/>
          <w:lang w:val="kk-KZ" w:eastAsia="ru-RU"/>
        </w:rPr>
      </w:pPr>
      <w:r w:rsidRPr="00CC6C34">
        <w:rPr>
          <w:b/>
          <w:sz w:val="28"/>
          <w:szCs w:val="28"/>
          <w:lang w:val="kk-KZ" w:eastAsia="ru-RU"/>
        </w:rPr>
        <w:t xml:space="preserve">Қазақстан Республикасының </w:t>
      </w:r>
    </w:p>
    <w:p w14:paraId="7EE6D2EC" w14:textId="57CE0398" w:rsidR="00FE56CE" w:rsidRPr="00E21BF0" w:rsidRDefault="00CC6C34" w:rsidP="00CC6C34">
      <w:pPr>
        <w:spacing w:after="0"/>
        <w:ind w:firstLine="709"/>
        <w:jc w:val="both"/>
        <w:rPr>
          <w:lang w:val="kk-KZ"/>
        </w:rPr>
      </w:pPr>
      <w:r w:rsidRPr="00CC6C34">
        <w:rPr>
          <w:b/>
          <w:sz w:val="28"/>
          <w:szCs w:val="28"/>
          <w:lang w:val="kk-KZ" w:eastAsia="ru-RU"/>
        </w:rPr>
        <w:t xml:space="preserve">                Президенті</w:t>
      </w:r>
    </w:p>
    <w:sectPr w:rsidR="00FE56CE" w:rsidRPr="00E21BF0" w:rsidSect="00395187">
      <w:headerReference w:type="default" r:id="rId6"/>
      <w:pgSz w:w="11907" w:h="16839" w:code="9"/>
      <w:pgMar w:top="1135" w:right="850" w:bottom="1843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558E" w14:textId="77777777" w:rsidR="00394933" w:rsidRDefault="00394933" w:rsidP="00005A03">
      <w:pPr>
        <w:spacing w:after="0" w:line="240" w:lineRule="auto"/>
      </w:pPr>
      <w:r>
        <w:separator/>
      </w:r>
    </w:p>
  </w:endnote>
  <w:endnote w:type="continuationSeparator" w:id="0">
    <w:p w14:paraId="75E05447" w14:textId="77777777" w:rsidR="00394933" w:rsidRDefault="00394933" w:rsidP="000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F813" w14:textId="77777777" w:rsidR="00394933" w:rsidRDefault="00394933" w:rsidP="00005A03">
      <w:pPr>
        <w:spacing w:after="0" w:line="240" w:lineRule="auto"/>
      </w:pPr>
      <w:r>
        <w:separator/>
      </w:r>
    </w:p>
  </w:footnote>
  <w:footnote w:type="continuationSeparator" w:id="0">
    <w:p w14:paraId="5774ADEF" w14:textId="77777777" w:rsidR="00394933" w:rsidRDefault="00394933" w:rsidP="000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375339"/>
      <w:docPartObj>
        <w:docPartGallery w:val="Page Numbers (Top of Page)"/>
        <w:docPartUnique/>
      </w:docPartObj>
    </w:sdtPr>
    <w:sdtEndPr/>
    <w:sdtContent>
      <w:p w14:paraId="748B9BD4" w14:textId="5896CF06" w:rsidR="00005A03" w:rsidRDefault="00005A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CF1554" w14:textId="77777777" w:rsidR="00005A03" w:rsidRDefault="00005A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7F"/>
    <w:rsid w:val="00005A03"/>
    <w:rsid w:val="00166BBD"/>
    <w:rsid w:val="0019566C"/>
    <w:rsid w:val="001A1818"/>
    <w:rsid w:val="003108B6"/>
    <w:rsid w:val="00394933"/>
    <w:rsid w:val="00395187"/>
    <w:rsid w:val="00484580"/>
    <w:rsid w:val="00504C4A"/>
    <w:rsid w:val="00572498"/>
    <w:rsid w:val="005C171A"/>
    <w:rsid w:val="00615C94"/>
    <w:rsid w:val="006A1078"/>
    <w:rsid w:val="00845F59"/>
    <w:rsid w:val="008F5C4F"/>
    <w:rsid w:val="00986FAF"/>
    <w:rsid w:val="009B0623"/>
    <w:rsid w:val="00A61569"/>
    <w:rsid w:val="00A7743A"/>
    <w:rsid w:val="00B101D5"/>
    <w:rsid w:val="00B310CB"/>
    <w:rsid w:val="00B9597F"/>
    <w:rsid w:val="00BB3839"/>
    <w:rsid w:val="00BF7976"/>
    <w:rsid w:val="00CC6C34"/>
    <w:rsid w:val="00D54947"/>
    <w:rsid w:val="00DC2D5B"/>
    <w:rsid w:val="00E21BF0"/>
    <w:rsid w:val="00ED1837"/>
    <w:rsid w:val="00F21841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51AD"/>
  <w15:docId w15:val="{F417699D-C5FE-4622-BC04-E78527A2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E21BF0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00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5A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Kozhakhmet Zhadiger</dc:creator>
  <cp:lastModifiedBy>Исмаилова Карашаш</cp:lastModifiedBy>
  <cp:revision>2</cp:revision>
  <dcterms:created xsi:type="dcterms:W3CDTF">2025-10-21T06:18:00Z</dcterms:created>
  <dcterms:modified xsi:type="dcterms:W3CDTF">2025-10-21T06:18:00Z</dcterms:modified>
</cp:coreProperties>
</file>