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AD9" w:rsidRPr="008B2093" w:rsidRDefault="007B0AD9" w:rsidP="004A22C5">
      <w:pPr>
        <w:spacing w:after="0" w:line="240" w:lineRule="auto"/>
        <w:jc w:val="center"/>
        <w:rPr>
          <w:rFonts w:ascii="Times New Roman" w:hAnsi="Times New Roman" w:cs="Times New Roman"/>
          <w:b/>
          <w:sz w:val="24"/>
          <w:szCs w:val="24"/>
          <w:lang w:val="kk-KZ"/>
        </w:rPr>
      </w:pPr>
      <w:r w:rsidRPr="008B2093">
        <w:rPr>
          <w:rFonts w:ascii="Times New Roman" w:hAnsi="Times New Roman" w:cs="Times New Roman"/>
          <w:b/>
          <w:sz w:val="24"/>
          <w:szCs w:val="24"/>
        </w:rPr>
        <w:t xml:space="preserve">Қазақстан Республикасының кейбір заңнамалық актілеріне </w:t>
      </w:r>
      <w:r w:rsidR="008B2093" w:rsidRPr="008B2093">
        <w:rPr>
          <w:rFonts w:ascii="Times New Roman" w:hAnsi="Times New Roman" w:cs="Times New Roman"/>
          <w:b/>
          <w:sz w:val="24"/>
          <w:szCs w:val="24"/>
        </w:rPr>
        <w:t>«Қазақстан Республикасының кейбір заңнамалық актілеріне әскери қызметшілердің құқықтық жағдайын жетілдіру, қорғаныс және әскери қызмет мәселелері бойынша өзгерістер мен толықтырулар енгізу туралы»</w:t>
      </w:r>
      <w:r w:rsidR="008B2093" w:rsidRPr="008B2093">
        <w:rPr>
          <w:rFonts w:ascii="Times New Roman" w:hAnsi="Times New Roman" w:cs="Times New Roman"/>
          <w:b/>
          <w:sz w:val="24"/>
          <w:szCs w:val="24"/>
          <w:lang w:val="kk-KZ"/>
        </w:rPr>
        <w:t xml:space="preserve"> </w:t>
      </w:r>
      <w:r w:rsidR="008B2093" w:rsidRPr="008B2093">
        <w:rPr>
          <w:rFonts w:ascii="Times New Roman" w:hAnsi="Times New Roman" w:cs="Times New Roman"/>
          <w:b/>
          <w:sz w:val="24"/>
          <w:szCs w:val="24"/>
        </w:rPr>
        <w:t>Қазақстан Республикасы Заңы</w:t>
      </w:r>
      <w:r w:rsidR="008B2093" w:rsidRPr="008B2093">
        <w:rPr>
          <w:rFonts w:ascii="Times New Roman" w:hAnsi="Times New Roman" w:cs="Times New Roman"/>
          <w:b/>
          <w:sz w:val="24"/>
          <w:szCs w:val="24"/>
          <w:lang w:val="kk-KZ"/>
        </w:rPr>
        <w:t>ның жобасына</w:t>
      </w:r>
    </w:p>
    <w:p w:rsidR="00523802" w:rsidRPr="007B0AD9" w:rsidRDefault="00747588" w:rsidP="004A22C5">
      <w:pPr>
        <w:spacing w:after="0" w:line="240" w:lineRule="auto"/>
        <w:jc w:val="center"/>
        <w:rPr>
          <w:rFonts w:ascii="Times New Roman" w:hAnsi="Times New Roman" w:cs="Times New Roman"/>
          <w:b/>
          <w:sz w:val="24"/>
          <w:szCs w:val="24"/>
          <w:lang w:val="kk-KZ"/>
        </w:rPr>
      </w:pPr>
      <w:r w:rsidRPr="007B0AD9">
        <w:rPr>
          <w:rFonts w:ascii="Times New Roman" w:hAnsi="Times New Roman" w:cs="Times New Roman"/>
          <w:b/>
          <w:sz w:val="24"/>
          <w:szCs w:val="24"/>
        </w:rPr>
        <w:t>САЛЫСТЫРУ КЕСТЕСІ</w:t>
      </w:r>
    </w:p>
    <w:p w:rsidR="00A61B03" w:rsidRPr="004A22C5" w:rsidRDefault="00A61B03" w:rsidP="00A61B03">
      <w:pPr>
        <w:spacing w:after="0" w:line="240" w:lineRule="auto"/>
        <w:jc w:val="both"/>
        <w:rPr>
          <w:rFonts w:ascii="Times New Roman" w:eastAsia="Calibri" w:hAnsi="Times New Roman" w:cs="Times New Roman"/>
          <w:b/>
          <w:sz w:val="24"/>
          <w:szCs w:val="24"/>
          <w:lang w:val="kk-KZ"/>
        </w:rPr>
      </w:pPr>
    </w:p>
    <w:tbl>
      <w:tblPr>
        <w:tblStyle w:val="a3"/>
        <w:tblpPr w:leftFromText="180" w:rightFromText="180" w:vertAnchor="text" w:tblpX="-220" w:tblpY="1"/>
        <w:tblOverlap w:val="never"/>
        <w:tblW w:w="15243" w:type="dxa"/>
        <w:tblLayout w:type="fixed"/>
        <w:tblLook w:val="04A0" w:firstRow="1" w:lastRow="0" w:firstColumn="1" w:lastColumn="0" w:noHBand="0" w:noVBand="1"/>
      </w:tblPr>
      <w:tblGrid>
        <w:gridCol w:w="534"/>
        <w:gridCol w:w="1838"/>
        <w:gridCol w:w="4672"/>
        <w:gridCol w:w="4678"/>
        <w:gridCol w:w="3521"/>
      </w:tblGrid>
      <w:tr w:rsidR="0006157F" w:rsidRPr="002457DE" w:rsidTr="00662193">
        <w:tc>
          <w:tcPr>
            <w:tcW w:w="534" w:type="dxa"/>
          </w:tcPr>
          <w:p w:rsidR="00A61B03" w:rsidRPr="00E2628B" w:rsidRDefault="00E2628B" w:rsidP="00E2628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р</w:t>
            </w:r>
            <w:r w:rsidRPr="002457DE">
              <w:rPr>
                <w:rFonts w:ascii="Times New Roman" w:eastAsia="Calibri" w:hAnsi="Times New Roman" w:cs="Times New Roman"/>
                <w:b/>
                <w:sz w:val="24"/>
                <w:szCs w:val="24"/>
              </w:rPr>
              <w:t>/</w:t>
            </w:r>
            <w:r>
              <w:rPr>
                <w:rFonts w:ascii="Times New Roman" w:eastAsia="Calibri" w:hAnsi="Times New Roman" w:cs="Times New Roman"/>
                <w:b/>
                <w:sz w:val="24"/>
                <w:szCs w:val="24"/>
                <w:lang w:val="kk-KZ"/>
              </w:rPr>
              <w:t>с</w:t>
            </w:r>
            <w:r w:rsidRPr="002457DE">
              <w:rPr>
                <w:rFonts w:ascii="Times New Roman" w:eastAsia="Calibri" w:hAnsi="Times New Roman" w:cs="Times New Roman"/>
                <w:b/>
                <w:sz w:val="24"/>
                <w:szCs w:val="24"/>
              </w:rPr>
              <w:t xml:space="preserve"> </w:t>
            </w:r>
            <w:r w:rsidR="00A61B03" w:rsidRPr="002457DE">
              <w:rPr>
                <w:rFonts w:ascii="Times New Roman" w:eastAsia="Calibri" w:hAnsi="Times New Roman" w:cs="Times New Roman"/>
                <w:b/>
                <w:sz w:val="24"/>
                <w:szCs w:val="24"/>
              </w:rPr>
              <w:t>№</w:t>
            </w:r>
          </w:p>
        </w:tc>
        <w:tc>
          <w:tcPr>
            <w:tcW w:w="1838" w:type="dxa"/>
          </w:tcPr>
          <w:p w:rsidR="00A61B03" w:rsidRPr="002457DE" w:rsidRDefault="00B22A96" w:rsidP="00A61B03">
            <w:pPr>
              <w:jc w:val="center"/>
              <w:rPr>
                <w:rFonts w:ascii="Times New Roman" w:eastAsia="Calibri" w:hAnsi="Times New Roman" w:cs="Times New Roman"/>
                <w:b/>
                <w:sz w:val="24"/>
                <w:szCs w:val="24"/>
              </w:rPr>
            </w:pPr>
            <w:r w:rsidRPr="00B22A96">
              <w:rPr>
                <w:rFonts w:ascii="Times New Roman" w:eastAsia="Calibri" w:hAnsi="Times New Roman" w:cs="Times New Roman"/>
                <w:b/>
                <w:sz w:val="24"/>
                <w:szCs w:val="24"/>
              </w:rPr>
              <w:t>Құрылымдық элемент</w:t>
            </w:r>
          </w:p>
        </w:tc>
        <w:tc>
          <w:tcPr>
            <w:tcW w:w="4672" w:type="dxa"/>
          </w:tcPr>
          <w:p w:rsidR="00A61B03" w:rsidRPr="002457DE" w:rsidRDefault="00B22A96" w:rsidP="00A61B03">
            <w:pPr>
              <w:jc w:val="center"/>
              <w:rPr>
                <w:rFonts w:ascii="Times New Roman" w:eastAsia="Calibri" w:hAnsi="Times New Roman" w:cs="Times New Roman"/>
                <w:b/>
                <w:sz w:val="24"/>
                <w:szCs w:val="24"/>
              </w:rPr>
            </w:pPr>
            <w:r w:rsidRPr="00B22A96">
              <w:rPr>
                <w:rFonts w:ascii="Times New Roman" w:eastAsia="Calibri" w:hAnsi="Times New Roman" w:cs="Times New Roman"/>
                <w:b/>
                <w:sz w:val="24"/>
                <w:szCs w:val="24"/>
              </w:rPr>
              <w:t>Қолданыстағы редакция</w:t>
            </w:r>
          </w:p>
        </w:tc>
        <w:tc>
          <w:tcPr>
            <w:tcW w:w="4678" w:type="dxa"/>
          </w:tcPr>
          <w:p w:rsidR="00A61B03" w:rsidRPr="002457DE" w:rsidRDefault="00B22A96" w:rsidP="00A61B03">
            <w:pPr>
              <w:jc w:val="center"/>
              <w:rPr>
                <w:rFonts w:ascii="Times New Roman" w:eastAsia="Calibri" w:hAnsi="Times New Roman" w:cs="Times New Roman"/>
                <w:b/>
                <w:sz w:val="24"/>
                <w:szCs w:val="24"/>
              </w:rPr>
            </w:pPr>
            <w:r w:rsidRPr="00B22A96">
              <w:rPr>
                <w:rFonts w:ascii="Times New Roman" w:eastAsia="Calibri" w:hAnsi="Times New Roman" w:cs="Times New Roman"/>
                <w:b/>
                <w:sz w:val="24"/>
                <w:szCs w:val="24"/>
              </w:rPr>
              <w:t>Ұсынылған редакция</w:t>
            </w:r>
          </w:p>
        </w:tc>
        <w:tc>
          <w:tcPr>
            <w:tcW w:w="3521" w:type="dxa"/>
          </w:tcPr>
          <w:p w:rsidR="00A61B03" w:rsidRPr="002457DE" w:rsidRDefault="00B22A96" w:rsidP="00A61B03">
            <w:pPr>
              <w:jc w:val="center"/>
              <w:rPr>
                <w:rFonts w:ascii="Times New Roman" w:eastAsia="Calibri" w:hAnsi="Times New Roman" w:cs="Times New Roman"/>
                <w:b/>
                <w:sz w:val="24"/>
                <w:szCs w:val="24"/>
              </w:rPr>
            </w:pPr>
            <w:r w:rsidRPr="00B22A96">
              <w:rPr>
                <w:rFonts w:ascii="Times New Roman" w:eastAsia="Calibri" w:hAnsi="Times New Roman" w:cs="Times New Roman"/>
                <w:b/>
                <w:sz w:val="24"/>
                <w:szCs w:val="24"/>
              </w:rPr>
              <w:t xml:space="preserve">Негіздеме </w:t>
            </w:r>
            <w:r w:rsidR="00A61B03" w:rsidRPr="002457DE">
              <w:rPr>
                <w:rFonts w:ascii="Times New Roman" w:eastAsia="Calibri" w:hAnsi="Times New Roman" w:cs="Times New Roman"/>
                <w:b/>
                <w:sz w:val="24"/>
                <w:szCs w:val="24"/>
              </w:rPr>
              <w:t xml:space="preserve"> </w:t>
            </w:r>
          </w:p>
        </w:tc>
      </w:tr>
      <w:tr w:rsidR="0006157F" w:rsidRPr="002457DE" w:rsidTr="00662193">
        <w:tc>
          <w:tcPr>
            <w:tcW w:w="534" w:type="dxa"/>
          </w:tcPr>
          <w:p w:rsidR="00A61B03" w:rsidRPr="002457DE" w:rsidRDefault="00A61B03" w:rsidP="00A61B03">
            <w:pPr>
              <w:jc w:val="center"/>
              <w:rPr>
                <w:rFonts w:ascii="Times New Roman" w:eastAsia="Calibri" w:hAnsi="Times New Roman" w:cs="Times New Roman"/>
                <w:b/>
                <w:sz w:val="24"/>
                <w:szCs w:val="24"/>
              </w:rPr>
            </w:pPr>
            <w:r w:rsidRPr="002457DE">
              <w:rPr>
                <w:rFonts w:ascii="Times New Roman" w:eastAsia="Calibri" w:hAnsi="Times New Roman" w:cs="Times New Roman"/>
                <w:b/>
                <w:sz w:val="24"/>
                <w:szCs w:val="24"/>
              </w:rPr>
              <w:t>1</w:t>
            </w:r>
          </w:p>
        </w:tc>
        <w:tc>
          <w:tcPr>
            <w:tcW w:w="1838" w:type="dxa"/>
          </w:tcPr>
          <w:p w:rsidR="00A61B03" w:rsidRPr="002457DE" w:rsidRDefault="00A61B03" w:rsidP="00A61B03">
            <w:pPr>
              <w:jc w:val="center"/>
              <w:rPr>
                <w:rFonts w:ascii="Times New Roman" w:eastAsia="Calibri" w:hAnsi="Times New Roman" w:cs="Times New Roman"/>
                <w:b/>
                <w:sz w:val="24"/>
                <w:szCs w:val="24"/>
              </w:rPr>
            </w:pPr>
            <w:r w:rsidRPr="002457DE">
              <w:rPr>
                <w:rFonts w:ascii="Times New Roman" w:eastAsia="Calibri" w:hAnsi="Times New Roman" w:cs="Times New Roman"/>
                <w:b/>
                <w:sz w:val="24"/>
                <w:szCs w:val="24"/>
              </w:rPr>
              <w:t>2</w:t>
            </w:r>
          </w:p>
        </w:tc>
        <w:tc>
          <w:tcPr>
            <w:tcW w:w="4672" w:type="dxa"/>
          </w:tcPr>
          <w:p w:rsidR="00A61B03" w:rsidRPr="002457DE" w:rsidRDefault="00A61B03" w:rsidP="00A61B03">
            <w:pPr>
              <w:jc w:val="center"/>
              <w:rPr>
                <w:rFonts w:ascii="Times New Roman" w:eastAsia="Calibri" w:hAnsi="Times New Roman" w:cs="Times New Roman"/>
                <w:b/>
                <w:sz w:val="24"/>
                <w:szCs w:val="24"/>
              </w:rPr>
            </w:pPr>
            <w:r w:rsidRPr="002457DE">
              <w:rPr>
                <w:rFonts w:ascii="Times New Roman" w:eastAsia="Calibri" w:hAnsi="Times New Roman" w:cs="Times New Roman"/>
                <w:b/>
                <w:sz w:val="24"/>
                <w:szCs w:val="24"/>
              </w:rPr>
              <w:t>3</w:t>
            </w:r>
          </w:p>
        </w:tc>
        <w:tc>
          <w:tcPr>
            <w:tcW w:w="4678" w:type="dxa"/>
          </w:tcPr>
          <w:p w:rsidR="00A61B03" w:rsidRPr="002457DE" w:rsidRDefault="00A61B03" w:rsidP="00A61B03">
            <w:pPr>
              <w:jc w:val="center"/>
              <w:rPr>
                <w:rFonts w:ascii="Times New Roman" w:eastAsia="Calibri" w:hAnsi="Times New Roman" w:cs="Times New Roman"/>
                <w:b/>
                <w:sz w:val="24"/>
                <w:szCs w:val="24"/>
              </w:rPr>
            </w:pPr>
            <w:r w:rsidRPr="002457DE">
              <w:rPr>
                <w:rFonts w:ascii="Times New Roman" w:eastAsia="Calibri" w:hAnsi="Times New Roman" w:cs="Times New Roman"/>
                <w:b/>
                <w:sz w:val="24"/>
                <w:szCs w:val="24"/>
              </w:rPr>
              <w:t>4</w:t>
            </w:r>
          </w:p>
        </w:tc>
        <w:tc>
          <w:tcPr>
            <w:tcW w:w="3521" w:type="dxa"/>
          </w:tcPr>
          <w:p w:rsidR="00A61B03" w:rsidRPr="002457DE" w:rsidRDefault="00A61B03" w:rsidP="00A61B03">
            <w:pPr>
              <w:jc w:val="center"/>
              <w:rPr>
                <w:rFonts w:ascii="Times New Roman" w:eastAsia="Calibri" w:hAnsi="Times New Roman" w:cs="Times New Roman"/>
                <w:b/>
                <w:sz w:val="24"/>
                <w:szCs w:val="24"/>
              </w:rPr>
            </w:pPr>
            <w:r w:rsidRPr="002457DE">
              <w:rPr>
                <w:rFonts w:ascii="Times New Roman" w:eastAsia="Calibri" w:hAnsi="Times New Roman" w:cs="Times New Roman"/>
                <w:b/>
                <w:sz w:val="24"/>
                <w:szCs w:val="24"/>
              </w:rPr>
              <w:t>5</w:t>
            </w:r>
          </w:p>
        </w:tc>
      </w:tr>
      <w:tr w:rsidR="001065A3" w:rsidRPr="00991227" w:rsidTr="005C770D">
        <w:trPr>
          <w:trHeight w:val="846"/>
        </w:trPr>
        <w:tc>
          <w:tcPr>
            <w:tcW w:w="15243" w:type="dxa"/>
            <w:gridSpan w:val="5"/>
            <w:vAlign w:val="center"/>
          </w:tcPr>
          <w:p w:rsidR="005C770D" w:rsidRPr="00C53A18" w:rsidRDefault="002659A2" w:rsidP="002659A2">
            <w:pPr>
              <w:shd w:val="clear" w:color="auto" w:fill="FFFFFF"/>
              <w:ind w:firstLine="318"/>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bookmarkStart w:id="0" w:name="_GoBack"/>
            <w:bookmarkEnd w:id="0"/>
            <w:r w:rsidR="00CA6034">
              <w:rPr>
                <w:rFonts w:ascii="Times New Roman" w:hAnsi="Times New Roman" w:cs="Times New Roman"/>
                <w:b/>
                <w:sz w:val="24"/>
                <w:szCs w:val="24"/>
                <w:lang w:val="kk-KZ"/>
              </w:rPr>
              <w:t xml:space="preserve">. </w:t>
            </w:r>
            <w:r w:rsidR="00D95269" w:rsidRPr="00C53A18">
              <w:rPr>
                <w:rFonts w:ascii="Times New Roman" w:hAnsi="Times New Roman" w:cs="Times New Roman"/>
                <w:b/>
                <w:sz w:val="24"/>
                <w:szCs w:val="24"/>
                <w:lang w:val="kk-KZ"/>
              </w:rPr>
              <w:t>2003 жылғы 5 наурыздағы «</w:t>
            </w:r>
            <w:r w:rsidR="004E2904" w:rsidRPr="004E2904">
              <w:rPr>
                <w:rFonts w:ascii="Times New Roman" w:eastAsia="Calibri" w:hAnsi="Times New Roman" w:cs="Times New Roman"/>
                <w:b/>
                <w:sz w:val="24"/>
                <w:szCs w:val="24"/>
                <w:lang w:val="kk-KZ"/>
              </w:rPr>
              <w:t>Соғыс жағдайы туралы</w:t>
            </w:r>
            <w:r w:rsidR="00D95269" w:rsidRPr="00C53A18">
              <w:rPr>
                <w:rFonts w:ascii="Times New Roman" w:hAnsi="Times New Roman" w:cs="Times New Roman"/>
                <w:b/>
                <w:sz w:val="24"/>
                <w:szCs w:val="24"/>
                <w:lang w:val="kk-KZ"/>
              </w:rPr>
              <w:t>»</w:t>
            </w:r>
            <w:r w:rsidR="005C770D">
              <w:rPr>
                <w:rFonts w:ascii="Times New Roman" w:hAnsi="Times New Roman" w:cs="Times New Roman"/>
                <w:b/>
                <w:sz w:val="24"/>
                <w:szCs w:val="24"/>
                <w:lang w:val="kk-KZ"/>
              </w:rPr>
              <w:t xml:space="preserve"> Қазақстан Республикасының Заңы</w:t>
            </w:r>
          </w:p>
        </w:tc>
      </w:tr>
      <w:tr w:rsidR="00064CB7" w:rsidRPr="002659A2" w:rsidTr="00662193">
        <w:tc>
          <w:tcPr>
            <w:tcW w:w="534" w:type="dxa"/>
          </w:tcPr>
          <w:p w:rsidR="00064CB7" w:rsidRPr="00D95269" w:rsidRDefault="0031336B" w:rsidP="00064CB7">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064CB7">
              <w:rPr>
                <w:rFonts w:ascii="Times New Roman" w:eastAsia="Calibri" w:hAnsi="Times New Roman" w:cs="Times New Roman"/>
                <w:b/>
                <w:sz w:val="24"/>
                <w:szCs w:val="24"/>
                <w:lang w:val="kk-KZ"/>
              </w:rPr>
              <w:t>.</w:t>
            </w:r>
          </w:p>
        </w:tc>
        <w:tc>
          <w:tcPr>
            <w:tcW w:w="1838" w:type="dxa"/>
          </w:tcPr>
          <w:p w:rsidR="00064CB7" w:rsidRDefault="00064CB7" w:rsidP="00064CB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064CB7" w:rsidRDefault="00E4357B" w:rsidP="00064CB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00064CB7">
              <w:rPr>
                <w:rFonts w:ascii="Times New Roman" w:eastAsia="Calibri" w:hAnsi="Times New Roman" w:cs="Times New Roman"/>
                <w:sz w:val="24"/>
                <w:szCs w:val="24"/>
                <w:lang w:val="kk-KZ"/>
              </w:rPr>
              <w:t>-</w:t>
            </w:r>
            <w:r w:rsidR="00064CB7" w:rsidRPr="00D45619">
              <w:rPr>
                <w:rFonts w:ascii="Times New Roman" w:eastAsia="Calibri" w:hAnsi="Times New Roman" w:cs="Times New Roman"/>
                <w:sz w:val="24"/>
                <w:szCs w:val="24"/>
                <w:lang w:val="kk-KZ"/>
              </w:rPr>
              <w:t>бап</w:t>
            </w:r>
            <w:r w:rsidR="00064CB7">
              <w:rPr>
                <w:rFonts w:ascii="Times New Roman" w:eastAsia="Calibri" w:hAnsi="Times New Roman" w:cs="Times New Roman"/>
                <w:sz w:val="24"/>
                <w:szCs w:val="24"/>
                <w:lang w:val="kk-KZ"/>
              </w:rPr>
              <w:t xml:space="preserve"> </w:t>
            </w:r>
          </w:p>
          <w:p w:rsidR="00064CB7" w:rsidRDefault="00064CB7" w:rsidP="00064CB7">
            <w:pPr>
              <w:jc w:val="center"/>
              <w:rPr>
                <w:rFonts w:ascii="Times New Roman" w:eastAsia="Calibri" w:hAnsi="Times New Roman" w:cs="Times New Roman"/>
                <w:sz w:val="24"/>
                <w:szCs w:val="24"/>
                <w:lang w:val="kk-KZ"/>
              </w:rPr>
            </w:pPr>
            <w:r w:rsidRPr="00D45619">
              <w:rPr>
                <w:rFonts w:ascii="Times New Roman" w:eastAsia="Calibri" w:hAnsi="Times New Roman" w:cs="Times New Roman"/>
                <w:sz w:val="24"/>
                <w:szCs w:val="24"/>
                <w:lang w:val="kk-KZ"/>
              </w:rPr>
              <w:t>1-тарма</w:t>
            </w:r>
            <w:r>
              <w:rPr>
                <w:rFonts w:ascii="Times New Roman" w:eastAsia="Calibri" w:hAnsi="Times New Roman" w:cs="Times New Roman"/>
                <w:sz w:val="24"/>
                <w:szCs w:val="24"/>
                <w:lang w:val="kk-KZ"/>
              </w:rPr>
              <w:t>ғын</w:t>
            </w:r>
            <w:r w:rsidRPr="00D45619">
              <w:rPr>
                <w:rFonts w:ascii="Times New Roman" w:eastAsia="Calibri" w:hAnsi="Times New Roman" w:cs="Times New Roman"/>
                <w:sz w:val="24"/>
                <w:szCs w:val="24"/>
                <w:lang w:val="kk-KZ"/>
              </w:rPr>
              <w:t xml:space="preserve">ың </w:t>
            </w:r>
          </w:p>
          <w:p w:rsidR="00064CB7" w:rsidRPr="00D45619" w:rsidRDefault="00064CB7" w:rsidP="00064CB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1-тармақша</w:t>
            </w:r>
            <w:r w:rsidR="003427EC">
              <w:rPr>
                <w:rFonts w:ascii="Times New Roman" w:eastAsia="Calibri" w:hAnsi="Times New Roman" w:cs="Times New Roman"/>
                <w:sz w:val="24"/>
                <w:szCs w:val="24"/>
                <w:lang w:val="kk-KZ"/>
              </w:rPr>
              <w:t>сы</w:t>
            </w:r>
          </w:p>
          <w:p w:rsidR="00064CB7" w:rsidRPr="002457DE" w:rsidRDefault="00064CB7" w:rsidP="00064CB7">
            <w:pPr>
              <w:jc w:val="center"/>
              <w:rPr>
                <w:rFonts w:ascii="Times New Roman" w:eastAsia="Calibri" w:hAnsi="Times New Roman" w:cs="Times New Roman"/>
                <w:sz w:val="24"/>
                <w:szCs w:val="24"/>
              </w:rPr>
            </w:pPr>
          </w:p>
        </w:tc>
        <w:tc>
          <w:tcPr>
            <w:tcW w:w="4672" w:type="dxa"/>
          </w:tcPr>
          <w:p w:rsidR="00064CB7" w:rsidRDefault="00064CB7" w:rsidP="00064CB7">
            <w:pPr>
              <w:shd w:val="clear" w:color="auto" w:fill="FFFFFF"/>
              <w:ind w:firstLine="318"/>
              <w:contextualSpacing/>
              <w:jc w:val="both"/>
              <w:rPr>
                <w:rFonts w:ascii="Times New Roman" w:hAnsi="Times New Roman" w:cs="Times New Roman"/>
                <w:b/>
                <w:sz w:val="24"/>
                <w:szCs w:val="24"/>
                <w:lang w:val="kk-KZ"/>
              </w:rPr>
            </w:pPr>
            <w:r w:rsidRPr="00C53A18">
              <w:rPr>
                <w:rFonts w:ascii="Times New Roman" w:hAnsi="Times New Roman" w:cs="Times New Roman"/>
                <w:b/>
                <w:sz w:val="24"/>
                <w:szCs w:val="24"/>
                <w:lang w:val="kk-KZ"/>
              </w:rPr>
              <w:t>Осы Заң Қазақстан Республикасы азаматтарының, Қазақстан Республикасының аумағында тұратын шетелдіктер мен азаматтығы жоқ адамдардың (бұдан әрі - азаматтар</w:t>
            </w:r>
            <w:r>
              <w:rPr>
                <w:rFonts w:ascii="Times New Roman" w:hAnsi="Times New Roman" w:cs="Times New Roman"/>
                <w:b/>
                <w:sz w:val="24"/>
                <w:szCs w:val="24"/>
                <w:lang w:val="kk-KZ"/>
              </w:rPr>
              <w:t xml:space="preserve"> және басқа да адамдар), сондай</w:t>
            </w:r>
            <w:r w:rsidRPr="00C53A18">
              <w:rPr>
                <w:rFonts w:ascii="Times New Roman" w:hAnsi="Times New Roman" w:cs="Times New Roman"/>
                <w:b/>
                <w:sz w:val="24"/>
                <w:szCs w:val="24"/>
                <w:lang w:val="kk-KZ"/>
              </w:rPr>
              <w:t>-ақ мемлекеттік органдардың, әскери басқару органдарының және меншік нысанына қарамастан ұйымдардың (бұдан әрі</w:t>
            </w:r>
            <w:r>
              <w:rPr>
                <w:rFonts w:ascii="Times New Roman" w:hAnsi="Times New Roman" w:cs="Times New Roman"/>
                <w:b/>
                <w:sz w:val="24"/>
                <w:szCs w:val="24"/>
                <w:lang w:val="kk-KZ"/>
              </w:rPr>
              <w:t xml:space="preserve"> – </w:t>
            </w:r>
            <w:r w:rsidRPr="00C53A18">
              <w:rPr>
                <w:rFonts w:ascii="Times New Roman" w:hAnsi="Times New Roman" w:cs="Times New Roman"/>
                <w:b/>
                <w:sz w:val="24"/>
                <w:szCs w:val="24"/>
                <w:lang w:val="kk-KZ"/>
              </w:rPr>
              <w:t>ұйымдар) әскери жағдай кезеңіндегі құқықтық қатынастарын реттейді.</w:t>
            </w:r>
          </w:p>
          <w:p w:rsidR="00064CB7" w:rsidRDefault="00064CB7" w:rsidP="00064CB7">
            <w:pPr>
              <w:shd w:val="clear" w:color="auto" w:fill="FFFFFF"/>
              <w:ind w:firstLine="318"/>
              <w:contextualSpacing/>
              <w:jc w:val="both"/>
              <w:rPr>
                <w:rFonts w:ascii="Times New Roman" w:hAnsi="Times New Roman" w:cs="Times New Roman"/>
                <w:b/>
                <w:sz w:val="24"/>
                <w:szCs w:val="24"/>
                <w:lang w:val="kk-KZ"/>
              </w:rPr>
            </w:pPr>
            <w:r w:rsidRPr="00C53A18">
              <w:rPr>
                <w:rFonts w:ascii="Times New Roman" w:hAnsi="Times New Roman" w:cs="Times New Roman"/>
                <w:b/>
                <w:sz w:val="24"/>
                <w:szCs w:val="24"/>
                <w:lang w:val="kk-KZ"/>
              </w:rPr>
              <w:t>Осы Заңның қолданылуы әскери жағдай кезеңімен шектеледі.</w:t>
            </w:r>
          </w:p>
          <w:p w:rsidR="00D37BC7" w:rsidRPr="00C53A18" w:rsidRDefault="00D37BC7" w:rsidP="00064CB7">
            <w:pPr>
              <w:shd w:val="clear" w:color="auto" w:fill="FFFFFF"/>
              <w:ind w:firstLine="318"/>
              <w:contextualSpacing/>
              <w:jc w:val="both"/>
              <w:rPr>
                <w:rFonts w:ascii="Times New Roman" w:hAnsi="Times New Roman" w:cs="Times New Roman"/>
                <w:b/>
                <w:sz w:val="24"/>
                <w:szCs w:val="24"/>
                <w:lang w:val="kk-KZ"/>
              </w:rPr>
            </w:pPr>
          </w:p>
        </w:tc>
        <w:tc>
          <w:tcPr>
            <w:tcW w:w="4678" w:type="dxa"/>
          </w:tcPr>
          <w:p w:rsidR="00064CB7" w:rsidRPr="002718EB" w:rsidRDefault="00064CB7" w:rsidP="00064CB7">
            <w:pPr>
              <w:ind w:firstLine="318"/>
              <w:jc w:val="both"/>
              <w:rPr>
                <w:rFonts w:ascii="Times New Roman" w:eastAsia="Calibri" w:hAnsi="Times New Roman" w:cs="Times New Roman"/>
                <w:sz w:val="24"/>
                <w:szCs w:val="24"/>
                <w:lang w:val="kk-KZ"/>
              </w:rPr>
            </w:pPr>
            <w:r w:rsidRPr="002718EB">
              <w:rPr>
                <w:rFonts w:ascii="Times New Roman" w:eastAsia="Calibri" w:hAnsi="Times New Roman" w:cs="Times New Roman"/>
                <w:sz w:val="24"/>
                <w:szCs w:val="24"/>
                <w:lang w:val="kk-KZ"/>
              </w:rPr>
              <w:t>1) преамбуласы а</w:t>
            </w:r>
            <w:r w:rsidRPr="002718EB">
              <w:rPr>
                <w:rFonts w:ascii="Times New Roman" w:eastAsia="Calibri" w:hAnsi="Times New Roman" w:cs="Times New Roman"/>
                <w:sz w:val="24"/>
                <w:szCs w:val="24"/>
              </w:rPr>
              <w:t>лы</w:t>
            </w:r>
            <w:r w:rsidRPr="002718EB">
              <w:rPr>
                <w:rFonts w:ascii="Times New Roman" w:eastAsia="Calibri" w:hAnsi="Times New Roman" w:cs="Times New Roman"/>
                <w:sz w:val="24"/>
                <w:szCs w:val="24"/>
                <w:lang w:val="kk-KZ"/>
              </w:rPr>
              <w:t>ны</w:t>
            </w:r>
            <w:r w:rsidRPr="002718EB">
              <w:rPr>
                <w:rFonts w:ascii="Times New Roman" w:eastAsia="Calibri" w:hAnsi="Times New Roman" w:cs="Times New Roman"/>
                <w:sz w:val="24"/>
                <w:szCs w:val="24"/>
              </w:rPr>
              <w:t>п таста</w:t>
            </w:r>
            <w:r w:rsidRPr="002718EB">
              <w:rPr>
                <w:rFonts w:ascii="Times New Roman" w:eastAsia="Calibri" w:hAnsi="Times New Roman" w:cs="Times New Roman"/>
                <w:sz w:val="24"/>
                <w:szCs w:val="24"/>
                <w:lang w:val="kk-KZ"/>
              </w:rPr>
              <w:t>лсын</w:t>
            </w:r>
          </w:p>
        </w:tc>
        <w:tc>
          <w:tcPr>
            <w:tcW w:w="3521" w:type="dxa"/>
          </w:tcPr>
          <w:p w:rsidR="00064CB7" w:rsidRPr="00DA78D9" w:rsidRDefault="00064CB7" w:rsidP="00064CB7">
            <w:pPr>
              <w:shd w:val="clear" w:color="auto" w:fill="FFFFFF"/>
              <w:ind w:firstLine="318"/>
              <w:contextualSpacing/>
              <w:jc w:val="both"/>
              <w:rPr>
                <w:rFonts w:ascii="Times New Roman" w:eastAsia="Calibri" w:hAnsi="Times New Roman" w:cs="Times New Roman"/>
                <w:sz w:val="24"/>
                <w:szCs w:val="24"/>
                <w:lang w:val="kk-KZ"/>
              </w:rPr>
            </w:pPr>
            <w:r w:rsidRPr="00DA78D9">
              <w:rPr>
                <w:rFonts w:ascii="Times New Roman" w:eastAsia="Calibri" w:hAnsi="Times New Roman" w:cs="Times New Roman"/>
                <w:sz w:val="24"/>
                <w:szCs w:val="24"/>
                <w:lang w:val="kk-KZ"/>
              </w:rPr>
              <w:t>Қазақстан Республикасы</w:t>
            </w:r>
            <w:r w:rsidRPr="000A45B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«Соғыс</w:t>
            </w:r>
            <w:r w:rsidRPr="00DA78D9">
              <w:rPr>
                <w:rFonts w:ascii="Times New Roman" w:eastAsia="Calibri" w:hAnsi="Times New Roman" w:cs="Times New Roman"/>
                <w:sz w:val="24"/>
                <w:szCs w:val="24"/>
                <w:lang w:val="kk-KZ"/>
              </w:rPr>
              <w:t xml:space="preserve"> жағдай</w:t>
            </w:r>
            <w:r>
              <w:rPr>
                <w:rFonts w:ascii="Times New Roman" w:eastAsia="Calibri" w:hAnsi="Times New Roman" w:cs="Times New Roman"/>
                <w:sz w:val="24"/>
                <w:szCs w:val="24"/>
                <w:lang w:val="kk-KZ"/>
              </w:rPr>
              <w:t>ы</w:t>
            </w:r>
            <w:r w:rsidRPr="00DA78D9">
              <w:rPr>
                <w:rFonts w:ascii="Times New Roman" w:eastAsia="Calibri" w:hAnsi="Times New Roman" w:cs="Times New Roman"/>
                <w:sz w:val="24"/>
                <w:szCs w:val="24"/>
                <w:lang w:val="kk-KZ"/>
              </w:rPr>
              <w:t xml:space="preserve"> туралы</w:t>
            </w:r>
            <w:r>
              <w:rPr>
                <w:rFonts w:ascii="Times New Roman" w:eastAsia="Calibri" w:hAnsi="Times New Roman" w:cs="Times New Roman"/>
                <w:sz w:val="24"/>
                <w:szCs w:val="24"/>
                <w:lang w:val="kk-KZ"/>
              </w:rPr>
              <w:t>»</w:t>
            </w:r>
            <w:r w:rsidRPr="00DA78D9">
              <w:rPr>
                <w:rFonts w:ascii="Times New Roman" w:eastAsia="Calibri" w:hAnsi="Times New Roman" w:cs="Times New Roman"/>
                <w:sz w:val="24"/>
                <w:szCs w:val="24"/>
                <w:lang w:val="kk-KZ"/>
              </w:rPr>
              <w:t xml:space="preserve"> Заңының ұсынылған</w:t>
            </w:r>
            <w:r>
              <w:rPr>
                <w:rFonts w:ascii="Times New Roman" w:eastAsia="Calibri" w:hAnsi="Times New Roman" w:cs="Times New Roman"/>
                <w:sz w:val="24"/>
                <w:szCs w:val="24"/>
                <w:lang w:val="kk-KZ"/>
              </w:rPr>
              <w:t xml:space="preserve"> жаңа</w:t>
            </w:r>
            <w:r w:rsidRPr="00DA78D9">
              <w:rPr>
                <w:rFonts w:ascii="Times New Roman" w:eastAsia="Calibri" w:hAnsi="Times New Roman" w:cs="Times New Roman"/>
                <w:sz w:val="24"/>
                <w:szCs w:val="24"/>
                <w:lang w:val="kk-KZ"/>
              </w:rPr>
              <w:t xml:space="preserve"> 1-1-бабының редакциясымен қ</w:t>
            </w:r>
            <w:r>
              <w:rPr>
                <w:rFonts w:ascii="Times New Roman" w:eastAsia="Calibri" w:hAnsi="Times New Roman" w:cs="Times New Roman"/>
                <w:sz w:val="24"/>
                <w:szCs w:val="24"/>
                <w:lang w:val="kk-KZ"/>
              </w:rPr>
              <w:t>айталануын болдырмау мақсатында</w:t>
            </w:r>
          </w:p>
          <w:p w:rsidR="00064CB7" w:rsidRPr="00DA78D9" w:rsidRDefault="00064CB7" w:rsidP="00064CB7">
            <w:pPr>
              <w:shd w:val="clear" w:color="auto" w:fill="FFFFFF"/>
              <w:ind w:firstLine="318"/>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tc>
      </w:tr>
      <w:tr w:rsidR="00DD2C11" w:rsidRPr="002659A2" w:rsidTr="00662193">
        <w:tc>
          <w:tcPr>
            <w:tcW w:w="534" w:type="dxa"/>
          </w:tcPr>
          <w:p w:rsidR="00DD2C11" w:rsidRPr="0023249E" w:rsidRDefault="0031336B" w:rsidP="00DD2C11">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00DD2C11">
              <w:rPr>
                <w:rFonts w:ascii="Times New Roman" w:eastAsia="Calibri" w:hAnsi="Times New Roman" w:cs="Times New Roman"/>
                <w:b/>
                <w:sz w:val="24"/>
                <w:szCs w:val="24"/>
                <w:lang w:val="kk-KZ"/>
              </w:rPr>
              <w:t>.</w:t>
            </w:r>
          </w:p>
        </w:tc>
        <w:tc>
          <w:tcPr>
            <w:tcW w:w="1838" w:type="dxa"/>
          </w:tcPr>
          <w:p w:rsidR="00DD2C11" w:rsidRDefault="00DD2C11" w:rsidP="00DD2C11">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DD2C11" w:rsidRDefault="00DD2C11" w:rsidP="00DD2C11">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DD2C11" w:rsidRDefault="00DD2C11" w:rsidP="00DD2C11">
            <w:pPr>
              <w:jc w:val="center"/>
              <w:rPr>
                <w:rFonts w:ascii="Times New Roman" w:eastAsia="Calibri" w:hAnsi="Times New Roman" w:cs="Times New Roman"/>
                <w:sz w:val="24"/>
                <w:szCs w:val="24"/>
                <w:lang w:val="kk-KZ"/>
              </w:rPr>
            </w:pPr>
            <w:r w:rsidRPr="00D45619">
              <w:rPr>
                <w:rFonts w:ascii="Times New Roman" w:eastAsia="Calibri" w:hAnsi="Times New Roman" w:cs="Times New Roman"/>
                <w:sz w:val="24"/>
                <w:szCs w:val="24"/>
                <w:lang w:val="kk-KZ"/>
              </w:rPr>
              <w:t>1-тарма</w:t>
            </w:r>
            <w:r>
              <w:rPr>
                <w:rFonts w:ascii="Times New Roman" w:eastAsia="Calibri" w:hAnsi="Times New Roman" w:cs="Times New Roman"/>
                <w:sz w:val="24"/>
                <w:szCs w:val="24"/>
                <w:lang w:val="kk-KZ"/>
              </w:rPr>
              <w:t>ғын</w:t>
            </w:r>
            <w:r w:rsidRPr="00D45619">
              <w:rPr>
                <w:rFonts w:ascii="Times New Roman" w:eastAsia="Calibri" w:hAnsi="Times New Roman" w:cs="Times New Roman"/>
                <w:sz w:val="24"/>
                <w:szCs w:val="24"/>
                <w:lang w:val="kk-KZ"/>
              </w:rPr>
              <w:t xml:space="preserve">ың </w:t>
            </w:r>
          </w:p>
          <w:p w:rsidR="00DD2C11" w:rsidRPr="00D45619" w:rsidRDefault="00DD2C11" w:rsidP="00DD2C11">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2-тармақшасы</w:t>
            </w:r>
          </w:p>
          <w:p w:rsidR="00DD2C11" w:rsidRPr="00CF5065" w:rsidRDefault="00DD2C11" w:rsidP="00DD2C11">
            <w:pPr>
              <w:jc w:val="center"/>
              <w:rPr>
                <w:rFonts w:ascii="Times New Roman" w:eastAsia="Calibri" w:hAnsi="Times New Roman" w:cs="Times New Roman"/>
                <w:sz w:val="24"/>
                <w:szCs w:val="24"/>
                <w:lang w:val="kk-KZ"/>
              </w:rPr>
            </w:pPr>
          </w:p>
        </w:tc>
        <w:tc>
          <w:tcPr>
            <w:tcW w:w="4672" w:type="dxa"/>
          </w:tcPr>
          <w:p w:rsidR="00DD2C11" w:rsidRPr="009A5CD8" w:rsidRDefault="00DD2C11" w:rsidP="00DD2C11">
            <w:pPr>
              <w:shd w:val="clear" w:color="auto" w:fill="FFFFFF"/>
              <w:ind w:firstLine="318"/>
              <w:contextualSpacing/>
              <w:jc w:val="center"/>
              <w:rPr>
                <w:rFonts w:ascii="Times New Roman" w:hAnsi="Times New Roman" w:cs="Times New Roman"/>
                <w:sz w:val="24"/>
                <w:szCs w:val="24"/>
                <w:lang w:val="kk-KZ"/>
              </w:rPr>
            </w:pPr>
            <w:r w:rsidRPr="009A5CD8">
              <w:rPr>
                <w:rFonts w:ascii="Times New Roman" w:hAnsi="Times New Roman" w:cs="Times New Roman"/>
                <w:sz w:val="24"/>
                <w:szCs w:val="24"/>
                <w:lang w:val="kk-KZ"/>
              </w:rPr>
              <w:t>Жоқ</w:t>
            </w:r>
            <w:r>
              <w:rPr>
                <w:rFonts w:ascii="Times New Roman" w:hAnsi="Times New Roman" w:cs="Times New Roman"/>
                <w:sz w:val="24"/>
                <w:szCs w:val="24"/>
                <w:lang w:val="kk-KZ"/>
              </w:rPr>
              <w:t>.</w:t>
            </w:r>
          </w:p>
        </w:tc>
        <w:tc>
          <w:tcPr>
            <w:tcW w:w="4678" w:type="dxa"/>
          </w:tcPr>
          <w:p w:rsidR="00DD2C11" w:rsidRPr="00F7047E" w:rsidRDefault="00DD2C11" w:rsidP="00DD2C11">
            <w:pPr>
              <w:ind w:firstLine="318"/>
              <w:contextualSpacing/>
              <w:jc w:val="both"/>
              <w:rPr>
                <w:rFonts w:ascii="Times New Roman" w:hAnsi="Times New Roman" w:cs="Times New Roman"/>
                <w:sz w:val="24"/>
                <w:szCs w:val="24"/>
                <w:lang w:val="kk-KZ"/>
              </w:rPr>
            </w:pPr>
            <w:r w:rsidRPr="00F7047E">
              <w:rPr>
                <w:rFonts w:ascii="Times New Roman" w:hAnsi="Times New Roman" w:cs="Times New Roman"/>
                <w:sz w:val="24"/>
                <w:szCs w:val="24"/>
                <w:lang w:val="kk-KZ"/>
              </w:rPr>
              <w:t xml:space="preserve">2) мынандай мазмұндағы 1-1-баппен толықтырылсын: </w:t>
            </w:r>
          </w:p>
          <w:p w:rsidR="00DD2C11" w:rsidRPr="006338BE" w:rsidRDefault="00DD2C11" w:rsidP="00DD2C11">
            <w:pPr>
              <w:ind w:firstLine="318"/>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Pr="006338BE">
              <w:rPr>
                <w:rFonts w:ascii="Times New Roman" w:hAnsi="Times New Roman" w:cs="Times New Roman"/>
                <w:b/>
                <w:sz w:val="24"/>
                <w:szCs w:val="24"/>
                <w:lang w:val="kk-KZ"/>
              </w:rPr>
              <w:t>1-1</w:t>
            </w:r>
            <w:r>
              <w:rPr>
                <w:rFonts w:ascii="Times New Roman" w:hAnsi="Times New Roman" w:cs="Times New Roman"/>
                <w:b/>
                <w:sz w:val="24"/>
                <w:szCs w:val="24"/>
                <w:lang w:val="kk-KZ"/>
              </w:rPr>
              <w:t xml:space="preserve"> бап</w:t>
            </w:r>
            <w:r w:rsidRPr="006338BE">
              <w:rPr>
                <w:rFonts w:ascii="Times New Roman" w:hAnsi="Times New Roman" w:cs="Times New Roman"/>
                <w:b/>
                <w:sz w:val="24"/>
                <w:szCs w:val="24"/>
                <w:lang w:val="kk-KZ"/>
              </w:rPr>
              <w:t>. Заңның мақсаты, міндеттері мен принциптері</w:t>
            </w:r>
          </w:p>
          <w:p w:rsidR="00DD2C11" w:rsidRPr="006338BE" w:rsidRDefault="00DD2C11" w:rsidP="00DD2C11">
            <w:pPr>
              <w:ind w:firstLine="318"/>
              <w:contextualSpacing/>
              <w:jc w:val="both"/>
              <w:rPr>
                <w:rFonts w:ascii="Times New Roman" w:hAnsi="Times New Roman" w:cs="Times New Roman"/>
                <w:b/>
                <w:sz w:val="24"/>
                <w:szCs w:val="24"/>
                <w:lang w:val="kk-KZ"/>
              </w:rPr>
            </w:pPr>
            <w:r w:rsidRPr="006338BE">
              <w:rPr>
                <w:rFonts w:ascii="Times New Roman" w:hAnsi="Times New Roman" w:cs="Times New Roman"/>
                <w:b/>
                <w:sz w:val="24"/>
                <w:szCs w:val="24"/>
                <w:lang w:val="kk-KZ"/>
              </w:rPr>
              <w:t xml:space="preserve">1. Осы Заңның мақсаты Қазақстан Республикасына қарсы агрессияны не оның қауіпсіздігіне тікелей сыртқы </w:t>
            </w:r>
            <w:r w:rsidRPr="006338BE">
              <w:rPr>
                <w:rFonts w:ascii="Times New Roman" w:hAnsi="Times New Roman" w:cs="Times New Roman"/>
                <w:b/>
                <w:sz w:val="24"/>
                <w:szCs w:val="24"/>
                <w:lang w:val="kk-KZ"/>
              </w:rPr>
              <w:lastRenderedPageBreak/>
              <w:t>қатерді болғызбауға немесе тойтаруға бағытталған қоғамдық қатынастарды реттеу болып табылады.</w:t>
            </w:r>
          </w:p>
          <w:p w:rsidR="00DD2C11" w:rsidRPr="006338BE" w:rsidRDefault="00DD2C11" w:rsidP="00DD2C11">
            <w:pPr>
              <w:ind w:firstLine="318"/>
              <w:contextualSpacing/>
              <w:jc w:val="both"/>
              <w:rPr>
                <w:rFonts w:ascii="Times New Roman" w:hAnsi="Times New Roman" w:cs="Times New Roman"/>
                <w:b/>
                <w:sz w:val="24"/>
                <w:szCs w:val="24"/>
                <w:lang w:val="kk-KZ"/>
              </w:rPr>
            </w:pPr>
            <w:r w:rsidRPr="006338BE">
              <w:rPr>
                <w:rFonts w:ascii="Times New Roman" w:hAnsi="Times New Roman" w:cs="Times New Roman"/>
                <w:b/>
                <w:sz w:val="24"/>
                <w:szCs w:val="24"/>
                <w:lang w:val="kk-KZ"/>
              </w:rPr>
              <w:t xml:space="preserve">2. </w:t>
            </w:r>
            <w:r w:rsidRPr="006338BE">
              <w:rPr>
                <w:lang w:val="kk-KZ"/>
              </w:rPr>
              <w:t xml:space="preserve"> </w:t>
            </w:r>
            <w:r w:rsidRPr="006338BE">
              <w:rPr>
                <w:rFonts w:ascii="Times New Roman" w:hAnsi="Times New Roman" w:cs="Times New Roman"/>
                <w:b/>
                <w:sz w:val="24"/>
                <w:szCs w:val="24"/>
                <w:lang w:val="kk-KZ"/>
              </w:rPr>
              <w:t>Осы Заңның міндеттері:</w:t>
            </w:r>
          </w:p>
          <w:p w:rsidR="00DD2C11" w:rsidRPr="006338BE" w:rsidRDefault="00DD2C11" w:rsidP="00DD2C11">
            <w:pPr>
              <w:ind w:firstLine="318"/>
              <w:contextualSpacing/>
              <w:jc w:val="both"/>
              <w:rPr>
                <w:rFonts w:ascii="Times New Roman" w:hAnsi="Times New Roman" w:cs="Times New Roman"/>
                <w:b/>
                <w:sz w:val="24"/>
                <w:szCs w:val="24"/>
                <w:lang w:val="kk-KZ"/>
              </w:rPr>
            </w:pPr>
            <w:r w:rsidRPr="006338BE">
              <w:rPr>
                <w:rFonts w:ascii="Times New Roman" w:hAnsi="Times New Roman" w:cs="Times New Roman"/>
                <w:b/>
                <w:sz w:val="24"/>
                <w:szCs w:val="24"/>
                <w:lang w:val="kk-KZ"/>
              </w:rPr>
              <w:t xml:space="preserve">1) </w:t>
            </w:r>
            <w:r w:rsidRPr="006338BE">
              <w:rPr>
                <w:lang w:val="kk-KZ"/>
              </w:rPr>
              <w:t xml:space="preserve"> </w:t>
            </w:r>
            <w:r w:rsidRPr="006338BE">
              <w:rPr>
                <w:rFonts w:ascii="Times New Roman" w:hAnsi="Times New Roman" w:cs="Times New Roman"/>
                <w:b/>
                <w:sz w:val="24"/>
                <w:szCs w:val="24"/>
                <w:lang w:val="kk-KZ"/>
              </w:rPr>
              <w:t>меншік нысанына қарамастан әскери жағдай режимін және мемлекеттік органдардың, әскери басқару органдары мен ұйымдардың жұмыс істеуін қамтамасыз ету;</w:t>
            </w:r>
          </w:p>
          <w:p w:rsidR="00DD2C11" w:rsidRPr="006338BE" w:rsidRDefault="00DD2C11" w:rsidP="00DD2C11">
            <w:pPr>
              <w:ind w:firstLine="318"/>
              <w:contextualSpacing/>
              <w:jc w:val="both"/>
              <w:rPr>
                <w:rFonts w:ascii="Times New Roman" w:hAnsi="Times New Roman" w:cs="Times New Roman"/>
                <w:b/>
                <w:sz w:val="24"/>
                <w:szCs w:val="24"/>
                <w:lang w:val="kk-KZ"/>
              </w:rPr>
            </w:pPr>
            <w:r w:rsidRPr="006338BE">
              <w:rPr>
                <w:rFonts w:ascii="Times New Roman" w:hAnsi="Times New Roman" w:cs="Times New Roman"/>
                <w:b/>
                <w:sz w:val="24"/>
                <w:szCs w:val="24"/>
                <w:lang w:val="kk-KZ"/>
              </w:rPr>
              <w:t>2) Қазақстан Республикасының егемендігін, аумақтық тұтастығын және мемлекеттік шекарасына қол сұғылмауын Қарулы қорғауды қамтамасыз ету үшін жағдайлар жасау;</w:t>
            </w:r>
          </w:p>
          <w:p w:rsidR="00DD2C11" w:rsidRPr="006338BE" w:rsidRDefault="00DD2C11" w:rsidP="00DD2C11">
            <w:pPr>
              <w:ind w:firstLine="318"/>
              <w:contextualSpacing/>
              <w:jc w:val="both"/>
              <w:rPr>
                <w:rFonts w:ascii="Times New Roman" w:hAnsi="Times New Roman" w:cs="Times New Roman"/>
                <w:b/>
                <w:sz w:val="24"/>
                <w:szCs w:val="24"/>
                <w:lang w:val="kk-KZ"/>
              </w:rPr>
            </w:pPr>
            <w:r w:rsidRPr="006338BE">
              <w:rPr>
                <w:rFonts w:ascii="Times New Roman" w:hAnsi="Times New Roman" w:cs="Times New Roman"/>
                <w:b/>
                <w:sz w:val="24"/>
                <w:szCs w:val="24"/>
                <w:lang w:val="kk-KZ"/>
              </w:rPr>
              <w:t>3) халықаралық құқық пен халықаралық міндеттемелердің жалпыға бірдей танылған қағидаттары мен нормаларын орындау.</w:t>
            </w:r>
          </w:p>
          <w:p w:rsidR="00DD2C11" w:rsidRPr="002457DE" w:rsidRDefault="00DD2C11" w:rsidP="00DD2C11">
            <w:pPr>
              <w:ind w:firstLine="318"/>
              <w:contextualSpacing/>
              <w:jc w:val="both"/>
              <w:rPr>
                <w:rFonts w:ascii="Times New Roman" w:hAnsi="Times New Roman" w:cs="Times New Roman"/>
                <w:b/>
                <w:sz w:val="24"/>
                <w:szCs w:val="24"/>
              </w:rPr>
            </w:pPr>
            <w:r w:rsidRPr="002457DE">
              <w:rPr>
                <w:rFonts w:ascii="Times New Roman" w:hAnsi="Times New Roman" w:cs="Times New Roman"/>
                <w:b/>
                <w:sz w:val="24"/>
                <w:szCs w:val="24"/>
              </w:rPr>
              <w:t xml:space="preserve">3. </w:t>
            </w:r>
            <w:r>
              <w:t xml:space="preserve"> </w:t>
            </w:r>
            <w:r w:rsidRPr="003F7E6E">
              <w:rPr>
                <w:rFonts w:ascii="Times New Roman" w:hAnsi="Times New Roman" w:cs="Times New Roman"/>
                <w:b/>
                <w:sz w:val="24"/>
                <w:szCs w:val="24"/>
              </w:rPr>
              <w:t xml:space="preserve">Осы Заңның қағидаттары </w:t>
            </w:r>
            <w:r>
              <w:rPr>
                <w:rFonts w:ascii="Times New Roman" w:hAnsi="Times New Roman" w:cs="Times New Roman"/>
                <w:b/>
                <w:sz w:val="24"/>
                <w:szCs w:val="24"/>
                <w:lang w:val="kk-KZ"/>
              </w:rPr>
              <w:t>болып мыналар табылады</w:t>
            </w:r>
            <w:r w:rsidRPr="002457DE">
              <w:rPr>
                <w:rFonts w:ascii="Times New Roman" w:hAnsi="Times New Roman" w:cs="Times New Roman"/>
                <w:b/>
                <w:sz w:val="24"/>
                <w:szCs w:val="24"/>
              </w:rPr>
              <w:t>:</w:t>
            </w:r>
          </w:p>
          <w:p w:rsidR="00DD2C11" w:rsidRPr="002457DE" w:rsidRDefault="00DD2C11" w:rsidP="00DD2C11">
            <w:pPr>
              <w:shd w:val="clear" w:color="auto" w:fill="FFFFFF"/>
              <w:ind w:firstLine="318"/>
              <w:contextualSpacing/>
              <w:jc w:val="both"/>
              <w:rPr>
                <w:rFonts w:ascii="Times New Roman" w:hAnsi="Times New Roman" w:cs="Times New Roman"/>
                <w:b/>
                <w:sz w:val="24"/>
                <w:szCs w:val="24"/>
              </w:rPr>
            </w:pPr>
            <w:r w:rsidRPr="002457DE">
              <w:rPr>
                <w:rFonts w:ascii="Times New Roman" w:hAnsi="Times New Roman" w:cs="Times New Roman"/>
                <w:b/>
                <w:sz w:val="24"/>
                <w:szCs w:val="24"/>
              </w:rPr>
              <w:t xml:space="preserve">1) </w:t>
            </w:r>
            <w:r>
              <w:t xml:space="preserve"> </w:t>
            </w:r>
            <w:r w:rsidRPr="003F7E6E">
              <w:rPr>
                <w:rFonts w:ascii="Times New Roman" w:hAnsi="Times New Roman" w:cs="Times New Roman"/>
                <w:b/>
                <w:sz w:val="24"/>
                <w:szCs w:val="24"/>
              </w:rPr>
              <w:t>заңдылық</w:t>
            </w:r>
            <w:r w:rsidRPr="002457DE">
              <w:rPr>
                <w:rFonts w:ascii="Times New Roman" w:hAnsi="Times New Roman" w:cs="Times New Roman"/>
                <w:b/>
                <w:sz w:val="24"/>
                <w:szCs w:val="24"/>
              </w:rPr>
              <w:t>;</w:t>
            </w:r>
          </w:p>
          <w:p w:rsidR="00DD2C11" w:rsidRPr="002457DE" w:rsidRDefault="00DD2C11" w:rsidP="00DD2C11">
            <w:pPr>
              <w:ind w:firstLine="318"/>
              <w:contextualSpacing/>
              <w:jc w:val="both"/>
              <w:rPr>
                <w:rFonts w:ascii="Times New Roman" w:hAnsi="Times New Roman" w:cs="Times New Roman"/>
                <w:b/>
                <w:sz w:val="24"/>
                <w:szCs w:val="24"/>
              </w:rPr>
            </w:pPr>
            <w:r w:rsidRPr="002457DE">
              <w:rPr>
                <w:rFonts w:ascii="Times New Roman" w:hAnsi="Times New Roman" w:cs="Times New Roman"/>
                <w:b/>
                <w:sz w:val="24"/>
                <w:szCs w:val="24"/>
              </w:rPr>
              <w:t xml:space="preserve">2) </w:t>
            </w:r>
            <w:r w:rsidRPr="003F7E6E">
              <w:rPr>
                <w:rFonts w:ascii="Times New Roman" w:hAnsi="Times New Roman" w:cs="Times New Roman"/>
                <w:b/>
                <w:sz w:val="24"/>
                <w:szCs w:val="24"/>
              </w:rPr>
              <w:t>Қазақстан Республикасына қарсы агрессияның не оның қауіпсіздігіне тікелей сыртқы қатердің алдын алу немесе оған тойтарыс беру үшін жағдайлар жасауға бағытталған саяси, экономикалық, әкімшілік, әскери және өзге де шараларды жүйелілік пен кешенді пайдалану</w:t>
            </w:r>
            <w:r w:rsidRPr="002457DE">
              <w:rPr>
                <w:rFonts w:ascii="Times New Roman" w:hAnsi="Times New Roman" w:cs="Times New Roman"/>
                <w:b/>
                <w:sz w:val="24"/>
                <w:szCs w:val="24"/>
              </w:rPr>
              <w:t>;</w:t>
            </w:r>
          </w:p>
          <w:p w:rsidR="00DD2C11" w:rsidRDefault="00DD2C11" w:rsidP="00DD2C11">
            <w:pPr>
              <w:shd w:val="clear" w:color="auto" w:fill="FFFFFF"/>
              <w:ind w:firstLine="318"/>
              <w:contextualSpacing/>
              <w:jc w:val="both"/>
              <w:rPr>
                <w:rFonts w:ascii="Times New Roman" w:hAnsi="Times New Roman" w:cs="Times New Roman"/>
                <w:b/>
                <w:sz w:val="24"/>
                <w:szCs w:val="24"/>
              </w:rPr>
            </w:pPr>
            <w:r w:rsidRPr="002457DE">
              <w:rPr>
                <w:rFonts w:ascii="Times New Roman" w:hAnsi="Times New Roman" w:cs="Times New Roman"/>
                <w:b/>
                <w:sz w:val="24"/>
                <w:szCs w:val="24"/>
              </w:rPr>
              <w:t xml:space="preserve">3) </w:t>
            </w:r>
            <w:r>
              <w:t xml:space="preserve"> </w:t>
            </w:r>
            <w:r w:rsidRPr="003F7E6E">
              <w:rPr>
                <w:rFonts w:ascii="Times New Roman" w:hAnsi="Times New Roman" w:cs="Times New Roman"/>
                <w:b/>
                <w:sz w:val="24"/>
                <w:szCs w:val="24"/>
              </w:rPr>
              <w:t xml:space="preserve">мемлекеттің жеке және заңды тұлғалардың құқықтарын, бостандықтары мен заңды мүдделерін, </w:t>
            </w:r>
            <w:r w:rsidRPr="003F7E6E">
              <w:rPr>
                <w:rFonts w:ascii="Times New Roman" w:hAnsi="Times New Roman" w:cs="Times New Roman"/>
                <w:b/>
                <w:sz w:val="24"/>
                <w:szCs w:val="24"/>
              </w:rPr>
              <w:lastRenderedPageBreak/>
              <w:t>қоғам мен мемлекеттің мүдделерін қорғауды қамтамасыз етуі</w:t>
            </w:r>
            <w:r w:rsidRPr="002457DE">
              <w:rPr>
                <w:rFonts w:ascii="Times New Roman" w:hAnsi="Times New Roman" w:cs="Times New Roman"/>
                <w:b/>
                <w:sz w:val="24"/>
                <w:szCs w:val="24"/>
              </w:rPr>
              <w:t>.</w:t>
            </w:r>
          </w:p>
          <w:p w:rsidR="00D37BC7" w:rsidRPr="002457DE" w:rsidRDefault="00D37BC7" w:rsidP="00DD2C11">
            <w:pPr>
              <w:shd w:val="clear" w:color="auto" w:fill="FFFFFF"/>
              <w:ind w:firstLine="318"/>
              <w:contextualSpacing/>
              <w:jc w:val="both"/>
              <w:rPr>
                <w:rFonts w:ascii="Times New Roman" w:hAnsi="Times New Roman" w:cs="Times New Roman"/>
                <w:b/>
                <w:sz w:val="24"/>
                <w:szCs w:val="24"/>
              </w:rPr>
            </w:pPr>
          </w:p>
        </w:tc>
        <w:tc>
          <w:tcPr>
            <w:tcW w:w="3521" w:type="dxa"/>
          </w:tcPr>
          <w:p w:rsidR="00DD2C11" w:rsidRPr="00523193" w:rsidRDefault="00DD2C11" w:rsidP="00DD2C11">
            <w:pPr>
              <w:shd w:val="clear" w:color="auto" w:fill="FFFFFF"/>
              <w:ind w:firstLine="318"/>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Қазақстан Республикасының «Құқықтық актілері туралы» Заңының 24-бабының 1 тармағына сәйкес тиісті саланың (аяның) заңдарда негізгі мақсаттары, тапсырмалары, принциптері, </w:t>
            </w:r>
            <w:r>
              <w:rPr>
                <w:rFonts w:ascii="Times New Roman" w:hAnsi="Times New Roman" w:cs="Times New Roman"/>
                <w:sz w:val="24"/>
                <w:szCs w:val="24"/>
                <w:lang w:val="kk-KZ"/>
              </w:rPr>
              <w:lastRenderedPageBreak/>
              <w:t>құзыреттіліктері мен өкілеттіліктері орналастырылады.</w:t>
            </w:r>
          </w:p>
          <w:p w:rsidR="00DD2C11" w:rsidRPr="002C194C" w:rsidRDefault="00DD2C11" w:rsidP="00DD2C11">
            <w:pPr>
              <w:shd w:val="clear" w:color="auto" w:fill="FFFFFF"/>
              <w:ind w:firstLine="318"/>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Әскери жағдайды енгізудегі тапсырма «қорғаныс» түсінігін енгнізумен жазылды.</w:t>
            </w:r>
          </w:p>
        </w:tc>
      </w:tr>
      <w:tr w:rsidR="001065A3" w:rsidRPr="002659A2" w:rsidTr="00662193">
        <w:trPr>
          <w:trHeight w:val="911"/>
        </w:trPr>
        <w:tc>
          <w:tcPr>
            <w:tcW w:w="534" w:type="dxa"/>
          </w:tcPr>
          <w:p w:rsidR="001065A3" w:rsidRPr="00B36C10" w:rsidRDefault="0031336B" w:rsidP="001065A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3</w:t>
            </w:r>
            <w:r w:rsidR="00B36C10">
              <w:rPr>
                <w:rFonts w:ascii="Times New Roman" w:eastAsia="Calibri" w:hAnsi="Times New Roman" w:cs="Times New Roman"/>
                <w:b/>
                <w:sz w:val="24"/>
                <w:szCs w:val="24"/>
                <w:lang w:val="kk-KZ"/>
              </w:rPr>
              <w:t>.</w:t>
            </w:r>
          </w:p>
        </w:tc>
        <w:tc>
          <w:tcPr>
            <w:tcW w:w="1838" w:type="dxa"/>
          </w:tcPr>
          <w:p w:rsidR="00B36C10" w:rsidRDefault="00B36C10" w:rsidP="00B36C10">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B36C10" w:rsidRDefault="00B36C10" w:rsidP="00B36C10">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B36C10" w:rsidRPr="00D45619" w:rsidRDefault="00B36C10" w:rsidP="00B36C10">
            <w:pPr>
              <w:jc w:val="center"/>
              <w:rPr>
                <w:rFonts w:ascii="Times New Roman" w:eastAsia="Calibri" w:hAnsi="Times New Roman" w:cs="Times New Roman"/>
                <w:sz w:val="24"/>
                <w:szCs w:val="24"/>
                <w:lang w:val="kk-KZ"/>
              </w:rPr>
            </w:pPr>
            <w:r w:rsidRPr="00D45619">
              <w:rPr>
                <w:rFonts w:ascii="Times New Roman" w:eastAsia="Calibri" w:hAnsi="Times New Roman" w:cs="Times New Roman"/>
                <w:sz w:val="24"/>
                <w:szCs w:val="24"/>
                <w:lang w:val="kk-KZ"/>
              </w:rPr>
              <w:t>1-тарма</w:t>
            </w:r>
            <w:r>
              <w:rPr>
                <w:rFonts w:ascii="Times New Roman" w:eastAsia="Calibri" w:hAnsi="Times New Roman" w:cs="Times New Roman"/>
                <w:sz w:val="24"/>
                <w:szCs w:val="24"/>
                <w:lang w:val="kk-KZ"/>
              </w:rPr>
              <w:t>ғын</w:t>
            </w:r>
            <w:r w:rsidRPr="00D45619">
              <w:rPr>
                <w:rFonts w:ascii="Times New Roman" w:eastAsia="Calibri" w:hAnsi="Times New Roman" w:cs="Times New Roman"/>
                <w:sz w:val="24"/>
                <w:szCs w:val="24"/>
                <w:lang w:val="kk-KZ"/>
              </w:rPr>
              <w:t xml:space="preserve">ың </w:t>
            </w:r>
          </w:p>
          <w:p w:rsidR="001065A3" w:rsidRPr="00B36C10" w:rsidRDefault="00B36C10" w:rsidP="001065A3">
            <w:pPr>
              <w:jc w:val="center"/>
              <w:rPr>
                <w:rFonts w:ascii="Times New Roman" w:eastAsia="Calibri" w:hAnsi="Times New Roman" w:cs="Times New Roman"/>
                <w:sz w:val="24"/>
                <w:szCs w:val="24"/>
                <w:lang w:val="kk-KZ"/>
              </w:rPr>
            </w:pPr>
            <w:r w:rsidRPr="00B36C10">
              <w:rPr>
                <w:rFonts w:ascii="Times New Roman" w:eastAsia="Calibri" w:hAnsi="Times New Roman" w:cs="Times New Roman"/>
                <w:sz w:val="24"/>
                <w:szCs w:val="24"/>
                <w:lang w:val="kk-KZ"/>
              </w:rPr>
              <w:t>3-тармақша</w:t>
            </w:r>
          </w:p>
        </w:tc>
        <w:tc>
          <w:tcPr>
            <w:tcW w:w="4672" w:type="dxa"/>
          </w:tcPr>
          <w:p w:rsidR="008F3DAB" w:rsidRDefault="001065A3" w:rsidP="001065A3">
            <w:pPr>
              <w:ind w:firstLine="318"/>
              <w:jc w:val="both"/>
              <w:rPr>
                <w:rFonts w:ascii="Times New Roman" w:hAnsi="Times New Roman" w:cs="Times New Roman"/>
                <w:b/>
                <w:sz w:val="24"/>
                <w:szCs w:val="24"/>
                <w:lang w:val="kk-KZ"/>
              </w:rPr>
            </w:pPr>
            <w:r w:rsidRPr="00064CB7">
              <w:rPr>
                <w:rFonts w:ascii="Times New Roman" w:hAnsi="Times New Roman" w:cs="Times New Roman"/>
                <w:b/>
                <w:sz w:val="24"/>
                <w:szCs w:val="24"/>
                <w:lang w:val="kk-KZ"/>
              </w:rPr>
              <w:t>2</w:t>
            </w:r>
            <w:r w:rsidR="00E57AFC">
              <w:rPr>
                <w:rFonts w:ascii="Times New Roman" w:hAnsi="Times New Roman" w:cs="Times New Roman"/>
                <w:b/>
                <w:sz w:val="24"/>
                <w:szCs w:val="24"/>
                <w:lang w:val="kk-KZ"/>
              </w:rPr>
              <w:t xml:space="preserve"> бап</w:t>
            </w:r>
            <w:r w:rsidRPr="00064CB7">
              <w:rPr>
                <w:rFonts w:ascii="Times New Roman" w:hAnsi="Times New Roman" w:cs="Times New Roman"/>
                <w:b/>
                <w:sz w:val="24"/>
                <w:szCs w:val="24"/>
                <w:lang w:val="kk-KZ"/>
              </w:rPr>
              <w:t xml:space="preserve">. </w:t>
            </w:r>
            <w:r w:rsidR="008F3DAB" w:rsidRPr="00064CB7">
              <w:rPr>
                <w:lang w:val="kk-KZ"/>
              </w:rPr>
              <w:t xml:space="preserve"> </w:t>
            </w:r>
            <w:r w:rsidR="008F3DAB">
              <w:rPr>
                <w:rFonts w:ascii="Times New Roman" w:hAnsi="Times New Roman" w:cs="Times New Roman"/>
                <w:b/>
                <w:sz w:val="24"/>
                <w:szCs w:val="24"/>
                <w:lang w:val="kk-KZ"/>
              </w:rPr>
              <w:t>Соғыс</w:t>
            </w:r>
            <w:r w:rsidR="008F3DAB" w:rsidRPr="00064CB7">
              <w:rPr>
                <w:rFonts w:ascii="Times New Roman" w:hAnsi="Times New Roman" w:cs="Times New Roman"/>
                <w:b/>
                <w:sz w:val="24"/>
                <w:szCs w:val="24"/>
                <w:lang w:val="kk-KZ"/>
              </w:rPr>
              <w:t xml:space="preserve"> жағдайы</w:t>
            </w:r>
            <w:r w:rsidR="008F3DAB">
              <w:rPr>
                <w:rFonts w:ascii="Times New Roman" w:hAnsi="Times New Roman" w:cs="Times New Roman"/>
                <w:b/>
                <w:sz w:val="24"/>
                <w:szCs w:val="24"/>
                <w:lang w:val="kk-KZ"/>
              </w:rPr>
              <w:t>н</w:t>
            </w:r>
            <w:r w:rsidR="008F3DAB" w:rsidRPr="00064CB7">
              <w:rPr>
                <w:rFonts w:ascii="Times New Roman" w:hAnsi="Times New Roman" w:cs="Times New Roman"/>
                <w:b/>
                <w:sz w:val="24"/>
                <w:szCs w:val="24"/>
                <w:lang w:val="kk-KZ"/>
              </w:rPr>
              <w:t xml:space="preserve"> енгізу мақсаты</w:t>
            </w:r>
          </w:p>
          <w:p w:rsidR="001065A3" w:rsidRPr="008F3DAB" w:rsidRDefault="008F3DAB" w:rsidP="001065A3">
            <w:pPr>
              <w:ind w:firstLine="318"/>
              <w:jc w:val="both"/>
              <w:rPr>
                <w:rFonts w:ascii="Times New Roman" w:eastAsia="Calibri" w:hAnsi="Times New Roman" w:cs="Times New Roman"/>
                <w:b/>
                <w:sz w:val="24"/>
                <w:szCs w:val="24"/>
                <w:lang w:val="kk-KZ"/>
              </w:rPr>
            </w:pPr>
            <w:r w:rsidRPr="008F3DAB">
              <w:rPr>
                <w:rFonts w:ascii="Times New Roman" w:hAnsi="Times New Roman" w:cs="Times New Roman"/>
                <w:b/>
                <w:sz w:val="24"/>
                <w:szCs w:val="24"/>
                <w:lang w:val="kk-KZ"/>
              </w:rPr>
              <w:t>Әскери жағдайды енгізудің мақсаты Қазақстан Республикасына қарсы агрессияның алдын алу немесе оған тойтарыс беру үшін жағдайлар жасау болып табылады.</w:t>
            </w:r>
          </w:p>
        </w:tc>
        <w:tc>
          <w:tcPr>
            <w:tcW w:w="4678" w:type="dxa"/>
          </w:tcPr>
          <w:p w:rsidR="001C56A2" w:rsidRPr="001C56A2" w:rsidRDefault="001C56A2" w:rsidP="001C56A2">
            <w:pPr>
              <w:shd w:val="clear" w:color="auto" w:fill="FFFFFF"/>
              <w:ind w:firstLine="318"/>
              <w:contextualSpacing/>
              <w:jc w:val="both"/>
              <w:rPr>
                <w:rFonts w:ascii="Times New Roman" w:hAnsi="Times New Roman" w:cs="Times New Roman"/>
                <w:sz w:val="24"/>
                <w:szCs w:val="24"/>
                <w:lang w:val="kk-KZ"/>
              </w:rPr>
            </w:pPr>
            <w:r w:rsidRPr="001C56A2">
              <w:rPr>
                <w:rFonts w:ascii="Times New Roman" w:hAnsi="Times New Roman" w:cs="Times New Roman"/>
                <w:sz w:val="24"/>
                <w:szCs w:val="24"/>
                <w:lang w:val="kk-KZ"/>
              </w:rPr>
              <w:t>3) 2-бап алып тасталсын.</w:t>
            </w:r>
          </w:p>
          <w:p w:rsidR="001065A3" w:rsidRPr="001C56A2" w:rsidRDefault="001065A3" w:rsidP="001C56A2">
            <w:pPr>
              <w:shd w:val="clear" w:color="auto" w:fill="FFFFFF"/>
              <w:ind w:firstLine="318"/>
              <w:contextualSpacing/>
              <w:jc w:val="both"/>
              <w:rPr>
                <w:rFonts w:ascii="Times New Roman" w:hAnsi="Times New Roman" w:cs="Times New Roman"/>
                <w:sz w:val="24"/>
                <w:szCs w:val="24"/>
                <w:lang w:val="kk-KZ"/>
              </w:rPr>
            </w:pPr>
          </w:p>
        </w:tc>
        <w:tc>
          <w:tcPr>
            <w:tcW w:w="3521" w:type="dxa"/>
          </w:tcPr>
          <w:p w:rsidR="004433AE" w:rsidRPr="004433AE" w:rsidRDefault="004433AE" w:rsidP="004433AE">
            <w:pPr>
              <w:shd w:val="clear" w:color="auto" w:fill="FFFFFF"/>
              <w:ind w:firstLine="318"/>
              <w:contextualSpacing/>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«Соғыс жағдайы туралы» Заңның 1-бабының 4) –тармағымен қайталынуды болдырмау мақсатында</w:t>
            </w:r>
          </w:p>
          <w:p w:rsidR="00BC3F7D" w:rsidRDefault="004433AE" w:rsidP="004433AE">
            <w:pPr>
              <w:shd w:val="clear" w:color="auto" w:fill="FFFFFF"/>
              <w:ind w:firstLine="318"/>
              <w:contextualSpacing/>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 xml:space="preserve"> «Құқықтық актілер туралы» 24-бабы 3 тармағына сәйкес құқық норма нормативтік құқықтық актінің құрылымдық элементінде жазылған құқық нормасы нақ осы актінің басқа құрылымдық элементтерінде қайталап жазылмайды.</w:t>
            </w:r>
          </w:p>
          <w:p w:rsidR="00AB1784" w:rsidRPr="00D37BC7" w:rsidRDefault="00AB1784" w:rsidP="004433AE">
            <w:pPr>
              <w:shd w:val="clear" w:color="auto" w:fill="FFFFFF"/>
              <w:ind w:firstLine="318"/>
              <w:contextualSpacing/>
              <w:jc w:val="both"/>
              <w:rPr>
                <w:rFonts w:ascii="Times New Roman" w:hAnsi="Times New Roman" w:cs="Times New Roman"/>
                <w:sz w:val="24"/>
                <w:szCs w:val="24"/>
                <w:highlight w:val="yellow"/>
                <w:lang w:val="kk-KZ"/>
              </w:rPr>
            </w:pPr>
          </w:p>
        </w:tc>
      </w:tr>
      <w:tr w:rsidR="001065A3" w:rsidRPr="002659A2" w:rsidTr="00662193">
        <w:trPr>
          <w:trHeight w:val="85"/>
        </w:trPr>
        <w:tc>
          <w:tcPr>
            <w:tcW w:w="15243" w:type="dxa"/>
            <w:gridSpan w:val="5"/>
          </w:tcPr>
          <w:p w:rsidR="00CA6034" w:rsidRDefault="00513DB0" w:rsidP="00611B44">
            <w:pPr>
              <w:shd w:val="clear" w:color="auto" w:fill="FFFFFF"/>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00CA6034">
              <w:rPr>
                <w:rFonts w:ascii="Times New Roman" w:hAnsi="Times New Roman" w:cs="Times New Roman"/>
                <w:b/>
                <w:sz w:val="24"/>
                <w:szCs w:val="24"/>
                <w:lang w:val="kk-KZ"/>
              </w:rPr>
              <w:t xml:space="preserve">. </w:t>
            </w:r>
            <w:r w:rsidR="001065A3" w:rsidRPr="00611B44">
              <w:rPr>
                <w:rFonts w:ascii="Times New Roman" w:hAnsi="Times New Roman" w:cs="Times New Roman"/>
                <w:b/>
                <w:sz w:val="24"/>
                <w:szCs w:val="24"/>
                <w:lang w:val="kk-KZ"/>
              </w:rPr>
              <w:t>«</w:t>
            </w:r>
            <w:r w:rsidR="00611B44" w:rsidRPr="00611B44">
              <w:rPr>
                <w:rFonts w:ascii="Times New Roman" w:hAnsi="Times New Roman" w:cs="Times New Roman"/>
                <w:b/>
                <w:sz w:val="24"/>
                <w:szCs w:val="24"/>
                <w:lang w:val="kk-KZ"/>
              </w:rPr>
              <w:t>Қазақстан Республикасының Қорғаныс және Қарулы Күштері туралы</w:t>
            </w:r>
            <w:r w:rsidR="001065A3" w:rsidRPr="00611B44">
              <w:rPr>
                <w:rFonts w:ascii="Times New Roman" w:hAnsi="Times New Roman" w:cs="Times New Roman"/>
                <w:b/>
                <w:sz w:val="24"/>
                <w:szCs w:val="24"/>
                <w:lang w:val="kk-KZ"/>
              </w:rPr>
              <w:t>»</w:t>
            </w:r>
            <w:r w:rsidR="00611B44">
              <w:rPr>
                <w:rFonts w:ascii="Times New Roman" w:hAnsi="Times New Roman" w:cs="Times New Roman"/>
                <w:b/>
                <w:sz w:val="24"/>
                <w:szCs w:val="24"/>
                <w:lang w:val="kk-KZ"/>
              </w:rPr>
              <w:t xml:space="preserve"> </w:t>
            </w:r>
          </w:p>
          <w:p w:rsidR="001065A3" w:rsidRPr="00611B44" w:rsidRDefault="00611B44" w:rsidP="00611B44">
            <w:pPr>
              <w:shd w:val="clear" w:color="auto" w:fill="FFFFFF"/>
              <w:contextualSpacing/>
              <w:jc w:val="center"/>
              <w:rPr>
                <w:rFonts w:ascii="Times New Roman" w:hAnsi="Times New Roman" w:cs="Times New Roman"/>
                <w:sz w:val="24"/>
                <w:szCs w:val="24"/>
                <w:lang w:val="kk-KZ"/>
              </w:rPr>
            </w:pPr>
            <w:r w:rsidRPr="00611B44">
              <w:rPr>
                <w:rFonts w:ascii="Times New Roman" w:hAnsi="Times New Roman" w:cs="Times New Roman"/>
                <w:b/>
                <w:sz w:val="24"/>
                <w:szCs w:val="24"/>
                <w:lang w:val="kk-KZ"/>
              </w:rPr>
              <w:t>2005 жылғы 7 қаңтардағы Қазақстан Республикасының Заңы</w:t>
            </w:r>
          </w:p>
        </w:tc>
      </w:tr>
      <w:tr w:rsidR="004433AE" w:rsidRPr="00D37BC7" w:rsidTr="00662193">
        <w:trPr>
          <w:trHeight w:val="85"/>
        </w:trPr>
        <w:tc>
          <w:tcPr>
            <w:tcW w:w="534" w:type="dxa"/>
          </w:tcPr>
          <w:p w:rsidR="004433AE" w:rsidRPr="00FC4DE1" w:rsidRDefault="0031336B" w:rsidP="004433A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w:t>
            </w:r>
            <w:r w:rsidR="004433AE">
              <w:rPr>
                <w:rFonts w:ascii="Times New Roman" w:eastAsia="Calibri" w:hAnsi="Times New Roman" w:cs="Times New Roman"/>
                <w:b/>
                <w:sz w:val="24"/>
                <w:szCs w:val="24"/>
                <w:lang w:val="kk-KZ"/>
              </w:rPr>
              <w:t>.</w:t>
            </w:r>
          </w:p>
        </w:tc>
        <w:tc>
          <w:tcPr>
            <w:tcW w:w="1838" w:type="dxa"/>
          </w:tcPr>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4433AE" w:rsidRPr="00D45619" w:rsidRDefault="002C23D7"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4433AE" w:rsidRPr="00D45619">
              <w:rPr>
                <w:rFonts w:ascii="Times New Roman" w:eastAsia="Calibri" w:hAnsi="Times New Roman" w:cs="Times New Roman"/>
                <w:sz w:val="24"/>
                <w:szCs w:val="24"/>
                <w:lang w:val="kk-KZ"/>
              </w:rPr>
              <w:t>-тарма</w:t>
            </w:r>
            <w:r w:rsidR="004433AE">
              <w:rPr>
                <w:rFonts w:ascii="Times New Roman" w:eastAsia="Calibri" w:hAnsi="Times New Roman" w:cs="Times New Roman"/>
                <w:sz w:val="24"/>
                <w:szCs w:val="24"/>
                <w:lang w:val="kk-KZ"/>
              </w:rPr>
              <w:t>ғын</w:t>
            </w:r>
            <w:r w:rsidR="004433AE" w:rsidRPr="00D45619">
              <w:rPr>
                <w:rFonts w:ascii="Times New Roman" w:eastAsia="Calibri" w:hAnsi="Times New Roman" w:cs="Times New Roman"/>
                <w:sz w:val="24"/>
                <w:szCs w:val="24"/>
                <w:lang w:val="kk-KZ"/>
              </w:rPr>
              <w:t xml:space="preserve">ың </w:t>
            </w:r>
          </w:p>
          <w:p w:rsidR="004433AE" w:rsidRPr="00C07D89" w:rsidRDefault="004433AE" w:rsidP="004433AE">
            <w:pPr>
              <w:jc w:val="center"/>
              <w:rPr>
                <w:rFonts w:ascii="Times New Roman" w:hAnsi="Times New Roman" w:cs="Times New Roman"/>
                <w:b/>
                <w:sz w:val="24"/>
                <w:szCs w:val="24"/>
                <w:lang w:val="kk-KZ"/>
              </w:rPr>
            </w:pPr>
            <w:r>
              <w:rPr>
                <w:rFonts w:ascii="Times New Roman" w:eastAsia="Calibri" w:hAnsi="Times New Roman" w:cs="Times New Roman"/>
                <w:sz w:val="24"/>
                <w:szCs w:val="24"/>
                <w:lang w:val="kk-KZ"/>
              </w:rPr>
              <w:t>1</w:t>
            </w:r>
            <w:r w:rsidRPr="00B36C10">
              <w:rPr>
                <w:rFonts w:ascii="Times New Roman" w:eastAsia="Calibri" w:hAnsi="Times New Roman" w:cs="Times New Roman"/>
                <w:sz w:val="24"/>
                <w:szCs w:val="24"/>
                <w:lang w:val="kk-KZ"/>
              </w:rPr>
              <w:t>-тармақша</w:t>
            </w:r>
            <w:r w:rsidR="00F20851">
              <w:rPr>
                <w:rFonts w:ascii="Times New Roman" w:eastAsia="Calibri" w:hAnsi="Times New Roman" w:cs="Times New Roman"/>
                <w:sz w:val="24"/>
                <w:szCs w:val="24"/>
                <w:lang w:val="kk-KZ"/>
              </w:rPr>
              <w:t>сы</w:t>
            </w:r>
            <w:r w:rsidRPr="00C07D89">
              <w:rPr>
                <w:rFonts w:ascii="Times New Roman" w:hAnsi="Times New Roman" w:cs="Times New Roman"/>
                <w:b/>
                <w:sz w:val="24"/>
                <w:szCs w:val="24"/>
                <w:lang w:val="kk-KZ"/>
              </w:rPr>
              <w:t xml:space="preserve"> </w:t>
            </w:r>
          </w:p>
        </w:tc>
        <w:tc>
          <w:tcPr>
            <w:tcW w:w="4672" w:type="dxa"/>
          </w:tcPr>
          <w:p w:rsidR="004433AE" w:rsidRPr="00D37BC7" w:rsidRDefault="004433AE" w:rsidP="004433AE">
            <w:pPr>
              <w:jc w:val="center"/>
              <w:rPr>
                <w:rFonts w:ascii="Times New Roman" w:hAnsi="Times New Roman" w:cs="Times New Roman"/>
                <w:sz w:val="24"/>
                <w:szCs w:val="24"/>
                <w:lang w:val="kk-KZ"/>
              </w:rPr>
            </w:pPr>
            <w:r w:rsidRPr="00D37BC7">
              <w:rPr>
                <w:rFonts w:ascii="Times New Roman" w:hAnsi="Times New Roman" w:cs="Times New Roman"/>
                <w:sz w:val="24"/>
                <w:szCs w:val="24"/>
                <w:lang w:val="kk-KZ"/>
              </w:rPr>
              <w:t xml:space="preserve">Жоқ </w:t>
            </w:r>
          </w:p>
        </w:tc>
        <w:tc>
          <w:tcPr>
            <w:tcW w:w="4678" w:type="dxa"/>
          </w:tcPr>
          <w:p w:rsidR="004433AE" w:rsidRPr="00D37BC7" w:rsidRDefault="004433AE" w:rsidP="004433AE">
            <w:pPr>
              <w:ind w:firstLine="469"/>
              <w:jc w:val="both"/>
              <w:rPr>
                <w:rFonts w:ascii="Times New Roman" w:hAnsi="Times New Roman" w:cs="Times New Roman"/>
                <w:sz w:val="24"/>
                <w:szCs w:val="24"/>
                <w:lang w:val="kk-KZ"/>
              </w:rPr>
            </w:pPr>
            <w:r w:rsidRPr="00D37BC7">
              <w:rPr>
                <w:rFonts w:ascii="Times New Roman" w:hAnsi="Times New Roman" w:cs="Times New Roman"/>
                <w:sz w:val="24"/>
                <w:szCs w:val="24"/>
                <w:lang w:val="kk-KZ"/>
              </w:rPr>
              <w:t>1) мынадай мазмұндағы 8-1) тармақшамен толықтырылсын:</w:t>
            </w:r>
          </w:p>
          <w:p w:rsidR="004433AE" w:rsidRPr="000301F5" w:rsidRDefault="004433AE" w:rsidP="004433AE">
            <w:pPr>
              <w:ind w:firstLine="469"/>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Pr="000301F5">
              <w:rPr>
                <w:rFonts w:ascii="Times New Roman" w:hAnsi="Times New Roman" w:cs="Times New Roman"/>
                <w:b/>
                <w:sz w:val="24"/>
                <w:szCs w:val="24"/>
                <w:lang w:val="kk-KZ"/>
              </w:rPr>
              <w:t>8-1) шетелдегі әскери өкілдің аппараты - шет мемлекеттің халықаралық ұйымы мен Әскери ынтымақтастық органында Қазақстан Республикасы Қарулы Күштерінің мүдделерін білдіретін әскери қызметшілер болып табылатын әскери өкіл, оның орынбасарлары мен көмекшілері;</w:t>
            </w:r>
            <w:r>
              <w:rPr>
                <w:rFonts w:ascii="Times New Roman" w:hAnsi="Times New Roman" w:cs="Times New Roman"/>
                <w:b/>
                <w:sz w:val="24"/>
                <w:szCs w:val="24"/>
                <w:lang w:val="kk-KZ"/>
              </w:rPr>
              <w:t>».</w:t>
            </w:r>
          </w:p>
        </w:tc>
        <w:tc>
          <w:tcPr>
            <w:tcW w:w="3521" w:type="dxa"/>
          </w:tcPr>
          <w:p w:rsidR="004433AE" w:rsidRPr="004433AE" w:rsidRDefault="004433AE" w:rsidP="004433AE">
            <w:pPr>
              <w:ind w:firstLine="501"/>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 xml:space="preserve">Қазіргі уақытта әскери өкілдер шет мемлекеттердің халықаралық ұйымдары мен әскери ынтымақтастық органдарында Қазақстан Республикасының мүдделерін білдіреді. Мысалы, БҰҰ немесе АҚШ-тың Орталық қолбасшылығында Қорғаныс министрлігінің әскери қызметшілері тұрақты жұмыс істейді. </w:t>
            </w:r>
          </w:p>
          <w:p w:rsidR="004433AE" w:rsidRPr="004433AE" w:rsidRDefault="004433AE" w:rsidP="004433AE">
            <w:pPr>
              <w:ind w:firstLine="501"/>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 xml:space="preserve">Бірақ заңнамалық деңгейде олардың қызметі бекітілмеген. </w:t>
            </w:r>
          </w:p>
          <w:p w:rsidR="004433AE" w:rsidRPr="004433AE" w:rsidRDefault="004433AE" w:rsidP="004433AE">
            <w:pPr>
              <w:ind w:firstLine="501"/>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lastRenderedPageBreak/>
              <w:t>ҚР ҚМ НАТО-дағы әскери өкілдігі «ҚР ҚМ ӘАТ аппаратын ашу туралы Үкіметтің» 1999 жылғы 19.04. № 424 қаулысымен ашылды.</w:t>
            </w:r>
          </w:p>
          <w:p w:rsidR="004433AE" w:rsidRPr="004433AE" w:rsidRDefault="004433AE" w:rsidP="004433AE">
            <w:pPr>
              <w:ind w:firstLine="501"/>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БҰҰ штаб-пәтері жанындағы ҚР ҚМ әскери өкілдігі 2011 жылғы 18.11. ашылды.</w:t>
            </w:r>
          </w:p>
          <w:p w:rsidR="004433AE" w:rsidRDefault="004433AE" w:rsidP="004433AE">
            <w:pPr>
              <w:ind w:firstLine="501"/>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ҚР ҚМ Орталық басшылығындағы әскери өкілдігі ҚР ҚМ «ҚР ҚМ ӘАТ аппаратын ашу туралы» 2013 жылғы 23.05. № 012 бұйрығымен ашылды.</w:t>
            </w:r>
          </w:p>
          <w:p w:rsidR="004433AE" w:rsidRPr="004433AE" w:rsidRDefault="004433AE" w:rsidP="004433AE">
            <w:pPr>
              <w:ind w:firstLine="501"/>
              <w:jc w:val="both"/>
              <w:rPr>
                <w:rFonts w:ascii="Times New Roman" w:hAnsi="Times New Roman" w:cs="Times New Roman"/>
                <w:sz w:val="24"/>
                <w:szCs w:val="24"/>
                <w:lang w:val="kk-KZ"/>
              </w:rPr>
            </w:pPr>
          </w:p>
        </w:tc>
      </w:tr>
      <w:tr w:rsidR="001065A3" w:rsidRPr="002659A2" w:rsidTr="00662193">
        <w:trPr>
          <w:trHeight w:val="85"/>
        </w:trPr>
        <w:tc>
          <w:tcPr>
            <w:tcW w:w="534" w:type="dxa"/>
          </w:tcPr>
          <w:p w:rsidR="001065A3" w:rsidRPr="000301F5" w:rsidRDefault="0031336B" w:rsidP="001065A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5</w:t>
            </w:r>
            <w:r w:rsidR="00C07D89">
              <w:rPr>
                <w:rFonts w:ascii="Times New Roman" w:eastAsia="Calibri" w:hAnsi="Times New Roman" w:cs="Times New Roman"/>
                <w:b/>
                <w:sz w:val="24"/>
                <w:szCs w:val="24"/>
                <w:lang w:val="kk-KZ"/>
              </w:rPr>
              <w:t>.</w:t>
            </w:r>
          </w:p>
        </w:tc>
        <w:tc>
          <w:tcPr>
            <w:tcW w:w="1838" w:type="dxa"/>
          </w:tcPr>
          <w:p w:rsidR="00C07D89" w:rsidRDefault="00C07D89" w:rsidP="00C07D89">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C07D89" w:rsidRDefault="00C07D89" w:rsidP="00C07D89">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w:t>
            </w:r>
            <w:r w:rsidR="00F20851">
              <w:rPr>
                <w:rFonts w:ascii="Times New Roman" w:eastAsia="Calibri" w:hAnsi="Times New Roman" w:cs="Times New Roman"/>
                <w:sz w:val="24"/>
                <w:szCs w:val="24"/>
                <w:lang w:val="kk-KZ"/>
              </w:rPr>
              <w:t>бының</w:t>
            </w:r>
            <w:r>
              <w:rPr>
                <w:rFonts w:ascii="Times New Roman" w:eastAsia="Calibri" w:hAnsi="Times New Roman" w:cs="Times New Roman"/>
                <w:sz w:val="24"/>
                <w:szCs w:val="24"/>
                <w:lang w:val="kk-KZ"/>
              </w:rPr>
              <w:t xml:space="preserve"> </w:t>
            </w:r>
          </w:p>
          <w:p w:rsidR="00C07D89" w:rsidRPr="00D45619" w:rsidRDefault="00E31303" w:rsidP="00C07D89">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C07D89" w:rsidRPr="00D45619">
              <w:rPr>
                <w:rFonts w:ascii="Times New Roman" w:eastAsia="Calibri" w:hAnsi="Times New Roman" w:cs="Times New Roman"/>
                <w:sz w:val="24"/>
                <w:szCs w:val="24"/>
                <w:lang w:val="kk-KZ"/>
              </w:rPr>
              <w:t>-тарма</w:t>
            </w:r>
            <w:r w:rsidR="00C07D89">
              <w:rPr>
                <w:rFonts w:ascii="Times New Roman" w:eastAsia="Calibri" w:hAnsi="Times New Roman" w:cs="Times New Roman"/>
                <w:sz w:val="24"/>
                <w:szCs w:val="24"/>
                <w:lang w:val="kk-KZ"/>
              </w:rPr>
              <w:t>ғын</w:t>
            </w:r>
            <w:r w:rsidR="00C07D89" w:rsidRPr="00D45619">
              <w:rPr>
                <w:rFonts w:ascii="Times New Roman" w:eastAsia="Calibri" w:hAnsi="Times New Roman" w:cs="Times New Roman"/>
                <w:sz w:val="24"/>
                <w:szCs w:val="24"/>
                <w:lang w:val="kk-KZ"/>
              </w:rPr>
              <w:t xml:space="preserve">ың </w:t>
            </w:r>
          </w:p>
          <w:p w:rsidR="001065A3" w:rsidRPr="00435E8C" w:rsidRDefault="00F20851" w:rsidP="00C07D89">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C07D89" w:rsidRPr="00B36C10">
              <w:rPr>
                <w:rFonts w:ascii="Times New Roman" w:eastAsia="Calibri" w:hAnsi="Times New Roman" w:cs="Times New Roman"/>
                <w:sz w:val="24"/>
                <w:szCs w:val="24"/>
                <w:lang w:val="kk-KZ"/>
              </w:rPr>
              <w:t>-тармақша</w:t>
            </w:r>
            <w:r>
              <w:rPr>
                <w:rFonts w:ascii="Times New Roman" w:eastAsia="Calibri" w:hAnsi="Times New Roman" w:cs="Times New Roman"/>
                <w:sz w:val="24"/>
                <w:szCs w:val="24"/>
                <w:lang w:val="kk-KZ"/>
              </w:rPr>
              <w:t>сы</w:t>
            </w:r>
          </w:p>
        </w:tc>
        <w:tc>
          <w:tcPr>
            <w:tcW w:w="4672" w:type="dxa"/>
          </w:tcPr>
          <w:p w:rsidR="001065A3" w:rsidRPr="00144326" w:rsidRDefault="00D37BC7" w:rsidP="00D37BC7">
            <w:pPr>
              <w:pStyle w:val="a4"/>
              <w:tabs>
                <w:tab w:val="left" w:pos="1134"/>
              </w:tabs>
              <w:spacing w:after="0" w:line="240" w:lineRule="auto"/>
              <w:ind w:left="360"/>
              <w:jc w:val="center"/>
              <w:rPr>
                <w:rFonts w:ascii="Times New Roman" w:hAnsi="Times New Roman"/>
                <w:sz w:val="24"/>
                <w:szCs w:val="24"/>
                <w:lang w:val="kk-KZ"/>
              </w:rPr>
            </w:pPr>
            <w:r>
              <w:rPr>
                <w:rFonts w:ascii="Times New Roman" w:hAnsi="Times New Roman"/>
                <w:sz w:val="24"/>
                <w:szCs w:val="24"/>
                <w:lang w:val="kk-KZ"/>
              </w:rPr>
              <w:t>Ж</w:t>
            </w:r>
            <w:r w:rsidR="00144326">
              <w:rPr>
                <w:rFonts w:ascii="Times New Roman" w:hAnsi="Times New Roman"/>
                <w:sz w:val="24"/>
                <w:szCs w:val="24"/>
                <w:lang w:val="kk-KZ"/>
              </w:rPr>
              <w:t>оқ</w:t>
            </w:r>
          </w:p>
        </w:tc>
        <w:tc>
          <w:tcPr>
            <w:tcW w:w="4678" w:type="dxa"/>
          </w:tcPr>
          <w:p w:rsidR="00D268AD" w:rsidRPr="00D268AD" w:rsidRDefault="00D268AD" w:rsidP="00D268AD">
            <w:pPr>
              <w:shd w:val="clear" w:color="auto" w:fill="FFFFFF"/>
              <w:tabs>
                <w:tab w:val="left" w:pos="601"/>
              </w:tabs>
              <w:ind w:left="11" w:firstLine="283"/>
              <w:contextualSpacing/>
              <w:jc w:val="both"/>
              <w:rPr>
                <w:rFonts w:ascii="Times New Roman" w:hAnsi="Times New Roman" w:cs="Times New Roman"/>
                <w:sz w:val="24"/>
                <w:szCs w:val="24"/>
                <w:lang w:val="kk-KZ"/>
              </w:rPr>
            </w:pPr>
            <w:r w:rsidRPr="00D268AD">
              <w:rPr>
                <w:rFonts w:ascii="Times New Roman" w:hAnsi="Times New Roman" w:cs="Times New Roman"/>
                <w:sz w:val="24"/>
                <w:szCs w:val="24"/>
                <w:lang w:val="kk-KZ"/>
              </w:rPr>
              <w:t>2) мынадай мазмұндағы 2-1 баппен толықтырылсын:</w:t>
            </w:r>
          </w:p>
          <w:p w:rsidR="001065A3" w:rsidRPr="00D268AD" w:rsidRDefault="00D268AD" w:rsidP="001065A3">
            <w:pPr>
              <w:shd w:val="clear" w:color="auto" w:fill="FFFFFF"/>
              <w:tabs>
                <w:tab w:val="left" w:pos="601"/>
              </w:tabs>
              <w:ind w:left="11" w:firstLine="283"/>
              <w:contextualSpacing/>
              <w:jc w:val="both"/>
              <w:rPr>
                <w:rFonts w:ascii="Times New Roman" w:hAnsi="Times New Roman" w:cs="Times New Roman"/>
                <w:b/>
                <w:sz w:val="24"/>
                <w:szCs w:val="24"/>
                <w:lang w:val="kk-KZ"/>
              </w:rPr>
            </w:pPr>
            <w:r w:rsidRPr="00D268AD">
              <w:rPr>
                <w:rFonts w:ascii="Times New Roman" w:hAnsi="Times New Roman" w:cs="Times New Roman"/>
                <w:b/>
                <w:sz w:val="24"/>
                <w:szCs w:val="24"/>
                <w:lang w:val="kk-KZ"/>
              </w:rPr>
              <w:t>«</w:t>
            </w:r>
            <w:r w:rsidR="001065A3" w:rsidRPr="00D268AD">
              <w:rPr>
                <w:rFonts w:ascii="Times New Roman" w:hAnsi="Times New Roman" w:cs="Times New Roman"/>
                <w:b/>
                <w:sz w:val="24"/>
                <w:szCs w:val="24"/>
                <w:lang w:val="kk-KZ"/>
              </w:rPr>
              <w:t>2-1</w:t>
            </w:r>
            <w:r w:rsidR="0017429A" w:rsidRPr="00D268AD">
              <w:rPr>
                <w:rFonts w:ascii="Times New Roman" w:hAnsi="Times New Roman" w:cs="Times New Roman"/>
                <w:b/>
                <w:sz w:val="24"/>
                <w:szCs w:val="24"/>
                <w:lang w:val="kk-KZ"/>
              </w:rPr>
              <w:t xml:space="preserve"> бап</w:t>
            </w:r>
            <w:r w:rsidR="001065A3" w:rsidRPr="00D268AD">
              <w:rPr>
                <w:rFonts w:ascii="Times New Roman" w:hAnsi="Times New Roman" w:cs="Times New Roman"/>
                <w:b/>
                <w:sz w:val="24"/>
                <w:szCs w:val="24"/>
                <w:lang w:val="kk-KZ"/>
              </w:rPr>
              <w:t xml:space="preserve">. </w:t>
            </w:r>
            <w:r w:rsidR="0017429A" w:rsidRPr="00D268AD">
              <w:rPr>
                <w:rFonts w:ascii="Times New Roman" w:hAnsi="Times New Roman" w:cs="Times New Roman"/>
                <w:b/>
                <w:sz w:val="24"/>
                <w:szCs w:val="24"/>
                <w:lang w:val="kk-KZ"/>
              </w:rPr>
              <w:t>Осы Заңның мақсаты мен міндеттері</w:t>
            </w:r>
          </w:p>
          <w:p w:rsidR="001065A3" w:rsidRPr="00D268AD" w:rsidRDefault="001065A3" w:rsidP="001065A3">
            <w:pPr>
              <w:shd w:val="clear" w:color="auto" w:fill="FFFFFF"/>
              <w:tabs>
                <w:tab w:val="left" w:pos="601"/>
              </w:tabs>
              <w:ind w:left="11" w:firstLine="283"/>
              <w:contextualSpacing/>
              <w:jc w:val="both"/>
              <w:rPr>
                <w:rFonts w:ascii="Times New Roman" w:hAnsi="Times New Roman" w:cs="Times New Roman"/>
                <w:b/>
                <w:sz w:val="24"/>
                <w:szCs w:val="24"/>
                <w:lang w:val="kk-KZ"/>
              </w:rPr>
            </w:pPr>
            <w:r w:rsidRPr="00D268AD">
              <w:rPr>
                <w:rFonts w:ascii="Times New Roman" w:hAnsi="Times New Roman" w:cs="Times New Roman"/>
                <w:b/>
                <w:sz w:val="24"/>
                <w:szCs w:val="24"/>
                <w:lang w:val="kk-KZ"/>
              </w:rPr>
              <w:t xml:space="preserve">1. </w:t>
            </w:r>
            <w:r w:rsidR="0017429A" w:rsidRPr="00D268AD">
              <w:rPr>
                <w:b/>
                <w:lang w:val="kk-KZ"/>
              </w:rPr>
              <w:t xml:space="preserve"> </w:t>
            </w:r>
            <w:r w:rsidR="0017429A" w:rsidRPr="00D268AD">
              <w:rPr>
                <w:rFonts w:ascii="Times New Roman" w:hAnsi="Times New Roman" w:cs="Times New Roman"/>
                <w:b/>
                <w:sz w:val="24"/>
                <w:szCs w:val="24"/>
                <w:lang w:val="kk-KZ"/>
              </w:rPr>
              <w:t>Осы Заңның мақсаты Қазақстан Республикасының Қорғаныс және Қарулы Күштері саласындағы қоғамдық қатынастарды реттеу болып табылады</w:t>
            </w:r>
            <w:r w:rsidRPr="00D268AD">
              <w:rPr>
                <w:rFonts w:ascii="Times New Roman" w:hAnsi="Times New Roman" w:cs="Times New Roman"/>
                <w:b/>
                <w:sz w:val="24"/>
                <w:szCs w:val="24"/>
                <w:lang w:val="kk-KZ"/>
              </w:rPr>
              <w:t>.</w:t>
            </w:r>
          </w:p>
          <w:p w:rsidR="001065A3" w:rsidRPr="00D268AD" w:rsidRDefault="001065A3" w:rsidP="001065A3">
            <w:pPr>
              <w:shd w:val="clear" w:color="auto" w:fill="FFFFFF"/>
              <w:tabs>
                <w:tab w:val="left" w:pos="601"/>
              </w:tabs>
              <w:ind w:left="11" w:firstLine="283"/>
              <w:contextualSpacing/>
              <w:jc w:val="both"/>
              <w:rPr>
                <w:rFonts w:ascii="Times New Roman" w:hAnsi="Times New Roman" w:cs="Times New Roman"/>
                <w:b/>
                <w:sz w:val="24"/>
                <w:szCs w:val="24"/>
                <w:lang w:val="kk-KZ"/>
              </w:rPr>
            </w:pPr>
            <w:r w:rsidRPr="00D268AD">
              <w:rPr>
                <w:rFonts w:ascii="Times New Roman" w:hAnsi="Times New Roman" w:cs="Times New Roman"/>
                <w:b/>
                <w:sz w:val="24"/>
                <w:szCs w:val="24"/>
                <w:lang w:val="kk-KZ"/>
              </w:rPr>
              <w:t xml:space="preserve">2. </w:t>
            </w:r>
            <w:r w:rsidR="00044DEC" w:rsidRPr="00D268AD">
              <w:rPr>
                <w:b/>
                <w:lang w:val="kk-KZ"/>
              </w:rPr>
              <w:t xml:space="preserve"> </w:t>
            </w:r>
            <w:r w:rsidR="00044DEC" w:rsidRPr="00D268AD">
              <w:rPr>
                <w:rFonts w:ascii="Times New Roman" w:hAnsi="Times New Roman" w:cs="Times New Roman"/>
                <w:b/>
                <w:sz w:val="24"/>
                <w:szCs w:val="24"/>
                <w:lang w:val="kk-KZ"/>
              </w:rPr>
              <w:t>Осы Заңның міндеттері</w:t>
            </w:r>
            <w:r w:rsidRPr="00D268AD">
              <w:rPr>
                <w:rFonts w:ascii="Times New Roman" w:hAnsi="Times New Roman" w:cs="Times New Roman"/>
                <w:b/>
                <w:sz w:val="24"/>
                <w:szCs w:val="24"/>
                <w:lang w:val="kk-KZ"/>
              </w:rPr>
              <w:t>:</w:t>
            </w:r>
          </w:p>
          <w:p w:rsidR="001065A3" w:rsidRPr="00D268AD" w:rsidRDefault="001065A3" w:rsidP="001065A3">
            <w:pPr>
              <w:shd w:val="clear" w:color="auto" w:fill="FFFFFF"/>
              <w:tabs>
                <w:tab w:val="left" w:pos="601"/>
              </w:tabs>
              <w:ind w:left="11" w:firstLine="283"/>
              <w:contextualSpacing/>
              <w:jc w:val="both"/>
              <w:rPr>
                <w:rFonts w:ascii="Times New Roman" w:hAnsi="Times New Roman" w:cs="Times New Roman"/>
                <w:b/>
                <w:sz w:val="24"/>
                <w:szCs w:val="24"/>
                <w:lang w:val="kk-KZ"/>
              </w:rPr>
            </w:pPr>
            <w:r w:rsidRPr="00D268AD">
              <w:rPr>
                <w:rFonts w:ascii="Times New Roman" w:hAnsi="Times New Roman" w:cs="Times New Roman"/>
                <w:b/>
                <w:sz w:val="24"/>
                <w:szCs w:val="24"/>
                <w:lang w:val="kk-KZ"/>
              </w:rPr>
              <w:t xml:space="preserve">1) </w:t>
            </w:r>
            <w:r w:rsidR="00044DEC" w:rsidRPr="00D268AD">
              <w:rPr>
                <w:b/>
                <w:lang w:val="kk-KZ"/>
              </w:rPr>
              <w:t xml:space="preserve"> </w:t>
            </w:r>
            <w:r w:rsidR="00044DEC" w:rsidRPr="00D268AD">
              <w:rPr>
                <w:rFonts w:ascii="Times New Roman" w:hAnsi="Times New Roman" w:cs="Times New Roman"/>
                <w:b/>
                <w:sz w:val="24"/>
                <w:szCs w:val="24"/>
                <w:lang w:val="kk-KZ"/>
              </w:rPr>
              <w:t>Қазақстан Республикасы әскери саясатының негізгі бағыттарын іске асыру</w:t>
            </w:r>
            <w:r w:rsidRPr="00D268AD">
              <w:rPr>
                <w:rFonts w:ascii="Times New Roman" w:hAnsi="Times New Roman" w:cs="Times New Roman"/>
                <w:b/>
                <w:sz w:val="24"/>
                <w:szCs w:val="24"/>
                <w:lang w:val="kk-KZ"/>
              </w:rPr>
              <w:t xml:space="preserve">; </w:t>
            </w:r>
          </w:p>
          <w:p w:rsidR="001065A3" w:rsidRPr="00D268AD" w:rsidRDefault="001065A3" w:rsidP="001065A3">
            <w:pPr>
              <w:shd w:val="clear" w:color="auto" w:fill="FFFFFF"/>
              <w:tabs>
                <w:tab w:val="left" w:pos="601"/>
              </w:tabs>
              <w:ind w:left="11" w:firstLine="283"/>
              <w:contextualSpacing/>
              <w:jc w:val="both"/>
              <w:rPr>
                <w:rFonts w:ascii="Times New Roman" w:hAnsi="Times New Roman" w:cs="Times New Roman"/>
                <w:b/>
                <w:sz w:val="24"/>
                <w:szCs w:val="24"/>
                <w:lang w:val="kk-KZ"/>
              </w:rPr>
            </w:pPr>
            <w:r w:rsidRPr="00D268AD">
              <w:rPr>
                <w:rFonts w:ascii="Times New Roman" w:hAnsi="Times New Roman" w:cs="Times New Roman"/>
                <w:b/>
                <w:sz w:val="24"/>
                <w:szCs w:val="24"/>
                <w:lang w:val="kk-KZ"/>
              </w:rPr>
              <w:t xml:space="preserve">2) </w:t>
            </w:r>
            <w:r w:rsidR="00044DEC" w:rsidRPr="00D268AD">
              <w:rPr>
                <w:b/>
                <w:lang w:val="kk-KZ"/>
              </w:rPr>
              <w:t xml:space="preserve"> </w:t>
            </w:r>
            <w:r w:rsidR="00044DEC" w:rsidRPr="00D268AD">
              <w:rPr>
                <w:rFonts w:ascii="Times New Roman" w:hAnsi="Times New Roman" w:cs="Times New Roman"/>
                <w:b/>
                <w:sz w:val="24"/>
                <w:szCs w:val="24"/>
                <w:lang w:val="kk-KZ"/>
              </w:rPr>
              <w:t xml:space="preserve">әскери қауіпсіздікті, егемендікті қарулы қорғауды, аумақтық тұтастықты және Қазақстан Республикасының Мемлекеттік </w:t>
            </w:r>
            <w:r w:rsidR="00044DEC" w:rsidRPr="00D268AD">
              <w:rPr>
                <w:rFonts w:ascii="Times New Roman" w:hAnsi="Times New Roman" w:cs="Times New Roman"/>
                <w:b/>
                <w:sz w:val="24"/>
                <w:szCs w:val="24"/>
                <w:lang w:val="kk-KZ"/>
              </w:rPr>
              <w:lastRenderedPageBreak/>
              <w:t>шекарасына қол сұғылмаушылықты қамтамасыз ету</w:t>
            </w:r>
            <w:r w:rsidRPr="00D268AD">
              <w:rPr>
                <w:rFonts w:ascii="Times New Roman" w:hAnsi="Times New Roman" w:cs="Times New Roman"/>
                <w:b/>
                <w:sz w:val="24"/>
                <w:szCs w:val="24"/>
                <w:lang w:val="kk-KZ"/>
              </w:rPr>
              <w:t>;</w:t>
            </w:r>
          </w:p>
          <w:p w:rsidR="001065A3" w:rsidRDefault="001065A3" w:rsidP="00D268AD">
            <w:pPr>
              <w:ind w:left="11" w:firstLine="283"/>
              <w:jc w:val="both"/>
              <w:rPr>
                <w:rFonts w:ascii="Times New Roman" w:hAnsi="Times New Roman" w:cs="Times New Roman"/>
                <w:b/>
                <w:sz w:val="24"/>
                <w:szCs w:val="24"/>
                <w:lang w:val="kk-KZ"/>
              </w:rPr>
            </w:pPr>
            <w:r w:rsidRPr="00D268AD">
              <w:rPr>
                <w:rFonts w:ascii="Times New Roman" w:hAnsi="Times New Roman" w:cs="Times New Roman"/>
                <w:b/>
                <w:sz w:val="24"/>
                <w:szCs w:val="24"/>
                <w:lang w:val="kk-KZ"/>
              </w:rPr>
              <w:t xml:space="preserve">3) </w:t>
            </w:r>
            <w:r w:rsidR="00044DEC" w:rsidRPr="00D268AD">
              <w:rPr>
                <w:rFonts w:ascii="Times New Roman" w:hAnsi="Times New Roman" w:cs="Times New Roman"/>
                <w:b/>
                <w:sz w:val="24"/>
                <w:szCs w:val="24"/>
                <w:lang w:val="kk-KZ"/>
              </w:rPr>
              <w:t>халықаралық әскери ынтымақтастық үшін жағдай жасау</w:t>
            </w:r>
            <w:r w:rsidRPr="00D268AD">
              <w:rPr>
                <w:rFonts w:ascii="Times New Roman" w:hAnsi="Times New Roman" w:cs="Times New Roman"/>
                <w:b/>
                <w:sz w:val="24"/>
                <w:szCs w:val="24"/>
                <w:lang w:val="kk-KZ"/>
              </w:rPr>
              <w:t>.</w:t>
            </w:r>
            <w:r w:rsidR="00D268AD">
              <w:rPr>
                <w:rFonts w:ascii="Times New Roman" w:hAnsi="Times New Roman" w:cs="Times New Roman"/>
                <w:b/>
                <w:sz w:val="24"/>
                <w:szCs w:val="24"/>
                <w:lang w:val="kk-KZ"/>
              </w:rPr>
              <w:t>».</w:t>
            </w:r>
          </w:p>
          <w:p w:rsidR="00D268AD" w:rsidRPr="00044DEC" w:rsidRDefault="00D268AD" w:rsidP="00D268AD">
            <w:pPr>
              <w:ind w:left="11" w:firstLine="283"/>
              <w:jc w:val="both"/>
              <w:rPr>
                <w:rFonts w:ascii="Times New Roman" w:hAnsi="Times New Roman" w:cs="Times New Roman"/>
                <w:sz w:val="24"/>
                <w:szCs w:val="24"/>
                <w:lang w:val="kk-KZ"/>
              </w:rPr>
            </w:pPr>
          </w:p>
        </w:tc>
        <w:tc>
          <w:tcPr>
            <w:tcW w:w="3521" w:type="dxa"/>
          </w:tcPr>
          <w:p w:rsidR="0017429A" w:rsidRPr="0017429A" w:rsidRDefault="0017429A" w:rsidP="0017429A">
            <w:pPr>
              <w:ind w:firstLine="294"/>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17429A">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17429A">
              <w:rPr>
                <w:rFonts w:ascii="Times New Roman" w:hAnsi="Times New Roman" w:cs="Times New Roman"/>
                <w:sz w:val="24"/>
                <w:szCs w:val="24"/>
                <w:lang w:val="kk-KZ"/>
              </w:rPr>
              <w:t xml:space="preserve"> Қазақстан Республикасы Заңының 24-бабының 1-тармағына сәйкес заңдарда тиісті </w:t>
            </w:r>
            <w:r w:rsidR="00CA179C" w:rsidRPr="00572216">
              <w:rPr>
                <w:rFonts w:ascii="Times New Roman" w:hAnsi="Times New Roman" w:cs="Times New Roman"/>
                <w:sz w:val="24"/>
                <w:szCs w:val="24"/>
                <w:lang w:val="kk-KZ"/>
              </w:rPr>
              <w:t xml:space="preserve"> сала</w:t>
            </w:r>
            <w:r w:rsidR="00CA179C">
              <w:rPr>
                <w:rFonts w:ascii="Times New Roman" w:hAnsi="Times New Roman" w:cs="Times New Roman"/>
                <w:sz w:val="24"/>
                <w:szCs w:val="24"/>
                <w:lang w:val="kk-KZ"/>
              </w:rPr>
              <w:t>с</w:t>
            </w:r>
            <w:r w:rsidR="00CA179C" w:rsidRPr="00572216">
              <w:rPr>
                <w:rFonts w:ascii="Times New Roman" w:hAnsi="Times New Roman" w:cs="Times New Roman"/>
                <w:sz w:val="24"/>
                <w:szCs w:val="24"/>
                <w:lang w:val="kk-KZ"/>
              </w:rPr>
              <w:t>ы</w:t>
            </w:r>
            <w:r w:rsidR="00CA179C">
              <w:rPr>
                <w:rFonts w:ascii="Times New Roman" w:hAnsi="Times New Roman" w:cs="Times New Roman"/>
                <w:sz w:val="24"/>
                <w:szCs w:val="24"/>
                <w:lang w:val="kk-KZ"/>
              </w:rPr>
              <w:t>н (аясын)</w:t>
            </w:r>
            <w:r w:rsidR="00CA179C" w:rsidRPr="00572216">
              <w:rPr>
                <w:rFonts w:ascii="Times New Roman" w:hAnsi="Times New Roman" w:cs="Times New Roman"/>
                <w:sz w:val="24"/>
                <w:szCs w:val="24"/>
                <w:lang w:val="kk-KZ"/>
              </w:rPr>
              <w:t xml:space="preserve"> </w:t>
            </w:r>
            <w:r w:rsidRPr="0017429A">
              <w:rPr>
                <w:rFonts w:ascii="Times New Roman" w:hAnsi="Times New Roman" w:cs="Times New Roman"/>
                <w:sz w:val="24"/>
                <w:szCs w:val="24"/>
                <w:lang w:val="kk-KZ"/>
              </w:rPr>
              <w:t xml:space="preserve"> реттеудің негізгі мақсаттары, міндеттері, қағидаттары, құзыреттері мен өкілеттіктері белгіленеді. </w:t>
            </w:r>
          </w:p>
          <w:p w:rsidR="0017429A" w:rsidRPr="0017429A" w:rsidRDefault="0017429A" w:rsidP="0017429A">
            <w:pPr>
              <w:ind w:firstLine="294"/>
              <w:jc w:val="both"/>
              <w:rPr>
                <w:rFonts w:ascii="Times New Roman" w:hAnsi="Times New Roman" w:cs="Times New Roman"/>
                <w:sz w:val="24"/>
                <w:szCs w:val="24"/>
                <w:lang w:val="kk-KZ"/>
              </w:rPr>
            </w:pPr>
            <w:r w:rsidRPr="0017429A">
              <w:rPr>
                <w:rFonts w:ascii="Times New Roman" w:hAnsi="Times New Roman" w:cs="Times New Roman"/>
                <w:sz w:val="24"/>
                <w:szCs w:val="24"/>
                <w:lang w:val="kk-KZ"/>
              </w:rPr>
              <w:t>Қорғаныс саласындағы міндеттер</w:t>
            </w:r>
            <w:r>
              <w:rPr>
                <w:rFonts w:ascii="Times New Roman" w:hAnsi="Times New Roman" w:cs="Times New Roman"/>
                <w:sz w:val="24"/>
                <w:szCs w:val="24"/>
                <w:lang w:val="kk-KZ"/>
              </w:rPr>
              <w:t xml:space="preserve"> «</w:t>
            </w:r>
            <w:r w:rsidRPr="0017429A">
              <w:rPr>
                <w:rFonts w:ascii="Times New Roman" w:hAnsi="Times New Roman" w:cs="Times New Roman"/>
                <w:sz w:val="24"/>
                <w:szCs w:val="24"/>
                <w:lang w:val="kk-KZ"/>
              </w:rPr>
              <w:t>қорғаныс</w:t>
            </w:r>
            <w:r>
              <w:rPr>
                <w:rFonts w:ascii="Times New Roman" w:hAnsi="Times New Roman" w:cs="Times New Roman"/>
                <w:sz w:val="24"/>
                <w:szCs w:val="24"/>
                <w:lang w:val="kk-KZ"/>
              </w:rPr>
              <w:t>»</w:t>
            </w:r>
            <w:r w:rsidRPr="0017429A">
              <w:rPr>
                <w:rFonts w:ascii="Times New Roman" w:hAnsi="Times New Roman" w:cs="Times New Roman"/>
                <w:sz w:val="24"/>
                <w:szCs w:val="24"/>
                <w:lang w:val="kk-KZ"/>
              </w:rPr>
              <w:t xml:space="preserve"> анықтамасын ескере отырып тұжырымдалған</w:t>
            </w:r>
          </w:p>
        </w:tc>
      </w:tr>
      <w:tr w:rsidR="001065A3" w:rsidRPr="002659A2" w:rsidTr="00662193">
        <w:trPr>
          <w:trHeight w:val="85"/>
        </w:trPr>
        <w:tc>
          <w:tcPr>
            <w:tcW w:w="534" w:type="dxa"/>
          </w:tcPr>
          <w:p w:rsidR="001065A3" w:rsidRPr="0017429A" w:rsidRDefault="0031336B" w:rsidP="001065A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r w:rsidR="009C0B09">
              <w:rPr>
                <w:rFonts w:ascii="Times New Roman" w:eastAsia="Calibri" w:hAnsi="Times New Roman" w:cs="Times New Roman"/>
                <w:b/>
                <w:sz w:val="24"/>
                <w:szCs w:val="24"/>
                <w:lang w:val="kk-KZ"/>
              </w:rPr>
              <w:t>.</w:t>
            </w:r>
          </w:p>
        </w:tc>
        <w:tc>
          <w:tcPr>
            <w:tcW w:w="1838" w:type="dxa"/>
          </w:tcPr>
          <w:p w:rsidR="009C0B09" w:rsidRDefault="009C0B09" w:rsidP="009C0B09">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9C0B09" w:rsidRDefault="009C0B09" w:rsidP="009C0B09">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w:t>
            </w:r>
            <w:r w:rsidR="00F20851">
              <w:rPr>
                <w:rFonts w:ascii="Times New Roman" w:eastAsia="Calibri" w:hAnsi="Times New Roman" w:cs="Times New Roman"/>
                <w:sz w:val="24"/>
                <w:szCs w:val="24"/>
                <w:lang w:val="kk-KZ"/>
              </w:rPr>
              <w:t>бының</w:t>
            </w:r>
            <w:r>
              <w:rPr>
                <w:rFonts w:ascii="Times New Roman" w:eastAsia="Calibri" w:hAnsi="Times New Roman" w:cs="Times New Roman"/>
                <w:sz w:val="24"/>
                <w:szCs w:val="24"/>
                <w:lang w:val="kk-KZ"/>
              </w:rPr>
              <w:t xml:space="preserve"> </w:t>
            </w:r>
          </w:p>
          <w:p w:rsidR="009C0B09" w:rsidRPr="00D45619" w:rsidRDefault="007622EA" w:rsidP="009C0B09">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9C0B09" w:rsidRPr="00D45619">
              <w:rPr>
                <w:rFonts w:ascii="Times New Roman" w:eastAsia="Calibri" w:hAnsi="Times New Roman" w:cs="Times New Roman"/>
                <w:sz w:val="24"/>
                <w:szCs w:val="24"/>
                <w:lang w:val="kk-KZ"/>
              </w:rPr>
              <w:t>-тарма</w:t>
            </w:r>
            <w:r w:rsidR="009C0B09">
              <w:rPr>
                <w:rFonts w:ascii="Times New Roman" w:eastAsia="Calibri" w:hAnsi="Times New Roman" w:cs="Times New Roman"/>
                <w:sz w:val="24"/>
                <w:szCs w:val="24"/>
                <w:lang w:val="kk-KZ"/>
              </w:rPr>
              <w:t>ғын</w:t>
            </w:r>
            <w:r w:rsidR="009C0B09" w:rsidRPr="00D45619">
              <w:rPr>
                <w:rFonts w:ascii="Times New Roman" w:eastAsia="Calibri" w:hAnsi="Times New Roman" w:cs="Times New Roman"/>
                <w:sz w:val="24"/>
                <w:szCs w:val="24"/>
                <w:lang w:val="kk-KZ"/>
              </w:rPr>
              <w:t xml:space="preserve">ың </w:t>
            </w:r>
          </w:p>
          <w:p w:rsidR="001065A3" w:rsidRPr="00634865" w:rsidRDefault="009C0B09" w:rsidP="009C0B09">
            <w:pPr>
              <w:jc w:val="center"/>
              <w:rPr>
                <w:rFonts w:ascii="Times New Roman" w:eastAsia="Calibri" w:hAnsi="Times New Roman" w:cs="Times New Roman"/>
                <w:sz w:val="24"/>
                <w:szCs w:val="24"/>
                <w:lang w:val="kk-KZ"/>
              </w:rPr>
            </w:pPr>
            <w:r w:rsidRPr="00B36C10">
              <w:rPr>
                <w:rFonts w:ascii="Times New Roman" w:eastAsia="Calibri" w:hAnsi="Times New Roman" w:cs="Times New Roman"/>
                <w:sz w:val="24"/>
                <w:szCs w:val="24"/>
                <w:lang w:val="kk-KZ"/>
              </w:rPr>
              <w:t>3-тармақша</w:t>
            </w:r>
            <w:r w:rsidR="00F20851">
              <w:rPr>
                <w:rFonts w:ascii="Times New Roman" w:eastAsia="Calibri" w:hAnsi="Times New Roman" w:cs="Times New Roman"/>
                <w:sz w:val="24"/>
                <w:szCs w:val="24"/>
                <w:lang w:val="kk-KZ"/>
              </w:rPr>
              <w:t>сы</w:t>
            </w:r>
          </w:p>
        </w:tc>
        <w:tc>
          <w:tcPr>
            <w:tcW w:w="4672" w:type="dxa"/>
          </w:tcPr>
          <w:p w:rsidR="001065A3" w:rsidRPr="00634865" w:rsidRDefault="001065A3" w:rsidP="001065A3">
            <w:pPr>
              <w:shd w:val="clear" w:color="auto" w:fill="FFFFFF"/>
              <w:ind w:firstLine="318"/>
              <w:contextualSpacing/>
              <w:jc w:val="both"/>
              <w:rPr>
                <w:rFonts w:ascii="Times New Roman" w:hAnsi="Times New Roman" w:cs="Times New Roman"/>
                <w:b/>
                <w:sz w:val="24"/>
                <w:szCs w:val="24"/>
                <w:lang w:val="kk-KZ"/>
              </w:rPr>
            </w:pPr>
            <w:r w:rsidRPr="00634865">
              <w:rPr>
                <w:rFonts w:ascii="Times New Roman" w:hAnsi="Times New Roman" w:cs="Times New Roman"/>
                <w:sz w:val="24"/>
                <w:szCs w:val="24"/>
                <w:lang w:val="kk-KZ"/>
              </w:rPr>
              <w:t>3</w:t>
            </w:r>
            <w:r w:rsidR="00634865">
              <w:rPr>
                <w:rFonts w:ascii="Times New Roman" w:hAnsi="Times New Roman" w:cs="Times New Roman"/>
                <w:sz w:val="24"/>
                <w:szCs w:val="24"/>
                <w:lang w:val="kk-KZ"/>
              </w:rPr>
              <w:t xml:space="preserve"> бап</w:t>
            </w:r>
            <w:r w:rsidRPr="00634865">
              <w:rPr>
                <w:rFonts w:ascii="Times New Roman" w:hAnsi="Times New Roman" w:cs="Times New Roman"/>
                <w:sz w:val="24"/>
                <w:szCs w:val="24"/>
                <w:lang w:val="kk-KZ"/>
              </w:rPr>
              <w:t xml:space="preserve">. </w:t>
            </w:r>
            <w:r w:rsidR="00634865" w:rsidRPr="00634865">
              <w:rPr>
                <w:lang w:val="kk-KZ"/>
              </w:rPr>
              <w:t xml:space="preserve"> </w:t>
            </w:r>
            <w:r w:rsidR="00634865" w:rsidRPr="00634865">
              <w:rPr>
                <w:rFonts w:ascii="Times New Roman" w:hAnsi="Times New Roman" w:cs="Times New Roman"/>
                <w:b/>
                <w:sz w:val="24"/>
                <w:szCs w:val="24"/>
                <w:lang w:val="kk-KZ"/>
              </w:rPr>
              <w:t xml:space="preserve">Қазақстан Республикасының әскери қауіпсіздігін қамтамасыз ету саласындағы мемлекеттік саясаттың негізгі </w:t>
            </w:r>
            <w:r w:rsidR="00634865" w:rsidRPr="00634865">
              <w:rPr>
                <w:rFonts w:ascii="Times New Roman" w:hAnsi="Times New Roman" w:cs="Times New Roman"/>
                <w:sz w:val="24"/>
                <w:szCs w:val="24"/>
                <w:lang w:val="kk-KZ"/>
              </w:rPr>
              <w:t>қағидаттары</w:t>
            </w:r>
          </w:p>
          <w:p w:rsidR="001065A3" w:rsidRPr="00B065DA" w:rsidRDefault="00B065DA" w:rsidP="001065A3">
            <w:pPr>
              <w:shd w:val="clear" w:color="auto" w:fill="FFFFFF"/>
              <w:ind w:firstLine="318"/>
              <w:contextualSpacing/>
              <w:jc w:val="both"/>
              <w:rPr>
                <w:rFonts w:ascii="Times New Roman" w:hAnsi="Times New Roman" w:cs="Times New Roman"/>
                <w:b/>
                <w:sz w:val="24"/>
                <w:szCs w:val="24"/>
                <w:lang w:val="kk-KZ"/>
              </w:rPr>
            </w:pPr>
            <w:r w:rsidRPr="00B065DA">
              <w:rPr>
                <w:rFonts w:ascii="Times New Roman" w:hAnsi="Times New Roman" w:cs="Times New Roman"/>
                <w:b/>
                <w:sz w:val="24"/>
                <w:szCs w:val="24"/>
                <w:lang w:val="kk-KZ"/>
              </w:rPr>
              <w:t xml:space="preserve">Қазақстан Республикасының әскери қауіпсіздігін қамтамасыз ету саласындағы мемлекеттік саясаттың негізгі </w:t>
            </w:r>
            <w:r w:rsidRPr="00B065DA">
              <w:rPr>
                <w:rFonts w:ascii="Times New Roman" w:hAnsi="Times New Roman" w:cs="Times New Roman"/>
                <w:sz w:val="24"/>
                <w:szCs w:val="24"/>
                <w:lang w:val="kk-KZ"/>
              </w:rPr>
              <w:t>қағидаттары</w:t>
            </w:r>
            <w:r w:rsidRPr="00B065DA">
              <w:rPr>
                <w:rFonts w:ascii="Times New Roman" w:hAnsi="Times New Roman" w:cs="Times New Roman"/>
                <w:b/>
                <w:sz w:val="24"/>
                <w:szCs w:val="24"/>
                <w:lang w:val="kk-KZ"/>
              </w:rPr>
              <w:t xml:space="preserve"> </w:t>
            </w:r>
            <w:r w:rsidRPr="00B065DA">
              <w:rPr>
                <w:rFonts w:ascii="Times New Roman" w:hAnsi="Times New Roman" w:cs="Times New Roman"/>
                <w:sz w:val="24"/>
                <w:szCs w:val="24"/>
                <w:lang w:val="kk-KZ"/>
              </w:rPr>
              <w:t>болып табылады</w:t>
            </w:r>
            <w:r w:rsidR="001065A3" w:rsidRPr="00B065DA">
              <w:rPr>
                <w:rFonts w:ascii="Times New Roman" w:hAnsi="Times New Roman" w:cs="Times New Roman"/>
                <w:sz w:val="24"/>
                <w:szCs w:val="24"/>
                <w:lang w:val="kk-KZ"/>
              </w:rPr>
              <w:t>:</w:t>
            </w:r>
          </w:p>
        </w:tc>
        <w:tc>
          <w:tcPr>
            <w:tcW w:w="4678" w:type="dxa"/>
          </w:tcPr>
          <w:p w:rsidR="00D268AD" w:rsidRDefault="00D268AD" w:rsidP="001065A3">
            <w:pPr>
              <w:shd w:val="clear" w:color="auto" w:fill="FFFFFF"/>
              <w:tabs>
                <w:tab w:val="left" w:pos="742"/>
              </w:tabs>
              <w:ind w:left="11" w:firstLine="283"/>
              <w:contextualSpacing/>
              <w:jc w:val="both"/>
              <w:rPr>
                <w:rFonts w:ascii="Times New Roman" w:hAnsi="Times New Roman" w:cs="Times New Roman"/>
                <w:sz w:val="24"/>
                <w:szCs w:val="24"/>
                <w:lang w:val="kk-KZ"/>
              </w:rPr>
            </w:pPr>
            <w:r w:rsidRPr="00D268AD">
              <w:rPr>
                <w:rFonts w:ascii="Times New Roman" w:hAnsi="Times New Roman" w:cs="Times New Roman"/>
                <w:sz w:val="24"/>
                <w:szCs w:val="24"/>
                <w:lang w:val="kk-KZ"/>
              </w:rPr>
              <w:t>3) 3-баптың тақырыбы мен бірінші абзацы мынадай редакцияда жазылсын:</w:t>
            </w:r>
          </w:p>
          <w:p w:rsidR="001065A3" w:rsidRPr="00572216" w:rsidRDefault="00D268AD" w:rsidP="001065A3">
            <w:pPr>
              <w:shd w:val="clear" w:color="auto" w:fill="FFFFFF"/>
              <w:tabs>
                <w:tab w:val="left" w:pos="742"/>
              </w:tabs>
              <w:ind w:left="11" w:firstLine="28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1065A3" w:rsidRPr="00572216">
              <w:rPr>
                <w:rFonts w:ascii="Times New Roman" w:hAnsi="Times New Roman" w:cs="Times New Roman"/>
                <w:sz w:val="24"/>
                <w:szCs w:val="24"/>
                <w:lang w:val="kk-KZ"/>
              </w:rPr>
              <w:t>3</w:t>
            </w:r>
            <w:r w:rsidR="00552528">
              <w:rPr>
                <w:rFonts w:ascii="Times New Roman" w:hAnsi="Times New Roman" w:cs="Times New Roman"/>
                <w:sz w:val="24"/>
                <w:szCs w:val="24"/>
                <w:lang w:val="kk-KZ"/>
              </w:rPr>
              <w:t xml:space="preserve"> бап</w:t>
            </w:r>
            <w:r w:rsidR="001065A3" w:rsidRPr="00572216">
              <w:rPr>
                <w:rFonts w:ascii="Times New Roman" w:hAnsi="Times New Roman" w:cs="Times New Roman"/>
                <w:sz w:val="24"/>
                <w:szCs w:val="24"/>
                <w:lang w:val="kk-KZ"/>
              </w:rPr>
              <w:t xml:space="preserve">. </w:t>
            </w:r>
            <w:r w:rsidR="007D16EA" w:rsidRPr="00572216">
              <w:rPr>
                <w:lang w:val="kk-KZ"/>
              </w:rPr>
              <w:t xml:space="preserve"> </w:t>
            </w:r>
            <w:r w:rsidR="007D16EA" w:rsidRPr="006A0F84">
              <w:rPr>
                <w:rFonts w:ascii="Times New Roman" w:hAnsi="Times New Roman" w:cs="Times New Roman"/>
                <w:sz w:val="24"/>
                <w:szCs w:val="24"/>
                <w:lang w:val="kk-KZ"/>
              </w:rPr>
              <w:t>Осы Заңның</w:t>
            </w:r>
            <w:r w:rsidR="007D16EA" w:rsidRPr="00572216">
              <w:rPr>
                <w:rFonts w:ascii="Times New Roman" w:hAnsi="Times New Roman" w:cs="Times New Roman"/>
                <w:sz w:val="24"/>
                <w:szCs w:val="24"/>
                <w:lang w:val="kk-KZ"/>
              </w:rPr>
              <w:t xml:space="preserve"> қағидаттары</w:t>
            </w:r>
          </w:p>
          <w:p w:rsidR="007D16EA" w:rsidRPr="007D16EA" w:rsidRDefault="007D16EA" w:rsidP="001065A3">
            <w:pPr>
              <w:shd w:val="clear" w:color="auto" w:fill="FFFFFF"/>
              <w:tabs>
                <w:tab w:val="left" w:pos="742"/>
              </w:tabs>
              <w:ind w:left="11" w:firstLine="283"/>
              <w:contextualSpacing/>
              <w:jc w:val="both"/>
              <w:rPr>
                <w:rFonts w:ascii="Times New Roman" w:hAnsi="Times New Roman" w:cs="Times New Roman"/>
                <w:b/>
                <w:sz w:val="24"/>
                <w:szCs w:val="24"/>
                <w:lang w:val="kk-KZ"/>
              </w:rPr>
            </w:pPr>
            <w:r w:rsidRPr="006A0F84">
              <w:rPr>
                <w:rFonts w:ascii="Times New Roman" w:hAnsi="Times New Roman" w:cs="Times New Roman"/>
                <w:sz w:val="24"/>
                <w:szCs w:val="24"/>
                <w:lang w:val="kk-KZ"/>
              </w:rPr>
              <w:t>Осы Заңның</w:t>
            </w:r>
            <w:r w:rsidRPr="007D16EA">
              <w:rPr>
                <w:rFonts w:ascii="Times New Roman" w:hAnsi="Times New Roman" w:cs="Times New Roman"/>
                <w:b/>
                <w:sz w:val="24"/>
                <w:szCs w:val="24"/>
                <w:lang w:val="kk-KZ"/>
              </w:rPr>
              <w:t xml:space="preserve"> </w:t>
            </w:r>
            <w:r w:rsidRPr="007D16EA">
              <w:rPr>
                <w:rFonts w:ascii="Times New Roman" w:hAnsi="Times New Roman" w:cs="Times New Roman"/>
                <w:sz w:val="24"/>
                <w:szCs w:val="24"/>
                <w:lang w:val="kk-KZ"/>
              </w:rPr>
              <w:t>қағидаттары</w:t>
            </w:r>
            <w:r>
              <w:rPr>
                <w:rFonts w:ascii="Times New Roman" w:hAnsi="Times New Roman" w:cs="Times New Roman"/>
                <w:b/>
                <w:sz w:val="24"/>
                <w:szCs w:val="24"/>
                <w:lang w:val="kk-KZ"/>
              </w:rPr>
              <w:t xml:space="preserve"> </w:t>
            </w:r>
            <w:r w:rsidRPr="007D16EA">
              <w:rPr>
                <w:rFonts w:ascii="Times New Roman" w:hAnsi="Times New Roman" w:cs="Times New Roman"/>
                <w:sz w:val="24"/>
                <w:szCs w:val="24"/>
                <w:lang w:val="kk-KZ"/>
              </w:rPr>
              <w:t>болып табылады:</w:t>
            </w:r>
            <w:r w:rsidR="00D268AD">
              <w:rPr>
                <w:rFonts w:ascii="Times New Roman" w:hAnsi="Times New Roman" w:cs="Times New Roman"/>
                <w:sz w:val="24"/>
                <w:szCs w:val="24"/>
                <w:lang w:val="kk-KZ"/>
              </w:rPr>
              <w:t>».</w:t>
            </w:r>
          </w:p>
        </w:tc>
        <w:tc>
          <w:tcPr>
            <w:tcW w:w="3521" w:type="dxa"/>
          </w:tcPr>
          <w:p w:rsidR="001065A3" w:rsidRDefault="00572216" w:rsidP="00E43DB1">
            <w:pPr>
              <w:shd w:val="clear" w:color="auto" w:fill="FFFFFF"/>
              <w:tabs>
                <w:tab w:val="left" w:pos="742"/>
              </w:tabs>
              <w:ind w:firstLine="29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72216">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572216">
              <w:rPr>
                <w:rFonts w:ascii="Times New Roman" w:hAnsi="Times New Roman" w:cs="Times New Roman"/>
                <w:sz w:val="24"/>
                <w:szCs w:val="24"/>
                <w:lang w:val="kk-KZ"/>
              </w:rPr>
              <w:t xml:space="preserve"> Қазақстан Республикасы Заңының 24-бабының </w:t>
            </w:r>
            <w:r>
              <w:rPr>
                <w:rFonts w:ascii="Times New Roman" w:hAnsi="Times New Roman" w:cs="Times New Roman"/>
                <w:sz w:val="24"/>
                <w:szCs w:val="24"/>
                <w:lang w:val="kk-KZ"/>
              </w:rPr>
              <w:br/>
            </w:r>
            <w:r w:rsidRPr="00572216">
              <w:rPr>
                <w:rFonts w:ascii="Times New Roman" w:hAnsi="Times New Roman" w:cs="Times New Roman"/>
                <w:sz w:val="24"/>
                <w:szCs w:val="24"/>
                <w:lang w:val="kk-KZ"/>
              </w:rPr>
              <w:t>1-тармағына сәйкес заңдарда тиісті сала</w:t>
            </w:r>
            <w:r w:rsidR="00E43DB1">
              <w:rPr>
                <w:rFonts w:ascii="Times New Roman" w:hAnsi="Times New Roman" w:cs="Times New Roman"/>
                <w:sz w:val="24"/>
                <w:szCs w:val="24"/>
                <w:lang w:val="kk-KZ"/>
              </w:rPr>
              <w:t>с</w:t>
            </w:r>
            <w:r w:rsidRPr="00572216">
              <w:rPr>
                <w:rFonts w:ascii="Times New Roman" w:hAnsi="Times New Roman" w:cs="Times New Roman"/>
                <w:sz w:val="24"/>
                <w:szCs w:val="24"/>
                <w:lang w:val="kk-KZ"/>
              </w:rPr>
              <w:t>ы</w:t>
            </w:r>
            <w:r w:rsidR="00E43DB1">
              <w:rPr>
                <w:rFonts w:ascii="Times New Roman" w:hAnsi="Times New Roman" w:cs="Times New Roman"/>
                <w:sz w:val="24"/>
                <w:szCs w:val="24"/>
                <w:lang w:val="kk-KZ"/>
              </w:rPr>
              <w:t>н (аясын)</w:t>
            </w:r>
            <w:r w:rsidRPr="00572216">
              <w:rPr>
                <w:rFonts w:ascii="Times New Roman" w:hAnsi="Times New Roman" w:cs="Times New Roman"/>
                <w:sz w:val="24"/>
                <w:szCs w:val="24"/>
                <w:lang w:val="kk-KZ"/>
              </w:rPr>
              <w:t xml:space="preserve"> реттеудің негізгі мақсаттары, міндеттері, қағидаттары, құзыреттері мен өкілеттіктері белгіленеді</w:t>
            </w:r>
            <w:r w:rsidR="001065A3" w:rsidRPr="00572216">
              <w:rPr>
                <w:rFonts w:ascii="Times New Roman" w:hAnsi="Times New Roman" w:cs="Times New Roman"/>
                <w:sz w:val="24"/>
                <w:szCs w:val="24"/>
                <w:lang w:val="kk-KZ"/>
              </w:rPr>
              <w:t>.</w:t>
            </w:r>
          </w:p>
          <w:p w:rsidR="00D268AD" w:rsidRPr="00572216" w:rsidRDefault="00D268AD" w:rsidP="00E43DB1">
            <w:pPr>
              <w:shd w:val="clear" w:color="auto" w:fill="FFFFFF"/>
              <w:tabs>
                <w:tab w:val="left" w:pos="742"/>
              </w:tabs>
              <w:ind w:firstLine="294"/>
              <w:contextualSpacing/>
              <w:jc w:val="both"/>
              <w:rPr>
                <w:rFonts w:ascii="Times New Roman" w:hAnsi="Times New Roman" w:cs="Times New Roman"/>
                <w:sz w:val="24"/>
                <w:szCs w:val="24"/>
                <w:lang w:val="kk-KZ"/>
              </w:rPr>
            </w:pPr>
          </w:p>
        </w:tc>
      </w:tr>
      <w:tr w:rsidR="004433AE" w:rsidRPr="002659A2" w:rsidTr="00662193">
        <w:trPr>
          <w:trHeight w:val="85"/>
        </w:trPr>
        <w:tc>
          <w:tcPr>
            <w:tcW w:w="534" w:type="dxa"/>
          </w:tcPr>
          <w:p w:rsidR="004433AE" w:rsidRPr="00572216" w:rsidRDefault="0031336B" w:rsidP="004433A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w:t>
            </w:r>
            <w:r w:rsidR="004433AE">
              <w:rPr>
                <w:rFonts w:ascii="Times New Roman" w:eastAsia="Calibri" w:hAnsi="Times New Roman" w:cs="Times New Roman"/>
                <w:b/>
                <w:sz w:val="24"/>
                <w:szCs w:val="24"/>
                <w:lang w:val="kk-KZ"/>
              </w:rPr>
              <w:t>.</w:t>
            </w:r>
          </w:p>
        </w:tc>
        <w:tc>
          <w:tcPr>
            <w:tcW w:w="1838" w:type="dxa"/>
          </w:tcPr>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4433AE" w:rsidRPr="00D45619" w:rsidRDefault="007622EA"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4433AE" w:rsidRPr="00D45619">
              <w:rPr>
                <w:rFonts w:ascii="Times New Roman" w:eastAsia="Calibri" w:hAnsi="Times New Roman" w:cs="Times New Roman"/>
                <w:sz w:val="24"/>
                <w:szCs w:val="24"/>
                <w:lang w:val="kk-KZ"/>
              </w:rPr>
              <w:t>-тарма</w:t>
            </w:r>
            <w:r w:rsidR="004433AE">
              <w:rPr>
                <w:rFonts w:ascii="Times New Roman" w:eastAsia="Calibri" w:hAnsi="Times New Roman" w:cs="Times New Roman"/>
                <w:sz w:val="24"/>
                <w:szCs w:val="24"/>
                <w:lang w:val="kk-KZ"/>
              </w:rPr>
              <w:t>ғын</w:t>
            </w:r>
            <w:r w:rsidR="004433AE" w:rsidRPr="00D45619">
              <w:rPr>
                <w:rFonts w:ascii="Times New Roman" w:eastAsia="Calibri" w:hAnsi="Times New Roman" w:cs="Times New Roman"/>
                <w:sz w:val="24"/>
                <w:szCs w:val="24"/>
                <w:lang w:val="kk-KZ"/>
              </w:rPr>
              <w:t xml:space="preserve">ың </w:t>
            </w:r>
          </w:p>
          <w:p w:rsidR="004433AE" w:rsidRPr="009B5FA7" w:rsidRDefault="004433AE" w:rsidP="004433AE">
            <w:pPr>
              <w:jc w:val="center"/>
              <w:rPr>
                <w:rFonts w:ascii="Times New Roman" w:hAnsi="Times New Roman" w:cs="Times New Roman"/>
                <w:bCs/>
                <w:sz w:val="24"/>
                <w:szCs w:val="24"/>
                <w:lang w:val="kk-KZ"/>
              </w:rPr>
            </w:pPr>
            <w:r>
              <w:rPr>
                <w:rFonts w:ascii="Times New Roman" w:eastAsia="Calibri" w:hAnsi="Times New Roman" w:cs="Times New Roman"/>
                <w:sz w:val="24"/>
                <w:szCs w:val="24"/>
                <w:lang w:val="kk-KZ"/>
              </w:rPr>
              <w:t>4</w:t>
            </w:r>
            <w:r w:rsidRPr="00B36C10">
              <w:rPr>
                <w:rFonts w:ascii="Times New Roman" w:eastAsia="Calibri" w:hAnsi="Times New Roman" w:cs="Times New Roman"/>
                <w:sz w:val="24"/>
                <w:szCs w:val="24"/>
                <w:lang w:val="kk-KZ"/>
              </w:rPr>
              <w:t>-тармақша</w:t>
            </w:r>
          </w:p>
        </w:tc>
        <w:tc>
          <w:tcPr>
            <w:tcW w:w="4672" w:type="dxa"/>
          </w:tcPr>
          <w:p w:rsidR="004433AE" w:rsidRPr="00386CDE" w:rsidRDefault="004433AE" w:rsidP="004433AE">
            <w:pPr>
              <w:ind w:firstLine="289"/>
              <w:jc w:val="both"/>
              <w:rPr>
                <w:rFonts w:ascii="Times New Roman" w:hAnsi="Times New Roman" w:cs="Times New Roman"/>
                <w:bCs/>
                <w:sz w:val="24"/>
                <w:szCs w:val="24"/>
                <w:lang w:val="kk-KZ"/>
              </w:rPr>
            </w:pPr>
            <w:r w:rsidRPr="00386CDE">
              <w:rPr>
                <w:rFonts w:ascii="Times New Roman" w:hAnsi="Times New Roman" w:cs="Times New Roman"/>
                <w:bCs/>
                <w:sz w:val="24"/>
                <w:szCs w:val="24"/>
                <w:lang w:val="kk-KZ"/>
              </w:rPr>
              <w:t>7</w:t>
            </w:r>
            <w:r>
              <w:rPr>
                <w:rFonts w:ascii="Times New Roman" w:hAnsi="Times New Roman" w:cs="Times New Roman"/>
                <w:bCs/>
                <w:sz w:val="24"/>
                <w:szCs w:val="24"/>
                <w:lang w:val="kk-KZ"/>
              </w:rPr>
              <w:t xml:space="preserve"> бап</w:t>
            </w:r>
            <w:r w:rsidRPr="00386CDE">
              <w:rPr>
                <w:rFonts w:ascii="Times New Roman" w:hAnsi="Times New Roman" w:cs="Times New Roman"/>
                <w:bCs/>
                <w:sz w:val="24"/>
                <w:szCs w:val="24"/>
                <w:lang w:val="kk-KZ"/>
              </w:rPr>
              <w:t>.  Қазақстан Республикасы Үкіметінің қорғаныс саласындағы өкілеттіктері</w:t>
            </w:r>
            <w:r>
              <w:rPr>
                <w:rFonts w:ascii="Times New Roman" w:hAnsi="Times New Roman" w:cs="Times New Roman"/>
                <w:bCs/>
                <w:sz w:val="24"/>
                <w:szCs w:val="24"/>
                <w:lang w:val="kk-KZ"/>
              </w:rPr>
              <w:t xml:space="preserve"> </w:t>
            </w:r>
            <w:r w:rsidRPr="00386CDE">
              <w:rPr>
                <w:rFonts w:ascii="Times New Roman" w:hAnsi="Times New Roman" w:cs="Times New Roman"/>
                <w:bCs/>
                <w:sz w:val="24"/>
                <w:szCs w:val="24"/>
                <w:lang w:val="kk-KZ"/>
              </w:rPr>
              <w:t>Қазақстан Республикасының Үкіметі</w:t>
            </w:r>
            <w:r>
              <w:rPr>
                <w:rFonts w:ascii="Times New Roman" w:hAnsi="Times New Roman" w:cs="Times New Roman"/>
                <w:bCs/>
                <w:sz w:val="24"/>
                <w:szCs w:val="24"/>
                <w:lang w:val="kk-KZ"/>
              </w:rPr>
              <w:t>:</w:t>
            </w:r>
          </w:p>
          <w:p w:rsidR="004433AE" w:rsidRPr="002659A2" w:rsidRDefault="004433AE" w:rsidP="004433AE">
            <w:pPr>
              <w:ind w:firstLine="289"/>
              <w:jc w:val="both"/>
              <w:rPr>
                <w:rFonts w:ascii="Times New Roman" w:hAnsi="Times New Roman" w:cs="Times New Roman"/>
                <w:sz w:val="24"/>
                <w:szCs w:val="24"/>
                <w:lang w:val="kk-KZ"/>
              </w:rPr>
            </w:pPr>
            <w:r w:rsidRPr="002659A2">
              <w:rPr>
                <w:rStyle w:val="s0"/>
                <w:color w:val="auto"/>
                <w:sz w:val="24"/>
                <w:szCs w:val="24"/>
                <w:lang w:val="kk-KZ"/>
              </w:rPr>
              <w:t>…</w:t>
            </w:r>
          </w:p>
          <w:p w:rsidR="004433AE" w:rsidRPr="002659A2" w:rsidRDefault="00724B9A" w:rsidP="004433AE">
            <w:pPr>
              <w:ind w:firstLine="289"/>
              <w:jc w:val="both"/>
              <w:rPr>
                <w:rFonts w:ascii="Times New Roman" w:hAnsi="Times New Roman" w:cs="Times New Roman"/>
                <w:b/>
                <w:sz w:val="24"/>
                <w:szCs w:val="24"/>
                <w:lang w:val="kk-KZ"/>
              </w:rPr>
            </w:pPr>
            <w:bookmarkStart w:id="1" w:name="400"/>
            <w:bookmarkEnd w:id="1"/>
            <w:r w:rsidRPr="002659A2">
              <w:rPr>
                <w:rFonts w:ascii="Times New Roman" w:hAnsi="Times New Roman" w:cs="Times New Roman"/>
                <w:b/>
                <w:sz w:val="24"/>
                <w:szCs w:val="24"/>
                <w:lang w:val="kk-KZ"/>
              </w:rPr>
              <w:t>24-3) 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бекітеді;</w:t>
            </w:r>
          </w:p>
        </w:tc>
        <w:tc>
          <w:tcPr>
            <w:tcW w:w="4678" w:type="dxa"/>
          </w:tcPr>
          <w:p w:rsidR="004433AE" w:rsidRPr="00D268AD" w:rsidRDefault="004433AE" w:rsidP="004433AE">
            <w:pPr>
              <w:ind w:firstLine="289"/>
              <w:jc w:val="both"/>
              <w:rPr>
                <w:rFonts w:ascii="Times New Roman" w:hAnsi="Times New Roman" w:cs="Times New Roman"/>
                <w:bCs/>
                <w:sz w:val="24"/>
                <w:szCs w:val="24"/>
                <w:lang w:val="kk-KZ"/>
              </w:rPr>
            </w:pPr>
            <w:r w:rsidRPr="00D268AD">
              <w:rPr>
                <w:rFonts w:ascii="Times New Roman" w:hAnsi="Times New Roman" w:cs="Times New Roman"/>
                <w:bCs/>
                <w:sz w:val="24"/>
                <w:szCs w:val="24"/>
                <w:lang w:val="kk-KZ"/>
              </w:rPr>
              <w:t>4) 7-баптың бірінші бөлігінің 24-3) тармақшасы алынып тасталсын;</w:t>
            </w:r>
          </w:p>
        </w:tc>
        <w:tc>
          <w:tcPr>
            <w:tcW w:w="3521" w:type="dxa"/>
          </w:tcPr>
          <w:p w:rsidR="004433AE" w:rsidRPr="004433AE" w:rsidRDefault="004433AE" w:rsidP="004433AE">
            <w:pPr>
              <w:ind w:firstLine="294"/>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Баға белгілеудің қосарланған тәртібін болдырмау мақсатында көрсетілген тармақшаны заңнан алып тастау ұсынылады.</w:t>
            </w:r>
          </w:p>
          <w:p w:rsidR="004433AE" w:rsidRPr="004433AE" w:rsidRDefault="004433AE" w:rsidP="004433AE">
            <w:pPr>
              <w:ind w:firstLine="294"/>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Кәсіпкерлік кодекстің 120-бабының 1-тармағына сәйкес мемлекеттік монополия субъектісі өндіретін және өткізетін тауарларға баға белгілеу ережесін арнайы құқықты Қазақстан Республикасының монополияға қарсы органы бекітеді.</w:t>
            </w:r>
          </w:p>
        </w:tc>
      </w:tr>
      <w:tr w:rsidR="004433AE" w:rsidRPr="002659A2" w:rsidTr="00662193">
        <w:trPr>
          <w:trHeight w:val="85"/>
        </w:trPr>
        <w:tc>
          <w:tcPr>
            <w:tcW w:w="534" w:type="dxa"/>
          </w:tcPr>
          <w:p w:rsidR="004433AE" w:rsidRPr="005E7114" w:rsidRDefault="0031336B" w:rsidP="004433A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8</w:t>
            </w:r>
            <w:r w:rsidR="004433AE">
              <w:rPr>
                <w:rFonts w:ascii="Times New Roman" w:eastAsia="Calibri" w:hAnsi="Times New Roman" w:cs="Times New Roman"/>
                <w:b/>
                <w:sz w:val="24"/>
                <w:szCs w:val="24"/>
                <w:lang w:val="kk-KZ"/>
              </w:rPr>
              <w:t>.</w:t>
            </w:r>
          </w:p>
        </w:tc>
        <w:tc>
          <w:tcPr>
            <w:tcW w:w="1838" w:type="dxa"/>
          </w:tcPr>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w:t>
            </w:r>
            <w:r w:rsidR="00F20851">
              <w:rPr>
                <w:rFonts w:ascii="Times New Roman" w:eastAsia="Calibri" w:hAnsi="Times New Roman" w:cs="Times New Roman"/>
                <w:sz w:val="24"/>
                <w:szCs w:val="24"/>
                <w:lang w:val="kk-KZ"/>
              </w:rPr>
              <w:t>бының</w:t>
            </w:r>
            <w:r>
              <w:rPr>
                <w:rFonts w:ascii="Times New Roman" w:eastAsia="Calibri" w:hAnsi="Times New Roman" w:cs="Times New Roman"/>
                <w:sz w:val="24"/>
                <w:szCs w:val="24"/>
                <w:lang w:val="kk-KZ"/>
              </w:rPr>
              <w:t xml:space="preserve"> </w:t>
            </w:r>
          </w:p>
          <w:p w:rsidR="004433AE" w:rsidRPr="00D45619" w:rsidRDefault="003579CA"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4433AE" w:rsidRPr="00D45619">
              <w:rPr>
                <w:rFonts w:ascii="Times New Roman" w:eastAsia="Calibri" w:hAnsi="Times New Roman" w:cs="Times New Roman"/>
                <w:sz w:val="24"/>
                <w:szCs w:val="24"/>
                <w:lang w:val="kk-KZ"/>
              </w:rPr>
              <w:t>-тарма</w:t>
            </w:r>
            <w:r w:rsidR="004433AE">
              <w:rPr>
                <w:rFonts w:ascii="Times New Roman" w:eastAsia="Calibri" w:hAnsi="Times New Roman" w:cs="Times New Roman"/>
                <w:sz w:val="24"/>
                <w:szCs w:val="24"/>
                <w:lang w:val="kk-KZ"/>
              </w:rPr>
              <w:t>ғын</w:t>
            </w:r>
            <w:r w:rsidR="004433AE" w:rsidRPr="00D45619">
              <w:rPr>
                <w:rFonts w:ascii="Times New Roman" w:eastAsia="Calibri" w:hAnsi="Times New Roman" w:cs="Times New Roman"/>
                <w:sz w:val="24"/>
                <w:szCs w:val="24"/>
                <w:lang w:val="kk-KZ"/>
              </w:rPr>
              <w:t xml:space="preserve">ың </w:t>
            </w:r>
          </w:p>
          <w:p w:rsidR="004433AE" w:rsidRPr="002457DE" w:rsidRDefault="004433AE" w:rsidP="004433AE">
            <w:pPr>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5</w:t>
            </w:r>
            <w:r w:rsidRPr="00B36C10">
              <w:rPr>
                <w:rFonts w:ascii="Times New Roman" w:eastAsia="Calibri" w:hAnsi="Times New Roman" w:cs="Times New Roman"/>
                <w:sz w:val="24"/>
                <w:szCs w:val="24"/>
                <w:lang w:val="kk-KZ"/>
              </w:rPr>
              <w:t>-тармақша</w:t>
            </w:r>
            <w:r w:rsidR="00F20851">
              <w:rPr>
                <w:rFonts w:ascii="Times New Roman" w:eastAsia="Calibri" w:hAnsi="Times New Roman" w:cs="Times New Roman"/>
                <w:sz w:val="24"/>
                <w:szCs w:val="24"/>
                <w:lang w:val="kk-KZ"/>
              </w:rPr>
              <w:t>сы</w:t>
            </w:r>
            <w:r w:rsidRPr="002457DE">
              <w:rPr>
                <w:rFonts w:ascii="Times New Roman" w:hAnsi="Times New Roman" w:cs="Times New Roman"/>
                <w:sz w:val="24"/>
                <w:szCs w:val="24"/>
                <w:lang w:val="kk-KZ"/>
              </w:rPr>
              <w:t xml:space="preserve"> </w:t>
            </w:r>
          </w:p>
        </w:tc>
        <w:tc>
          <w:tcPr>
            <w:tcW w:w="4672" w:type="dxa"/>
          </w:tcPr>
          <w:p w:rsidR="004433AE" w:rsidRPr="00044DEC" w:rsidRDefault="004433AE" w:rsidP="004433AE">
            <w:pPr>
              <w:ind w:firstLine="289"/>
              <w:jc w:val="both"/>
              <w:rPr>
                <w:rFonts w:ascii="Times New Roman" w:hAnsi="Times New Roman" w:cs="Times New Roman"/>
                <w:sz w:val="24"/>
                <w:szCs w:val="24"/>
                <w:lang w:val="kk-KZ"/>
              </w:rPr>
            </w:pPr>
            <w:r w:rsidRPr="00044DEC">
              <w:rPr>
                <w:rFonts w:ascii="Times New Roman" w:hAnsi="Times New Roman" w:cs="Times New Roman"/>
                <w:bCs/>
                <w:sz w:val="24"/>
                <w:szCs w:val="24"/>
                <w:lang w:val="kk-KZ"/>
              </w:rPr>
              <w:t>22</w:t>
            </w:r>
            <w:r>
              <w:rPr>
                <w:rFonts w:ascii="Times New Roman" w:hAnsi="Times New Roman" w:cs="Times New Roman"/>
                <w:bCs/>
                <w:sz w:val="24"/>
                <w:szCs w:val="24"/>
                <w:lang w:val="kk-KZ"/>
              </w:rPr>
              <w:t xml:space="preserve"> бап</w:t>
            </w:r>
            <w:r w:rsidRPr="00044DEC">
              <w:rPr>
                <w:rFonts w:ascii="Times New Roman" w:hAnsi="Times New Roman" w:cs="Times New Roman"/>
                <w:bCs/>
                <w:sz w:val="24"/>
                <w:szCs w:val="24"/>
                <w:lang w:val="kk-KZ"/>
              </w:rPr>
              <w:t xml:space="preserve">. </w:t>
            </w:r>
            <w:r w:rsidRPr="00044DEC">
              <w:rPr>
                <w:lang w:val="kk-KZ"/>
              </w:rPr>
              <w:t xml:space="preserve"> </w:t>
            </w:r>
            <w:r w:rsidRPr="00044DEC">
              <w:rPr>
                <w:rFonts w:ascii="Times New Roman" w:hAnsi="Times New Roman" w:cs="Times New Roman"/>
                <w:sz w:val="24"/>
                <w:szCs w:val="24"/>
                <w:lang w:val="kk-KZ"/>
              </w:rPr>
              <w:t>Қорғаныс министрлігінің функциялары:</w:t>
            </w:r>
          </w:p>
          <w:p w:rsidR="004433AE" w:rsidRPr="00044DEC" w:rsidRDefault="004433AE" w:rsidP="004433AE">
            <w:pPr>
              <w:ind w:firstLine="289"/>
              <w:jc w:val="both"/>
              <w:rPr>
                <w:rFonts w:ascii="Times New Roman" w:hAnsi="Times New Roman" w:cs="Times New Roman"/>
                <w:sz w:val="24"/>
                <w:szCs w:val="24"/>
                <w:lang w:val="kk-KZ"/>
              </w:rPr>
            </w:pPr>
            <w:r w:rsidRPr="00044DEC">
              <w:rPr>
                <w:rFonts w:ascii="Times New Roman" w:hAnsi="Times New Roman" w:cs="Times New Roman"/>
                <w:sz w:val="24"/>
                <w:szCs w:val="24"/>
                <w:lang w:val="kk-KZ"/>
              </w:rPr>
              <w:t>…</w:t>
            </w:r>
          </w:p>
          <w:p w:rsidR="004433AE" w:rsidRPr="002457DE" w:rsidRDefault="004433AE" w:rsidP="004433AE">
            <w:pPr>
              <w:ind w:firstLine="289"/>
              <w:jc w:val="both"/>
              <w:rPr>
                <w:rFonts w:ascii="Times New Roman" w:hAnsi="Times New Roman" w:cs="Times New Roman"/>
                <w:sz w:val="24"/>
                <w:szCs w:val="24"/>
                <w:lang w:val="kk-KZ"/>
              </w:rPr>
            </w:pPr>
            <w:r w:rsidRPr="002457DE">
              <w:rPr>
                <w:rFonts w:ascii="Times New Roman" w:hAnsi="Times New Roman" w:cs="Times New Roman"/>
                <w:sz w:val="24"/>
                <w:szCs w:val="24"/>
                <w:lang w:val="kk-KZ"/>
              </w:rPr>
              <w:t xml:space="preserve">25) </w:t>
            </w:r>
            <w:r w:rsidRPr="00044DEC">
              <w:rPr>
                <w:lang w:val="kk-KZ"/>
              </w:rPr>
              <w:t xml:space="preserve"> </w:t>
            </w:r>
            <w:r w:rsidRPr="00EA0273">
              <w:rPr>
                <w:rFonts w:ascii="Times New Roman" w:hAnsi="Times New Roman" w:cs="Times New Roman"/>
                <w:b/>
                <w:sz w:val="24"/>
                <w:szCs w:val="24"/>
                <w:lang w:val="kk-KZ"/>
              </w:rPr>
              <w:t>әскери атташе</w:t>
            </w:r>
            <w:r w:rsidRPr="00EA0273">
              <w:rPr>
                <w:rFonts w:ascii="Times New Roman" w:hAnsi="Times New Roman" w:cs="Times New Roman"/>
                <w:sz w:val="24"/>
                <w:szCs w:val="24"/>
                <w:lang w:val="kk-KZ"/>
              </w:rPr>
              <w:t xml:space="preserve"> қызметін ұйымдастыру қағидаларын және қызмет өткеру шарттарын бекітеді</w:t>
            </w:r>
            <w:r w:rsidRPr="002457DE">
              <w:rPr>
                <w:rFonts w:ascii="Times New Roman" w:hAnsi="Times New Roman" w:cs="Times New Roman"/>
                <w:sz w:val="24"/>
                <w:szCs w:val="24"/>
                <w:lang w:val="kk-KZ"/>
              </w:rPr>
              <w:t>;</w:t>
            </w:r>
          </w:p>
        </w:tc>
        <w:tc>
          <w:tcPr>
            <w:tcW w:w="4678" w:type="dxa"/>
          </w:tcPr>
          <w:p w:rsidR="00F20851" w:rsidRDefault="00F20851" w:rsidP="004433AE">
            <w:pPr>
              <w:ind w:firstLine="289"/>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5) 22-баптың 2-тармағының </w:t>
            </w:r>
            <w:r w:rsidR="004433AE" w:rsidRPr="00991227">
              <w:rPr>
                <w:rFonts w:ascii="Times New Roman" w:hAnsi="Times New Roman" w:cs="Times New Roman"/>
                <w:bCs/>
                <w:sz w:val="24"/>
                <w:szCs w:val="24"/>
                <w:lang w:val="kk-KZ"/>
              </w:rPr>
              <w:t>25) тармақша</w:t>
            </w:r>
            <w:r>
              <w:rPr>
                <w:rFonts w:ascii="Times New Roman" w:hAnsi="Times New Roman" w:cs="Times New Roman"/>
                <w:bCs/>
                <w:sz w:val="24"/>
                <w:szCs w:val="24"/>
                <w:lang w:val="kk-KZ"/>
              </w:rPr>
              <w:t xml:space="preserve">сында </w:t>
            </w:r>
            <w:r w:rsidRPr="00EA0273">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EA0273">
              <w:rPr>
                <w:rFonts w:ascii="Times New Roman" w:hAnsi="Times New Roman" w:cs="Times New Roman"/>
                <w:b/>
                <w:sz w:val="24"/>
                <w:szCs w:val="24"/>
                <w:lang w:val="kk-KZ"/>
              </w:rPr>
              <w:t>әскери атташе</w:t>
            </w:r>
            <w:r>
              <w:rPr>
                <w:rFonts w:ascii="Times New Roman" w:hAnsi="Times New Roman" w:cs="Times New Roman"/>
                <w:b/>
                <w:sz w:val="24"/>
                <w:szCs w:val="24"/>
                <w:lang w:val="kk-KZ"/>
              </w:rPr>
              <w:t>»</w:t>
            </w:r>
            <w:r w:rsidRPr="00991227">
              <w:rPr>
                <w:rFonts w:ascii="Times New Roman" w:hAnsi="Times New Roman" w:cs="Times New Roman"/>
                <w:bCs/>
                <w:sz w:val="24"/>
                <w:szCs w:val="24"/>
                <w:lang w:val="kk-KZ"/>
              </w:rPr>
              <w:t xml:space="preserve"> </w:t>
            </w:r>
            <w:r w:rsidR="004433AE" w:rsidRPr="0099122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сөздері </w:t>
            </w:r>
          </w:p>
          <w:p w:rsidR="004433AE" w:rsidRPr="003964F5" w:rsidRDefault="003964F5" w:rsidP="003964F5">
            <w:pPr>
              <w:jc w:val="both"/>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991227">
              <w:rPr>
                <w:rFonts w:ascii="Times New Roman" w:hAnsi="Times New Roman" w:cs="Times New Roman"/>
                <w:b/>
                <w:bCs/>
                <w:sz w:val="24"/>
                <w:szCs w:val="24"/>
                <w:lang w:val="kk-KZ"/>
              </w:rPr>
              <w:t>шетелде</w:t>
            </w:r>
            <w:r w:rsidRPr="00991227">
              <w:rPr>
                <w:rFonts w:ascii="Times New Roman" w:hAnsi="Times New Roman" w:cs="Times New Roman"/>
                <w:bCs/>
                <w:sz w:val="24"/>
                <w:szCs w:val="24"/>
                <w:lang w:val="kk-KZ"/>
              </w:rPr>
              <w:t xml:space="preserve"> әскери атташе </w:t>
            </w:r>
            <w:r w:rsidRPr="00991227">
              <w:rPr>
                <w:rFonts w:ascii="Times New Roman" w:hAnsi="Times New Roman" w:cs="Times New Roman"/>
                <w:b/>
                <w:bCs/>
                <w:sz w:val="24"/>
                <w:szCs w:val="24"/>
                <w:lang w:val="kk-KZ"/>
              </w:rPr>
              <w:t>аппараты мен әскери өкілдер аппараты әскери қызметшілерінің</w:t>
            </w:r>
            <w:r>
              <w:rPr>
                <w:rFonts w:ascii="Times New Roman" w:hAnsi="Times New Roman" w:cs="Times New Roman"/>
                <w:b/>
                <w:bCs/>
                <w:sz w:val="24"/>
                <w:szCs w:val="24"/>
                <w:lang w:val="kk-KZ"/>
              </w:rPr>
              <w:t>» деген сөздермен ауыстырылсын</w:t>
            </w:r>
            <w:r w:rsidR="004433AE" w:rsidRPr="00991227">
              <w:rPr>
                <w:rFonts w:ascii="Times New Roman" w:hAnsi="Times New Roman" w:cs="Times New Roman"/>
                <w:bCs/>
                <w:sz w:val="24"/>
                <w:szCs w:val="24"/>
                <w:lang w:val="kk-KZ"/>
              </w:rPr>
              <w:t>;</w:t>
            </w:r>
          </w:p>
        </w:tc>
        <w:tc>
          <w:tcPr>
            <w:tcW w:w="3521" w:type="dxa"/>
          </w:tcPr>
          <w:p w:rsidR="004433AE" w:rsidRPr="004433AE" w:rsidRDefault="004433AE" w:rsidP="004433AE">
            <w:pPr>
              <w:tabs>
                <w:tab w:val="left" w:pos="851"/>
              </w:tabs>
              <w:ind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 xml:space="preserve">Қазіргі уақытта әскери өкілдер шет мемлекеттердің халықаралық ұйымдары мен әскери ынтымақтастық органдарында Қазақстан Республикасының мүдделерін білдіреді. Мысалы, БҰҰ немесе АҚШ-тың Орталық қолбасшылығында Қорғаныс министрлігінің әскери қызметшілері тұрақты жұмыс істейді. </w:t>
            </w:r>
          </w:p>
          <w:p w:rsidR="004433AE" w:rsidRPr="004433AE" w:rsidRDefault="004433AE" w:rsidP="004433AE">
            <w:pPr>
              <w:tabs>
                <w:tab w:val="left" w:pos="851"/>
              </w:tabs>
              <w:ind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 xml:space="preserve">Бірақ заңнамалық деңгейде олардың қызметі бекітілмеген. </w:t>
            </w:r>
          </w:p>
          <w:p w:rsidR="004433AE" w:rsidRPr="004433AE" w:rsidRDefault="004433AE" w:rsidP="004433AE">
            <w:pPr>
              <w:tabs>
                <w:tab w:val="left" w:pos="851"/>
              </w:tabs>
              <w:ind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ҚР ҚМ НАТО-дағы әскери өкілдігі «ҚР ҚМ ӘАТ аппаратын ашу туралы Үкіметтің» 1999 жылғы 19.04. № 424 қаулысымен ашылды.</w:t>
            </w:r>
          </w:p>
          <w:p w:rsidR="004433AE" w:rsidRPr="004433AE" w:rsidRDefault="004433AE" w:rsidP="004433AE">
            <w:pPr>
              <w:tabs>
                <w:tab w:val="left" w:pos="851"/>
              </w:tabs>
              <w:ind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БҰҰ штаб-пәтері жанындағы ҚР ҚМ әскери өкілдігі 2011 жылғы 18.11. ашылды.</w:t>
            </w:r>
          </w:p>
          <w:p w:rsidR="004433AE" w:rsidRPr="004433AE" w:rsidRDefault="004433AE" w:rsidP="004433AE">
            <w:pPr>
              <w:widowControl w:val="0"/>
              <w:ind w:left="19" w:right="21"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ҚР ҚМ Орталық басшылығындағы әскери өкілдігі ҚР ҚМ «ҚР ҚМ ӘАТ аппаратын ашу туралы» 2013 жылғы 23.05. № 012 бұйрығымен ашылды.</w:t>
            </w:r>
          </w:p>
          <w:p w:rsidR="004433AE" w:rsidRDefault="004433AE" w:rsidP="004433AE">
            <w:pPr>
              <w:widowControl w:val="0"/>
              <w:ind w:left="19" w:right="21"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 xml:space="preserve">Сондай-ақ, әскери атташелердің өздерінен басқа, әскери атташенің орынбасарлары мен көмекшілері де заңнамалық </w:t>
            </w:r>
            <w:r w:rsidRPr="004433AE">
              <w:rPr>
                <w:rFonts w:ascii="Times New Roman" w:hAnsi="Times New Roman" w:cs="Times New Roman"/>
                <w:sz w:val="24"/>
                <w:szCs w:val="24"/>
                <w:lang w:val="kk-KZ"/>
              </w:rPr>
              <w:lastRenderedPageBreak/>
              <w:t>деңгейде бекітілген.</w:t>
            </w:r>
          </w:p>
          <w:p w:rsidR="004433AE" w:rsidRPr="004433AE" w:rsidRDefault="004433AE" w:rsidP="004433AE">
            <w:pPr>
              <w:widowControl w:val="0"/>
              <w:ind w:left="19" w:right="21" w:firstLine="289"/>
              <w:jc w:val="both"/>
              <w:rPr>
                <w:rFonts w:ascii="Times New Roman" w:hAnsi="Times New Roman" w:cs="Times New Roman"/>
                <w:sz w:val="24"/>
                <w:szCs w:val="24"/>
                <w:lang w:val="kk-KZ"/>
              </w:rPr>
            </w:pPr>
          </w:p>
        </w:tc>
      </w:tr>
      <w:tr w:rsidR="004433AE" w:rsidRPr="002659A2" w:rsidTr="00662193">
        <w:trPr>
          <w:trHeight w:val="85"/>
        </w:trPr>
        <w:tc>
          <w:tcPr>
            <w:tcW w:w="534" w:type="dxa"/>
          </w:tcPr>
          <w:p w:rsidR="004433AE" w:rsidRPr="005668AE" w:rsidRDefault="0031336B" w:rsidP="004433AE">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9</w:t>
            </w:r>
            <w:r w:rsidR="004433AE">
              <w:rPr>
                <w:rFonts w:ascii="Times New Roman" w:eastAsia="Calibri" w:hAnsi="Times New Roman" w:cs="Times New Roman"/>
                <w:b/>
                <w:sz w:val="24"/>
                <w:szCs w:val="24"/>
                <w:lang w:val="kk-KZ"/>
              </w:rPr>
              <w:t>.</w:t>
            </w:r>
          </w:p>
        </w:tc>
        <w:tc>
          <w:tcPr>
            <w:tcW w:w="1838" w:type="dxa"/>
          </w:tcPr>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4433AE" w:rsidRPr="00D45619" w:rsidRDefault="003579CA"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4433AE" w:rsidRPr="00D45619">
              <w:rPr>
                <w:rFonts w:ascii="Times New Roman" w:eastAsia="Calibri" w:hAnsi="Times New Roman" w:cs="Times New Roman"/>
                <w:sz w:val="24"/>
                <w:szCs w:val="24"/>
                <w:lang w:val="kk-KZ"/>
              </w:rPr>
              <w:t>-тарма</w:t>
            </w:r>
            <w:r w:rsidR="004433AE">
              <w:rPr>
                <w:rFonts w:ascii="Times New Roman" w:eastAsia="Calibri" w:hAnsi="Times New Roman" w:cs="Times New Roman"/>
                <w:sz w:val="24"/>
                <w:szCs w:val="24"/>
                <w:lang w:val="kk-KZ"/>
              </w:rPr>
              <w:t>ғын</w:t>
            </w:r>
            <w:r w:rsidR="004433AE" w:rsidRPr="00D45619">
              <w:rPr>
                <w:rFonts w:ascii="Times New Roman" w:eastAsia="Calibri" w:hAnsi="Times New Roman" w:cs="Times New Roman"/>
                <w:sz w:val="24"/>
                <w:szCs w:val="24"/>
                <w:lang w:val="kk-KZ"/>
              </w:rPr>
              <w:t xml:space="preserve">ың </w:t>
            </w:r>
          </w:p>
          <w:p w:rsidR="004433AE" w:rsidRPr="005668AE" w:rsidRDefault="004433AE" w:rsidP="004433AE">
            <w:pPr>
              <w:spacing w:line="168" w:lineRule="atLeast"/>
              <w:ind w:left="33"/>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5</w:t>
            </w:r>
            <w:r w:rsidRPr="00B36C10">
              <w:rPr>
                <w:rFonts w:ascii="Times New Roman" w:eastAsia="Calibri" w:hAnsi="Times New Roman" w:cs="Times New Roman"/>
                <w:sz w:val="24"/>
                <w:szCs w:val="24"/>
                <w:lang w:val="kk-KZ"/>
              </w:rPr>
              <w:t>-тармақша</w:t>
            </w:r>
            <w:r w:rsidRPr="005668AE">
              <w:rPr>
                <w:rFonts w:ascii="Times New Roman" w:hAnsi="Times New Roman" w:cs="Times New Roman"/>
                <w:sz w:val="24"/>
                <w:szCs w:val="24"/>
                <w:lang w:val="kk-KZ"/>
              </w:rPr>
              <w:t xml:space="preserve"> </w:t>
            </w:r>
          </w:p>
        </w:tc>
        <w:tc>
          <w:tcPr>
            <w:tcW w:w="4672" w:type="dxa"/>
          </w:tcPr>
          <w:p w:rsidR="004433AE" w:rsidRDefault="004433AE" w:rsidP="004433AE">
            <w:pPr>
              <w:ind w:firstLine="289"/>
              <w:jc w:val="both"/>
              <w:rPr>
                <w:rFonts w:ascii="Times New Roman" w:hAnsi="Times New Roman" w:cs="Times New Roman"/>
                <w:sz w:val="24"/>
                <w:szCs w:val="24"/>
                <w:lang w:val="kk-KZ"/>
              </w:rPr>
            </w:pPr>
            <w:r w:rsidRPr="00AA0D7B">
              <w:rPr>
                <w:rFonts w:ascii="Times New Roman" w:hAnsi="Times New Roman" w:cs="Times New Roman"/>
                <w:bCs/>
                <w:sz w:val="24"/>
                <w:szCs w:val="24"/>
                <w:lang w:val="kk-KZ"/>
              </w:rPr>
              <w:t>22</w:t>
            </w:r>
            <w:r>
              <w:rPr>
                <w:rFonts w:ascii="Times New Roman" w:hAnsi="Times New Roman" w:cs="Times New Roman"/>
                <w:bCs/>
                <w:sz w:val="24"/>
                <w:szCs w:val="24"/>
                <w:lang w:val="kk-KZ"/>
              </w:rPr>
              <w:t xml:space="preserve"> бап</w:t>
            </w:r>
            <w:r w:rsidRPr="00AA0D7B">
              <w:rPr>
                <w:rFonts w:ascii="Times New Roman" w:hAnsi="Times New Roman" w:cs="Times New Roman"/>
                <w:bCs/>
                <w:sz w:val="24"/>
                <w:szCs w:val="24"/>
                <w:lang w:val="kk-KZ"/>
              </w:rPr>
              <w:t xml:space="preserve">. </w:t>
            </w:r>
            <w:r w:rsidRPr="00AA0D7B">
              <w:rPr>
                <w:lang w:val="kk-KZ"/>
              </w:rPr>
              <w:t xml:space="preserve"> </w:t>
            </w:r>
            <w:r w:rsidRPr="00AA0D7B">
              <w:rPr>
                <w:rFonts w:ascii="Times New Roman" w:hAnsi="Times New Roman" w:cs="Times New Roman"/>
                <w:sz w:val="24"/>
                <w:szCs w:val="24"/>
                <w:lang w:val="kk-KZ"/>
              </w:rPr>
              <w:t>Қорғаныс министрлігінің функциялары:</w:t>
            </w:r>
          </w:p>
          <w:p w:rsidR="004433AE" w:rsidRPr="00AA0D7B" w:rsidRDefault="004433AE" w:rsidP="004433AE">
            <w:pPr>
              <w:ind w:firstLine="289"/>
              <w:jc w:val="both"/>
              <w:rPr>
                <w:rFonts w:ascii="Times New Roman" w:hAnsi="Times New Roman" w:cs="Times New Roman"/>
                <w:sz w:val="24"/>
                <w:szCs w:val="24"/>
                <w:lang w:val="kk-KZ"/>
              </w:rPr>
            </w:pPr>
            <w:r w:rsidRPr="00AA0D7B">
              <w:rPr>
                <w:rFonts w:ascii="Times New Roman" w:hAnsi="Times New Roman" w:cs="Times New Roman"/>
                <w:sz w:val="24"/>
                <w:szCs w:val="24"/>
                <w:lang w:val="kk-KZ"/>
              </w:rPr>
              <w:t>…</w:t>
            </w:r>
          </w:p>
          <w:p w:rsidR="004433AE" w:rsidRDefault="004433AE" w:rsidP="004433AE">
            <w:pPr>
              <w:ind w:firstLine="289"/>
              <w:jc w:val="both"/>
              <w:rPr>
                <w:rFonts w:ascii="Times New Roman" w:hAnsi="Times New Roman" w:cs="Times New Roman"/>
                <w:b/>
                <w:bCs/>
                <w:sz w:val="24"/>
                <w:szCs w:val="24"/>
                <w:lang w:val="kk-KZ"/>
              </w:rPr>
            </w:pPr>
            <w:r w:rsidRPr="00AA0D7B">
              <w:rPr>
                <w:rFonts w:ascii="Times New Roman" w:hAnsi="Times New Roman" w:cs="Times New Roman"/>
                <w:b/>
                <w:bCs/>
                <w:sz w:val="24"/>
                <w:szCs w:val="24"/>
                <w:lang w:val="kk-KZ"/>
              </w:rPr>
              <w:t>26-29) әскери мақсаттағы ақпараттық-коммуникациялық инфрақұрылымның бірыңғай операторына бекітілген әскери мақсаттағы ақпараттық-коммуникациялық инфрақұрылымның жұмыс істеуін қамтамасыз ету шеңберінде әскери мақсаттағы тауарларға (өнімдерге), қос мақсаттағы (қолданылатын) тауарларға (өнімдерге), әскери мақсаттағы жұмыстарға және әскери мақсаттағы көрсетілетін қызметтерге баға белгілеу қағидаларын әзірлейді;</w:t>
            </w:r>
          </w:p>
          <w:p w:rsidR="003579CA" w:rsidRPr="00AA0D7B" w:rsidRDefault="003579CA" w:rsidP="004433AE">
            <w:pPr>
              <w:ind w:firstLine="289"/>
              <w:jc w:val="both"/>
              <w:rPr>
                <w:rFonts w:ascii="Times New Roman" w:hAnsi="Times New Roman" w:cs="Times New Roman"/>
                <w:b/>
                <w:sz w:val="24"/>
                <w:szCs w:val="24"/>
                <w:lang w:val="kk-KZ"/>
              </w:rPr>
            </w:pPr>
          </w:p>
        </w:tc>
        <w:tc>
          <w:tcPr>
            <w:tcW w:w="4678" w:type="dxa"/>
          </w:tcPr>
          <w:p w:rsidR="004433AE" w:rsidRPr="00252446" w:rsidRDefault="004433AE" w:rsidP="004433AE">
            <w:pPr>
              <w:ind w:firstLine="289"/>
              <w:rPr>
                <w:rFonts w:ascii="Times New Roman" w:hAnsi="Times New Roman" w:cs="Times New Roman"/>
                <w:sz w:val="24"/>
                <w:szCs w:val="24"/>
                <w:lang w:val="kk-KZ"/>
              </w:rPr>
            </w:pPr>
            <w:r w:rsidRPr="00252446">
              <w:rPr>
                <w:rStyle w:val="s0"/>
                <w:color w:val="auto"/>
                <w:sz w:val="24"/>
                <w:szCs w:val="24"/>
                <w:lang w:val="kk-KZ"/>
              </w:rPr>
              <w:t>26-29)  тармақша алынып тасталсын;</w:t>
            </w:r>
          </w:p>
        </w:tc>
        <w:tc>
          <w:tcPr>
            <w:tcW w:w="3521" w:type="dxa"/>
          </w:tcPr>
          <w:p w:rsidR="004433AE" w:rsidRPr="004433AE" w:rsidRDefault="004433AE" w:rsidP="004433AE">
            <w:pPr>
              <w:ind w:firstLine="294"/>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Баға белгілеудің қосарланған тәртібін болдырмау мақсатында көрсетілген тармақшаны заңнан алып тастау ұсынылады.</w:t>
            </w:r>
          </w:p>
          <w:p w:rsidR="004433AE" w:rsidRPr="004433AE" w:rsidRDefault="004433AE" w:rsidP="004433AE">
            <w:pPr>
              <w:ind w:firstLine="294"/>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Кәсіпкерлік кодекстің 120-бабының 1-тармағына сәйкес мемлекеттік монополия субъектісі өндіретін және өткізетін тауарларға баға белгілеу ережесін арнайы құқықты Қазақстан Республикасының монополияға қарсы органы бекітеді.</w:t>
            </w:r>
          </w:p>
        </w:tc>
      </w:tr>
      <w:tr w:rsidR="000E09F5" w:rsidRPr="002457DE" w:rsidTr="00662193">
        <w:trPr>
          <w:trHeight w:val="85"/>
        </w:trPr>
        <w:tc>
          <w:tcPr>
            <w:tcW w:w="534" w:type="dxa"/>
          </w:tcPr>
          <w:p w:rsidR="000E09F5" w:rsidRPr="00AA0D7B" w:rsidRDefault="006C4EA6"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31336B">
              <w:rPr>
                <w:rFonts w:ascii="Times New Roman" w:eastAsia="Calibri" w:hAnsi="Times New Roman" w:cs="Times New Roman"/>
                <w:b/>
                <w:sz w:val="24"/>
                <w:szCs w:val="24"/>
                <w:lang w:val="kk-KZ"/>
              </w:rPr>
              <w:t>0</w:t>
            </w:r>
            <w:r>
              <w:rPr>
                <w:rFonts w:ascii="Times New Roman" w:eastAsia="Calibri" w:hAnsi="Times New Roman" w:cs="Times New Roman"/>
                <w:b/>
                <w:sz w:val="24"/>
                <w:szCs w:val="24"/>
                <w:lang w:val="kk-KZ"/>
              </w:rPr>
              <w:t>.</w:t>
            </w:r>
          </w:p>
        </w:tc>
        <w:tc>
          <w:tcPr>
            <w:tcW w:w="1838" w:type="dxa"/>
          </w:tcPr>
          <w:p w:rsidR="006C4EA6" w:rsidRDefault="006C4EA6" w:rsidP="006C4EA6">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6C4EA6" w:rsidRDefault="006C4EA6" w:rsidP="006C4EA6">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6C4EA6" w:rsidRPr="00D45619" w:rsidRDefault="00786C34" w:rsidP="006C4EA6">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6C4EA6" w:rsidRPr="00D45619">
              <w:rPr>
                <w:rFonts w:ascii="Times New Roman" w:eastAsia="Calibri" w:hAnsi="Times New Roman" w:cs="Times New Roman"/>
                <w:sz w:val="24"/>
                <w:szCs w:val="24"/>
                <w:lang w:val="kk-KZ"/>
              </w:rPr>
              <w:t>-тарма</w:t>
            </w:r>
            <w:r w:rsidR="006C4EA6">
              <w:rPr>
                <w:rFonts w:ascii="Times New Roman" w:eastAsia="Calibri" w:hAnsi="Times New Roman" w:cs="Times New Roman"/>
                <w:sz w:val="24"/>
                <w:szCs w:val="24"/>
                <w:lang w:val="kk-KZ"/>
              </w:rPr>
              <w:t>ғын</w:t>
            </w:r>
            <w:r w:rsidR="006C4EA6" w:rsidRPr="00D45619">
              <w:rPr>
                <w:rFonts w:ascii="Times New Roman" w:eastAsia="Calibri" w:hAnsi="Times New Roman" w:cs="Times New Roman"/>
                <w:sz w:val="24"/>
                <w:szCs w:val="24"/>
                <w:lang w:val="kk-KZ"/>
              </w:rPr>
              <w:t xml:space="preserve">ың </w:t>
            </w:r>
          </w:p>
          <w:p w:rsidR="00AA0D7B" w:rsidRPr="00AA0D7B" w:rsidRDefault="006C4EA6" w:rsidP="006C4EA6">
            <w:pPr>
              <w:spacing w:line="168" w:lineRule="atLeast"/>
              <w:ind w:left="33"/>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5</w:t>
            </w:r>
            <w:r w:rsidRPr="00B36C10">
              <w:rPr>
                <w:rFonts w:ascii="Times New Roman" w:eastAsia="Calibri" w:hAnsi="Times New Roman" w:cs="Times New Roman"/>
                <w:sz w:val="24"/>
                <w:szCs w:val="24"/>
                <w:lang w:val="kk-KZ"/>
              </w:rPr>
              <w:t>-тармақша</w:t>
            </w:r>
            <w:r w:rsidRPr="00AA0D7B">
              <w:rPr>
                <w:rFonts w:ascii="Times New Roman" w:hAnsi="Times New Roman" w:cs="Times New Roman"/>
                <w:sz w:val="24"/>
                <w:szCs w:val="24"/>
                <w:lang w:val="kk-KZ"/>
              </w:rPr>
              <w:t xml:space="preserve"> </w:t>
            </w:r>
          </w:p>
        </w:tc>
        <w:tc>
          <w:tcPr>
            <w:tcW w:w="4672" w:type="dxa"/>
          </w:tcPr>
          <w:p w:rsidR="000E09F5" w:rsidRPr="00991227" w:rsidRDefault="000E09F5" w:rsidP="000E09F5">
            <w:pPr>
              <w:ind w:firstLine="289"/>
              <w:jc w:val="both"/>
              <w:rPr>
                <w:rFonts w:ascii="Times New Roman" w:hAnsi="Times New Roman" w:cs="Times New Roman"/>
                <w:sz w:val="24"/>
                <w:szCs w:val="24"/>
                <w:lang w:val="kk-KZ"/>
              </w:rPr>
            </w:pPr>
            <w:r w:rsidRPr="00991227">
              <w:rPr>
                <w:rFonts w:ascii="Times New Roman" w:hAnsi="Times New Roman" w:cs="Times New Roman"/>
                <w:bCs/>
                <w:sz w:val="24"/>
                <w:szCs w:val="24"/>
                <w:lang w:val="kk-KZ"/>
              </w:rPr>
              <w:t>22</w:t>
            </w:r>
            <w:r w:rsidR="00CC3AA6">
              <w:rPr>
                <w:rFonts w:ascii="Times New Roman" w:hAnsi="Times New Roman" w:cs="Times New Roman"/>
                <w:bCs/>
                <w:sz w:val="24"/>
                <w:szCs w:val="24"/>
                <w:lang w:val="kk-KZ"/>
              </w:rPr>
              <w:t xml:space="preserve"> бап</w:t>
            </w:r>
            <w:r w:rsidRPr="00991227">
              <w:rPr>
                <w:rFonts w:ascii="Times New Roman" w:hAnsi="Times New Roman" w:cs="Times New Roman"/>
                <w:bCs/>
                <w:sz w:val="24"/>
                <w:szCs w:val="24"/>
                <w:lang w:val="kk-KZ"/>
              </w:rPr>
              <w:t xml:space="preserve">. </w:t>
            </w:r>
            <w:r w:rsidR="00CC3AA6" w:rsidRPr="00991227">
              <w:rPr>
                <w:lang w:val="kk-KZ"/>
              </w:rPr>
              <w:t xml:space="preserve"> </w:t>
            </w:r>
            <w:r w:rsidR="00CC3AA6" w:rsidRPr="00991227">
              <w:rPr>
                <w:rFonts w:ascii="Times New Roman" w:hAnsi="Times New Roman" w:cs="Times New Roman"/>
                <w:sz w:val="24"/>
                <w:szCs w:val="24"/>
                <w:lang w:val="kk-KZ"/>
              </w:rPr>
              <w:t>Қорғаныс министрлігінің функциялары</w:t>
            </w:r>
            <w:r w:rsidRPr="00991227">
              <w:rPr>
                <w:rFonts w:ascii="Times New Roman" w:hAnsi="Times New Roman" w:cs="Times New Roman"/>
                <w:sz w:val="24"/>
                <w:szCs w:val="24"/>
                <w:lang w:val="kk-KZ"/>
              </w:rPr>
              <w:t>:</w:t>
            </w:r>
          </w:p>
          <w:p w:rsidR="000E09F5" w:rsidRPr="00991227" w:rsidRDefault="000E09F5" w:rsidP="000E09F5">
            <w:pPr>
              <w:ind w:firstLine="289"/>
              <w:jc w:val="both"/>
              <w:rPr>
                <w:rFonts w:ascii="Times New Roman" w:hAnsi="Times New Roman" w:cs="Times New Roman"/>
                <w:sz w:val="24"/>
                <w:szCs w:val="24"/>
                <w:lang w:val="kk-KZ"/>
              </w:rPr>
            </w:pPr>
            <w:r w:rsidRPr="00991227">
              <w:rPr>
                <w:rFonts w:ascii="Times New Roman" w:hAnsi="Times New Roman" w:cs="Times New Roman"/>
                <w:sz w:val="24"/>
                <w:szCs w:val="24"/>
                <w:lang w:val="kk-KZ"/>
              </w:rPr>
              <w:t>…</w:t>
            </w:r>
          </w:p>
          <w:p w:rsidR="000E09F5" w:rsidRPr="00CC3AA6" w:rsidRDefault="000E09F5" w:rsidP="00CC3AA6">
            <w:pPr>
              <w:ind w:firstLine="289"/>
              <w:jc w:val="both"/>
              <w:rPr>
                <w:rFonts w:ascii="Times New Roman" w:hAnsi="Times New Roman" w:cs="Times New Roman"/>
                <w:b/>
                <w:sz w:val="24"/>
                <w:szCs w:val="24"/>
                <w:lang w:val="kk-KZ"/>
              </w:rPr>
            </w:pPr>
            <w:r w:rsidRPr="00991227">
              <w:rPr>
                <w:rFonts w:ascii="Times New Roman" w:hAnsi="Times New Roman" w:cs="Times New Roman"/>
                <w:b/>
                <w:bCs/>
                <w:sz w:val="24"/>
                <w:szCs w:val="24"/>
                <w:lang w:val="kk-KZ"/>
              </w:rPr>
              <w:t xml:space="preserve">26-30) </w:t>
            </w:r>
            <w:r w:rsidR="00CC3AA6" w:rsidRPr="00991227">
              <w:rPr>
                <w:rFonts w:ascii="Times New Roman" w:hAnsi="Times New Roman" w:cs="Times New Roman"/>
                <w:b/>
                <w:sz w:val="24"/>
                <w:szCs w:val="24"/>
                <w:lang w:val="kk-KZ"/>
              </w:rPr>
              <w:t>әскери мақсаттағы ақпараттық-коммуникациялық инфрақұрылымның бірыңғай операторының жұмыс істеу қағидаларын әзірлейді және бекітеді</w:t>
            </w:r>
            <w:r w:rsidRPr="00991227">
              <w:rPr>
                <w:rFonts w:ascii="Times New Roman" w:hAnsi="Times New Roman" w:cs="Times New Roman"/>
                <w:b/>
                <w:sz w:val="24"/>
                <w:szCs w:val="24"/>
                <w:lang w:val="kk-KZ"/>
              </w:rPr>
              <w:t>;</w:t>
            </w:r>
            <w:r w:rsidR="00CC3AA6">
              <w:rPr>
                <w:rFonts w:ascii="Times New Roman" w:hAnsi="Times New Roman" w:cs="Times New Roman"/>
                <w:b/>
                <w:sz w:val="24"/>
                <w:szCs w:val="24"/>
                <w:lang w:val="kk-KZ"/>
              </w:rPr>
              <w:t xml:space="preserve"> </w:t>
            </w:r>
          </w:p>
        </w:tc>
        <w:tc>
          <w:tcPr>
            <w:tcW w:w="4678" w:type="dxa"/>
          </w:tcPr>
          <w:p w:rsidR="000E09F5" w:rsidRPr="00252446" w:rsidRDefault="00252446" w:rsidP="00252446">
            <w:pPr>
              <w:ind w:firstLine="289"/>
              <w:rPr>
                <w:rFonts w:ascii="Times New Roman" w:hAnsi="Times New Roman" w:cs="Times New Roman"/>
                <w:sz w:val="24"/>
                <w:szCs w:val="24"/>
              </w:rPr>
            </w:pPr>
            <w:r w:rsidRPr="00252446">
              <w:rPr>
                <w:rStyle w:val="s0"/>
                <w:color w:val="auto"/>
                <w:sz w:val="24"/>
                <w:szCs w:val="24"/>
                <w:lang w:val="kk-KZ"/>
              </w:rPr>
              <w:t>26-30) тармақша алынып тасталсын;</w:t>
            </w:r>
          </w:p>
        </w:tc>
        <w:tc>
          <w:tcPr>
            <w:tcW w:w="3521" w:type="dxa"/>
          </w:tcPr>
          <w:p w:rsidR="000E09F5" w:rsidRPr="002457DE" w:rsidRDefault="00D14D96" w:rsidP="000E09F5">
            <w:pPr>
              <w:ind w:firstLine="294"/>
              <w:jc w:val="both"/>
              <w:rPr>
                <w:rFonts w:ascii="Times New Roman" w:hAnsi="Times New Roman" w:cs="Times New Roman"/>
                <w:sz w:val="24"/>
                <w:szCs w:val="24"/>
              </w:rPr>
            </w:pPr>
            <w:r w:rsidRPr="00D14D96">
              <w:rPr>
                <w:rFonts w:ascii="Times New Roman" w:hAnsi="Times New Roman" w:cs="Times New Roman"/>
                <w:sz w:val="24"/>
                <w:szCs w:val="24"/>
              </w:rPr>
              <w:t>Әскери мақсаттағы ақпараттық-коммуникациялық инфрақұрылымның бірыңғай операторының арнайы құқық субъектісі ретіндегі шектеулері мен құқықтары Қазақстан Республикасы Кәсіпкерлік кодексінің 193-бабымен реттеледі</w:t>
            </w:r>
            <w:r w:rsidR="000E09F5" w:rsidRPr="002457DE">
              <w:rPr>
                <w:rFonts w:ascii="Times New Roman" w:hAnsi="Times New Roman" w:cs="Times New Roman"/>
                <w:sz w:val="24"/>
                <w:szCs w:val="24"/>
              </w:rPr>
              <w:t>.</w:t>
            </w:r>
          </w:p>
          <w:p w:rsidR="000E09F5" w:rsidRDefault="00D14D96" w:rsidP="000E09F5">
            <w:pPr>
              <w:ind w:firstLine="294"/>
              <w:jc w:val="both"/>
              <w:rPr>
                <w:rFonts w:ascii="Times New Roman" w:hAnsi="Times New Roman" w:cs="Times New Roman"/>
                <w:sz w:val="24"/>
                <w:szCs w:val="24"/>
              </w:rPr>
            </w:pPr>
            <w:r w:rsidRPr="00D14D96">
              <w:rPr>
                <w:rFonts w:ascii="Times New Roman" w:hAnsi="Times New Roman" w:cs="Times New Roman"/>
                <w:sz w:val="24"/>
                <w:szCs w:val="24"/>
                <w:lang w:val="kk-KZ"/>
              </w:rPr>
              <w:t xml:space="preserve">Әскери мақсаттағы ақпараттық-коммуникациялық инфрақұрылымның бірыңғай операторының жұмыс істеуінің </w:t>
            </w:r>
            <w:r w:rsidRPr="00D14D96">
              <w:rPr>
                <w:rFonts w:ascii="Times New Roman" w:hAnsi="Times New Roman" w:cs="Times New Roman"/>
                <w:sz w:val="24"/>
                <w:szCs w:val="24"/>
                <w:lang w:val="kk-KZ"/>
              </w:rPr>
              <w:lastRenderedPageBreak/>
              <w:t>одан әрі қосарланған тәртібін Болдырмау және реттеу актілерін азайту мақсатында көрсетілген тармақшаны заңнан алып тастау ұсынылады</w:t>
            </w:r>
            <w:r w:rsidR="000E09F5" w:rsidRPr="002457DE">
              <w:rPr>
                <w:rFonts w:ascii="Times New Roman" w:hAnsi="Times New Roman" w:cs="Times New Roman"/>
                <w:sz w:val="24"/>
                <w:szCs w:val="24"/>
              </w:rPr>
              <w:t>.</w:t>
            </w:r>
          </w:p>
          <w:p w:rsidR="00D02224" w:rsidRPr="002457DE" w:rsidRDefault="00D02224" w:rsidP="000E09F5">
            <w:pPr>
              <w:ind w:firstLine="294"/>
              <w:jc w:val="both"/>
              <w:rPr>
                <w:rFonts w:ascii="Times New Roman" w:hAnsi="Times New Roman" w:cs="Times New Roman"/>
                <w:sz w:val="24"/>
                <w:szCs w:val="24"/>
              </w:rPr>
            </w:pPr>
          </w:p>
        </w:tc>
      </w:tr>
      <w:tr w:rsidR="004433AE" w:rsidRPr="002659A2" w:rsidTr="00662193">
        <w:trPr>
          <w:trHeight w:val="85"/>
        </w:trPr>
        <w:tc>
          <w:tcPr>
            <w:tcW w:w="534" w:type="dxa"/>
          </w:tcPr>
          <w:p w:rsidR="004433AE" w:rsidRPr="00030A38" w:rsidRDefault="004433AE"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w:t>
            </w:r>
            <w:r w:rsidR="0031336B">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kk-KZ"/>
              </w:rPr>
              <w:t>.</w:t>
            </w:r>
          </w:p>
        </w:tc>
        <w:tc>
          <w:tcPr>
            <w:tcW w:w="1838" w:type="dxa"/>
          </w:tcPr>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4433AE" w:rsidRPr="00D45619" w:rsidRDefault="00231CA5"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4433AE" w:rsidRPr="00D45619">
              <w:rPr>
                <w:rFonts w:ascii="Times New Roman" w:eastAsia="Calibri" w:hAnsi="Times New Roman" w:cs="Times New Roman"/>
                <w:sz w:val="24"/>
                <w:szCs w:val="24"/>
                <w:lang w:val="kk-KZ"/>
              </w:rPr>
              <w:t>-тарма</w:t>
            </w:r>
            <w:r w:rsidR="004433AE">
              <w:rPr>
                <w:rFonts w:ascii="Times New Roman" w:eastAsia="Calibri" w:hAnsi="Times New Roman" w:cs="Times New Roman"/>
                <w:sz w:val="24"/>
                <w:szCs w:val="24"/>
                <w:lang w:val="kk-KZ"/>
              </w:rPr>
              <w:t>ғын</w:t>
            </w:r>
            <w:r w:rsidR="004433AE" w:rsidRPr="00D45619">
              <w:rPr>
                <w:rFonts w:ascii="Times New Roman" w:eastAsia="Calibri" w:hAnsi="Times New Roman" w:cs="Times New Roman"/>
                <w:sz w:val="24"/>
                <w:szCs w:val="24"/>
                <w:lang w:val="kk-KZ"/>
              </w:rPr>
              <w:t xml:space="preserve">ың </w:t>
            </w:r>
          </w:p>
          <w:p w:rsidR="004433AE" w:rsidRPr="002457DE" w:rsidRDefault="004433AE" w:rsidP="004433AE">
            <w:pPr>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6</w:t>
            </w:r>
            <w:r w:rsidRPr="00B36C10">
              <w:rPr>
                <w:rFonts w:ascii="Times New Roman" w:eastAsia="Calibri" w:hAnsi="Times New Roman" w:cs="Times New Roman"/>
                <w:sz w:val="24"/>
                <w:szCs w:val="24"/>
                <w:lang w:val="kk-KZ"/>
              </w:rPr>
              <w:t>-тармақша</w:t>
            </w:r>
          </w:p>
        </w:tc>
        <w:tc>
          <w:tcPr>
            <w:tcW w:w="4672" w:type="dxa"/>
          </w:tcPr>
          <w:p w:rsidR="004433AE" w:rsidRPr="00030A38" w:rsidRDefault="004433AE" w:rsidP="004433AE">
            <w:pPr>
              <w:ind w:firstLine="317"/>
              <w:jc w:val="both"/>
              <w:rPr>
                <w:rFonts w:ascii="Times New Roman" w:hAnsi="Times New Roman" w:cs="Times New Roman"/>
                <w:sz w:val="24"/>
                <w:szCs w:val="24"/>
                <w:lang w:val="kk-KZ"/>
              </w:rPr>
            </w:pPr>
            <w:r>
              <w:rPr>
                <w:rFonts w:ascii="Times New Roman" w:hAnsi="Times New Roman" w:cs="Times New Roman"/>
                <w:sz w:val="24"/>
                <w:szCs w:val="24"/>
              </w:rPr>
              <w:t>23-2</w:t>
            </w:r>
            <w:r>
              <w:rPr>
                <w:rFonts w:ascii="Times New Roman" w:hAnsi="Times New Roman" w:cs="Times New Roman"/>
                <w:sz w:val="24"/>
                <w:szCs w:val="24"/>
                <w:lang w:val="kk-KZ"/>
              </w:rPr>
              <w:t xml:space="preserve"> бап</w:t>
            </w:r>
            <w:r>
              <w:rPr>
                <w:rFonts w:ascii="Times New Roman" w:hAnsi="Times New Roman" w:cs="Times New Roman"/>
                <w:sz w:val="24"/>
                <w:szCs w:val="24"/>
              </w:rPr>
              <w:t xml:space="preserve">. </w:t>
            </w:r>
            <w:r>
              <w:t xml:space="preserve"> </w:t>
            </w:r>
            <w:r w:rsidRPr="00030A38">
              <w:rPr>
                <w:rFonts w:ascii="Times New Roman" w:hAnsi="Times New Roman" w:cs="Times New Roman"/>
                <w:sz w:val="24"/>
                <w:szCs w:val="24"/>
              </w:rPr>
              <w:t>Әскери атташе аппараты</w:t>
            </w:r>
            <w:r>
              <w:rPr>
                <w:rFonts w:ascii="Times New Roman" w:hAnsi="Times New Roman" w:cs="Times New Roman"/>
                <w:sz w:val="24"/>
                <w:szCs w:val="24"/>
                <w:lang w:val="kk-KZ"/>
              </w:rPr>
              <w:t>»</w:t>
            </w:r>
          </w:p>
          <w:p w:rsidR="004433AE" w:rsidRPr="00225733" w:rsidRDefault="004433AE" w:rsidP="004433AE">
            <w:pPr>
              <w:pStyle w:val="a4"/>
              <w:numPr>
                <w:ilvl w:val="0"/>
                <w:numId w:val="22"/>
              </w:numPr>
              <w:tabs>
                <w:tab w:val="left" w:pos="289"/>
              </w:tabs>
              <w:spacing w:after="0" w:line="240" w:lineRule="auto"/>
              <w:ind w:left="5" w:firstLine="284"/>
              <w:jc w:val="both"/>
              <w:rPr>
                <w:rFonts w:ascii="Times New Roman" w:hAnsi="Times New Roman"/>
                <w:sz w:val="24"/>
                <w:szCs w:val="24"/>
                <w:lang w:val="kk-KZ"/>
              </w:rPr>
            </w:pPr>
            <w:r w:rsidRPr="00030A38">
              <w:rPr>
                <w:rFonts w:ascii="Times New Roman" w:hAnsi="Times New Roman"/>
                <w:sz w:val="24"/>
                <w:szCs w:val="24"/>
                <w:lang w:val="kk-KZ"/>
              </w:rPr>
              <w:t>Әскери атташе аппараты ӘК қарамағында және штат санында болады.</w:t>
            </w:r>
          </w:p>
          <w:p w:rsidR="004433AE" w:rsidRPr="00225733" w:rsidRDefault="004433AE" w:rsidP="004433AE">
            <w:pPr>
              <w:pStyle w:val="a4"/>
              <w:numPr>
                <w:ilvl w:val="0"/>
                <w:numId w:val="22"/>
              </w:numPr>
              <w:tabs>
                <w:tab w:val="left" w:pos="289"/>
              </w:tabs>
              <w:spacing w:after="0" w:line="240" w:lineRule="auto"/>
              <w:ind w:left="5" w:firstLine="284"/>
              <w:jc w:val="both"/>
              <w:rPr>
                <w:rFonts w:ascii="Times New Roman" w:hAnsi="Times New Roman"/>
                <w:sz w:val="24"/>
                <w:szCs w:val="24"/>
                <w:lang w:val="kk-KZ"/>
              </w:rPr>
            </w:pPr>
            <w:r w:rsidRPr="00225733">
              <w:rPr>
                <w:rFonts w:ascii="Times New Roman" w:hAnsi="Times New Roman"/>
                <w:b/>
                <w:sz w:val="24"/>
                <w:szCs w:val="24"/>
                <w:lang w:val="kk-KZ"/>
              </w:rPr>
              <w:t>Шет мемлекеттегі</w:t>
            </w:r>
            <w:r w:rsidRPr="00225733">
              <w:rPr>
                <w:rFonts w:ascii="Times New Roman" w:hAnsi="Times New Roman"/>
                <w:sz w:val="24"/>
                <w:szCs w:val="24"/>
                <w:lang w:val="kk-KZ"/>
              </w:rPr>
              <w:t xml:space="preserve"> әскери атташе </w:t>
            </w:r>
            <w:r w:rsidRPr="00225733">
              <w:rPr>
                <w:rFonts w:ascii="Times New Roman" w:hAnsi="Times New Roman"/>
                <w:b/>
                <w:sz w:val="24"/>
                <w:szCs w:val="24"/>
                <w:lang w:val="kk-KZ"/>
              </w:rPr>
              <w:t>аппаратында</w:t>
            </w:r>
            <w:r w:rsidRPr="00225733">
              <w:rPr>
                <w:rFonts w:ascii="Times New Roman" w:hAnsi="Times New Roman"/>
                <w:sz w:val="24"/>
                <w:szCs w:val="24"/>
                <w:lang w:val="kk-KZ"/>
              </w:rPr>
              <w:t xml:space="preserve"> әскери қызмет өткеретін әскери қызметшілер дипломатиялық артықшылықтар мен иммунитет, еңбекақы төлеу және еңбек жағдайлары, әлеуметтік және медициналық қамтамасыз ету мәселелерінде дипломатиялық қызмет қызметкерлерінің дипломатиялық қызмет туралы заңнамада көзделген тиісті лауазымдарына теңестіріледі.</w:t>
            </w:r>
          </w:p>
          <w:p w:rsidR="004433AE" w:rsidRPr="00225733" w:rsidRDefault="004433AE" w:rsidP="004433AE">
            <w:pPr>
              <w:pStyle w:val="a4"/>
              <w:numPr>
                <w:ilvl w:val="0"/>
                <w:numId w:val="22"/>
              </w:numPr>
              <w:tabs>
                <w:tab w:val="left" w:pos="289"/>
              </w:tabs>
              <w:spacing w:after="0" w:line="240" w:lineRule="auto"/>
              <w:ind w:left="0" w:firstLine="317"/>
              <w:jc w:val="both"/>
              <w:rPr>
                <w:rFonts w:ascii="Times New Roman" w:hAnsi="Times New Roman"/>
                <w:sz w:val="24"/>
                <w:szCs w:val="24"/>
                <w:lang w:val="kk-KZ"/>
              </w:rPr>
            </w:pPr>
            <w:r w:rsidRPr="00225733">
              <w:rPr>
                <w:rFonts w:ascii="Times New Roman" w:hAnsi="Times New Roman"/>
                <w:sz w:val="24"/>
                <w:szCs w:val="24"/>
                <w:lang w:val="kk-KZ"/>
              </w:rPr>
              <w:t xml:space="preserve">Әскери атташелер </w:t>
            </w:r>
            <w:r w:rsidRPr="00225733">
              <w:rPr>
                <w:rFonts w:ascii="Times New Roman" w:hAnsi="Times New Roman"/>
                <w:b/>
                <w:sz w:val="24"/>
                <w:szCs w:val="24"/>
                <w:lang w:val="kk-KZ"/>
              </w:rPr>
              <w:t>аппаратының</w:t>
            </w:r>
            <w:r w:rsidRPr="00225733">
              <w:rPr>
                <w:rFonts w:ascii="Times New Roman" w:hAnsi="Times New Roman"/>
                <w:sz w:val="24"/>
                <w:szCs w:val="24"/>
                <w:lang w:val="kk-KZ"/>
              </w:rPr>
              <w:t xml:space="preserve"> қызметін қаржыландыру ҚР дипломатиялық қызмет туралы заңнамасында белгіленген көлемде және тәртіппен теңестірілген лауазымдар бойынша қорғаныс мұқтаждары үшін бөлінген бюджет қаражаты есебінен жүзеге асырылады.</w:t>
            </w:r>
          </w:p>
          <w:p w:rsidR="004433AE" w:rsidRPr="00813766" w:rsidRDefault="004433AE" w:rsidP="004433AE">
            <w:pPr>
              <w:pStyle w:val="a4"/>
              <w:numPr>
                <w:ilvl w:val="0"/>
                <w:numId w:val="22"/>
              </w:numPr>
              <w:tabs>
                <w:tab w:val="left" w:pos="289"/>
              </w:tabs>
              <w:spacing w:after="0" w:line="240" w:lineRule="auto"/>
              <w:ind w:left="5" w:firstLine="355"/>
              <w:jc w:val="both"/>
              <w:rPr>
                <w:rFonts w:ascii="Times New Roman" w:hAnsi="Times New Roman"/>
                <w:sz w:val="24"/>
                <w:szCs w:val="24"/>
                <w:lang w:val="kk-KZ"/>
              </w:rPr>
            </w:pPr>
            <w:r w:rsidRPr="00813766">
              <w:rPr>
                <w:rFonts w:ascii="Times New Roman" w:hAnsi="Times New Roman"/>
                <w:sz w:val="24"/>
                <w:szCs w:val="24"/>
                <w:lang w:val="kk-KZ"/>
              </w:rPr>
              <w:t xml:space="preserve">Әскери атташе </w:t>
            </w:r>
            <w:r w:rsidRPr="00813766">
              <w:rPr>
                <w:rFonts w:ascii="Times New Roman" w:hAnsi="Times New Roman"/>
                <w:b/>
                <w:sz w:val="24"/>
                <w:szCs w:val="24"/>
                <w:lang w:val="kk-KZ"/>
              </w:rPr>
              <w:t>аппараты</w:t>
            </w:r>
            <w:r w:rsidRPr="00813766">
              <w:rPr>
                <w:rFonts w:ascii="Times New Roman" w:hAnsi="Times New Roman"/>
                <w:sz w:val="24"/>
                <w:szCs w:val="24"/>
                <w:lang w:val="kk-KZ"/>
              </w:rPr>
              <w:t xml:space="preserve"> әскери қызметшілерінің лауазымдарын ҚР шет елдердегі мекемелерінің персоналына теңестіру ҚР Қорғаныс министрі мен ҚР Сыртқы істер Министрінің бірлескен шешімімен жүзеге асырылады .</w:t>
            </w:r>
          </w:p>
          <w:p w:rsidR="004433AE" w:rsidRPr="00813766" w:rsidRDefault="004433AE" w:rsidP="004433AE">
            <w:pPr>
              <w:tabs>
                <w:tab w:val="left" w:pos="289"/>
              </w:tabs>
              <w:jc w:val="both"/>
              <w:rPr>
                <w:rFonts w:ascii="Times New Roman" w:hAnsi="Times New Roman"/>
                <w:sz w:val="24"/>
                <w:szCs w:val="24"/>
                <w:lang w:val="kk-KZ"/>
              </w:rPr>
            </w:pPr>
          </w:p>
          <w:p w:rsidR="004433AE" w:rsidRPr="00813766" w:rsidRDefault="004433AE" w:rsidP="004433AE">
            <w:pPr>
              <w:tabs>
                <w:tab w:val="left" w:pos="289"/>
              </w:tabs>
              <w:jc w:val="both"/>
              <w:rPr>
                <w:rFonts w:ascii="Times New Roman" w:hAnsi="Times New Roman"/>
                <w:sz w:val="24"/>
                <w:szCs w:val="24"/>
                <w:lang w:val="kk-KZ"/>
              </w:rPr>
            </w:pPr>
          </w:p>
        </w:tc>
        <w:tc>
          <w:tcPr>
            <w:tcW w:w="4678" w:type="dxa"/>
          </w:tcPr>
          <w:p w:rsidR="004433AE" w:rsidRDefault="004433AE" w:rsidP="004433AE">
            <w:pPr>
              <w:ind w:firstLine="323"/>
              <w:jc w:val="both"/>
              <w:rPr>
                <w:rFonts w:ascii="Times New Roman" w:hAnsi="Times New Roman" w:cs="Times New Roman"/>
                <w:sz w:val="24"/>
                <w:szCs w:val="24"/>
                <w:lang w:val="kk-KZ"/>
              </w:rPr>
            </w:pPr>
            <w:r w:rsidRPr="00133B08">
              <w:rPr>
                <w:rFonts w:ascii="Times New Roman" w:hAnsi="Times New Roman" w:cs="Times New Roman"/>
                <w:sz w:val="24"/>
                <w:szCs w:val="24"/>
                <w:lang w:val="kk-KZ"/>
              </w:rPr>
              <w:lastRenderedPageBreak/>
              <w:t>6) 23-2-бап мынадай редакцияда жазылсын:</w:t>
            </w:r>
          </w:p>
          <w:p w:rsidR="004433AE" w:rsidRPr="002744B7" w:rsidRDefault="004433AE" w:rsidP="004433AE">
            <w:pPr>
              <w:ind w:firstLine="323"/>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744B7">
              <w:rPr>
                <w:rFonts w:ascii="Times New Roman" w:hAnsi="Times New Roman" w:cs="Times New Roman"/>
                <w:sz w:val="24"/>
                <w:szCs w:val="24"/>
                <w:lang w:val="kk-KZ"/>
              </w:rPr>
              <w:t xml:space="preserve">23-2 </w:t>
            </w:r>
            <w:r>
              <w:rPr>
                <w:rFonts w:ascii="Times New Roman" w:hAnsi="Times New Roman" w:cs="Times New Roman"/>
                <w:sz w:val="24"/>
                <w:szCs w:val="24"/>
                <w:lang w:val="kk-KZ"/>
              </w:rPr>
              <w:t>бап</w:t>
            </w:r>
            <w:r w:rsidRPr="002744B7">
              <w:rPr>
                <w:rFonts w:ascii="Times New Roman" w:hAnsi="Times New Roman" w:cs="Times New Roman"/>
                <w:sz w:val="24"/>
                <w:szCs w:val="24"/>
                <w:lang w:val="kk-KZ"/>
              </w:rPr>
              <w:t xml:space="preserve">. </w:t>
            </w:r>
            <w:r w:rsidRPr="002744B7">
              <w:rPr>
                <w:lang w:val="kk-KZ"/>
              </w:rPr>
              <w:t xml:space="preserve"> </w:t>
            </w:r>
            <w:r w:rsidRPr="002744B7">
              <w:rPr>
                <w:rFonts w:ascii="Times New Roman" w:hAnsi="Times New Roman" w:cs="Times New Roman"/>
                <w:sz w:val="24"/>
                <w:szCs w:val="24"/>
                <w:lang w:val="kk-KZ"/>
              </w:rPr>
              <w:t xml:space="preserve">Әскери атташелер аппараты, </w:t>
            </w:r>
            <w:r w:rsidRPr="002744B7">
              <w:rPr>
                <w:rFonts w:ascii="Times New Roman" w:hAnsi="Times New Roman" w:cs="Times New Roman"/>
                <w:b/>
                <w:sz w:val="24"/>
                <w:szCs w:val="24"/>
                <w:lang w:val="kk-KZ"/>
              </w:rPr>
              <w:t>шетелдегі әскери өкілдіктер»</w:t>
            </w:r>
          </w:p>
          <w:p w:rsidR="004433AE" w:rsidRPr="00680727" w:rsidRDefault="004433AE" w:rsidP="004433AE">
            <w:pPr>
              <w:pStyle w:val="a4"/>
              <w:numPr>
                <w:ilvl w:val="0"/>
                <w:numId w:val="23"/>
              </w:numPr>
              <w:tabs>
                <w:tab w:val="left" w:pos="289"/>
              </w:tabs>
              <w:spacing w:after="0" w:line="240" w:lineRule="auto"/>
              <w:ind w:left="11" w:firstLine="349"/>
              <w:jc w:val="both"/>
              <w:rPr>
                <w:rFonts w:ascii="Times New Roman" w:hAnsi="Times New Roman"/>
                <w:sz w:val="24"/>
                <w:szCs w:val="24"/>
                <w:lang w:val="kk-KZ"/>
              </w:rPr>
            </w:pPr>
            <w:r w:rsidRPr="00680727">
              <w:rPr>
                <w:rFonts w:ascii="Times New Roman" w:hAnsi="Times New Roman"/>
                <w:sz w:val="24"/>
                <w:szCs w:val="24"/>
                <w:lang w:val="kk-KZ"/>
              </w:rPr>
              <w:t>Шетелдегі әскери атташелер мен әскери өкілдердің аппараты ӘК қарамағында және штат санында болады.</w:t>
            </w:r>
          </w:p>
          <w:p w:rsidR="004433AE" w:rsidRPr="00680727" w:rsidRDefault="004433AE" w:rsidP="004433AE">
            <w:pPr>
              <w:pStyle w:val="a4"/>
              <w:numPr>
                <w:ilvl w:val="0"/>
                <w:numId w:val="23"/>
              </w:numPr>
              <w:tabs>
                <w:tab w:val="left" w:pos="289"/>
              </w:tabs>
              <w:spacing w:after="0" w:line="240" w:lineRule="auto"/>
              <w:ind w:left="11" w:firstLine="349"/>
              <w:jc w:val="both"/>
              <w:rPr>
                <w:rFonts w:ascii="Times New Roman" w:hAnsi="Times New Roman"/>
                <w:sz w:val="24"/>
                <w:szCs w:val="24"/>
                <w:lang w:val="kk-KZ"/>
              </w:rPr>
            </w:pPr>
            <w:r w:rsidRPr="00680727">
              <w:rPr>
                <w:rFonts w:ascii="Times New Roman" w:hAnsi="Times New Roman"/>
                <w:b/>
                <w:sz w:val="24"/>
                <w:szCs w:val="24"/>
                <w:lang w:val="kk-KZ"/>
              </w:rPr>
              <w:t>Шетелдегі</w:t>
            </w:r>
            <w:r w:rsidRPr="00680727">
              <w:rPr>
                <w:rFonts w:ascii="Times New Roman" w:hAnsi="Times New Roman"/>
                <w:sz w:val="24"/>
                <w:szCs w:val="24"/>
                <w:lang w:val="kk-KZ"/>
              </w:rPr>
              <w:t xml:space="preserve"> әскери атташелер мен</w:t>
            </w:r>
            <w:r w:rsidR="0036416C">
              <w:rPr>
                <w:rFonts w:ascii="Times New Roman" w:hAnsi="Times New Roman"/>
                <w:sz w:val="24"/>
                <w:szCs w:val="24"/>
                <w:lang w:val="kk-KZ"/>
              </w:rPr>
              <w:t xml:space="preserve"> (немесе)</w:t>
            </w:r>
            <w:r w:rsidRPr="00680727">
              <w:rPr>
                <w:rFonts w:ascii="Times New Roman" w:hAnsi="Times New Roman"/>
                <w:sz w:val="24"/>
                <w:szCs w:val="24"/>
                <w:lang w:val="kk-KZ"/>
              </w:rPr>
              <w:t xml:space="preserve"> әскери өкілдердің </w:t>
            </w:r>
            <w:r w:rsidRPr="00680727">
              <w:rPr>
                <w:rFonts w:ascii="Times New Roman" w:hAnsi="Times New Roman"/>
                <w:b/>
                <w:sz w:val="24"/>
                <w:szCs w:val="24"/>
                <w:lang w:val="kk-KZ"/>
              </w:rPr>
              <w:t>аппараттарында</w:t>
            </w:r>
            <w:r w:rsidRPr="00680727">
              <w:rPr>
                <w:rFonts w:ascii="Times New Roman" w:hAnsi="Times New Roman"/>
                <w:sz w:val="24"/>
                <w:szCs w:val="24"/>
                <w:lang w:val="kk-KZ"/>
              </w:rPr>
              <w:t xml:space="preserve"> әскери қызмет өткеретін әскери қызметшілер дипломатиялық артықшылықтар мен иммунитет, еңбекақы төлеу және еңбек жағдайлары, әлеуметтік және медициналық қамтамасыз ету мәселелерінде дипломатиялық қызмет қызметкерлерінің тиісті лауазымдарына теңестіріледі.</w:t>
            </w:r>
          </w:p>
          <w:p w:rsidR="004433AE" w:rsidRPr="00680727" w:rsidRDefault="004433AE" w:rsidP="004433AE">
            <w:pPr>
              <w:pStyle w:val="a4"/>
              <w:numPr>
                <w:ilvl w:val="0"/>
                <w:numId w:val="23"/>
              </w:numPr>
              <w:tabs>
                <w:tab w:val="left" w:pos="289"/>
              </w:tabs>
              <w:spacing w:after="0" w:line="240" w:lineRule="auto"/>
              <w:ind w:left="11" w:firstLine="349"/>
              <w:jc w:val="both"/>
              <w:rPr>
                <w:rFonts w:ascii="Times New Roman" w:hAnsi="Times New Roman"/>
                <w:sz w:val="24"/>
                <w:szCs w:val="24"/>
                <w:lang w:val="kk-KZ"/>
              </w:rPr>
            </w:pPr>
            <w:r w:rsidRPr="00680727">
              <w:rPr>
                <w:rFonts w:ascii="Times New Roman" w:hAnsi="Times New Roman"/>
                <w:b/>
                <w:sz w:val="24"/>
                <w:szCs w:val="24"/>
                <w:lang w:val="kk-KZ"/>
              </w:rPr>
              <w:t>Шетелдегі әскери атташелер мен</w:t>
            </w:r>
            <w:r w:rsidR="0036416C">
              <w:rPr>
                <w:rFonts w:ascii="Times New Roman" w:hAnsi="Times New Roman"/>
                <w:b/>
                <w:sz w:val="24"/>
                <w:szCs w:val="24"/>
                <w:lang w:val="kk-KZ"/>
              </w:rPr>
              <w:t xml:space="preserve"> </w:t>
            </w:r>
            <w:r w:rsidR="0036416C" w:rsidRPr="0036416C">
              <w:rPr>
                <w:rFonts w:ascii="Times New Roman" w:hAnsi="Times New Roman"/>
                <w:b/>
                <w:sz w:val="24"/>
                <w:szCs w:val="24"/>
                <w:lang w:val="kk-KZ"/>
              </w:rPr>
              <w:t>(немесе)</w:t>
            </w:r>
            <w:r w:rsidRPr="00680727">
              <w:rPr>
                <w:rFonts w:ascii="Times New Roman" w:hAnsi="Times New Roman"/>
                <w:b/>
                <w:sz w:val="24"/>
                <w:szCs w:val="24"/>
                <w:lang w:val="kk-KZ"/>
              </w:rPr>
              <w:t xml:space="preserve"> әскери өкілдер аппараттарының</w:t>
            </w:r>
            <w:r w:rsidRPr="00680727">
              <w:rPr>
                <w:rFonts w:ascii="Times New Roman" w:hAnsi="Times New Roman"/>
                <w:sz w:val="24"/>
                <w:szCs w:val="24"/>
                <w:lang w:val="kk-KZ"/>
              </w:rPr>
              <w:t xml:space="preserve"> қызметін қаржыландыру ҚР дипломатиялық қызмет туралы заңнамасында белгіленген көлемде және тәртіппен, теңестірілген лауазымдар бойынша қорғаныс мұқтаждары үшін бөлінген бюджет қаражаты есебінен жүзеге асырылады.</w:t>
            </w:r>
          </w:p>
          <w:p w:rsidR="00F337CB" w:rsidRDefault="004433AE" w:rsidP="004433AE">
            <w:pPr>
              <w:pStyle w:val="a4"/>
              <w:numPr>
                <w:ilvl w:val="0"/>
                <w:numId w:val="23"/>
              </w:numPr>
              <w:spacing w:after="0" w:line="240" w:lineRule="auto"/>
              <w:ind w:left="11" w:firstLine="349"/>
              <w:jc w:val="both"/>
              <w:rPr>
                <w:rFonts w:ascii="Times New Roman" w:hAnsi="Times New Roman"/>
                <w:sz w:val="24"/>
                <w:szCs w:val="24"/>
                <w:lang w:val="kk-KZ"/>
              </w:rPr>
            </w:pPr>
            <w:r w:rsidRPr="008B79DC">
              <w:rPr>
                <w:rFonts w:ascii="Times New Roman" w:hAnsi="Times New Roman"/>
                <w:b/>
                <w:sz w:val="24"/>
                <w:szCs w:val="24"/>
                <w:lang w:val="kk-KZ"/>
              </w:rPr>
              <w:lastRenderedPageBreak/>
              <w:t>Шет елдердегі әскери атташелер мен әскери өкілдер аппараттарының</w:t>
            </w:r>
            <w:r w:rsidRPr="008B79DC">
              <w:rPr>
                <w:rFonts w:ascii="Times New Roman" w:hAnsi="Times New Roman"/>
                <w:sz w:val="24"/>
                <w:szCs w:val="24"/>
                <w:lang w:val="kk-KZ"/>
              </w:rPr>
              <w:t xml:space="preserve"> әскери қызметшілерінің лауазымдарын ҚР шет елдердегі мекемелерінің персоналына теңестіру ҚР Қорғаныс министрі мен ҚР Сыртқы істер Министрінің бірлескен шешімімен жүзеге асырылады.</w:t>
            </w:r>
          </w:p>
          <w:p w:rsidR="004433AE" w:rsidRPr="00F337CB" w:rsidRDefault="00F337CB" w:rsidP="004433AE">
            <w:pPr>
              <w:pStyle w:val="a4"/>
              <w:numPr>
                <w:ilvl w:val="0"/>
                <w:numId w:val="23"/>
              </w:numPr>
              <w:spacing w:after="0" w:line="240" w:lineRule="auto"/>
              <w:ind w:left="11" w:firstLine="349"/>
              <w:jc w:val="both"/>
              <w:rPr>
                <w:rFonts w:ascii="Times New Roman" w:hAnsi="Times New Roman"/>
                <w:sz w:val="24"/>
                <w:szCs w:val="24"/>
                <w:lang w:val="kk-KZ"/>
              </w:rPr>
            </w:pPr>
            <w:r w:rsidRPr="00F337CB">
              <w:rPr>
                <w:rFonts w:ascii="Times New Roman" w:hAnsi="Times New Roman"/>
                <w:sz w:val="24"/>
                <w:szCs w:val="24"/>
                <w:lang w:val="kk-KZ"/>
              </w:rPr>
              <w:t>Егер Қазақстан Республикасының өзге де заңдарында немесе Қазақстан Республикасының халықаралық шарттарында өзгеше белгіленбесе, осы баптың 2, 3 және 4-тармақтарының ережелері шетелдегі әскери өкілдер аппаратының әскери қызметшілеріне қолданылады.</w:t>
            </w:r>
            <w:r w:rsidR="004433AE" w:rsidRPr="00F337CB">
              <w:rPr>
                <w:rFonts w:ascii="Times New Roman" w:hAnsi="Times New Roman"/>
                <w:sz w:val="24"/>
                <w:szCs w:val="24"/>
                <w:lang w:val="kk-KZ"/>
              </w:rPr>
              <w:t>».</w:t>
            </w:r>
          </w:p>
        </w:tc>
        <w:tc>
          <w:tcPr>
            <w:tcW w:w="3521" w:type="dxa"/>
          </w:tcPr>
          <w:p w:rsidR="004433AE" w:rsidRPr="004433AE" w:rsidRDefault="004433AE" w:rsidP="004433AE">
            <w:pPr>
              <w:tabs>
                <w:tab w:val="left" w:pos="851"/>
              </w:tabs>
              <w:ind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lastRenderedPageBreak/>
              <w:t xml:space="preserve">Қазіргі уақытта әскери өкілдер шет мемлекеттердің халықаралық ұйымдары мен әскери ынтымақтастық органдарында Қазақстан Республикасының мүдделерін білдіреді. Мысалы, БҰҰ немесе АҚШ-тың Орталық қолбасшылығында Қорғаныс министрлігінің әскери қызметшілері тұрақты жұмыс істейді. </w:t>
            </w:r>
          </w:p>
          <w:p w:rsidR="004433AE" w:rsidRPr="004433AE" w:rsidRDefault="004433AE" w:rsidP="004433AE">
            <w:pPr>
              <w:tabs>
                <w:tab w:val="left" w:pos="851"/>
              </w:tabs>
              <w:ind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 xml:space="preserve">Бірақ заңнамалық деңгейде олардың қызметі бекітілмеген. </w:t>
            </w:r>
          </w:p>
          <w:p w:rsidR="004433AE" w:rsidRPr="004433AE" w:rsidRDefault="004433AE" w:rsidP="004433AE">
            <w:pPr>
              <w:tabs>
                <w:tab w:val="left" w:pos="851"/>
              </w:tabs>
              <w:ind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ҚР ҚМ НАТО-дағы әскери өкілдігі «ҚР ҚМ ӘАТ аппаратын ашу туралы Үкіметтің» 1999 жылғы 19.04. № 424 қаулысымен ашылды.</w:t>
            </w:r>
          </w:p>
          <w:p w:rsidR="004433AE" w:rsidRPr="004433AE" w:rsidRDefault="004433AE" w:rsidP="004433AE">
            <w:pPr>
              <w:tabs>
                <w:tab w:val="left" w:pos="851"/>
              </w:tabs>
              <w:ind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БҰҰ штаб-пәтері жанындағы ҚР ҚМ әскери өкілдігі 2011 жылғы 18.11. ашылды.</w:t>
            </w:r>
          </w:p>
          <w:p w:rsidR="004433AE" w:rsidRPr="004433AE" w:rsidRDefault="004433AE" w:rsidP="004433AE">
            <w:pPr>
              <w:tabs>
                <w:tab w:val="left" w:pos="851"/>
              </w:tabs>
              <w:ind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 xml:space="preserve">ҚР ҚМ Орталық басшылығындағы әскери өкілдігі ҚР ҚМ «ҚР ҚМ ӘАТ аппаратын ашу туралы» 2013 </w:t>
            </w:r>
            <w:r w:rsidRPr="004433AE">
              <w:rPr>
                <w:rFonts w:ascii="Times New Roman" w:hAnsi="Times New Roman" w:cs="Times New Roman"/>
                <w:sz w:val="24"/>
                <w:szCs w:val="24"/>
                <w:lang w:val="kk-KZ"/>
              </w:rPr>
              <w:lastRenderedPageBreak/>
              <w:t>жылғы 23.05. № 012 бұйрығымен ашылды.</w:t>
            </w:r>
          </w:p>
          <w:p w:rsidR="004433AE" w:rsidRPr="004433AE" w:rsidRDefault="004433AE" w:rsidP="004433AE">
            <w:pPr>
              <w:widowControl w:val="0"/>
              <w:ind w:left="19" w:right="21" w:firstLine="289"/>
              <w:jc w:val="both"/>
              <w:rPr>
                <w:rFonts w:ascii="Times New Roman" w:hAnsi="Times New Roman" w:cs="Times New Roman"/>
                <w:sz w:val="24"/>
                <w:szCs w:val="24"/>
                <w:lang w:val="kk-KZ"/>
              </w:rPr>
            </w:pPr>
            <w:r w:rsidRPr="004433AE">
              <w:rPr>
                <w:rFonts w:ascii="Times New Roman" w:hAnsi="Times New Roman" w:cs="Times New Roman"/>
                <w:sz w:val="24"/>
                <w:szCs w:val="24"/>
                <w:lang w:val="kk-KZ"/>
              </w:rPr>
              <w:t>Сондай-ақ, әскери атташелердің өздерінен басқа, әскери атташенің орынбасарлары мен көмекшілері де заңнамалық деңгейде бекітілген.</w:t>
            </w:r>
          </w:p>
        </w:tc>
      </w:tr>
      <w:tr w:rsidR="000E09F5" w:rsidRPr="002659A2" w:rsidTr="00952B93">
        <w:trPr>
          <w:trHeight w:val="595"/>
        </w:trPr>
        <w:tc>
          <w:tcPr>
            <w:tcW w:w="15243" w:type="dxa"/>
            <w:gridSpan w:val="5"/>
            <w:vAlign w:val="center"/>
          </w:tcPr>
          <w:p w:rsidR="000E09F5" w:rsidRPr="00C64BA7" w:rsidRDefault="00D60B33" w:rsidP="00D60B33">
            <w:pPr>
              <w:shd w:val="clear" w:color="auto" w:fill="FFFFFF"/>
              <w:ind w:firstLine="318"/>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lastRenderedPageBreak/>
              <w:t>3</w:t>
            </w:r>
            <w:r w:rsidR="00AC3BD8">
              <w:rPr>
                <w:rFonts w:ascii="Times New Roman" w:hAnsi="Times New Roman" w:cs="Times New Roman"/>
                <w:b/>
                <w:sz w:val="24"/>
                <w:szCs w:val="24"/>
                <w:lang w:val="kk-KZ"/>
              </w:rPr>
              <w:t xml:space="preserve">. </w:t>
            </w:r>
            <w:r w:rsidR="000E09F5" w:rsidRPr="00C64BA7">
              <w:rPr>
                <w:rFonts w:ascii="Times New Roman" w:hAnsi="Times New Roman" w:cs="Times New Roman"/>
                <w:b/>
                <w:sz w:val="24"/>
                <w:szCs w:val="24"/>
                <w:lang w:val="kk-KZ"/>
              </w:rPr>
              <w:t>«</w:t>
            </w:r>
            <w:r w:rsidR="00C64BA7" w:rsidRPr="00C64BA7">
              <w:rPr>
                <w:rFonts w:ascii="Times New Roman" w:hAnsi="Times New Roman" w:cs="Times New Roman"/>
                <w:b/>
                <w:sz w:val="24"/>
                <w:szCs w:val="24"/>
                <w:lang w:val="kk-KZ"/>
              </w:rPr>
              <w:t>Әскери қызмет және әскери қызметшілердің мәртебесі туралы</w:t>
            </w:r>
            <w:r w:rsidR="000E09F5" w:rsidRPr="00C64BA7">
              <w:rPr>
                <w:rFonts w:ascii="Times New Roman" w:hAnsi="Times New Roman" w:cs="Times New Roman"/>
                <w:b/>
                <w:sz w:val="24"/>
                <w:szCs w:val="24"/>
                <w:lang w:val="kk-KZ"/>
              </w:rPr>
              <w:t>»</w:t>
            </w:r>
            <w:r w:rsidR="00C64BA7">
              <w:rPr>
                <w:rFonts w:ascii="Times New Roman" w:hAnsi="Times New Roman" w:cs="Times New Roman"/>
                <w:b/>
                <w:sz w:val="24"/>
                <w:szCs w:val="24"/>
                <w:lang w:val="kk-KZ"/>
              </w:rPr>
              <w:t xml:space="preserve"> </w:t>
            </w:r>
            <w:r w:rsidR="00C64BA7" w:rsidRPr="00C64BA7">
              <w:rPr>
                <w:rFonts w:ascii="Times New Roman" w:hAnsi="Times New Roman" w:cs="Times New Roman"/>
                <w:b/>
                <w:sz w:val="24"/>
                <w:szCs w:val="24"/>
                <w:lang w:val="kk-KZ"/>
              </w:rPr>
              <w:t>2012 жылғы 16 ақпан</w:t>
            </w:r>
            <w:r w:rsidR="00C64BA7">
              <w:rPr>
                <w:rFonts w:ascii="Times New Roman" w:hAnsi="Times New Roman" w:cs="Times New Roman"/>
                <w:b/>
                <w:sz w:val="24"/>
                <w:szCs w:val="24"/>
                <w:lang w:val="kk-KZ"/>
              </w:rPr>
              <w:t xml:space="preserve"> </w:t>
            </w:r>
            <w:r w:rsidR="00C64BA7" w:rsidRPr="00C64BA7">
              <w:rPr>
                <w:lang w:val="kk-KZ"/>
              </w:rPr>
              <w:t xml:space="preserve"> </w:t>
            </w:r>
            <w:r w:rsidR="00C64BA7" w:rsidRPr="00C64BA7">
              <w:rPr>
                <w:rFonts w:ascii="Times New Roman" w:hAnsi="Times New Roman" w:cs="Times New Roman"/>
                <w:b/>
                <w:sz w:val="24"/>
                <w:szCs w:val="24"/>
                <w:lang w:val="kk-KZ"/>
              </w:rPr>
              <w:t>Қазақстан Республикасының Заңы</w:t>
            </w:r>
          </w:p>
        </w:tc>
      </w:tr>
      <w:tr w:rsidR="00CC057C" w:rsidRPr="002457DE" w:rsidTr="00662193">
        <w:trPr>
          <w:trHeight w:val="85"/>
        </w:trPr>
        <w:tc>
          <w:tcPr>
            <w:tcW w:w="534" w:type="dxa"/>
          </w:tcPr>
          <w:p w:rsidR="00CC057C" w:rsidRPr="00C64BA7" w:rsidRDefault="00CC057C"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31336B">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t>.</w:t>
            </w:r>
          </w:p>
        </w:tc>
        <w:tc>
          <w:tcPr>
            <w:tcW w:w="1838" w:type="dxa"/>
          </w:tcPr>
          <w:p w:rsidR="00CC057C" w:rsidRDefault="00CC057C" w:rsidP="00CC05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CC057C" w:rsidRDefault="00CC057C" w:rsidP="00CC05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CC057C" w:rsidRPr="00D45619" w:rsidRDefault="00877EC9" w:rsidP="00CC05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CC057C" w:rsidRPr="00D45619">
              <w:rPr>
                <w:rFonts w:ascii="Times New Roman" w:eastAsia="Calibri" w:hAnsi="Times New Roman" w:cs="Times New Roman"/>
                <w:sz w:val="24"/>
                <w:szCs w:val="24"/>
                <w:lang w:val="kk-KZ"/>
              </w:rPr>
              <w:t>-тарма</w:t>
            </w:r>
            <w:r w:rsidR="00CC057C">
              <w:rPr>
                <w:rFonts w:ascii="Times New Roman" w:eastAsia="Calibri" w:hAnsi="Times New Roman" w:cs="Times New Roman"/>
                <w:sz w:val="24"/>
                <w:szCs w:val="24"/>
                <w:lang w:val="kk-KZ"/>
              </w:rPr>
              <w:t>ғын</w:t>
            </w:r>
            <w:r w:rsidR="00CC057C" w:rsidRPr="00D45619">
              <w:rPr>
                <w:rFonts w:ascii="Times New Roman" w:eastAsia="Calibri" w:hAnsi="Times New Roman" w:cs="Times New Roman"/>
                <w:sz w:val="24"/>
                <w:szCs w:val="24"/>
                <w:lang w:val="kk-KZ"/>
              </w:rPr>
              <w:t xml:space="preserve">ың </w:t>
            </w:r>
          </w:p>
          <w:p w:rsidR="00CC057C" w:rsidRPr="00B935CF" w:rsidRDefault="00CC057C" w:rsidP="00CC057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B36C10">
              <w:rPr>
                <w:rFonts w:ascii="Times New Roman" w:eastAsia="Calibri" w:hAnsi="Times New Roman" w:cs="Times New Roman"/>
                <w:sz w:val="24"/>
                <w:szCs w:val="24"/>
                <w:lang w:val="kk-KZ"/>
              </w:rPr>
              <w:t>-тармақша</w:t>
            </w:r>
          </w:p>
        </w:tc>
        <w:tc>
          <w:tcPr>
            <w:tcW w:w="4672" w:type="dxa"/>
          </w:tcPr>
          <w:p w:rsidR="00CC057C" w:rsidRDefault="00CC057C" w:rsidP="00CC057C">
            <w:pPr>
              <w:ind w:firstLine="289"/>
              <w:jc w:val="both"/>
              <w:rPr>
                <w:rFonts w:ascii="Times New Roman" w:hAnsi="Times New Roman" w:cs="Times New Roman"/>
                <w:b/>
                <w:sz w:val="24"/>
                <w:szCs w:val="24"/>
                <w:lang w:val="kk-KZ"/>
              </w:rPr>
            </w:pPr>
            <w:r w:rsidRPr="00C64BA7">
              <w:rPr>
                <w:rFonts w:ascii="Times New Roman" w:hAnsi="Times New Roman" w:cs="Times New Roman"/>
                <w:b/>
                <w:sz w:val="24"/>
                <w:szCs w:val="24"/>
                <w:lang w:val="kk-KZ"/>
              </w:rPr>
              <w:t>Осы Заң Қазақстан Республикасы азаматтарының әскери қызметті өткеруі саласындағы қоғамдық қатынастарды реттейді және әскери қызметшілерді әлеуметтік қамтамасыз ету жөніндегі мемлекеттік саясаттың негіздерін айқындайды</w:t>
            </w:r>
            <w:r w:rsidRPr="002457DE">
              <w:rPr>
                <w:rFonts w:ascii="Times New Roman" w:hAnsi="Times New Roman" w:cs="Times New Roman"/>
                <w:b/>
                <w:sz w:val="24"/>
                <w:szCs w:val="24"/>
                <w:lang w:val="kk-KZ"/>
              </w:rPr>
              <w:t>.</w:t>
            </w:r>
          </w:p>
          <w:p w:rsidR="00B474AF" w:rsidRPr="002457DE" w:rsidRDefault="00B474AF" w:rsidP="00CC057C">
            <w:pPr>
              <w:ind w:firstLine="289"/>
              <w:jc w:val="both"/>
              <w:rPr>
                <w:rFonts w:ascii="Times New Roman" w:hAnsi="Times New Roman" w:cs="Times New Roman"/>
                <w:b/>
                <w:sz w:val="24"/>
                <w:szCs w:val="24"/>
                <w:lang w:val="kk-KZ"/>
              </w:rPr>
            </w:pPr>
          </w:p>
        </w:tc>
        <w:tc>
          <w:tcPr>
            <w:tcW w:w="4678" w:type="dxa"/>
          </w:tcPr>
          <w:p w:rsidR="00CC057C" w:rsidRPr="00450B2F" w:rsidRDefault="00CC057C" w:rsidP="00893F36">
            <w:pPr>
              <w:ind w:firstLine="289"/>
              <w:jc w:val="both"/>
              <w:rPr>
                <w:rFonts w:ascii="Times New Roman" w:hAnsi="Times New Roman" w:cs="Times New Roman"/>
                <w:sz w:val="24"/>
                <w:szCs w:val="24"/>
              </w:rPr>
            </w:pPr>
            <w:r w:rsidRPr="00450B2F">
              <w:rPr>
                <w:rFonts w:ascii="Times New Roman" w:hAnsi="Times New Roman" w:cs="Times New Roman"/>
                <w:sz w:val="24"/>
                <w:szCs w:val="24"/>
                <w:lang w:val="kk-KZ"/>
              </w:rPr>
              <w:t xml:space="preserve">1) </w:t>
            </w:r>
            <w:r>
              <w:rPr>
                <w:rFonts w:ascii="Times New Roman" w:hAnsi="Times New Roman" w:cs="Times New Roman"/>
                <w:sz w:val="24"/>
                <w:szCs w:val="24"/>
                <w:lang w:val="kk-KZ"/>
              </w:rPr>
              <w:t xml:space="preserve">Заңның </w:t>
            </w:r>
            <w:r w:rsidRPr="00450B2F">
              <w:rPr>
                <w:rFonts w:ascii="Times New Roman" w:hAnsi="Times New Roman" w:cs="Times New Roman"/>
                <w:sz w:val="24"/>
                <w:szCs w:val="24"/>
                <w:lang w:val="kk-KZ"/>
              </w:rPr>
              <w:t>преамбуласы алынып тасталсын</w:t>
            </w:r>
            <w:r w:rsidR="00006F08">
              <w:rPr>
                <w:rFonts w:ascii="Times New Roman" w:hAnsi="Times New Roman" w:cs="Times New Roman"/>
                <w:sz w:val="24"/>
                <w:szCs w:val="24"/>
                <w:lang w:val="kk-KZ"/>
              </w:rPr>
              <w:t>.</w:t>
            </w:r>
          </w:p>
        </w:tc>
        <w:tc>
          <w:tcPr>
            <w:tcW w:w="3521" w:type="dxa"/>
          </w:tcPr>
          <w:p w:rsidR="00CC057C" w:rsidRPr="002457DE" w:rsidRDefault="00CC057C" w:rsidP="00CC057C">
            <w:pPr>
              <w:shd w:val="clear" w:color="auto" w:fill="FFFFFF"/>
              <w:ind w:firstLine="318"/>
              <w:contextualSpacing/>
              <w:jc w:val="both"/>
              <w:rPr>
                <w:rFonts w:ascii="Times New Roman" w:hAnsi="Times New Roman" w:cs="Times New Roman"/>
                <w:sz w:val="24"/>
                <w:szCs w:val="24"/>
              </w:rPr>
            </w:pPr>
            <w:r w:rsidRPr="00C64BA7">
              <w:rPr>
                <w:rFonts w:ascii="Times New Roman" w:hAnsi="Times New Roman" w:cs="Times New Roman"/>
                <w:sz w:val="24"/>
                <w:szCs w:val="24"/>
              </w:rPr>
              <w:t>Жаңа 1-1-баппен қайталануды болдырмау мақсатында</w:t>
            </w:r>
            <w:r w:rsidRPr="002457DE">
              <w:rPr>
                <w:rFonts w:ascii="Times New Roman" w:hAnsi="Times New Roman" w:cs="Times New Roman"/>
                <w:sz w:val="24"/>
                <w:szCs w:val="24"/>
              </w:rPr>
              <w:t>.</w:t>
            </w:r>
          </w:p>
        </w:tc>
      </w:tr>
      <w:tr w:rsidR="004433AE" w:rsidRPr="002457DE" w:rsidTr="00662193">
        <w:trPr>
          <w:trHeight w:val="85"/>
        </w:trPr>
        <w:tc>
          <w:tcPr>
            <w:tcW w:w="534" w:type="dxa"/>
          </w:tcPr>
          <w:p w:rsidR="004433AE" w:rsidRPr="00B935CF" w:rsidRDefault="004433AE"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31336B">
              <w:rPr>
                <w:rFonts w:ascii="Times New Roman" w:eastAsia="Calibri" w:hAnsi="Times New Roman" w:cs="Times New Roman"/>
                <w:b/>
                <w:sz w:val="24"/>
                <w:szCs w:val="24"/>
                <w:lang w:val="kk-KZ"/>
              </w:rPr>
              <w:t>3</w:t>
            </w:r>
            <w:r>
              <w:rPr>
                <w:rFonts w:ascii="Times New Roman" w:eastAsia="Calibri" w:hAnsi="Times New Roman" w:cs="Times New Roman"/>
                <w:b/>
                <w:sz w:val="24"/>
                <w:szCs w:val="24"/>
                <w:lang w:val="kk-KZ"/>
              </w:rPr>
              <w:t>.</w:t>
            </w:r>
          </w:p>
        </w:tc>
        <w:tc>
          <w:tcPr>
            <w:tcW w:w="1838" w:type="dxa"/>
          </w:tcPr>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4433AE"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p>
          <w:p w:rsidR="004433AE" w:rsidRDefault="00877EC9"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4433AE">
              <w:rPr>
                <w:rFonts w:ascii="Times New Roman" w:eastAsia="Calibri" w:hAnsi="Times New Roman" w:cs="Times New Roman"/>
                <w:sz w:val="24"/>
                <w:szCs w:val="24"/>
                <w:lang w:val="kk-KZ"/>
              </w:rPr>
              <w:t xml:space="preserve">-тармағының </w:t>
            </w:r>
          </w:p>
          <w:p w:rsidR="004433AE" w:rsidRPr="00B36C10" w:rsidRDefault="004433AE" w:rsidP="004433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p w:rsidR="004433AE" w:rsidRPr="00B935CF" w:rsidRDefault="004433AE" w:rsidP="004433AE">
            <w:pPr>
              <w:contextualSpacing/>
              <w:jc w:val="center"/>
              <w:rPr>
                <w:rFonts w:ascii="Times New Roman" w:hAnsi="Times New Roman" w:cs="Times New Roman"/>
                <w:sz w:val="24"/>
                <w:szCs w:val="24"/>
                <w:lang w:val="kk-KZ"/>
              </w:rPr>
            </w:pPr>
            <w:r w:rsidRPr="00B36C10">
              <w:rPr>
                <w:rFonts w:ascii="Times New Roman" w:eastAsia="Calibri" w:hAnsi="Times New Roman" w:cs="Times New Roman"/>
                <w:sz w:val="24"/>
                <w:szCs w:val="24"/>
                <w:lang w:val="kk-KZ"/>
              </w:rPr>
              <w:t>тармақша</w:t>
            </w:r>
            <w:r>
              <w:rPr>
                <w:rFonts w:ascii="Times New Roman" w:eastAsia="Calibri" w:hAnsi="Times New Roman" w:cs="Times New Roman"/>
                <w:sz w:val="24"/>
                <w:szCs w:val="24"/>
                <w:lang w:val="kk-KZ"/>
              </w:rPr>
              <w:t>сы</w:t>
            </w:r>
          </w:p>
        </w:tc>
        <w:tc>
          <w:tcPr>
            <w:tcW w:w="4672" w:type="dxa"/>
          </w:tcPr>
          <w:p w:rsidR="004433AE" w:rsidRPr="00237C46" w:rsidRDefault="004433AE" w:rsidP="004433AE">
            <w:pPr>
              <w:tabs>
                <w:tab w:val="left" w:pos="851"/>
              </w:tabs>
              <w:ind w:firstLine="317"/>
              <w:contextualSpacing/>
              <w:jc w:val="center"/>
              <w:rPr>
                <w:rFonts w:ascii="Times New Roman" w:hAnsi="Times New Roman" w:cs="Times New Roman"/>
                <w:sz w:val="24"/>
                <w:szCs w:val="24"/>
                <w:lang w:val="kk-KZ"/>
              </w:rPr>
            </w:pPr>
            <w:r w:rsidRPr="00237C46">
              <w:rPr>
                <w:rFonts w:ascii="Times New Roman" w:hAnsi="Times New Roman" w:cs="Times New Roman"/>
                <w:sz w:val="24"/>
                <w:szCs w:val="24"/>
                <w:lang w:val="kk-KZ"/>
              </w:rPr>
              <w:t>Жоқ</w:t>
            </w:r>
          </w:p>
          <w:p w:rsidR="004433AE" w:rsidRPr="002457DE" w:rsidRDefault="004433AE" w:rsidP="004433AE">
            <w:pPr>
              <w:tabs>
                <w:tab w:val="left" w:pos="851"/>
              </w:tabs>
              <w:ind w:firstLine="317"/>
              <w:contextualSpacing/>
              <w:jc w:val="both"/>
              <w:rPr>
                <w:rFonts w:ascii="Times New Roman" w:hAnsi="Times New Roman" w:cs="Times New Roman"/>
                <w:b/>
                <w:sz w:val="24"/>
                <w:szCs w:val="24"/>
              </w:rPr>
            </w:pPr>
          </w:p>
          <w:p w:rsidR="004433AE" w:rsidRPr="002457DE" w:rsidRDefault="004433AE" w:rsidP="004433AE">
            <w:pPr>
              <w:tabs>
                <w:tab w:val="left" w:pos="851"/>
              </w:tabs>
              <w:ind w:firstLine="317"/>
              <w:contextualSpacing/>
              <w:jc w:val="both"/>
              <w:rPr>
                <w:rFonts w:ascii="Times New Roman" w:hAnsi="Times New Roman" w:cs="Times New Roman"/>
                <w:b/>
                <w:sz w:val="24"/>
                <w:szCs w:val="24"/>
              </w:rPr>
            </w:pPr>
          </w:p>
        </w:tc>
        <w:tc>
          <w:tcPr>
            <w:tcW w:w="4678" w:type="dxa"/>
          </w:tcPr>
          <w:p w:rsidR="004433AE" w:rsidRPr="00006F08" w:rsidRDefault="004433AE" w:rsidP="004433AE">
            <w:pPr>
              <w:ind w:firstLine="318"/>
              <w:contextualSpacing/>
              <w:jc w:val="both"/>
              <w:rPr>
                <w:rFonts w:ascii="Times New Roman" w:hAnsi="Times New Roman" w:cs="Times New Roman"/>
                <w:sz w:val="24"/>
                <w:szCs w:val="24"/>
              </w:rPr>
            </w:pPr>
            <w:r w:rsidRPr="00006F08">
              <w:rPr>
                <w:rFonts w:ascii="Times New Roman" w:hAnsi="Times New Roman" w:cs="Times New Roman"/>
                <w:sz w:val="24"/>
                <w:szCs w:val="24"/>
              </w:rPr>
              <w:t>2) 1-бап мынадай мазмұндағы 51-1) тармақшамен толықтырылсын:</w:t>
            </w:r>
          </w:p>
          <w:p w:rsidR="004433AE" w:rsidRPr="002457DE" w:rsidRDefault="004433AE" w:rsidP="00B474AF">
            <w:pPr>
              <w:ind w:firstLine="318"/>
              <w:contextualSpacing/>
              <w:jc w:val="both"/>
              <w:rPr>
                <w:rFonts w:ascii="Times New Roman" w:hAnsi="Times New Roman" w:cs="Times New Roman"/>
                <w:sz w:val="24"/>
                <w:szCs w:val="24"/>
              </w:rPr>
            </w:pPr>
            <w:r>
              <w:rPr>
                <w:rFonts w:ascii="Times New Roman" w:hAnsi="Times New Roman" w:cs="Times New Roman"/>
                <w:b/>
                <w:sz w:val="24"/>
                <w:szCs w:val="24"/>
              </w:rPr>
              <w:t>«</w:t>
            </w:r>
            <w:r w:rsidRPr="002457DE">
              <w:rPr>
                <w:rFonts w:ascii="Times New Roman" w:hAnsi="Times New Roman" w:cs="Times New Roman"/>
                <w:b/>
                <w:sz w:val="24"/>
                <w:szCs w:val="24"/>
              </w:rPr>
              <w:t>51-1</w:t>
            </w:r>
            <w:r w:rsidRPr="002457DE">
              <w:rPr>
                <w:rFonts w:ascii="Times New Roman" w:hAnsi="Times New Roman" w:cs="Times New Roman"/>
                <w:b/>
                <w:bCs/>
                <w:sz w:val="24"/>
                <w:szCs w:val="24"/>
              </w:rPr>
              <w:t>)</w:t>
            </w:r>
            <w:r w:rsidRPr="002457DE">
              <w:rPr>
                <w:rFonts w:ascii="Times New Roman" w:hAnsi="Times New Roman" w:cs="Times New Roman"/>
                <w:bCs/>
                <w:sz w:val="24"/>
                <w:szCs w:val="24"/>
              </w:rPr>
              <w:t xml:space="preserve"> </w:t>
            </w:r>
            <w:r w:rsidR="00B91A3C" w:rsidRPr="00B91A3C">
              <w:rPr>
                <w:rFonts w:ascii="Times New Roman" w:hAnsi="Times New Roman" w:cs="Times New Roman"/>
                <w:b/>
                <w:sz w:val="24"/>
                <w:szCs w:val="24"/>
              </w:rPr>
              <w:t>бәсекеге қабілеттілік көрсеткіші (цифрлық рейтинг)</w:t>
            </w:r>
            <w:r w:rsidR="00B91A3C">
              <w:rPr>
                <w:sz w:val="28"/>
                <w:szCs w:val="28"/>
              </w:rPr>
              <w:t xml:space="preserve"> </w:t>
            </w:r>
            <w:r w:rsidRPr="00A149E3">
              <w:rPr>
                <w:rFonts w:ascii="Times New Roman" w:hAnsi="Times New Roman" w:cs="Times New Roman"/>
                <w:b/>
                <w:bCs/>
                <w:sz w:val="24"/>
                <w:szCs w:val="24"/>
              </w:rPr>
              <w:t xml:space="preserve">-ақпараттық кадр жүйесі арқылы қалыптастырылған, кәсіби құзыреттерге, сондай-ақ әскери лауазым үшін түйінді көрсеткіштерге және кәсіби </w:t>
            </w:r>
            <w:r w:rsidRPr="00A149E3">
              <w:rPr>
                <w:rFonts w:ascii="Times New Roman" w:hAnsi="Times New Roman" w:cs="Times New Roman"/>
                <w:b/>
                <w:bCs/>
                <w:sz w:val="24"/>
                <w:szCs w:val="24"/>
              </w:rPr>
              <w:lastRenderedPageBreak/>
              <w:t>жетістіктер туралы объективті деректерге (өлшемшарттарға) негізделген әскери қызметшінің (Қазақстан Республикасының арнаулы мемлекеттік органының әскери қызметшісін қоспағанда)кәсіби әлеуетінің ресімделген сандық көрінісі</w:t>
            </w:r>
            <w:r w:rsidRPr="002457DE">
              <w:rPr>
                <w:rFonts w:ascii="Times New Roman" w:hAnsi="Times New Roman" w:cs="Times New Roman"/>
                <w:bCs/>
                <w:sz w:val="24"/>
                <w:szCs w:val="24"/>
              </w:rPr>
              <w:t>;</w:t>
            </w:r>
            <w:r>
              <w:rPr>
                <w:rFonts w:ascii="Times New Roman" w:hAnsi="Times New Roman" w:cs="Times New Roman"/>
                <w:bCs/>
                <w:sz w:val="24"/>
                <w:szCs w:val="24"/>
              </w:rPr>
              <w:t>».</w:t>
            </w:r>
          </w:p>
        </w:tc>
        <w:tc>
          <w:tcPr>
            <w:tcW w:w="3521" w:type="dxa"/>
          </w:tcPr>
          <w:p w:rsidR="004433AE" w:rsidRPr="004433AE" w:rsidRDefault="004433AE" w:rsidP="004433AE">
            <w:pPr>
              <w:shd w:val="clear" w:color="auto" w:fill="FFFFFF"/>
              <w:ind w:firstLine="318"/>
              <w:contextualSpacing/>
              <w:jc w:val="both"/>
              <w:rPr>
                <w:rFonts w:ascii="Times New Roman" w:hAnsi="Times New Roman" w:cs="Times New Roman"/>
                <w:sz w:val="24"/>
                <w:szCs w:val="24"/>
              </w:rPr>
            </w:pPr>
            <w:r w:rsidRPr="004433AE">
              <w:rPr>
                <w:rFonts w:ascii="Times New Roman" w:hAnsi="Times New Roman" w:cs="Times New Roman"/>
                <w:sz w:val="24"/>
                <w:szCs w:val="24"/>
              </w:rPr>
              <w:lastRenderedPageBreak/>
              <w:t xml:space="preserve">Мемлекет басшысының 2024 жылғы 9 қазандағы жоғары әскери лауазымдарға кандидаттардың цифрлық рейтингін трансформациялау және оны ведомствоішілік процестерге тарату туралы тапсырмасын орындау </w:t>
            </w:r>
            <w:r w:rsidRPr="004433AE">
              <w:rPr>
                <w:rFonts w:ascii="Times New Roman" w:hAnsi="Times New Roman" w:cs="Times New Roman"/>
                <w:sz w:val="24"/>
                <w:szCs w:val="24"/>
              </w:rPr>
              <w:lastRenderedPageBreak/>
              <w:t xml:space="preserve">мақсатында </w:t>
            </w:r>
            <w:r w:rsidRPr="004433AE">
              <w:rPr>
                <w:rFonts w:ascii="Times New Roman" w:hAnsi="Times New Roman" w:cs="Times New Roman"/>
                <w:sz w:val="24"/>
                <w:szCs w:val="24"/>
                <w:lang w:val="kk-KZ"/>
              </w:rPr>
              <w:t>«</w:t>
            </w:r>
            <w:r w:rsidRPr="004433AE">
              <w:rPr>
                <w:rFonts w:ascii="Times New Roman" w:hAnsi="Times New Roman" w:cs="Times New Roman"/>
                <w:sz w:val="24"/>
                <w:szCs w:val="24"/>
              </w:rPr>
              <w:t>Цифрлық рейтинг»</w:t>
            </w:r>
            <w:r w:rsidRPr="004433AE">
              <w:rPr>
                <w:rFonts w:ascii="Times New Roman" w:hAnsi="Times New Roman" w:cs="Times New Roman"/>
                <w:sz w:val="24"/>
                <w:szCs w:val="24"/>
                <w:lang w:val="kk-KZ"/>
              </w:rPr>
              <w:t xml:space="preserve"> </w:t>
            </w:r>
            <w:r w:rsidRPr="004433AE">
              <w:rPr>
                <w:rFonts w:ascii="Times New Roman" w:hAnsi="Times New Roman" w:cs="Times New Roman"/>
                <w:sz w:val="24"/>
                <w:szCs w:val="24"/>
              </w:rPr>
              <w:t>ұғымы енгізіледі.</w:t>
            </w:r>
          </w:p>
          <w:p w:rsidR="004433AE" w:rsidRDefault="004433AE" w:rsidP="004433AE">
            <w:pPr>
              <w:shd w:val="clear" w:color="auto" w:fill="FFFFFF"/>
              <w:ind w:firstLine="318"/>
              <w:contextualSpacing/>
              <w:jc w:val="both"/>
              <w:rPr>
                <w:rFonts w:ascii="Times New Roman" w:hAnsi="Times New Roman" w:cs="Times New Roman"/>
                <w:sz w:val="24"/>
                <w:szCs w:val="24"/>
              </w:rPr>
            </w:pPr>
            <w:r w:rsidRPr="004433AE">
              <w:rPr>
                <w:rFonts w:ascii="Times New Roman" w:hAnsi="Times New Roman" w:cs="Times New Roman"/>
                <w:sz w:val="24"/>
                <w:szCs w:val="24"/>
              </w:rPr>
              <w:t>Арнаулы мемлекеттік органдардың қызметкерлеріне цифрлық рейтинг олардың қызметінің ерекшелігі мен ерекшеліктерін ескере отырып қолданылмайды.</w:t>
            </w:r>
          </w:p>
          <w:p w:rsidR="004433AE" w:rsidRPr="004433AE" w:rsidRDefault="004433AE" w:rsidP="004433AE">
            <w:pPr>
              <w:shd w:val="clear" w:color="auto" w:fill="FFFFFF"/>
              <w:ind w:firstLine="318"/>
              <w:contextualSpacing/>
              <w:jc w:val="both"/>
              <w:rPr>
                <w:rFonts w:ascii="Times New Roman" w:hAnsi="Times New Roman" w:cs="Times New Roman"/>
                <w:sz w:val="24"/>
                <w:szCs w:val="24"/>
              </w:rPr>
            </w:pPr>
          </w:p>
        </w:tc>
      </w:tr>
      <w:tr w:rsidR="000E09F5" w:rsidRPr="002659A2" w:rsidTr="00662193">
        <w:trPr>
          <w:trHeight w:val="85"/>
        </w:trPr>
        <w:tc>
          <w:tcPr>
            <w:tcW w:w="534" w:type="dxa"/>
          </w:tcPr>
          <w:p w:rsidR="000E09F5" w:rsidRPr="003A386A" w:rsidRDefault="003A386A"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w:t>
            </w:r>
            <w:r w:rsidR="0031336B">
              <w:rPr>
                <w:rFonts w:ascii="Times New Roman" w:eastAsia="Calibri" w:hAnsi="Times New Roman" w:cs="Times New Roman"/>
                <w:b/>
                <w:sz w:val="24"/>
                <w:szCs w:val="24"/>
                <w:lang w:val="kk-KZ"/>
              </w:rPr>
              <w:t>4</w:t>
            </w:r>
            <w:r>
              <w:rPr>
                <w:rFonts w:ascii="Times New Roman" w:eastAsia="Calibri" w:hAnsi="Times New Roman" w:cs="Times New Roman"/>
                <w:b/>
                <w:sz w:val="24"/>
                <w:szCs w:val="24"/>
                <w:lang w:val="kk-KZ"/>
              </w:rPr>
              <w:t>.</w:t>
            </w:r>
          </w:p>
        </w:tc>
        <w:tc>
          <w:tcPr>
            <w:tcW w:w="1838" w:type="dxa"/>
          </w:tcPr>
          <w:p w:rsidR="006C7BD3" w:rsidRDefault="006C7BD3" w:rsidP="006C7BD3">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6C7BD3" w:rsidRDefault="006C7BD3" w:rsidP="006C7BD3">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6C7BD3" w:rsidRPr="00D45619" w:rsidRDefault="00877EC9" w:rsidP="006C7BD3">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6C7BD3" w:rsidRPr="00D45619">
              <w:rPr>
                <w:rFonts w:ascii="Times New Roman" w:eastAsia="Calibri" w:hAnsi="Times New Roman" w:cs="Times New Roman"/>
                <w:sz w:val="24"/>
                <w:szCs w:val="24"/>
                <w:lang w:val="kk-KZ"/>
              </w:rPr>
              <w:t>-тарма</w:t>
            </w:r>
            <w:r w:rsidR="006C7BD3">
              <w:rPr>
                <w:rFonts w:ascii="Times New Roman" w:eastAsia="Calibri" w:hAnsi="Times New Roman" w:cs="Times New Roman"/>
                <w:sz w:val="24"/>
                <w:szCs w:val="24"/>
                <w:lang w:val="kk-KZ"/>
              </w:rPr>
              <w:t>ғын</w:t>
            </w:r>
            <w:r w:rsidR="006C7BD3" w:rsidRPr="00D45619">
              <w:rPr>
                <w:rFonts w:ascii="Times New Roman" w:eastAsia="Calibri" w:hAnsi="Times New Roman" w:cs="Times New Roman"/>
                <w:sz w:val="24"/>
                <w:szCs w:val="24"/>
                <w:lang w:val="kk-KZ"/>
              </w:rPr>
              <w:t xml:space="preserve">ың </w:t>
            </w:r>
          </w:p>
          <w:p w:rsidR="000E09F5" w:rsidRPr="006149C0" w:rsidRDefault="006C7BD3" w:rsidP="006C7BD3">
            <w:pPr>
              <w:jc w:val="center"/>
              <w:rPr>
                <w:rFonts w:ascii="Times New Roman" w:eastAsia="Calibri" w:hAnsi="Times New Roman" w:cs="Times New Roman"/>
                <w:sz w:val="24"/>
                <w:szCs w:val="24"/>
                <w:lang w:val="kk-KZ"/>
              </w:rPr>
            </w:pPr>
            <w:r w:rsidRPr="00B36C10">
              <w:rPr>
                <w:rFonts w:ascii="Times New Roman" w:eastAsia="Calibri" w:hAnsi="Times New Roman" w:cs="Times New Roman"/>
                <w:sz w:val="24"/>
                <w:szCs w:val="24"/>
                <w:lang w:val="kk-KZ"/>
              </w:rPr>
              <w:t>3-тармақша</w:t>
            </w:r>
          </w:p>
        </w:tc>
        <w:tc>
          <w:tcPr>
            <w:tcW w:w="4672" w:type="dxa"/>
          </w:tcPr>
          <w:p w:rsidR="000E09F5" w:rsidRPr="00237C46" w:rsidRDefault="00C85CAD" w:rsidP="00237C46">
            <w:pPr>
              <w:shd w:val="clear" w:color="auto" w:fill="FFFFFF"/>
              <w:ind w:firstLine="318"/>
              <w:contextualSpacing/>
              <w:jc w:val="center"/>
              <w:rPr>
                <w:rFonts w:ascii="Times New Roman" w:hAnsi="Times New Roman" w:cs="Times New Roman"/>
                <w:sz w:val="24"/>
                <w:szCs w:val="24"/>
                <w:lang w:val="kk-KZ"/>
              </w:rPr>
            </w:pPr>
            <w:r w:rsidRPr="00237C46">
              <w:rPr>
                <w:rFonts w:ascii="Times New Roman" w:hAnsi="Times New Roman" w:cs="Times New Roman"/>
                <w:sz w:val="24"/>
                <w:szCs w:val="24"/>
                <w:lang w:val="kk-KZ"/>
              </w:rPr>
              <w:t>Жоқ</w:t>
            </w:r>
          </w:p>
        </w:tc>
        <w:tc>
          <w:tcPr>
            <w:tcW w:w="4678" w:type="dxa"/>
          </w:tcPr>
          <w:p w:rsidR="00237C46" w:rsidRPr="00237C46" w:rsidRDefault="00237C46" w:rsidP="000E09F5">
            <w:pPr>
              <w:shd w:val="clear" w:color="auto" w:fill="FFFFFF"/>
              <w:ind w:firstLine="288"/>
              <w:contextualSpacing/>
              <w:jc w:val="both"/>
              <w:rPr>
                <w:rFonts w:ascii="Times New Roman" w:hAnsi="Times New Roman" w:cs="Times New Roman"/>
                <w:sz w:val="24"/>
                <w:szCs w:val="24"/>
                <w:lang w:val="kk-KZ"/>
              </w:rPr>
            </w:pPr>
            <w:r w:rsidRPr="00237C46">
              <w:rPr>
                <w:rFonts w:ascii="Times New Roman" w:hAnsi="Times New Roman" w:cs="Times New Roman"/>
                <w:sz w:val="24"/>
                <w:szCs w:val="24"/>
                <w:lang w:val="kk-KZ"/>
              </w:rPr>
              <w:t>3) мынадай мазмұндағы 1-1-баппен толықтырылсын:</w:t>
            </w:r>
          </w:p>
          <w:p w:rsidR="00C85CAD" w:rsidRDefault="00237C46" w:rsidP="000E09F5">
            <w:pPr>
              <w:shd w:val="clear" w:color="auto" w:fill="FFFFFF"/>
              <w:ind w:firstLine="288"/>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00C85CAD" w:rsidRPr="00C85CAD">
              <w:rPr>
                <w:rFonts w:ascii="Times New Roman" w:hAnsi="Times New Roman" w:cs="Times New Roman"/>
                <w:b/>
                <w:sz w:val="24"/>
                <w:szCs w:val="24"/>
                <w:lang w:val="kk-KZ"/>
              </w:rPr>
              <w:t>1-1-бап. Осы Заңның мақсаты мен міндеттері</w:t>
            </w:r>
          </w:p>
          <w:p w:rsidR="000E09F5" w:rsidRPr="00C85CAD" w:rsidRDefault="000E09F5" w:rsidP="000E09F5">
            <w:pPr>
              <w:shd w:val="clear" w:color="auto" w:fill="FFFFFF"/>
              <w:ind w:firstLine="288"/>
              <w:contextualSpacing/>
              <w:jc w:val="both"/>
              <w:rPr>
                <w:rFonts w:ascii="Times New Roman" w:hAnsi="Times New Roman" w:cs="Times New Roman"/>
                <w:b/>
                <w:sz w:val="24"/>
                <w:szCs w:val="24"/>
                <w:lang w:val="kk-KZ"/>
              </w:rPr>
            </w:pPr>
            <w:r w:rsidRPr="00C85CAD">
              <w:rPr>
                <w:rFonts w:ascii="Times New Roman" w:hAnsi="Times New Roman" w:cs="Times New Roman"/>
                <w:b/>
                <w:sz w:val="24"/>
                <w:szCs w:val="24"/>
                <w:lang w:val="kk-KZ"/>
              </w:rPr>
              <w:t xml:space="preserve">1. </w:t>
            </w:r>
            <w:r w:rsidR="00C85CAD" w:rsidRPr="00C85CAD">
              <w:rPr>
                <w:rFonts w:ascii="Times New Roman" w:hAnsi="Times New Roman" w:cs="Times New Roman"/>
                <w:b/>
                <w:sz w:val="24"/>
                <w:szCs w:val="24"/>
                <w:lang w:val="kk-KZ"/>
              </w:rPr>
              <w:t>Осы Заңның мақсаты Қазақстан Республикасының Конституциясында белгіленген қасиетті борышты және оның әрбір азаматының Қазақстан Республикасын қорғау жөніндегі міндетін іске асыруға бағытталған қоғамдық қатынастарды реттеу болып табылады</w:t>
            </w:r>
            <w:r w:rsidRPr="00C85CAD">
              <w:rPr>
                <w:rFonts w:ascii="Times New Roman" w:hAnsi="Times New Roman" w:cs="Times New Roman"/>
                <w:b/>
                <w:sz w:val="24"/>
                <w:szCs w:val="24"/>
                <w:lang w:val="kk-KZ"/>
              </w:rPr>
              <w:t>.</w:t>
            </w:r>
          </w:p>
          <w:p w:rsidR="000E09F5" w:rsidRPr="00C85CAD" w:rsidRDefault="000E09F5" w:rsidP="000E09F5">
            <w:pPr>
              <w:ind w:firstLine="288"/>
              <w:jc w:val="both"/>
              <w:rPr>
                <w:rFonts w:ascii="Times New Roman" w:hAnsi="Times New Roman" w:cs="Times New Roman"/>
                <w:b/>
                <w:sz w:val="24"/>
                <w:szCs w:val="24"/>
                <w:lang w:val="kk-KZ"/>
              </w:rPr>
            </w:pPr>
            <w:r w:rsidRPr="00C85CAD">
              <w:rPr>
                <w:rFonts w:ascii="Times New Roman" w:hAnsi="Times New Roman" w:cs="Times New Roman"/>
                <w:b/>
                <w:sz w:val="24"/>
                <w:szCs w:val="24"/>
                <w:lang w:val="kk-KZ"/>
              </w:rPr>
              <w:t xml:space="preserve">2. </w:t>
            </w:r>
            <w:r w:rsidR="00C85CAD" w:rsidRPr="00C85CAD">
              <w:rPr>
                <w:lang w:val="kk-KZ"/>
              </w:rPr>
              <w:t xml:space="preserve"> </w:t>
            </w:r>
            <w:r w:rsidR="00C85CAD" w:rsidRPr="00C85CAD">
              <w:rPr>
                <w:rFonts w:ascii="Times New Roman" w:hAnsi="Times New Roman" w:cs="Times New Roman"/>
                <w:b/>
                <w:sz w:val="24"/>
                <w:szCs w:val="24"/>
                <w:lang w:val="kk-KZ"/>
              </w:rPr>
              <w:t>Осы Заңның міндеттері</w:t>
            </w:r>
            <w:r w:rsidRPr="00C85CAD">
              <w:rPr>
                <w:rFonts w:ascii="Times New Roman" w:hAnsi="Times New Roman" w:cs="Times New Roman"/>
                <w:b/>
                <w:sz w:val="24"/>
                <w:szCs w:val="24"/>
                <w:lang w:val="kk-KZ"/>
              </w:rPr>
              <w:t>:</w:t>
            </w:r>
          </w:p>
          <w:p w:rsidR="000E09F5" w:rsidRPr="00C85CAD" w:rsidRDefault="000E09F5" w:rsidP="000E09F5">
            <w:pPr>
              <w:ind w:firstLine="288"/>
              <w:jc w:val="both"/>
              <w:rPr>
                <w:rFonts w:ascii="Times New Roman" w:hAnsi="Times New Roman" w:cs="Times New Roman"/>
                <w:b/>
                <w:sz w:val="24"/>
                <w:szCs w:val="24"/>
                <w:lang w:val="kk-KZ"/>
              </w:rPr>
            </w:pPr>
            <w:r w:rsidRPr="00C85CAD">
              <w:rPr>
                <w:rFonts w:ascii="Times New Roman" w:hAnsi="Times New Roman" w:cs="Times New Roman"/>
                <w:b/>
                <w:sz w:val="24"/>
                <w:szCs w:val="24"/>
                <w:lang w:val="kk-KZ"/>
              </w:rPr>
              <w:t xml:space="preserve">1) </w:t>
            </w:r>
            <w:r w:rsidR="00C85CAD" w:rsidRPr="00C85CAD">
              <w:rPr>
                <w:lang w:val="kk-KZ"/>
              </w:rPr>
              <w:t xml:space="preserve"> </w:t>
            </w:r>
            <w:r w:rsidR="00C85CAD" w:rsidRPr="00C85CAD">
              <w:rPr>
                <w:rFonts w:ascii="Times New Roman" w:hAnsi="Times New Roman" w:cs="Times New Roman"/>
                <w:b/>
                <w:sz w:val="24"/>
                <w:szCs w:val="24"/>
                <w:lang w:val="kk-KZ"/>
              </w:rPr>
              <w:t>әскери қызметке даярлықтың, әскери қызметке кірудің, оны өткерудің және жұмыстан шығарудың, запаста болудың құқықтық негіздерін белгілеу</w:t>
            </w:r>
            <w:r w:rsidRPr="00C85CAD">
              <w:rPr>
                <w:rFonts w:ascii="Times New Roman" w:hAnsi="Times New Roman" w:cs="Times New Roman"/>
                <w:b/>
                <w:sz w:val="24"/>
                <w:szCs w:val="24"/>
                <w:lang w:val="kk-KZ"/>
              </w:rPr>
              <w:t>;</w:t>
            </w:r>
          </w:p>
          <w:p w:rsidR="000E09F5" w:rsidRPr="00C85CAD" w:rsidRDefault="000E09F5" w:rsidP="000E09F5">
            <w:pPr>
              <w:ind w:firstLine="288"/>
              <w:jc w:val="both"/>
              <w:rPr>
                <w:rFonts w:ascii="Times New Roman" w:hAnsi="Times New Roman" w:cs="Times New Roman"/>
                <w:b/>
                <w:sz w:val="24"/>
                <w:szCs w:val="24"/>
                <w:lang w:val="kk-KZ"/>
              </w:rPr>
            </w:pPr>
            <w:r w:rsidRPr="00C85CAD">
              <w:rPr>
                <w:rFonts w:ascii="Times New Roman" w:hAnsi="Times New Roman" w:cs="Times New Roman"/>
                <w:b/>
                <w:sz w:val="24"/>
                <w:szCs w:val="24"/>
                <w:lang w:val="kk-KZ"/>
              </w:rPr>
              <w:t xml:space="preserve">2) </w:t>
            </w:r>
            <w:r w:rsidR="00C85CAD" w:rsidRPr="00C85CAD">
              <w:rPr>
                <w:rFonts w:ascii="Times New Roman" w:hAnsi="Times New Roman" w:cs="Times New Roman"/>
                <w:b/>
                <w:sz w:val="24"/>
                <w:szCs w:val="24"/>
                <w:lang w:val="kk-KZ"/>
              </w:rPr>
              <w:t xml:space="preserve">әскери қызметшілердің мәртебесін, негізгі құқықтары мен міндеттерін, құқықтық кепілдіктерін реттеу, сондай-ақ әскери қызметшілерді, әскери қызметтен шығарылған Қазақстан Республикасының азаматтарын және олардың отбасы мүшелерін әлеуметтік </w:t>
            </w:r>
            <w:r w:rsidR="00C85CAD" w:rsidRPr="00C85CAD">
              <w:rPr>
                <w:rFonts w:ascii="Times New Roman" w:hAnsi="Times New Roman" w:cs="Times New Roman"/>
                <w:b/>
                <w:sz w:val="24"/>
                <w:szCs w:val="24"/>
                <w:lang w:val="kk-KZ"/>
              </w:rPr>
              <w:lastRenderedPageBreak/>
              <w:t>қамтамасыз ету жөніндегі мемлекеттік саясатты іске асыру</w:t>
            </w:r>
            <w:r w:rsidRPr="00C85CAD">
              <w:rPr>
                <w:rFonts w:ascii="Times New Roman" w:hAnsi="Times New Roman" w:cs="Times New Roman"/>
                <w:b/>
                <w:sz w:val="24"/>
                <w:szCs w:val="24"/>
                <w:lang w:val="kk-KZ"/>
              </w:rPr>
              <w:t>;</w:t>
            </w:r>
          </w:p>
          <w:p w:rsidR="000E09F5" w:rsidRDefault="000E09F5" w:rsidP="000E09F5">
            <w:pPr>
              <w:ind w:firstLine="288"/>
              <w:jc w:val="both"/>
              <w:rPr>
                <w:rFonts w:ascii="Times New Roman" w:hAnsi="Times New Roman" w:cs="Times New Roman"/>
                <w:b/>
                <w:sz w:val="24"/>
                <w:szCs w:val="24"/>
                <w:lang w:val="kk-KZ"/>
              </w:rPr>
            </w:pPr>
            <w:r w:rsidRPr="00C85CAD">
              <w:rPr>
                <w:rFonts w:ascii="Times New Roman" w:hAnsi="Times New Roman" w:cs="Times New Roman"/>
                <w:b/>
                <w:sz w:val="24"/>
                <w:szCs w:val="24"/>
                <w:lang w:val="kk-KZ"/>
              </w:rPr>
              <w:t xml:space="preserve">3) </w:t>
            </w:r>
            <w:r w:rsidR="00C85CAD" w:rsidRPr="00C85CAD">
              <w:rPr>
                <w:lang w:val="kk-KZ"/>
              </w:rPr>
              <w:t xml:space="preserve"> </w:t>
            </w:r>
            <w:r w:rsidR="00C85CAD" w:rsidRPr="00C85CAD">
              <w:rPr>
                <w:rFonts w:ascii="Times New Roman" w:hAnsi="Times New Roman" w:cs="Times New Roman"/>
                <w:b/>
                <w:sz w:val="24"/>
                <w:szCs w:val="24"/>
                <w:lang w:val="kk-KZ"/>
              </w:rPr>
              <w:t>Қазақстан Республикасының Әскери қызмет туралы Заңнамасының және әскери қызметшілер мәртебесінің сақталуын қамтамасыз ету</w:t>
            </w:r>
            <w:r w:rsidRPr="00C85CAD">
              <w:rPr>
                <w:rFonts w:ascii="Times New Roman" w:hAnsi="Times New Roman" w:cs="Times New Roman"/>
                <w:b/>
                <w:sz w:val="24"/>
                <w:szCs w:val="24"/>
                <w:lang w:val="kk-KZ"/>
              </w:rPr>
              <w:t>.</w:t>
            </w:r>
            <w:r w:rsidR="00237C46">
              <w:rPr>
                <w:rFonts w:ascii="Times New Roman" w:hAnsi="Times New Roman" w:cs="Times New Roman"/>
                <w:b/>
                <w:sz w:val="24"/>
                <w:szCs w:val="24"/>
                <w:lang w:val="kk-KZ"/>
              </w:rPr>
              <w:t>».</w:t>
            </w:r>
          </w:p>
          <w:p w:rsidR="00237C46" w:rsidRPr="00C85CAD" w:rsidRDefault="00237C46" w:rsidP="000E09F5">
            <w:pPr>
              <w:ind w:firstLine="288"/>
              <w:jc w:val="both"/>
              <w:rPr>
                <w:rFonts w:ascii="Times New Roman" w:hAnsi="Times New Roman" w:cs="Times New Roman"/>
                <w:sz w:val="24"/>
                <w:szCs w:val="24"/>
                <w:lang w:val="kk-KZ"/>
              </w:rPr>
            </w:pPr>
          </w:p>
        </w:tc>
        <w:tc>
          <w:tcPr>
            <w:tcW w:w="3521" w:type="dxa"/>
          </w:tcPr>
          <w:p w:rsidR="000E09F5" w:rsidRPr="00C85CAD" w:rsidRDefault="00C85CAD" w:rsidP="00C85CAD">
            <w:pPr>
              <w:shd w:val="clear" w:color="auto" w:fill="FFFFFF"/>
              <w:ind w:firstLine="288"/>
              <w:contextualSpacing/>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w:t>
            </w:r>
            <w:r w:rsidRPr="00C85CAD">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C85CAD">
              <w:rPr>
                <w:rFonts w:ascii="Times New Roman" w:hAnsi="Times New Roman" w:cs="Times New Roman"/>
                <w:sz w:val="24"/>
                <w:szCs w:val="24"/>
                <w:lang w:val="kk-KZ"/>
              </w:rPr>
              <w:t xml:space="preserve"> Қазақстан Республикасы Заңының 24-бабының 1-тармағына сәйкес заңдарда тиісті саланы (саланы)</w:t>
            </w:r>
            <w:r>
              <w:rPr>
                <w:rFonts w:ascii="Times New Roman" w:hAnsi="Times New Roman" w:cs="Times New Roman"/>
                <w:sz w:val="24"/>
                <w:szCs w:val="24"/>
                <w:lang w:val="kk-KZ"/>
              </w:rPr>
              <w:t xml:space="preserve"> </w:t>
            </w:r>
            <w:r w:rsidRPr="00C85CAD">
              <w:rPr>
                <w:rFonts w:ascii="Times New Roman" w:hAnsi="Times New Roman" w:cs="Times New Roman"/>
                <w:sz w:val="24"/>
                <w:szCs w:val="24"/>
                <w:lang w:val="kk-KZ"/>
              </w:rPr>
              <w:t>реттеудің негізгі мақсаттары, міндеттері, қағидаттары, құзыреттері мен өкілеттіктері белгіленеді</w:t>
            </w:r>
            <w:r w:rsidR="000E09F5" w:rsidRPr="00C85CAD">
              <w:rPr>
                <w:rFonts w:ascii="Times New Roman" w:hAnsi="Times New Roman" w:cs="Times New Roman"/>
                <w:sz w:val="24"/>
                <w:szCs w:val="24"/>
                <w:lang w:val="kk-KZ"/>
              </w:rPr>
              <w:t xml:space="preserve">. </w:t>
            </w:r>
          </w:p>
        </w:tc>
      </w:tr>
      <w:tr w:rsidR="00952B93" w:rsidRPr="002659A2" w:rsidTr="00662193">
        <w:trPr>
          <w:trHeight w:val="85"/>
        </w:trPr>
        <w:tc>
          <w:tcPr>
            <w:tcW w:w="534" w:type="dxa"/>
          </w:tcPr>
          <w:p w:rsidR="00952B93" w:rsidRPr="0087633F" w:rsidRDefault="00952B93"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31336B">
              <w:rPr>
                <w:rFonts w:ascii="Times New Roman" w:eastAsia="Calibri" w:hAnsi="Times New Roman" w:cs="Times New Roman"/>
                <w:b/>
                <w:sz w:val="24"/>
                <w:szCs w:val="24"/>
                <w:lang w:val="kk-KZ"/>
              </w:rPr>
              <w:t>5</w:t>
            </w:r>
            <w:r>
              <w:rPr>
                <w:rFonts w:ascii="Times New Roman" w:eastAsia="Calibri" w:hAnsi="Times New Roman" w:cs="Times New Roman"/>
                <w:b/>
                <w:sz w:val="24"/>
                <w:szCs w:val="24"/>
                <w:lang w:val="kk-KZ"/>
              </w:rPr>
              <w:t>.</w:t>
            </w:r>
          </w:p>
        </w:tc>
        <w:tc>
          <w:tcPr>
            <w:tcW w:w="1838" w:type="dxa"/>
          </w:tcPr>
          <w:p w:rsidR="00952B93" w:rsidRDefault="00952B93" w:rsidP="00C106E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952B93" w:rsidRDefault="00952B93" w:rsidP="00C106E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p>
          <w:p w:rsidR="00952B93" w:rsidRPr="00D45619" w:rsidRDefault="00877EC9" w:rsidP="00C106E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952B93" w:rsidRPr="00D45619">
              <w:rPr>
                <w:rFonts w:ascii="Times New Roman" w:eastAsia="Calibri" w:hAnsi="Times New Roman" w:cs="Times New Roman"/>
                <w:sz w:val="24"/>
                <w:szCs w:val="24"/>
                <w:lang w:val="kk-KZ"/>
              </w:rPr>
              <w:t>-тарма</w:t>
            </w:r>
            <w:r w:rsidR="00952B93">
              <w:rPr>
                <w:rFonts w:ascii="Times New Roman" w:eastAsia="Calibri" w:hAnsi="Times New Roman" w:cs="Times New Roman"/>
                <w:sz w:val="24"/>
                <w:szCs w:val="24"/>
                <w:lang w:val="kk-KZ"/>
              </w:rPr>
              <w:t>ғын</w:t>
            </w:r>
            <w:r w:rsidR="00952B93" w:rsidRPr="00D45619">
              <w:rPr>
                <w:rFonts w:ascii="Times New Roman" w:eastAsia="Calibri" w:hAnsi="Times New Roman" w:cs="Times New Roman"/>
                <w:sz w:val="24"/>
                <w:szCs w:val="24"/>
                <w:lang w:val="kk-KZ"/>
              </w:rPr>
              <w:t>ың</w:t>
            </w:r>
          </w:p>
          <w:p w:rsidR="00952B93" w:rsidRPr="00C04495" w:rsidRDefault="00C106EC" w:rsidP="00C106EC">
            <w:pPr>
              <w:contextualSpacing/>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4</w:t>
            </w:r>
            <w:r w:rsidR="00952B93" w:rsidRPr="00B36C10">
              <w:rPr>
                <w:rFonts w:ascii="Times New Roman" w:eastAsia="Calibri" w:hAnsi="Times New Roman" w:cs="Times New Roman"/>
                <w:sz w:val="24"/>
                <w:szCs w:val="24"/>
                <w:lang w:val="kk-KZ"/>
              </w:rPr>
              <w:t>-тармақша</w:t>
            </w:r>
          </w:p>
        </w:tc>
        <w:tc>
          <w:tcPr>
            <w:tcW w:w="4672" w:type="dxa"/>
          </w:tcPr>
          <w:p w:rsidR="00952B93" w:rsidRDefault="00952B93" w:rsidP="00952B93">
            <w:pPr>
              <w:tabs>
                <w:tab w:val="left" w:pos="851"/>
              </w:tabs>
              <w:ind w:firstLine="317"/>
              <w:contextualSpacing/>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21-бап. Әскери лауазымдар </w:t>
            </w:r>
          </w:p>
          <w:p w:rsidR="00952B93" w:rsidRDefault="00952B93" w:rsidP="00952B93">
            <w:pPr>
              <w:tabs>
                <w:tab w:val="left" w:pos="851"/>
              </w:tabs>
              <w:ind w:firstLine="317"/>
              <w:contextualSpacing/>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w:t>
            </w:r>
          </w:p>
          <w:p w:rsidR="00952B93" w:rsidRPr="006338BE" w:rsidRDefault="00952B93" w:rsidP="00952B93">
            <w:pPr>
              <w:tabs>
                <w:tab w:val="left" w:pos="851"/>
              </w:tabs>
              <w:ind w:firstLine="317"/>
              <w:contextualSpacing/>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4. </w:t>
            </w:r>
            <w:r w:rsidRPr="00722A50">
              <w:rPr>
                <w:rFonts w:ascii="Times New Roman" w:hAnsi="Times New Roman" w:cs="Times New Roman"/>
                <w:b/>
                <w:spacing w:val="2"/>
                <w:sz w:val="24"/>
                <w:szCs w:val="24"/>
                <w:shd w:val="clear" w:color="auto" w:fill="FFFFFF"/>
                <w:lang w:val="kk-KZ"/>
              </w:rPr>
              <w:t>Әскери лауазымдарды</w:t>
            </w:r>
            <w:r w:rsidRPr="007867E8">
              <w:rPr>
                <w:rFonts w:ascii="Times New Roman" w:hAnsi="Times New Roman" w:cs="Times New Roman"/>
                <w:spacing w:val="2"/>
                <w:sz w:val="24"/>
                <w:szCs w:val="24"/>
                <w:shd w:val="clear" w:color="auto" w:fill="FFFFFF"/>
                <w:lang w:val="kk-KZ"/>
              </w:rPr>
              <w:t xml:space="preserve"> жинақтау, тағайындау,</w:t>
            </w:r>
            <w:r>
              <w:rPr>
                <w:rFonts w:ascii="Times New Roman" w:hAnsi="Times New Roman" w:cs="Times New Roman"/>
                <w:spacing w:val="2"/>
                <w:sz w:val="24"/>
                <w:szCs w:val="24"/>
                <w:shd w:val="clear" w:color="auto" w:fill="FFFFFF"/>
                <w:lang w:val="kk-KZ"/>
              </w:rPr>
              <w:t xml:space="preserve"> </w:t>
            </w:r>
            <w:r w:rsidRPr="007867E8">
              <w:rPr>
                <w:rFonts w:ascii="Times New Roman" w:hAnsi="Times New Roman" w:cs="Times New Roman"/>
                <w:spacing w:val="2"/>
                <w:sz w:val="24"/>
                <w:szCs w:val="24"/>
                <w:shd w:val="clear" w:color="auto" w:fill="FFFFFF"/>
                <w:lang w:val="kk-KZ"/>
              </w:rPr>
              <w:t>әскери лауазымдарды ауыстыру, әскери лауазымдардан босату, мемлекеттік, арнаулы мемлекеттік және құқық қорғау органдарына ауыстыру және әскери қызметшілерді жұмыстан шығару әскери қызмет өткеру қағидаларына сәйкес жүргізіледі</w:t>
            </w:r>
            <w:r>
              <w:rPr>
                <w:rFonts w:ascii="Times New Roman" w:hAnsi="Times New Roman" w:cs="Times New Roman"/>
                <w:spacing w:val="2"/>
                <w:sz w:val="24"/>
                <w:szCs w:val="24"/>
                <w:shd w:val="clear" w:color="auto" w:fill="FFFFFF"/>
                <w:lang w:val="kk-KZ"/>
              </w:rPr>
              <w:t>.</w:t>
            </w:r>
          </w:p>
        </w:tc>
        <w:tc>
          <w:tcPr>
            <w:tcW w:w="4678" w:type="dxa"/>
          </w:tcPr>
          <w:p w:rsidR="00B91A3C" w:rsidRPr="00B91A3C" w:rsidRDefault="00B474AF" w:rsidP="00B91A3C">
            <w:pPr>
              <w:autoSpaceDE w:val="0"/>
              <w:autoSpaceDN w:val="0"/>
              <w:adjustRightInd w:val="0"/>
              <w:ind w:firstLine="353"/>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4</w:t>
            </w:r>
            <w:r>
              <w:rPr>
                <w:rFonts w:ascii="Times New Roman" w:hAnsi="Times New Roman" w:cs="Times New Roman"/>
                <w:color w:val="000000"/>
                <w:sz w:val="24"/>
                <w:szCs w:val="24"/>
              </w:rPr>
              <w:t xml:space="preserve">) </w:t>
            </w:r>
            <w:r w:rsidR="00B91A3C" w:rsidRPr="00B91A3C">
              <w:rPr>
                <w:rFonts w:ascii="Times New Roman" w:hAnsi="Times New Roman" w:cs="Times New Roman"/>
                <w:color w:val="000000"/>
                <w:sz w:val="24"/>
                <w:szCs w:val="24"/>
              </w:rPr>
              <w:t xml:space="preserve">21-баптың 4-тармағы мынадай редакцияда жазылсын: </w:t>
            </w:r>
          </w:p>
          <w:p w:rsidR="00B91A3C" w:rsidRPr="00B91A3C" w:rsidRDefault="00B91A3C" w:rsidP="00B91A3C">
            <w:pPr>
              <w:autoSpaceDE w:val="0"/>
              <w:autoSpaceDN w:val="0"/>
              <w:adjustRightInd w:val="0"/>
              <w:ind w:firstLine="353"/>
              <w:jc w:val="both"/>
              <w:rPr>
                <w:rFonts w:ascii="Times New Roman" w:hAnsi="Times New Roman" w:cs="Times New Roman"/>
                <w:color w:val="000000"/>
                <w:sz w:val="24"/>
                <w:szCs w:val="24"/>
              </w:rPr>
            </w:pPr>
            <w:r w:rsidRPr="00B91A3C">
              <w:rPr>
                <w:rFonts w:ascii="Times New Roman" w:hAnsi="Times New Roman" w:cs="Times New Roman"/>
                <w:color w:val="000000"/>
                <w:sz w:val="24"/>
                <w:szCs w:val="24"/>
              </w:rPr>
              <w:t xml:space="preserve">«4. Бәсекеге қабілеттілік көрсеткішін (цифрлық рейтингті) қолданып, әскери лауазымды жасақтау, оларға тағайындау, ауыстыру, әскери лауазымдан босату, мемлекеттік, арнаулы мемлекеттік және құқық қорғау органдарына, азаматтық қорғау органына қызметке ауыстыру және әскери қызметшілерді қызметтен шығару Әскери қызмет өткеру қағидаларына сәйкес жүргізіледі. </w:t>
            </w:r>
          </w:p>
          <w:p w:rsidR="00B91A3C" w:rsidRPr="00B91A3C" w:rsidRDefault="00B91A3C" w:rsidP="00B91A3C">
            <w:pPr>
              <w:autoSpaceDE w:val="0"/>
              <w:autoSpaceDN w:val="0"/>
              <w:adjustRightInd w:val="0"/>
              <w:ind w:firstLine="353"/>
              <w:jc w:val="both"/>
              <w:rPr>
                <w:rFonts w:ascii="Times New Roman" w:hAnsi="Times New Roman" w:cs="Times New Roman"/>
                <w:color w:val="000000"/>
                <w:sz w:val="24"/>
                <w:szCs w:val="24"/>
              </w:rPr>
            </w:pPr>
            <w:r w:rsidRPr="00B91A3C">
              <w:rPr>
                <w:rFonts w:ascii="Times New Roman" w:hAnsi="Times New Roman" w:cs="Times New Roman"/>
                <w:color w:val="000000"/>
                <w:sz w:val="24"/>
                <w:szCs w:val="24"/>
              </w:rPr>
              <w:t xml:space="preserve">Әскери қызметшінің кәсіби құзыретін, негізгі көрсеткіштерін айқындау және бәсекеге қабілеттілік көрсеткішін (цифрлық рейтингті) есептеу тәртібі мен әдістерін уәкілетті органның басшысы бекітеді. </w:t>
            </w:r>
          </w:p>
          <w:p w:rsidR="00952B93" w:rsidRDefault="00B91A3C" w:rsidP="00B91A3C">
            <w:pPr>
              <w:ind w:firstLine="353"/>
              <w:contextualSpacing/>
              <w:jc w:val="both"/>
              <w:rPr>
                <w:rFonts w:ascii="Times New Roman" w:hAnsi="Times New Roman" w:cs="Times New Roman"/>
                <w:color w:val="000000"/>
                <w:sz w:val="24"/>
                <w:szCs w:val="24"/>
              </w:rPr>
            </w:pPr>
            <w:r w:rsidRPr="00B91A3C">
              <w:rPr>
                <w:rFonts w:ascii="Times New Roman" w:hAnsi="Times New Roman" w:cs="Times New Roman"/>
                <w:color w:val="000000"/>
                <w:sz w:val="24"/>
                <w:szCs w:val="24"/>
              </w:rPr>
              <w:t xml:space="preserve">Тізбесін уәкілетті мемлекеттік органның бірінші басшысы бекіткен лауазымға тағайындалатын әскери қызметшілер мен азаматтық персонал адамдары (қызметкерлер) қатысты уәкілетті мемлекеттік органның бірінші басшысы айқындаған тәртіппен психофизиологиялық және </w:t>
            </w:r>
            <w:r w:rsidRPr="00B91A3C">
              <w:rPr>
                <w:rFonts w:ascii="Times New Roman" w:hAnsi="Times New Roman" w:cs="Times New Roman"/>
                <w:color w:val="000000"/>
                <w:sz w:val="24"/>
                <w:szCs w:val="24"/>
              </w:rPr>
              <w:lastRenderedPageBreak/>
              <w:t>полиграфологиялық зерттеу қолданылып тексеріледі.».</w:t>
            </w:r>
          </w:p>
          <w:p w:rsidR="00B474AF" w:rsidRPr="007867E8" w:rsidRDefault="00B474AF" w:rsidP="00B91A3C">
            <w:pPr>
              <w:ind w:firstLine="353"/>
              <w:contextualSpacing/>
              <w:jc w:val="both"/>
              <w:rPr>
                <w:rFonts w:ascii="Times New Roman" w:hAnsi="Times New Roman" w:cs="Times New Roman"/>
                <w:spacing w:val="2"/>
                <w:sz w:val="24"/>
                <w:szCs w:val="24"/>
                <w:shd w:val="clear" w:color="auto" w:fill="FFFFFF"/>
                <w:lang w:val="kk-KZ"/>
              </w:rPr>
            </w:pPr>
          </w:p>
        </w:tc>
        <w:tc>
          <w:tcPr>
            <w:tcW w:w="3521" w:type="dxa"/>
          </w:tcPr>
          <w:p w:rsidR="00952B93" w:rsidRDefault="00952B93" w:rsidP="00952B93">
            <w:pPr>
              <w:shd w:val="clear" w:color="auto" w:fill="FFFFFF"/>
              <w:ind w:firstLine="288"/>
              <w:contextualSpacing/>
              <w:jc w:val="both"/>
              <w:rPr>
                <w:rFonts w:ascii="Times New Roman" w:hAnsi="Times New Roman" w:cs="Times New Roman"/>
                <w:sz w:val="24"/>
                <w:szCs w:val="24"/>
                <w:lang w:val="kk-KZ"/>
              </w:rPr>
            </w:pPr>
            <w:r w:rsidRPr="001863BA">
              <w:rPr>
                <w:rFonts w:ascii="Times New Roman" w:hAnsi="Times New Roman" w:cs="Times New Roman"/>
                <w:sz w:val="24"/>
                <w:szCs w:val="24"/>
                <w:lang w:val="kk-KZ"/>
              </w:rPr>
              <w:lastRenderedPageBreak/>
              <w:t xml:space="preserve">Мемлекет басшысының 2024 жылғы 9 қазандағы жоғары әскери лауазымдарға кандидаттардың цифрлық рейтингін трансформациялау және оны ведомствоішілік процестерге тарату туралы тапсырмасын орындау мақсатында </w:t>
            </w:r>
            <w:r>
              <w:rPr>
                <w:rFonts w:ascii="Times New Roman" w:hAnsi="Times New Roman" w:cs="Times New Roman"/>
                <w:sz w:val="24"/>
                <w:szCs w:val="24"/>
                <w:lang w:val="kk-KZ"/>
              </w:rPr>
              <w:t>«</w:t>
            </w:r>
            <w:r w:rsidRPr="001863BA">
              <w:rPr>
                <w:rFonts w:ascii="Times New Roman" w:hAnsi="Times New Roman" w:cs="Times New Roman"/>
                <w:sz w:val="24"/>
                <w:szCs w:val="24"/>
                <w:lang w:val="kk-KZ"/>
              </w:rPr>
              <w:t>Цифрлық рейтинг</w:t>
            </w:r>
            <w:r>
              <w:rPr>
                <w:rFonts w:ascii="Times New Roman" w:hAnsi="Times New Roman" w:cs="Times New Roman"/>
                <w:sz w:val="24"/>
                <w:szCs w:val="24"/>
                <w:lang w:val="kk-KZ"/>
              </w:rPr>
              <w:t>»</w:t>
            </w:r>
            <w:r w:rsidRPr="001863BA">
              <w:rPr>
                <w:rFonts w:ascii="Times New Roman" w:hAnsi="Times New Roman" w:cs="Times New Roman"/>
                <w:sz w:val="24"/>
                <w:szCs w:val="24"/>
                <w:lang w:val="kk-KZ"/>
              </w:rPr>
              <w:t xml:space="preserve"> ұғымы енгізіледі</w:t>
            </w:r>
            <w:r>
              <w:rPr>
                <w:rFonts w:ascii="Times New Roman" w:hAnsi="Times New Roman" w:cs="Times New Roman"/>
                <w:sz w:val="24"/>
                <w:szCs w:val="24"/>
                <w:lang w:val="kk-KZ"/>
              </w:rPr>
              <w:t>.</w:t>
            </w:r>
          </w:p>
          <w:p w:rsidR="00237C46" w:rsidRPr="00DE73E5" w:rsidRDefault="00237C46" w:rsidP="00952B93">
            <w:pPr>
              <w:shd w:val="clear" w:color="auto" w:fill="FFFFFF"/>
              <w:ind w:firstLine="288"/>
              <w:contextualSpacing/>
              <w:jc w:val="both"/>
              <w:rPr>
                <w:rFonts w:ascii="Times New Roman" w:hAnsi="Times New Roman" w:cs="Times New Roman"/>
                <w:sz w:val="24"/>
                <w:szCs w:val="24"/>
                <w:lang w:val="kk-KZ"/>
              </w:rPr>
            </w:pPr>
          </w:p>
        </w:tc>
      </w:tr>
      <w:tr w:rsidR="00D83DC5" w:rsidRPr="002659A2" w:rsidTr="00662193">
        <w:trPr>
          <w:trHeight w:val="85"/>
        </w:trPr>
        <w:tc>
          <w:tcPr>
            <w:tcW w:w="534" w:type="dxa"/>
          </w:tcPr>
          <w:p w:rsidR="00D83DC5" w:rsidRPr="00DE73E5" w:rsidRDefault="00D83DC5"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0031336B">
              <w:rPr>
                <w:rFonts w:ascii="Times New Roman" w:eastAsia="Calibri" w:hAnsi="Times New Roman" w:cs="Times New Roman"/>
                <w:b/>
                <w:sz w:val="24"/>
                <w:szCs w:val="24"/>
                <w:lang w:val="kk-KZ"/>
              </w:rPr>
              <w:t>6</w:t>
            </w:r>
            <w:r>
              <w:rPr>
                <w:rFonts w:ascii="Times New Roman" w:eastAsia="Calibri" w:hAnsi="Times New Roman" w:cs="Times New Roman"/>
                <w:b/>
                <w:sz w:val="24"/>
                <w:szCs w:val="24"/>
                <w:lang w:val="kk-KZ"/>
              </w:rPr>
              <w:t xml:space="preserve">. </w:t>
            </w:r>
          </w:p>
        </w:tc>
        <w:tc>
          <w:tcPr>
            <w:tcW w:w="1838" w:type="dxa"/>
          </w:tcPr>
          <w:p w:rsidR="00D83DC5" w:rsidRDefault="00D83DC5" w:rsidP="00D83DC5">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D83DC5" w:rsidRDefault="00D83DC5" w:rsidP="00D83DC5">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D83DC5" w:rsidRPr="00D45619" w:rsidRDefault="00877EC9" w:rsidP="00D83DC5">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D83DC5" w:rsidRPr="00D45619">
              <w:rPr>
                <w:rFonts w:ascii="Times New Roman" w:eastAsia="Calibri" w:hAnsi="Times New Roman" w:cs="Times New Roman"/>
                <w:sz w:val="24"/>
                <w:szCs w:val="24"/>
                <w:lang w:val="kk-KZ"/>
              </w:rPr>
              <w:t>-тарма</w:t>
            </w:r>
            <w:r w:rsidR="00D83DC5">
              <w:rPr>
                <w:rFonts w:ascii="Times New Roman" w:eastAsia="Calibri" w:hAnsi="Times New Roman" w:cs="Times New Roman"/>
                <w:sz w:val="24"/>
                <w:szCs w:val="24"/>
                <w:lang w:val="kk-KZ"/>
              </w:rPr>
              <w:t>ғын</w:t>
            </w:r>
            <w:r w:rsidR="00D83DC5" w:rsidRPr="00D45619">
              <w:rPr>
                <w:rFonts w:ascii="Times New Roman" w:eastAsia="Calibri" w:hAnsi="Times New Roman" w:cs="Times New Roman"/>
                <w:sz w:val="24"/>
                <w:szCs w:val="24"/>
                <w:lang w:val="kk-KZ"/>
              </w:rPr>
              <w:t xml:space="preserve">ың </w:t>
            </w:r>
          </w:p>
          <w:p w:rsidR="00D83DC5" w:rsidRPr="0097692D" w:rsidRDefault="00D83DC5" w:rsidP="00D83DC5">
            <w:pPr>
              <w:jc w:val="center"/>
              <w:rPr>
                <w:rFonts w:ascii="Times New Roman" w:hAnsi="Times New Roman" w:cs="Times New Roman"/>
                <w:bCs/>
                <w:sz w:val="24"/>
                <w:szCs w:val="24"/>
                <w:lang w:val="kk-KZ"/>
              </w:rPr>
            </w:pPr>
            <w:r>
              <w:rPr>
                <w:rFonts w:ascii="Times New Roman" w:eastAsia="Calibri" w:hAnsi="Times New Roman" w:cs="Times New Roman"/>
                <w:sz w:val="24"/>
                <w:szCs w:val="24"/>
                <w:lang w:val="kk-KZ"/>
              </w:rPr>
              <w:t>5</w:t>
            </w:r>
            <w:r w:rsidRPr="00B36C10">
              <w:rPr>
                <w:rFonts w:ascii="Times New Roman" w:eastAsia="Calibri" w:hAnsi="Times New Roman" w:cs="Times New Roman"/>
                <w:sz w:val="24"/>
                <w:szCs w:val="24"/>
                <w:lang w:val="kk-KZ"/>
              </w:rPr>
              <w:t>-тармақша</w:t>
            </w:r>
            <w:r w:rsidRPr="0097692D">
              <w:rPr>
                <w:rFonts w:ascii="Times New Roman" w:hAnsi="Times New Roman" w:cs="Times New Roman"/>
                <w:bCs/>
                <w:sz w:val="24"/>
                <w:szCs w:val="24"/>
                <w:lang w:val="kk-KZ"/>
              </w:rPr>
              <w:t xml:space="preserve"> </w:t>
            </w:r>
          </w:p>
        </w:tc>
        <w:tc>
          <w:tcPr>
            <w:tcW w:w="4672" w:type="dxa"/>
          </w:tcPr>
          <w:p w:rsidR="00D83DC5" w:rsidRPr="006338BE" w:rsidRDefault="00D83DC5" w:rsidP="00237C46">
            <w:pPr>
              <w:pStyle w:val="a8"/>
              <w:ind w:firstLine="351"/>
              <w:jc w:val="both"/>
              <w:rPr>
                <w:rFonts w:ascii="Times New Roman" w:hAnsi="Times New Roman"/>
                <w:sz w:val="24"/>
                <w:szCs w:val="24"/>
                <w:lang w:val="kk-KZ"/>
              </w:rPr>
            </w:pPr>
            <w:r w:rsidRPr="006338BE">
              <w:rPr>
                <w:rFonts w:ascii="Times New Roman" w:hAnsi="Times New Roman"/>
                <w:sz w:val="24"/>
                <w:szCs w:val="24"/>
                <w:bdr w:val="none" w:sz="0" w:space="0" w:color="auto" w:frame="1"/>
                <w:lang w:val="kk-KZ"/>
              </w:rPr>
              <w:t>24-бап. Әскери қызмет мерзімі. Еңбек сіңірген жылдары</w:t>
            </w:r>
          </w:p>
          <w:p w:rsidR="00D83DC5" w:rsidRPr="006338BE" w:rsidRDefault="00D83DC5" w:rsidP="00237C46">
            <w:pPr>
              <w:pStyle w:val="a8"/>
              <w:ind w:firstLine="351"/>
              <w:jc w:val="both"/>
              <w:rPr>
                <w:rFonts w:ascii="Times New Roman" w:hAnsi="Times New Roman"/>
                <w:sz w:val="24"/>
                <w:szCs w:val="24"/>
                <w:lang w:val="kk-KZ"/>
              </w:rPr>
            </w:pPr>
            <w:r w:rsidRPr="006338BE">
              <w:rPr>
                <w:rFonts w:ascii="Times New Roman" w:hAnsi="Times New Roman"/>
                <w:sz w:val="24"/>
                <w:szCs w:val="24"/>
                <w:lang w:val="kk-KZ"/>
              </w:rPr>
              <w:t xml:space="preserve">1. </w:t>
            </w:r>
            <w:r w:rsidRPr="006338BE">
              <w:rPr>
                <w:lang w:val="kk-KZ"/>
              </w:rPr>
              <w:t xml:space="preserve"> </w:t>
            </w:r>
            <w:r w:rsidRPr="006338BE">
              <w:rPr>
                <w:rFonts w:ascii="Times New Roman" w:hAnsi="Times New Roman"/>
                <w:sz w:val="24"/>
                <w:szCs w:val="24"/>
                <w:lang w:val="kk-KZ"/>
              </w:rPr>
              <w:t>Әскери қызмет мерзімдері күнтізбелік есептеуде белгіленеді:</w:t>
            </w:r>
          </w:p>
          <w:p w:rsidR="00D83DC5" w:rsidRPr="006338BE" w:rsidRDefault="00D83DC5" w:rsidP="00237C46">
            <w:pPr>
              <w:pStyle w:val="a8"/>
              <w:ind w:firstLine="351"/>
              <w:jc w:val="both"/>
              <w:rPr>
                <w:rFonts w:ascii="Times New Roman" w:hAnsi="Times New Roman"/>
                <w:sz w:val="24"/>
                <w:szCs w:val="24"/>
                <w:lang w:val="kk-KZ"/>
              </w:rPr>
            </w:pPr>
            <w:r w:rsidRPr="006338BE">
              <w:rPr>
                <w:rFonts w:ascii="Times New Roman" w:hAnsi="Times New Roman"/>
                <w:sz w:val="24"/>
                <w:szCs w:val="24"/>
                <w:lang w:val="kk-KZ"/>
              </w:rPr>
              <w:t>…</w:t>
            </w:r>
          </w:p>
          <w:p w:rsidR="00D83DC5" w:rsidRPr="006338BE" w:rsidRDefault="00D83DC5" w:rsidP="00237C46">
            <w:pPr>
              <w:pStyle w:val="a8"/>
              <w:ind w:firstLine="351"/>
              <w:jc w:val="both"/>
              <w:rPr>
                <w:rFonts w:ascii="Times New Roman" w:hAnsi="Times New Roman"/>
                <w:sz w:val="24"/>
                <w:szCs w:val="24"/>
                <w:lang w:val="kk-KZ"/>
              </w:rPr>
            </w:pPr>
            <w:r w:rsidRPr="006338BE">
              <w:rPr>
                <w:rFonts w:ascii="Times New Roman" w:hAnsi="Times New Roman"/>
                <w:sz w:val="24"/>
                <w:szCs w:val="24"/>
                <w:lang w:val="kk-KZ"/>
              </w:rPr>
              <w:t xml:space="preserve">2) </w:t>
            </w:r>
            <w:r w:rsidRPr="006338BE">
              <w:rPr>
                <w:lang w:val="kk-KZ"/>
              </w:rPr>
              <w:t xml:space="preserve"> </w:t>
            </w:r>
            <w:r w:rsidRPr="006338BE">
              <w:rPr>
                <w:rFonts w:ascii="Times New Roman" w:hAnsi="Times New Roman"/>
                <w:sz w:val="24"/>
                <w:szCs w:val="24"/>
                <w:lang w:val="kk-KZ"/>
              </w:rPr>
              <w:t>әскерге шақыру бойынша әскери қызмет өткеретін офицерлер үшін</w:t>
            </w:r>
            <w:r>
              <w:rPr>
                <w:rFonts w:ascii="Times New Roman" w:hAnsi="Times New Roman"/>
                <w:sz w:val="24"/>
                <w:szCs w:val="24"/>
                <w:lang w:val="kk-KZ"/>
              </w:rPr>
              <w:t xml:space="preserve"> </w:t>
            </w:r>
            <w:r w:rsidRPr="006338BE">
              <w:rPr>
                <w:rFonts w:ascii="Times New Roman" w:hAnsi="Times New Roman"/>
                <w:sz w:val="24"/>
                <w:szCs w:val="24"/>
                <w:lang w:val="kk-KZ"/>
              </w:rPr>
              <w:t>–</w:t>
            </w:r>
            <w:r>
              <w:rPr>
                <w:rFonts w:ascii="Times New Roman" w:hAnsi="Times New Roman"/>
                <w:sz w:val="24"/>
                <w:szCs w:val="24"/>
                <w:lang w:val="kk-KZ"/>
              </w:rPr>
              <w:t xml:space="preserve"> </w:t>
            </w:r>
            <w:r w:rsidRPr="006338BE">
              <w:rPr>
                <w:rFonts w:ascii="Times New Roman" w:hAnsi="Times New Roman"/>
                <w:sz w:val="24"/>
                <w:szCs w:val="24"/>
                <w:lang w:val="kk-KZ"/>
              </w:rPr>
              <w:t>жиырма төрт ай;</w:t>
            </w:r>
          </w:p>
          <w:p w:rsidR="00D83DC5" w:rsidRPr="006338BE" w:rsidRDefault="00D83DC5" w:rsidP="00237C46">
            <w:pPr>
              <w:pStyle w:val="a8"/>
              <w:ind w:firstLine="351"/>
              <w:jc w:val="both"/>
              <w:rPr>
                <w:rFonts w:ascii="Times New Roman" w:hAnsi="Times New Roman"/>
                <w:sz w:val="24"/>
                <w:szCs w:val="24"/>
                <w:lang w:val="kk-KZ"/>
              </w:rPr>
            </w:pPr>
          </w:p>
        </w:tc>
        <w:tc>
          <w:tcPr>
            <w:tcW w:w="4678" w:type="dxa"/>
          </w:tcPr>
          <w:p w:rsidR="00794C4A" w:rsidRDefault="00D83DC5" w:rsidP="00D83DC5">
            <w:pPr>
              <w:ind w:firstLine="29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954F7F">
              <w:rPr>
                <w:rFonts w:ascii="Times New Roman" w:hAnsi="Times New Roman" w:cs="Times New Roman"/>
                <w:sz w:val="24"/>
                <w:szCs w:val="24"/>
                <w:lang w:val="kk-KZ"/>
              </w:rPr>
              <w:t xml:space="preserve">) </w:t>
            </w:r>
            <w:r>
              <w:rPr>
                <w:rFonts w:ascii="Times New Roman" w:hAnsi="Times New Roman" w:cs="Times New Roman"/>
                <w:sz w:val="24"/>
                <w:szCs w:val="24"/>
                <w:lang w:val="kk-KZ"/>
              </w:rPr>
              <w:t>24-бапт</w:t>
            </w:r>
            <w:r w:rsidR="00794C4A">
              <w:rPr>
                <w:rFonts w:ascii="Times New Roman" w:hAnsi="Times New Roman" w:cs="Times New Roman"/>
                <w:sz w:val="24"/>
                <w:szCs w:val="24"/>
                <w:lang w:val="kk-KZ"/>
              </w:rPr>
              <w:t>а</w:t>
            </w:r>
            <w:r w:rsidR="0036416C">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D83DC5" w:rsidRPr="00954F7F" w:rsidRDefault="00D83DC5" w:rsidP="00D83DC5">
            <w:pPr>
              <w:ind w:firstLine="29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1-тармағы </w:t>
            </w:r>
            <w:r w:rsidRPr="00954F7F">
              <w:rPr>
                <w:rFonts w:ascii="Times New Roman" w:hAnsi="Times New Roman" w:cs="Times New Roman"/>
                <w:sz w:val="24"/>
                <w:szCs w:val="24"/>
                <w:lang w:val="kk-KZ"/>
              </w:rPr>
              <w:t xml:space="preserve">келесі </w:t>
            </w:r>
            <w:r>
              <w:rPr>
                <w:rFonts w:ascii="Times New Roman" w:hAnsi="Times New Roman" w:cs="Times New Roman"/>
                <w:sz w:val="24"/>
                <w:szCs w:val="24"/>
                <w:lang w:val="kk-KZ"/>
              </w:rPr>
              <w:t xml:space="preserve">редакциядағы </w:t>
            </w:r>
            <w:r w:rsidRPr="00954F7F">
              <w:rPr>
                <w:rFonts w:ascii="Times New Roman" w:hAnsi="Times New Roman" w:cs="Times New Roman"/>
                <w:sz w:val="24"/>
                <w:szCs w:val="24"/>
                <w:lang w:val="kk-KZ"/>
              </w:rPr>
              <w:t xml:space="preserve"> </w:t>
            </w:r>
            <w:r w:rsidR="00794C4A">
              <w:rPr>
                <w:rFonts w:ascii="Times New Roman" w:hAnsi="Times New Roman" w:cs="Times New Roman"/>
                <w:sz w:val="24"/>
                <w:szCs w:val="24"/>
                <w:lang w:val="kk-KZ"/>
              </w:rPr>
              <w:t xml:space="preserve">екінші бөліммен </w:t>
            </w:r>
            <w:r w:rsidRPr="00954F7F">
              <w:rPr>
                <w:rFonts w:ascii="Times New Roman" w:hAnsi="Times New Roman" w:cs="Times New Roman"/>
                <w:sz w:val="24"/>
                <w:szCs w:val="24"/>
                <w:lang w:val="kk-KZ"/>
              </w:rPr>
              <w:t>толықтырылсын</w:t>
            </w:r>
            <w:r>
              <w:rPr>
                <w:rFonts w:ascii="Times New Roman" w:hAnsi="Times New Roman" w:cs="Times New Roman"/>
                <w:sz w:val="24"/>
                <w:szCs w:val="24"/>
                <w:lang w:val="kk-KZ"/>
              </w:rPr>
              <w:t>:</w:t>
            </w:r>
          </w:p>
          <w:p w:rsidR="00794C4A" w:rsidRPr="00794C4A" w:rsidRDefault="00D83DC5" w:rsidP="00794C4A">
            <w:pPr>
              <w:pStyle w:val="Default"/>
              <w:ind w:firstLine="353"/>
              <w:jc w:val="both"/>
              <w:rPr>
                <w:rFonts w:ascii="Times New Roman" w:eastAsiaTheme="minorHAnsi" w:hAnsi="Times New Roman" w:cs="Times New Roman"/>
                <w:lang w:val="kk-KZ" w:eastAsia="en-US"/>
              </w:rPr>
            </w:pPr>
            <w:r w:rsidRPr="00794C4A">
              <w:rPr>
                <w:rFonts w:ascii="Times New Roman" w:hAnsi="Times New Roman" w:cs="Times New Roman"/>
                <w:lang w:val="kk-KZ"/>
              </w:rPr>
              <w:t>«</w:t>
            </w:r>
            <w:r w:rsidR="00794C4A" w:rsidRPr="00794C4A">
              <w:rPr>
                <w:rFonts w:ascii="Times New Roman" w:hAnsi="Times New Roman" w:cs="Times New Roman"/>
                <w:lang w:val="kk-KZ"/>
              </w:rPr>
              <w:t xml:space="preserve">Әскерге шақыру бойынша әскери қызмет өткеретін офицердің баласы үш жасқа толғанға дейін оның күтіміне байланысты демалыста болу кезеңі  </w:t>
            </w:r>
            <w:r w:rsidR="00794C4A" w:rsidRPr="00794C4A">
              <w:rPr>
                <w:rFonts w:ascii="Times New Roman" w:eastAsiaTheme="minorHAnsi" w:hAnsi="Times New Roman" w:cs="Times New Roman"/>
                <w:lang w:val="kk-KZ" w:eastAsia="en-US"/>
              </w:rPr>
              <w:t xml:space="preserve">(кезеңдері) қызмет өткеру мерзіміне есептелмейді және көрсетілген демалыс аяқталғаннан кейін офицер қызмет өткермеген мерзімге әскери қызмет өткеруді жалғастырады.»; </w:t>
            </w:r>
          </w:p>
          <w:p w:rsidR="00794C4A" w:rsidRPr="00794C4A" w:rsidRDefault="00794C4A" w:rsidP="00794C4A">
            <w:pPr>
              <w:autoSpaceDE w:val="0"/>
              <w:autoSpaceDN w:val="0"/>
              <w:adjustRightInd w:val="0"/>
              <w:ind w:firstLine="353"/>
              <w:jc w:val="both"/>
              <w:rPr>
                <w:rFonts w:ascii="Times New Roman" w:hAnsi="Times New Roman" w:cs="Times New Roman"/>
                <w:color w:val="000000"/>
                <w:sz w:val="24"/>
                <w:szCs w:val="24"/>
                <w:lang w:val="kk-KZ"/>
              </w:rPr>
            </w:pPr>
            <w:r w:rsidRPr="00794C4A">
              <w:rPr>
                <w:rFonts w:ascii="Times New Roman" w:hAnsi="Times New Roman" w:cs="Times New Roman"/>
                <w:color w:val="000000"/>
                <w:sz w:val="24"/>
                <w:szCs w:val="24"/>
                <w:lang w:val="kk-KZ"/>
              </w:rPr>
              <w:t xml:space="preserve">2-тармақтың екінші бөлігі мынадай редакцияда жазылсын: </w:t>
            </w:r>
          </w:p>
          <w:p w:rsidR="00D83DC5" w:rsidRPr="00794C4A" w:rsidRDefault="00794C4A" w:rsidP="00794C4A">
            <w:pPr>
              <w:pStyle w:val="a8"/>
              <w:ind w:firstLine="353"/>
              <w:jc w:val="both"/>
              <w:rPr>
                <w:rFonts w:ascii="Times New Roman" w:hAnsi="Times New Roman"/>
                <w:b/>
                <w:sz w:val="24"/>
                <w:szCs w:val="24"/>
                <w:lang w:val="kk-KZ"/>
              </w:rPr>
            </w:pPr>
            <w:r w:rsidRPr="00E4357B">
              <w:rPr>
                <w:rFonts w:ascii="Times New Roman" w:eastAsiaTheme="minorHAnsi" w:hAnsi="Times New Roman"/>
                <w:color w:val="000000"/>
                <w:sz w:val="24"/>
                <w:szCs w:val="24"/>
                <w:lang w:val="kk-KZ" w:eastAsia="en-US"/>
              </w:rPr>
              <w:t>«Әскери емес лауазымда әскери қызмет өткеру уақыты еңбек сіңірген жылдарына есептеледі. Еңбек сіңірген жылдары жалпы еңбек өтіліне және мемлекеттік қызмет өтіліне есептеледі. Әскерге шақыру бойынша әскери қызмет өткеретін офицердің баласы үш жасқа толғанға дейін оның күтіміне байланысты демалыста болу уақыты еңбек сіңірген жылдарына есептеледі.».</w:t>
            </w:r>
            <w:r w:rsidR="00D83DC5" w:rsidRPr="00794C4A">
              <w:rPr>
                <w:rFonts w:ascii="Times New Roman" w:hAnsi="Times New Roman"/>
                <w:b/>
                <w:sz w:val="24"/>
                <w:szCs w:val="24"/>
                <w:lang w:val="kk-KZ"/>
              </w:rPr>
              <w:t>;».</w:t>
            </w:r>
          </w:p>
          <w:p w:rsidR="00D83DC5" w:rsidRPr="00BC5BEA" w:rsidRDefault="00D83DC5" w:rsidP="00D83DC5">
            <w:pPr>
              <w:ind w:firstLine="400"/>
              <w:jc w:val="both"/>
              <w:rPr>
                <w:rFonts w:ascii="Times New Roman" w:hAnsi="Times New Roman" w:cs="Times New Roman"/>
                <w:b/>
                <w:sz w:val="24"/>
                <w:szCs w:val="24"/>
                <w:lang w:val="kk-KZ"/>
              </w:rPr>
            </w:pPr>
            <w:r w:rsidRPr="00BC5BEA">
              <w:rPr>
                <w:rFonts w:ascii="Times New Roman" w:hAnsi="Times New Roman" w:cs="Times New Roman"/>
                <w:sz w:val="24"/>
                <w:szCs w:val="24"/>
                <w:lang w:val="kk-KZ"/>
              </w:rPr>
              <w:t xml:space="preserve"> </w:t>
            </w:r>
          </w:p>
        </w:tc>
        <w:tc>
          <w:tcPr>
            <w:tcW w:w="3521" w:type="dxa"/>
          </w:tcPr>
          <w:p w:rsidR="00D83DC5" w:rsidRPr="006338BE" w:rsidRDefault="00D83DC5" w:rsidP="00D83DC5">
            <w:pPr>
              <w:ind w:firstLine="400"/>
              <w:jc w:val="both"/>
              <w:rPr>
                <w:rFonts w:ascii="Times New Roman" w:hAnsi="Times New Roman" w:cs="Times New Roman"/>
                <w:color w:val="000000"/>
                <w:sz w:val="24"/>
                <w:szCs w:val="24"/>
                <w:lang w:val="kk-KZ"/>
              </w:rPr>
            </w:pPr>
            <w:r w:rsidRPr="006338BE">
              <w:rPr>
                <w:rFonts w:ascii="Times New Roman" w:hAnsi="Times New Roman" w:cs="Times New Roman"/>
                <w:kern w:val="36"/>
                <w:sz w:val="24"/>
                <w:szCs w:val="24"/>
                <w:lang w:val="kk-KZ"/>
              </w:rPr>
              <w:t xml:space="preserve">Соңғы уақытта Қазақстан Республикасының Қарулы Күштерінде Заңның 46 – бабы 2-тармағының ережесін пайдалана отырып, бала үш жасқа толғанға дейін оның күтімі бойынша жалақысы сақталмайтын демалысты пайдаланатын ер әскери қызметшілер саны едәуір өсті. </w:t>
            </w:r>
            <w:r w:rsidRPr="006338BE">
              <w:rPr>
                <w:lang w:val="kk-KZ"/>
              </w:rPr>
              <w:t xml:space="preserve"> </w:t>
            </w:r>
            <w:r w:rsidRPr="006338BE">
              <w:rPr>
                <w:rFonts w:ascii="Times New Roman" w:hAnsi="Times New Roman" w:cs="Times New Roman"/>
                <w:kern w:val="36"/>
                <w:sz w:val="24"/>
                <w:szCs w:val="24"/>
                <w:lang w:val="kk-KZ"/>
              </w:rPr>
              <w:t>Оның ішінде, бұл құқықты жиырма тоғыз жасқа дейінгі запастағы офицерлер, әскери қызметке жарамды, бейбіт уақытта шақырылған отыз екі жасқа дейінгі медициналық қызмет запастағы офицерлер де пайдаланады</w:t>
            </w:r>
            <w:r w:rsidRPr="006338BE">
              <w:rPr>
                <w:rFonts w:ascii="Times New Roman" w:hAnsi="Times New Roman" w:cs="Times New Roman"/>
                <w:color w:val="000000"/>
                <w:sz w:val="24"/>
                <w:szCs w:val="24"/>
                <w:lang w:val="kk-KZ"/>
              </w:rPr>
              <w:t xml:space="preserve">. </w:t>
            </w:r>
            <w:r w:rsidRPr="006338BE">
              <w:rPr>
                <w:lang w:val="kk-KZ"/>
              </w:rPr>
              <w:t xml:space="preserve"> </w:t>
            </w:r>
            <w:r w:rsidRPr="006338BE">
              <w:rPr>
                <w:rFonts w:ascii="Times New Roman" w:hAnsi="Times New Roman" w:cs="Times New Roman"/>
                <w:color w:val="000000"/>
                <w:sz w:val="24"/>
                <w:szCs w:val="24"/>
                <w:lang w:val="kk-KZ"/>
              </w:rPr>
              <w:t xml:space="preserve">Офицерлердің бұл санаты әскери қызметке шақырылды, декреттік демалысты ресімдейді және іс жүзінде қызмет атқармайды. </w:t>
            </w:r>
            <w:r w:rsidRPr="006338BE">
              <w:rPr>
                <w:lang w:val="kk-KZ"/>
              </w:rPr>
              <w:t xml:space="preserve"> </w:t>
            </w:r>
            <w:r w:rsidRPr="006338BE">
              <w:rPr>
                <w:rFonts w:ascii="Times New Roman" w:hAnsi="Times New Roman" w:cs="Times New Roman"/>
                <w:color w:val="000000"/>
                <w:sz w:val="24"/>
                <w:szCs w:val="24"/>
                <w:lang w:val="kk-KZ"/>
              </w:rPr>
              <w:t>Бұл ретте бала күтімі бойынша демалыста болу кезеңі еңбек сіңірген жылдарына есептеледі.</w:t>
            </w:r>
          </w:p>
          <w:p w:rsidR="00D83DC5" w:rsidRDefault="00D83DC5" w:rsidP="00D83DC5">
            <w:pPr>
              <w:ind w:firstLine="400"/>
              <w:jc w:val="both"/>
              <w:rPr>
                <w:rFonts w:ascii="Times New Roman" w:hAnsi="Times New Roman" w:cs="Times New Roman"/>
                <w:sz w:val="24"/>
                <w:szCs w:val="24"/>
                <w:lang w:val="kk-KZ"/>
              </w:rPr>
            </w:pPr>
            <w:r w:rsidRPr="006338BE">
              <w:rPr>
                <w:rFonts w:ascii="Times New Roman" w:hAnsi="Times New Roman" w:cs="Times New Roman"/>
                <w:kern w:val="36"/>
                <w:sz w:val="24"/>
                <w:szCs w:val="24"/>
                <w:lang w:val="kk-KZ"/>
              </w:rPr>
              <w:t xml:space="preserve">Осыған байланысты, ҚР заңнамасына еңбек сіңірген жылдарының мерзімдерін жиырма тоғыз жасқа дейінгі запастағы ер офицерлерге және </w:t>
            </w:r>
            <w:r w:rsidRPr="006338BE">
              <w:rPr>
                <w:rFonts w:ascii="Times New Roman" w:hAnsi="Times New Roman" w:cs="Times New Roman"/>
                <w:kern w:val="36"/>
                <w:sz w:val="24"/>
                <w:szCs w:val="24"/>
                <w:lang w:val="kk-KZ"/>
              </w:rPr>
              <w:lastRenderedPageBreak/>
              <w:t>әскери қызметке жарамды, бейбіт уақытта шақырылған медициналық қызмет запастағы офицерлеріне отыз екі жасқа дейінгі мерзімдерін тоқтата тұру мүмкіндігін көздейтін түзетулер енгізу ұсынылады</w:t>
            </w:r>
            <w:r w:rsidRPr="006338BE">
              <w:rPr>
                <w:rFonts w:ascii="Times New Roman" w:hAnsi="Times New Roman" w:cs="Times New Roman"/>
                <w:color w:val="000000"/>
                <w:sz w:val="24"/>
                <w:szCs w:val="24"/>
                <w:lang w:val="kk-KZ"/>
              </w:rPr>
              <w:t>.</w:t>
            </w:r>
            <w:r w:rsidRPr="006338BE">
              <w:rPr>
                <w:rFonts w:ascii="Times New Roman" w:hAnsi="Times New Roman" w:cs="Times New Roman"/>
                <w:sz w:val="24"/>
                <w:szCs w:val="24"/>
                <w:lang w:val="kk-KZ"/>
              </w:rPr>
              <w:t xml:space="preserve"> </w:t>
            </w:r>
          </w:p>
          <w:p w:rsidR="00237C46" w:rsidRPr="006338BE" w:rsidRDefault="00237C46" w:rsidP="00D83DC5">
            <w:pPr>
              <w:ind w:firstLine="400"/>
              <w:jc w:val="both"/>
              <w:rPr>
                <w:rFonts w:ascii="Times New Roman" w:hAnsi="Times New Roman" w:cs="Times New Roman"/>
                <w:kern w:val="36"/>
                <w:sz w:val="24"/>
                <w:szCs w:val="24"/>
                <w:lang w:val="kk-KZ"/>
              </w:rPr>
            </w:pPr>
          </w:p>
        </w:tc>
      </w:tr>
      <w:tr w:rsidR="00E870BB" w:rsidRPr="002659A2" w:rsidTr="00662193">
        <w:trPr>
          <w:trHeight w:val="1122"/>
        </w:trPr>
        <w:tc>
          <w:tcPr>
            <w:tcW w:w="534" w:type="dxa"/>
          </w:tcPr>
          <w:p w:rsidR="00E870BB" w:rsidRPr="00DD3510" w:rsidRDefault="00E870BB"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w:t>
            </w:r>
            <w:r w:rsidR="0031336B">
              <w:rPr>
                <w:rFonts w:ascii="Times New Roman" w:eastAsia="Calibri" w:hAnsi="Times New Roman" w:cs="Times New Roman"/>
                <w:b/>
                <w:sz w:val="24"/>
                <w:szCs w:val="24"/>
                <w:lang w:val="kk-KZ"/>
              </w:rPr>
              <w:t>7</w:t>
            </w:r>
            <w:r>
              <w:rPr>
                <w:rFonts w:ascii="Times New Roman" w:eastAsia="Calibri" w:hAnsi="Times New Roman" w:cs="Times New Roman"/>
                <w:b/>
                <w:sz w:val="24"/>
                <w:szCs w:val="24"/>
                <w:lang w:val="kk-KZ"/>
              </w:rPr>
              <w:t>.</w:t>
            </w:r>
          </w:p>
        </w:tc>
        <w:tc>
          <w:tcPr>
            <w:tcW w:w="1838" w:type="dxa"/>
          </w:tcPr>
          <w:p w:rsidR="00E870BB" w:rsidRDefault="00E870BB" w:rsidP="00E870B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E870BB" w:rsidRDefault="00E870BB" w:rsidP="00E870B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 </w:t>
            </w:r>
          </w:p>
          <w:p w:rsidR="00E870BB" w:rsidRPr="00D45619" w:rsidRDefault="00877EC9" w:rsidP="00E870B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E870BB" w:rsidRPr="00D45619">
              <w:rPr>
                <w:rFonts w:ascii="Times New Roman" w:eastAsia="Calibri" w:hAnsi="Times New Roman" w:cs="Times New Roman"/>
                <w:sz w:val="24"/>
                <w:szCs w:val="24"/>
                <w:lang w:val="kk-KZ"/>
              </w:rPr>
              <w:t>-тарма</w:t>
            </w:r>
            <w:r w:rsidR="00E870BB">
              <w:rPr>
                <w:rFonts w:ascii="Times New Roman" w:eastAsia="Calibri" w:hAnsi="Times New Roman" w:cs="Times New Roman"/>
                <w:sz w:val="24"/>
                <w:szCs w:val="24"/>
                <w:lang w:val="kk-KZ"/>
              </w:rPr>
              <w:t>ғын</w:t>
            </w:r>
            <w:r w:rsidR="00E870BB" w:rsidRPr="00D45619">
              <w:rPr>
                <w:rFonts w:ascii="Times New Roman" w:eastAsia="Calibri" w:hAnsi="Times New Roman" w:cs="Times New Roman"/>
                <w:sz w:val="24"/>
                <w:szCs w:val="24"/>
                <w:lang w:val="kk-KZ"/>
              </w:rPr>
              <w:t xml:space="preserve">ың </w:t>
            </w:r>
          </w:p>
          <w:p w:rsidR="00E870BB" w:rsidRPr="00DD3510" w:rsidRDefault="00E870BB" w:rsidP="00E870BB">
            <w:pPr>
              <w:jc w:val="center"/>
              <w:rPr>
                <w:rFonts w:ascii="Times New Roman" w:hAnsi="Times New Roman" w:cs="Times New Roman"/>
                <w:bCs/>
                <w:sz w:val="24"/>
                <w:szCs w:val="24"/>
                <w:lang w:val="kk-KZ"/>
              </w:rPr>
            </w:pPr>
            <w:r>
              <w:rPr>
                <w:rFonts w:ascii="Times New Roman" w:eastAsia="Calibri" w:hAnsi="Times New Roman" w:cs="Times New Roman"/>
                <w:sz w:val="24"/>
                <w:szCs w:val="24"/>
                <w:lang w:val="kk-KZ"/>
              </w:rPr>
              <w:t>6</w:t>
            </w:r>
            <w:r w:rsidRPr="00B36C10">
              <w:rPr>
                <w:rFonts w:ascii="Times New Roman" w:eastAsia="Calibri" w:hAnsi="Times New Roman" w:cs="Times New Roman"/>
                <w:sz w:val="24"/>
                <w:szCs w:val="24"/>
                <w:lang w:val="kk-KZ"/>
              </w:rPr>
              <w:t>-тармақша</w:t>
            </w:r>
            <w:r w:rsidRPr="00DD3510">
              <w:rPr>
                <w:rFonts w:ascii="Times New Roman" w:hAnsi="Times New Roman" w:cs="Times New Roman"/>
                <w:bCs/>
                <w:sz w:val="24"/>
                <w:szCs w:val="24"/>
                <w:lang w:val="kk-KZ"/>
              </w:rPr>
              <w:t xml:space="preserve"> </w:t>
            </w:r>
          </w:p>
        </w:tc>
        <w:tc>
          <w:tcPr>
            <w:tcW w:w="4672" w:type="dxa"/>
          </w:tcPr>
          <w:p w:rsidR="00E870BB" w:rsidRPr="006338BE" w:rsidRDefault="00E870BB" w:rsidP="00E870BB">
            <w:pPr>
              <w:pStyle w:val="a6"/>
              <w:spacing w:before="0" w:beforeAutospacing="0" w:after="0" w:afterAutospacing="0"/>
              <w:ind w:firstLine="232"/>
              <w:jc w:val="both"/>
              <w:rPr>
                <w:lang w:val="kk-KZ"/>
              </w:rPr>
            </w:pPr>
            <w:r w:rsidRPr="006338BE">
              <w:rPr>
                <w:lang w:val="kk-KZ"/>
              </w:rPr>
              <w:t>26</w:t>
            </w:r>
            <w:r>
              <w:rPr>
                <w:lang w:val="kk-KZ"/>
              </w:rPr>
              <w:t xml:space="preserve"> бап</w:t>
            </w:r>
            <w:r w:rsidRPr="006338BE">
              <w:rPr>
                <w:lang w:val="kk-KZ"/>
              </w:rPr>
              <w:t>.  Әскери қызметтен босату</w:t>
            </w:r>
          </w:p>
          <w:p w:rsidR="00E870BB" w:rsidRPr="006338BE" w:rsidRDefault="00E870BB" w:rsidP="00E870BB">
            <w:pPr>
              <w:pStyle w:val="a6"/>
              <w:spacing w:before="0" w:beforeAutospacing="0" w:after="0" w:afterAutospacing="0"/>
              <w:ind w:firstLine="232"/>
              <w:jc w:val="both"/>
              <w:rPr>
                <w:lang w:val="kk-KZ"/>
              </w:rPr>
            </w:pPr>
            <w:r w:rsidRPr="006338BE">
              <w:rPr>
                <w:lang w:val="kk-KZ"/>
              </w:rPr>
              <w:t xml:space="preserve">1.  Әскери қызметшіні әскери қызметтен </w:t>
            </w:r>
            <w:r>
              <w:rPr>
                <w:lang w:val="kk-KZ"/>
              </w:rPr>
              <w:t>босат</w:t>
            </w:r>
            <w:r w:rsidRPr="006338BE">
              <w:rPr>
                <w:lang w:val="kk-KZ"/>
              </w:rPr>
              <w:t>у мынадай негіздер бойынша жүргізіледі:</w:t>
            </w:r>
          </w:p>
          <w:p w:rsidR="00E870BB" w:rsidRPr="002457DE" w:rsidRDefault="00E870BB" w:rsidP="00E870BB">
            <w:pPr>
              <w:pStyle w:val="a6"/>
              <w:spacing w:before="0" w:beforeAutospacing="0" w:after="0" w:afterAutospacing="0"/>
              <w:ind w:firstLine="232"/>
              <w:jc w:val="both"/>
            </w:pPr>
            <w:r w:rsidRPr="002457DE">
              <w:t>…</w:t>
            </w:r>
          </w:p>
          <w:p w:rsidR="00E870BB" w:rsidRPr="002457DE" w:rsidRDefault="00E870BB" w:rsidP="00E870BB">
            <w:pPr>
              <w:pStyle w:val="a6"/>
              <w:spacing w:before="0" w:beforeAutospacing="0" w:after="0" w:afterAutospacing="0"/>
              <w:ind w:firstLine="232"/>
              <w:jc w:val="both"/>
              <w:rPr>
                <w:bCs/>
              </w:rPr>
            </w:pPr>
            <w:r w:rsidRPr="00FF66A2">
              <w:rPr>
                <w:bCs/>
                <w:lang w:val="kk-KZ"/>
              </w:rPr>
              <w:t>жоқ</w:t>
            </w:r>
            <w:r w:rsidRPr="002457DE">
              <w:rPr>
                <w:bCs/>
              </w:rPr>
              <w:t>.</w:t>
            </w:r>
          </w:p>
          <w:p w:rsidR="00E870BB" w:rsidRPr="002457DE" w:rsidRDefault="00E870BB" w:rsidP="00E870BB">
            <w:pPr>
              <w:pStyle w:val="a6"/>
              <w:spacing w:before="0" w:beforeAutospacing="0" w:after="0" w:afterAutospacing="0"/>
              <w:ind w:firstLine="232"/>
              <w:jc w:val="both"/>
              <w:rPr>
                <w:bCs/>
              </w:rPr>
            </w:pPr>
          </w:p>
          <w:p w:rsidR="00E870BB" w:rsidRPr="002457DE" w:rsidRDefault="00E870BB" w:rsidP="00E870BB">
            <w:pPr>
              <w:pStyle w:val="a6"/>
              <w:spacing w:before="0" w:beforeAutospacing="0" w:after="0" w:afterAutospacing="0"/>
              <w:ind w:firstLine="232"/>
              <w:jc w:val="both"/>
              <w:rPr>
                <w:bCs/>
              </w:rPr>
            </w:pPr>
          </w:p>
          <w:p w:rsidR="00E870BB" w:rsidRPr="002457DE" w:rsidRDefault="00E870BB" w:rsidP="00E870BB">
            <w:pPr>
              <w:pStyle w:val="a6"/>
              <w:spacing w:before="0" w:beforeAutospacing="0" w:after="0" w:afterAutospacing="0"/>
              <w:ind w:firstLine="232"/>
              <w:jc w:val="both"/>
              <w:rPr>
                <w:bCs/>
              </w:rPr>
            </w:pPr>
          </w:p>
          <w:p w:rsidR="00E870BB" w:rsidRPr="002457DE" w:rsidRDefault="00E870BB" w:rsidP="00E870BB">
            <w:pPr>
              <w:pStyle w:val="a6"/>
              <w:spacing w:before="0" w:beforeAutospacing="0" w:after="0" w:afterAutospacing="0"/>
              <w:ind w:firstLine="232"/>
              <w:jc w:val="both"/>
              <w:rPr>
                <w:bCs/>
              </w:rPr>
            </w:pPr>
          </w:p>
          <w:p w:rsidR="00E870BB" w:rsidRPr="002457DE" w:rsidRDefault="00E870BB" w:rsidP="00E870BB">
            <w:pPr>
              <w:pStyle w:val="a6"/>
              <w:spacing w:before="0" w:beforeAutospacing="0" w:after="0" w:afterAutospacing="0"/>
              <w:ind w:firstLine="232"/>
              <w:jc w:val="both"/>
              <w:rPr>
                <w:bCs/>
              </w:rPr>
            </w:pPr>
          </w:p>
          <w:p w:rsidR="00E870BB" w:rsidRPr="002457DE" w:rsidRDefault="00E870BB" w:rsidP="00E870BB">
            <w:pPr>
              <w:pStyle w:val="a6"/>
              <w:spacing w:before="0" w:beforeAutospacing="0" w:after="0" w:afterAutospacing="0"/>
              <w:ind w:firstLine="232"/>
              <w:jc w:val="both"/>
              <w:rPr>
                <w:bCs/>
              </w:rPr>
            </w:pPr>
          </w:p>
          <w:p w:rsidR="00E870BB" w:rsidRPr="002457DE" w:rsidRDefault="00E870BB" w:rsidP="00E870BB">
            <w:pPr>
              <w:pStyle w:val="a6"/>
              <w:spacing w:before="0" w:beforeAutospacing="0" w:after="0" w:afterAutospacing="0"/>
              <w:ind w:firstLine="232"/>
              <w:jc w:val="both"/>
              <w:rPr>
                <w:bCs/>
              </w:rPr>
            </w:pPr>
          </w:p>
          <w:p w:rsidR="00E870BB" w:rsidRPr="002457DE" w:rsidRDefault="00E870BB" w:rsidP="00E870BB">
            <w:pPr>
              <w:pStyle w:val="a6"/>
              <w:spacing w:before="0" w:beforeAutospacing="0" w:after="0" w:afterAutospacing="0"/>
              <w:ind w:firstLine="232"/>
              <w:jc w:val="both"/>
              <w:rPr>
                <w:b/>
                <w:bCs/>
              </w:rPr>
            </w:pPr>
          </w:p>
          <w:p w:rsidR="00E870BB" w:rsidRPr="002457DE" w:rsidRDefault="00E870BB" w:rsidP="00E870BB">
            <w:pPr>
              <w:pStyle w:val="a6"/>
              <w:spacing w:before="0" w:beforeAutospacing="0" w:after="0" w:afterAutospacing="0"/>
              <w:ind w:firstLine="232"/>
              <w:jc w:val="both"/>
              <w:rPr>
                <w:bCs/>
              </w:rPr>
            </w:pPr>
          </w:p>
          <w:p w:rsidR="00E870BB" w:rsidRPr="002457DE" w:rsidRDefault="00E870BB" w:rsidP="00E870BB">
            <w:pPr>
              <w:pStyle w:val="a6"/>
              <w:spacing w:before="0" w:beforeAutospacing="0" w:after="0" w:afterAutospacing="0"/>
              <w:ind w:firstLine="232"/>
              <w:jc w:val="both"/>
            </w:pPr>
          </w:p>
        </w:tc>
        <w:tc>
          <w:tcPr>
            <w:tcW w:w="4678" w:type="dxa"/>
          </w:tcPr>
          <w:p w:rsidR="00E870BB" w:rsidRPr="00770759" w:rsidRDefault="00E870BB" w:rsidP="00E870BB">
            <w:pPr>
              <w:pStyle w:val="a6"/>
              <w:spacing w:before="0" w:beforeAutospacing="0" w:after="0" w:afterAutospacing="0"/>
              <w:ind w:firstLine="232"/>
              <w:jc w:val="both"/>
              <w:rPr>
                <w:lang w:val="kk-KZ"/>
              </w:rPr>
            </w:pPr>
            <w:r w:rsidRPr="00770759">
              <w:rPr>
                <w:lang w:val="kk-KZ"/>
              </w:rPr>
              <w:t xml:space="preserve">6) </w:t>
            </w:r>
            <w:r w:rsidRPr="00770759">
              <w:t>26</w:t>
            </w:r>
            <w:r w:rsidRPr="00770759">
              <w:rPr>
                <w:lang w:val="kk-KZ"/>
              </w:rPr>
              <w:t>-баптың 1-тармағын:</w:t>
            </w:r>
          </w:p>
          <w:p w:rsidR="00E870BB" w:rsidRPr="00770759" w:rsidRDefault="00237C46" w:rsidP="00E870BB">
            <w:pPr>
              <w:pStyle w:val="a6"/>
              <w:spacing w:before="0" w:beforeAutospacing="0" w:after="0" w:afterAutospacing="0"/>
              <w:ind w:firstLine="232"/>
              <w:jc w:val="both"/>
              <w:rPr>
                <w:lang w:val="kk-KZ"/>
              </w:rPr>
            </w:pPr>
            <w:r w:rsidRPr="00770759">
              <w:rPr>
                <w:lang w:val="kk-KZ"/>
              </w:rPr>
              <w:t>к</w:t>
            </w:r>
            <w:r w:rsidR="00E870BB" w:rsidRPr="00770759">
              <w:rPr>
                <w:lang w:val="kk-KZ"/>
              </w:rPr>
              <w:t>елесі мазмұндағы 1-1)-тармақшасымен толықтырылсын:</w:t>
            </w:r>
          </w:p>
          <w:p w:rsidR="00E870BB" w:rsidRPr="00770759" w:rsidRDefault="00770759" w:rsidP="00E870BB">
            <w:pPr>
              <w:pStyle w:val="a6"/>
              <w:spacing w:before="0" w:beforeAutospacing="0" w:after="0" w:afterAutospacing="0"/>
              <w:ind w:firstLine="232"/>
              <w:jc w:val="both"/>
              <w:rPr>
                <w:lang w:val="kk-KZ"/>
              </w:rPr>
            </w:pPr>
            <w:r w:rsidRPr="00770759">
              <w:rPr>
                <w:lang w:val="kk-KZ"/>
              </w:rPr>
              <w:t>«1-1) Әскери қызмет өткеру қағидаларында айқындалатын тәртіппен төтенше немесе соғыс жағдайы енгізілген жағдайды қоспағанда, еңбек сіңірген жылы жиырма бес және одан көп жыл болғанда өз қалауы бойынша;».</w:t>
            </w:r>
          </w:p>
          <w:p w:rsidR="00E870BB" w:rsidRPr="00770759" w:rsidRDefault="00E870BB" w:rsidP="00E870BB">
            <w:pPr>
              <w:pStyle w:val="a6"/>
              <w:spacing w:before="0" w:beforeAutospacing="0" w:after="0" w:afterAutospacing="0"/>
              <w:ind w:firstLine="232"/>
              <w:jc w:val="both"/>
              <w:rPr>
                <w:b/>
                <w:lang w:val="kk-KZ"/>
              </w:rPr>
            </w:pPr>
            <w:r w:rsidRPr="00770759">
              <w:rPr>
                <w:lang w:val="kk-KZ"/>
              </w:rPr>
              <w:t>келесі мазмұндағы екінші бөлігімен толықтырылсын:</w:t>
            </w:r>
          </w:p>
          <w:p w:rsidR="00E870BB" w:rsidRPr="00770759" w:rsidRDefault="00770759" w:rsidP="00E870BB">
            <w:pPr>
              <w:pStyle w:val="a6"/>
              <w:spacing w:before="0" w:beforeAutospacing="0" w:after="0" w:afterAutospacing="0"/>
              <w:ind w:firstLine="232"/>
              <w:jc w:val="both"/>
              <w:rPr>
                <w:b/>
                <w:lang w:val="kk-KZ"/>
              </w:rPr>
            </w:pPr>
            <w:r w:rsidRPr="00770759">
              <w:rPr>
                <w:lang w:val="kk-KZ"/>
              </w:rPr>
              <w:t>«Әскери қызметшінің осы Заңның 21-бабы 5-тармағының 3) тармақшасына сәйкес өкімде болуы осы баптың 1-тармағының бірінші бөлігінде көзделген қызметтен шығу негіздері болғанда оны қызметтен шығаруға кедергі болмайды.</w:t>
            </w:r>
            <w:r w:rsidR="00E870BB" w:rsidRPr="00770759">
              <w:rPr>
                <w:b/>
                <w:lang w:val="kk-KZ"/>
              </w:rPr>
              <w:t>»;</w:t>
            </w:r>
          </w:p>
          <w:p w:rsidR="00E870BB" w:rsidRPr="00F10371" w:rsidRDefault="00E870BB" w:rsidP="00E870BB">
            <w:pPr>
              <w:pStyle w:val="a6"/>
              <w:spacing w:before="0" w:beforeAutospacing="0" w:after="0" w:afterAutospacing="0"/>
              <w:ind w:firstLine="232"/>
              <w:jc w:val="both"/>
              <w:rPr>
                <w:lang w:val="kk-KZ"/>
              </w:rPr>
            </w:pPr>
          </w:p>
          <w:p w:rsidR="00E870BB" w:rsidRPr="006338BE" w:rsidRDefault="00E870BB" w:rsidP="00E870BB">
            <w:pPr>
              <w:pStyle w:val="a6"/>
              <w:spacing w:before="0" w:beforeAutospacing="0" w:after="0" w:afterAutospacing="0"/>
              <w:ind w:firstLine="232"/>
              <w:jc w:val="both"/>
              <w:rPr>
                <w:b/>
                <w:lang w:val="kk-KZ"/>
              </w:rPr>
            </w:pPr>
          </w:p>
          <w:p w:rsidR="00E870BB" w:rsidRPr="00F10371" w:rsidRDefault="00E870BB" w:rsidP="00E870BB">
            <w:pPr>
              <w:pStyle w:val="a6"/>
              <w:spacing w:before="0" w:after="0"/>
              <w:ind w:firstLine="232"/>
              <w:jc w:val="both"/>
              <w:rPr>
                <w:lang w:val="kk-KZ"/>
              </w:rPr>
            </w:pPr>
          </w:p>
        </w:tc>
        <w:tc>
          <w:tcPr>
            <w:tcW w:w="3521" w:type="dxa"/>
            <w:vMerge w:val="restart"/>
          </w:tcPr>
          <w:p w:rsidR="00E870BB" w:rsidRDefault="00E870BB" w:rsidP="00E870BB">
            <w:pPr>
              <w:ind w:firstLine="195"/>
              <w:jc w:val="both"/>
              <w:rPr>
                <w:rFonts w:ascii="Times New Roman" w:hAnsi="Times New Roman" w:cs="Times New Roman"/>
                <w:bCs/>
                <w:sz w:val="24"/>
                <w:szCs w:val="24"/>
                <w:lang w:val="kk-KZ"/>
              </w:rPr>
            </w:pPr>
            <w:r w:rsidRPr="006338BE">
              <w:rPr>
                <w:rFonts w:ascii="Times New Roman" w:hAnsi="Times New Roman" w:cs="Times New Roman"/>
                <w:bCs/>
                <w:sz w:val="24"/>
                <w:szCs w:val="24"/>
                <w:lang w:val="kk-KZ"/>
              </w:rPr>
              <w:t>Конституциялық Соттың 2025 жылғы 24 қаңтардағы № 62-НП нормативтік қаулысында "әскери қызмет және әскери қызметшілердің мәртебесі туралы" Заңның 1-бабының 18) тармақшасы әскери қызмет өткеру туралы келісімшартты уәкілетті орган мен Қазақстан Республикасының азаматы арасындағы әскери қызметті ерікті тәртіппен өткеру туралы, құқықтарды, міндеттерді және жауапкершілікті белгілейтін шарт ретінде айқындайтыны көрсетілген азаматтың әскери қызмет өткеру кезеңіне тараптардың.</w:t>
            </w:r>
          </w:p>
          <w:p w:rsidR="00E870BB" w:rsidRPr="00310EDF" w:rsidRDefault="00E870BB" w:rsidP="00E870BB">
            <w:pPr>
              <w:ind w:firstLine="195"/>
              <w:jc w:val="both"/>
              <w:rPr>
                <w:rFonts w:ascii="Times New Roman" w:hAnsi="Times New Roman" w:cs="Times New Roman"/>
                <w:bCs/>
                <w:sz w:val="24"/>
                <w:szCs w:val="24"/>
                <w:lang w:val="kk-KZ"/>
              </w:rPr>
            </w:pPr>
            <w:r w:rsidRPr="00310EDF">
              <w:rPr>
                <w:rFonts w:ascii="Times New Roman" w:hAnsi="Times New Roman" w:cs="Times New Roman"/>
                <w:bCs/>
                <w:sz w:val="24"/>
                <w:szCs w:val="24"/>
                <w:lang w:val="kk-KZ"/>
              </w:rPr>
              <w:t xml:space="preserve">Осы Заңның 37-бабының 2-тармағы келісімшарт Қазақстан Республикасының заңнамасына </w:t>
            </w:r>
            <w:r w:rsidRPr="00310EDF">
              <w:rPr>
                <w:rFonts w:ascii="Times New Roman" w:hAnsi="Times New Roman" w:cs="Times New Roman"/>
                <w:bCs/>
                <w:sz w:val="24"/>
                <w:szCs w:val="24"/>
                <w:lang w:val="kk-KZ"/>
              </w:rPr>
              <w:lastRenderedPageBreak/>
              <w:t xml:space="preserve">сәйкес екі тараптың арасында ерікті тәртіппен жазбаша түрде жасалатынын белгілейді. </w:t>
            </w:r>
          </w:p>
          <w:p w:rsidR="00E870BB" w:rsidRPr="00310EDF" w:rsidRDefault="00E870BB" w:rsidP="00E870BB">
            <w:pPr>
              <w:ind w:firstLine="195"/>
              <w:jc w:val="both"/>
              <w:rPr>
                <w:rFonts w:ascii="Times New Roman" w:hAnsi="Times New Roman" w:cs="Times New Roman"/>
                <w:bCs/>
                <w:sz w:val="24"/>
                <w:szCs w:val="24"/>
                <w:lang w:val="kk-KZ"/>
              </w:rPr>
            </w:pPr>
            <w:r w:rsidRPr="00310EDF">
              <w:rPr>
                <w:rFonts w:ascii="Times New Roman" w:hAnsi="Times New Roman" w:cs="Times New Roman"/>
                <w:bCs/>
                <w:sz w:val="24"/>
                <w:szCs w:val="24"/>
                <w:lang w:val="kk-KZ"/>
              </w:rPr>
              <w:t xml:space="preserve">Сонымен бірге, теріс себептермен әскери қызметті тоқтату үшін құқықтық негіздер әскери қызметші жұмыстан босату туралы өтініш жасаған кезде болуы керек және болашақта болжанбауы керек. </w:t>
            </w:r>
            <w:r w:rsidRPr="00310EDF">
              <w:rPr>
                <w:lang w:val="kk-KZ"/>
              </w:rPr>
              <w:t xml:space="preserve"> </w:t>
            </w:r>
            <w:r w:rsidRPr="00310EDF">
              <w:rPr>
                <w:rFonts w:ascii="Times New Roman" w:hAnsi="Times New Roman" w:cs="Times New Roman"/>
                <w:bCs/>
                <w:sz w:val="24"/>
                <w:szCs w:val="24"/>
                <w:lang w:val="kk-KZ"/>
              </w:rPr>
              <w:t xml:space="preserve">Осыған байланысты Конституциялық сот </w:t>
            </w:r>
            <w:r>
              <w:rPr>
                <w:rFonts w:ascii="Times New Roman" w:hAnsi="Times New Roman" w:cs="Times New Roman"/>
                <w:bCs/>
                <w:sz w:val="24"/>
                <w:szCs w:val="24"/>
                <w:lang w:val="kk-KZ"/>
              </w:rPr>
              <w:t>«</w:t>
            </w:r>
            <w:r w:rsidRPr="00310EDF">
              <w:rPr>
                <w:rFonts w:ascii="Times New Roman" w:hAnsi="Times New Roman" w:cs="Times New Roman"/>
                <w:bCs/>
                <w:sz w:val="24"/>
                <w:szCs w:val="24"/>
                <w:lang w:val="kk-KZ"/>
              </w:rPr>
              <w:t>әскери қызмет және әскери қызметшілердің мәртебесі туралы</w:t>
            </w:r>
            <w:r>
              <w:rPr>
                <w:rFonts w:ascii="Times New Roman" w:hAnsi="Times New Roman" w:cs="Times New Roman"/>
                <w:bCs/>
                <w:sz w:val="24"/>
                <w:szCs w:val="24"/>
                <w:lang w:val="kk-KZ"/>
              </w:rPr>
              <w:t>»</w:t>
            </w:r>
            <w:r w:rsidRPr="00310EDF">
              <w:rPr>
                <w:rFonts w:ascii="Times New Roman" w:hAnsi="Times New Roman" w:cs="Times New Roman"/>
                <w:bCs/>
                <w:sz w:val="24"/>
                <w:szCs w:val="24"/>
                <w:lang w:val="kk-KZ"/>
              </w:rPr>
              <w:t xml:space="preserve"> Заңның 21-бабы 5-тармағының 3) тармақшасы командирдің (бастықтың) қарамағында болған кезеңде қылмыс жасады деп күдіктелген әскери қызметшілердің әскери лауазымдарда емес әскери қызмет өткеру жағдайлары мен мерзімін дәл реттейді деп есептейді.</w:t>
            </w:r>
            <w:r>
              <w:rPr>
                <w:rFonts w:ascii="Times New Roman" w:hAnsi="Times New Roman" w:cs="Times New Roman"/>
                <w:bCs/>
                <w:sz w:val="24"/>
                <w:szCs w:val="24"/>
                <w:lang w:val="kk-KZ"/>
              </w:rPr>
              <w:t xml:space="preserve"> </w:t>
            </w:r>
            <w:r w:rsidRPr="00310EDF">
              <w:rPr>
                <w:rFonts w:ascii="Times New Roman" w:hAnsi="Times New Roman" w:cs="Times New Roman"/>
                <w:bCs/>
                <w:sz w:val="24"/>
                <w:szCs w:val="24"/>
                <w:lang w:val="kk-KZ"/>
              </w:rPr>
              <w:t xml:space="preserve">Заң шығарушы </w:t>
            </w:r>
            <w:r w:rsidRPr="00310EDF">
              <w:rPr>
                <w:rFonts w:ascii="Times New Roman" w:hAnsi="Times New Roman" w:cs="Times New Roman"/>
                <w:b/>
                <w:bCs/>
                <w:sz w:val="24"/>
                <w:szCs w:val="24"/>
                <w:lang w:val="kk-KZ"/>
              </w:rPr>
              <w:t>бұл тармақшаны әскери қызметшінің өз еркінен тыс әскери қызметте болуының шекті жасын ұлғайту</w:t>
            </w:r>
            <w:r w:rsidRPr="00310EDF">
              <w:rPr>
                <w:rFonts w:ascii="Times New Roman" w:hAnsi="Times New Roman" w:cs="Times New Roman"/>
                <w:bCs/>
                <w:sz w:val="24"/>
                <w:szCs w:val="24"/>
                <w:lang w:val="kk-KZ"/>
              </w:rPr>
              <w:t xml:space="preserve"> не оның баянаты бойынша әскери қызмет мерзімін ұзарту үшін негіз ретінде айқындаған жоқ. </w:t>
            </w:r>
          </w:p>
          <w:p w:rsidR="00E870BB" w:rsidRPr="00310EDF" w:rsidRDefault="00E870BB" w:rsidP="00E870BB">
            <w:pPr>
              <w:ind w:firstLine="195"/>
              <w:jc w:val="both"/>
              <w:rPr>
                <w:rFonts w:ascii="Times New Roman" w:hAnsi="Times New Roman" w:cs="Times New Roman"/>
                <w:bCs/>
                <w:sz w:val="24"/>
                <w:szCs w:val="24"/>
                <w:lang w:val="kk-KZ"/>
              </w:rPr>
            </w:pPr>
            <w:r w:rsidRPr="00310EDF">
              <w:rPr>
                <w:rFonts w:ascii="Times New Roman" w:hAnsi="Times New Roman" w:cs="Times New Roman"/>
                <w:bCs/>
                <w:sz w:val="24"/>
                <w:szCs w:val="24"/>
                <w:lang w:val="kk-KZ"/>
              </w:rPr>
              <w:t xml:space="preserve">Конституциялық Сот бірнеше рет атап өткендей, заң </w:t>
            </w:r>
            <w:r w:rsidRPr="00310EDF">
              <w:rPr>
                <w:rFonts w:ascii="Times New Roman" w:hAnsi="Times New Roman" w:cs="Times New Roman"/>
                <w:bCs/>
                <w:sz w:val="24"/>
                <w:szCs w:val="24"/>
                <w:lang w:val="kk-KZ"/>
              </w:rPr>
              <w:lastRenderedPageBreak/>
              <w:t xml:space="preserve">шығарушы мұндай заңдарды қабылдай отырып, адамның және азаматтың құқықтары мен бостандықтарын олардың мәнін бұрмаламай және конституциялық белгіленген мақсаттарға сәйкес келмейтін шектеулерді енгізбестен рұқсат етілген шектеудің Конституциялық шегінен шығуға міндетті. </w:t>
            </w:r>
            <w:r w:rsidRPr="00310EDF">
              <w:rPr>
                <w:lang w:val="kk-KZ"/>
              </w:rPr>
              <w:t xml:space="preserve"> </w:t>
            </w:r>
            <w:r w:rsidRPr="00310EDF">
              <w:rPr>
                <w:rFonts w:ascii="Times New Roman" w:hAnsi="Times New Roman" w:cs="Times New Roman"/>
                <w:bCs/>
                <w:sz w:val="24"/>
                <w:szCs w:val="24"/>
                <w:lang w:val="kk-KZ"/>
              </w:rPr>
              <w:t xml:space="preserve">Адам құқықтары мен бостандықтарының кез-келген заңнамалық шектеулері заңды мақсаттарға сәйкес келуі және әділеттілік, пропорционалдылық және пропорционалдылық талаптарына сәйкес келуі керек. </w:t>
            </w:r>
          </w:p>
          <w:p w:rsidR="00E870BB" w:rsidRDefault="00E870BB" w:rsidP="00E870BB">
            <w:pPr>
              <w:ind w:firstLine="195"/>
              <w:jc w:val="both"/>
              <w:rPr>
                <w:rFonts w:ascii="Times New Roman" w:hAnsi="Times New Roman" w:cs="Times New Roman"/>
                <w:bCs/>
                <w:sz w:val="24"/>
                <w:szCs w:val="24"/>
                <w:lang w:val="kk-KZ"/>
              </w:rPr>
            </w:pPr>
            <w:r w:rsidRPr="00310EDF">
              <w:rPr>
                <w:rFonts w:ascii="Times New Roman" w:hAnsi="Times New Roman" w:cs="Times New Roman"/>
                <w:bCs/>
                <w:sz w:val="24"/>
                <w:szCs w:val="24"/>
                <w:lang w:val="kk-KZ"/>
              </w:rPr>
              <w:t xml:space="preserve">Конституциялық Соттың 2023 жылғы 31 тамыздағы № 27-НП нормативтік қаулысында </w:t>
            </w:r>
            <w:r w:rsidRPr="00617D48">
              <w:rPr>
                <w:rFonts w:ascii="Times New Roman" w:hAnsi="Times New Roman" w:cs="Times New Roman"/>
                <w:b/>
                <w:bCs/>
                <w:sz w:val="24"/>
                <w:szCs w:val="24"/>
                <w:lang w:val="kk-KZ"/>
              </w:rPr>
              <w:t>теріс себептер бойынша әскери қызметті мерзімінен бұрын тоқтату да</w:t>
            </w:r>
            <w:r w:rsidRPr="00310EDF">
              <w:rPr>
                <w:rFonts w:ascii="Times New Roman" w:hAnsi="Times New Roman" w:cs="Times New Roman"/>
                <w:bCs/>
                <w:sz w:val="24"/>
                <w:szCs w:val="24"/>
                <w:lang w:val="kk-KZ"/>
              </w:rPr>
              <w:t xml:space="preserve"> </w:t>
            </w:r>
            <w:r w:rsidRPr="00617D48">
              <w:rPr>
                <w:rFonts w:ascii="Times New Roman" w:hAnsi="Times New Roman" w:cs="Times New Roman"/>
                <w:b/>
                <w:bCs/>
                <w:sz w:val="24"/>
                <w:szCs w:val="24"/>
                <w:u w:val="single"/>
                <w:lang w:val="kk-KZ"/>
              </w:rPr>
              <w:t>әлеуметтік және өзге де кепілдіктерден айыруға әкеп соқтырады және елеулі жалпы құқықтық салдарға әкеп соқтырады</w:t>
            </w:r>
            <w:r w:rsidRPr="00310EDF">
              <w:rPr>
                <w:rFonts w:ascii="Times New Roman" w:hAnsi="Times New Roman" w:cs="Times New Roman"/>
                <w:bCs/>
                <w:sz w:val="24"/>
                <w:szCs w:val="24"/>
                <w:lang w:val="kk-KZ"/>
              </w:rPr>
              <w:t xml:space="preserve"> </w:t>
            </w:r>
            <w:r w:rsidRPr="00617D48">
              <w:rPr>
                <w:rFonts w:ascii="Times New Roman" w:hAnsi="Times New Roman" w:cs="Times New Roman"/>
                <w:b/>
                <w:bCs/>
                <w:sz w:val="24"/>
                <w:szCs w:val="24"/>
                <w:lang w:val="kk-KZ"/>
              </w:rPr>
              <w:t xml:space="preserve">деп айқындалған, осыған байланысты әскери қызметшіні мұндай жұмыстан босату үшін негіз ретінде кез </w:t>
            </w:r>
            <w:r w:rsidRPr="00617D48">
              <w:rPr>
                <w:rFonts w:ascii="Times New Roman" w:hAnsi="Times New Roman" w:cs="Times New Roman"/>
                <w:b/>
                <w:bCs/>
                <w:sz w:val="24"/>
                <w:szCs w:val="24"/>
                <w:lang w:val="kk-KZ"/>
              </w:rPr>
              <w:lastRenderedPageBreak/>
              <w:t>келген емес, бірақ заңнаманы елеулі бұзушылықтар болуға тиіс, әскери қызмет талаптарына сәйкес остігін куәландыратын тұлғалар</w:t>
            </w:r>
            <w:r>
              <w:rPr>
                <w:rFonts w:ascii="Times New Roman" w:hAnsi="Times New Roman" w:cs="Times New Roman"/>
                <w:bCs/>
                <w:sz w:val="24"/>
                <w:szCs w:val="24"/>
                <w:lang w:val="kk-KZ"/>
              </w:rPr>
              <w:t>.</w:t>
            </w:r>
          </w:p>
          <w:p w:rsidR="00E870BB" w:rsidRPr="00617D48" w:rsidRDefault="00E870BB" w:rsidP="00E870BB">
            <w:pPr>
              <w:ind w:firstLine="195"/>
              <w:jc w:val="both"/>
              <w:rPr>
                <w:rFonts w:ascii="Times New Roman" w:hAnsi="Times New Roman" w:cs="Times New Roman"/>
                <w:bCs/>
                <w:sz w:val="24"/>
                <w:szCs w:val="24"/>
                <w:lang w:val="kk-KZ"/>
              </w:rPr>
            </w:pPr>
            <w:r w:rsidRPr="00617D48">
              <w:rPr>
                <w:rFonts w:ascii="Times New Roman" w:hAnsi="Times New Roman" w:cs="Times New Roman"/>
                <w:bCs/>
                <w:sz w:val="24"/>
                <w:szCs w:val="24"/>
                <w:lang w:val="kk-KZ"/>
              </w:rPr>
              <w:t>Әскери қызметтен шығаруға тыйым салу белгіленген кезде бұл жол берілген бұзушылықтың сипаты мен қоғамдық қауіптілік дәрежесін, оның салдарын, жағдайын, кінә нысанын, жасалу себептері мен жағдайларын, құқық бұзушының жеке басын сипаттайтын мән-жайларды және басқа факторларды есепке алу жолымен қамтамасыз етілуге тиіс.</w:t>
            </w:r>
          </w:p>
          <w:p w:rsidR="00E870BB" w:rsidRPr="00617D48" w:rsidRDefault="00E870BB" w:rsidP="00E870BB">
            <w:pPr>
              <w:ind w:firstLine="195"/>
              <w:jc w:val="both"/>
              <w:rPr>
                <w:rFonts w:ascii="Times New Roman" w:hAnsi="Times New Roman" w:cs="Times New Roman"/>
                <w:bCs/>
                <w:sz w:val="24"/>
                <w:szCs w:val="24"/>
                <w:lang w:val="kk-KZ"/>
              </w:rPr>
            </w:pPr>
            <w:r w:rsidRPr="00617D48">
              <w:rPr>
                <w:rFonts w:ascii="Times New Roman" w:hAnsi="Times New Roman" w:cs="Times New Roman"/>
                <w:bCs/>
                <w:sz w:val="24"/>
                <w:szCs w:val="24"/>
                <w:lang w:val="kk-KZ"/>
              </w:rPr>
              <w:t xml:space="preserve">Мемлекет басшысы мемлекеттік қызметшілердің құқық бұзушылық жасауы кезінде </w:t>
            </w:r>
            <w:r>
              <w:rPr>
                <w:rFonts w:ascii="Times New Roman" w:hAnsi="Times New Roman" w:cs="Times New Roman"/>
                <w:bCs/>
                <w:sz w:val="24"/>
                <w:szCs w:val="24"/>
                <w:lang w:val="kk-KZ"/>
              </w:rPr>
              <w:t>«</w:t>
            </w:r>
            <w:r w:rsidRPr="00617D48">
              <w:rPr>
                <w:rFonts w:ascii="Times New Roman" w:hAnsi="Times New Roman" w:cs="Times New Roman"/>
                <w:bCs/>
                <w:sz w:val="24"/>
                <w:szCs w:val="24"/>
                <w:lang w:val="kk-KZ"/>
              </w:rPr>
              <w:t>нөлдік төзімділікке</w:t>
            </w:r>
            <w:r>
              <w:rPr>
                <w:rFonts w:ascii="Times New Roman" w:hAnsi="Times New Roman" w:cs="Times New Roman"/>
                <w:bCs/>
                <w:sz w:val="24"/>
                <w:szCs w:val="24"/>
                <w:lang w:val="kk-KZ"/>
              </w:rPr>
              <w:t>»</w:t>
            </w:r>
            <w:r w:rsidRPr="00617D48">
              <w:rPr>
                <w:rFonts w:ascii="Times New Roman" w:hAnsi="Times New Roman" w:cs="Times New Roman"/>
                <w:bCs/>
                <w:sz w:val="24"/>
                <w:szCs w:val="24"/>
                <w:lang w:val="kk-KZ"/>
              </w:rPr>
              <w:t xml:space="preserve"> бірнеше рет назар аударды .</w:t>
            </w:r>
          </w:p>
          <w:p w:rsidR="00E870BB" w:rsidRDefault="00E870BB" w:rsidP="00E870BB">
            <w:pPr>
              <w:ind w:firstLine="195"/>
              <w:jc w:val="both"/>
              <w:rPr>
                <w:rFonts w:ascii="Times New Roman" w:hAnsi="Times New Roman" w:cs="Times New Roman"/>
                <w:bCs/>
                <w:sz w:val="24"/>
                <w:szCs w:val="24"/>
                <w:lang w:val="kk-KZ"/>
              </w:rPr>
            </w:pPr>
            <w:r w:rsidRPr="00617D48">
              <w:rPr>
                <w:rFonts w:ascii="Times New Roman" w:hAnsi="Times New Roman" w:cs="Times New Roman"/>
                <w:bCs/>
                <w:sz w:val="24"/>
                <w:szCs w:val="24"/>
                <w:lang w:val="kk-KZ"/>
              </w:rPr>
              <w:t xml:space="preserve">Мемлекет басшысының </w:t>
            </w:r>
            <w:r>
              <w:rPr>
                <w:rFonts w:ascii="Times New Roman" w:hAnsi="Times New Roman" w:cs="Times New Roman"/>
                <w:bCs/>
                <w:sz w:val="24"/>
                <w:szCs w:val="24"/>
                <w:lang w:val="kk-KZ"/>
              </w:rPr>
              <w:t>«</w:t>
            </w:r>
            <w:r w:rsidRPr="00617D48">
              <w:rPr>
                <w:rFonts w:ascii="Times New Roman" w:hAnsi="Times New Roman" w:cs="Times New Roman"/>
                <w:bCs/>
                <w:sz w:val="24"/>
                <w:szCs w:val="24"/>
                <w:lang w:val="kk-KZ"/>
              </w:rPr>
              <w:t>Заң және Тәртіп</w:t>
            </w:r>
            <w:r>
              <w:rPr>
                <w:rFonts w:ascii="Times New Roman" w:hAnsi="Times New Roman" w:cs="Times New Roman"/>
                <w:bCs/>
                <w:sz w:val="24"/>
                <w:szCs w:val="24"/>
                <w:lang w:val="kk-KZ"/>
              </w:rPr>
              <w:t>»</w:t>
            </w:r>
            <w:r w:rsidRPr="00617D48">
              <w:rPr>
                <w:rFonts w:ascii="Times New Roman" w:hAnsi="Times New Roman" w:cs="Times New Roman"/>
                <w:bCs/>
                <w:sz w:val="24"/>
                <w:szCs w:val="24"/>
                <w:lang w:val="kk-KZ"/>
              </w:rPr>
              <w:t xml:space="preserve"> қағидатының тапсырмаларын орындау мақсатында осы норма ұсынылады.</w:t>
            </w:r>
          </w:p>
          <w:p w:rsidR="00237C46" w:rsidRPr="00617D48" w:rsidRDefault="00237C46" w:rsidP="00E870BB">
            <w:pPr>
              <w:ind w:firstLine="195"/>
              <w:jc w:val="both"/>
              <w:rPr>
                <w:rFonts w:ascii="Times New Roman" w:hAnsi="Times New Roman" w:cs="Times New Roman"/>
                <w:bCs/>
                <w:sz w:val="24"/>
                <w:szCs w:val="24"/>
                <w:lang w:val="kk-KZ"/>
              </w:rPr>
            </w:pPr>
          </w:p>
        </w:tc>
      </w:tr>
      <w:tr w:rsidR="007948B0" w:rsidRPr="002659A2" w:rsidTr="00662193">
        <w:trPr>
          <w:trHeight w:val="1932"/>
        </w:trPr>
        <w:tc>
          <w:tcPr>
            <w:tcW w:w="534" w:type="dxa"/>
          </w:tcPr>
          <w:p w:rsidR="007948B0" w:rsidRPr="00617D48" w:rsidRDefault="007948B0" w:rsidP="000E09F5">
            <w:pPr>
              <w:jc w:val="center"/>
              <w:rPr>
                <w:rFonts w:ascii="Times New Roman" w:eastAsia="Calibri" w:hAnsi="Times New Roman" w:cs="Times New Roman"/>
                <w:b/>
                <w:sz w:val="24"/>
                <w:szCs w:val="24"/>
                <w:lang w:val="kk-KZ"/>
              </w:rPr>
            </w:pPr>
          </w:p>
        </w:tc>
        <w:tc>
          <w:tcPr>
            <w:tcW w:w="1838" w:type="dxa"/>
          </w:tcPr>
          <w:p w:rsidR="007948B0" w:rsidRPr="00064CB7" w:rsidRDefault="007948B0" w:rsidP="009B191F">
            <w:pPr>
              <w:jc w:val="center"/>
              <w:rPr>
                <w:rFonts w:ascii="Times New Roman" w:hAnsi="Times New Roman" w:cs="Times New Roman"/>
                <w:bCs/>
                <w:sz w:val="24"/>
                <w:szCs w:val="24"/>
                <w:lang w:val="kk-KZ"/>
              </w:rPr>
            </w:pPr>
          </w:p>
        </w:tc>
        <w:tc>
          <w:tcPr>
            <w:tcW w:w="4672" w:type="dxa"/>
          </w:tcPr>
          <w:p w:rsidR="007948B0" w:rsidRPr="00064CB7" w:rsidRDefault="007948B0" w:rsidP="000E09F5">
            <w:pPr>
              <w:pStyle w:val="a6"/>
              <w:spacing w:before="0" w:beforeAutospacing="0" w:after="0" w:afterAutospacing="0"/>
              <w:ind w:firstLine="232"/>
              <w:jc w:val="both"/>
              <w:rPr>
                <w:lang w:val="kk-KZ"/>
              </w:rPr>
            </w:pPr>
          </w:p>
        </w:tc>
        <w:tc>
          <w:tcPr>
            <w:tcW w:w="4678" w:type="dxa"/>
          </w:tcPr>
          <w:p w:rsidR="006B02E8" w:rsidRPr="00064CB7" w:rsidRDefault="006B02E8" w:rsidP="000E09F5">
            <w:pPr>
              <w:pStyle w:val="a6"/>
              <w:spacing w:before="0" w:beforeAutospacing="0" w:after="0" w:afterAutospacing="0"/>
              <w:ind w:firstLine="232"/>
              <w:jc w:val="both"/>
              <w:rPr>
                <w:b/>
                <w:lang w:val="kk-KZ"/>
              </w:rPr>
            </w:pPr>
          </w:p>
          <w:p w:rsidR="007948B0" w:rsidRPr="00064CB7" w:rsidRDefault="007948B0" w:rsidP="000E09F5">
            <w:pPr>
              <w:pStyle w:val="a6"/>
              <w:spacing w:before="0" w:beforeAutospacing="0" w:after="0" w:afterAutospacing="0"/>
              <w:ind w:firstLine="232"/>
              <w:jc w:val="both"/>
              <w:rPr>
                <w:b/>
                <w:lang w:val="kk-KZ"/>
              </w:rPr>
            </w:pPr>
          </w:p>
        </w:tc>
        <w:tc>
          <w:tcPr>
            <w:tcW w:w="3521" w:type="dxa"/>
            <w:vMerge/>
          </w:tcPr>
          <w:p w:rsidR="007948B0" w:rsidRPr="00064CB7" w:rsidRDefault="007948B0" w:rsidP="000E09F5">
            <w:pPr>
              <w:ind w:firstLine="195"/>
              <w:jc w:val="both"/>
              <w:rPr>
                <w:rFonts w:ascii="Times New Roman" w:hAnsi="Times New Roman" w:cs="Times New Roman"/>
                <w:bCs/>
                <w:sz w:val="24"/>
                <w:szCs w:val="24"/>
                <w:lang w:val="kk-KZ"/>
              </w:rPr>
            </w:pPr>
          </w:p>
        </w:tc>
      </w:tr>
      <w:tr w:rsidR="00840953" w:rsidRPr="002659A2" w:rsidTr="00662193">
        <w:trPr>
          <w:trHeight w:val="85"/>
        </w:trPr>
        <w:tc>
          <w:tcPr>
            <w:tcW w:w="534" w:type="dxa"/>
          </w:tcPr>
          <w:p w:rsidR="00840953" w:rsidRPr="00800E24" w:rsidRDefault="0031336B" w:rsidP="0084095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18</w:t>
            </w:r>
            <w:r w:rsidR="00840953">
              <w:rPr>
                <w:rFonts w:ascii="Times New Roman" w:eastAsia="Calibri" w:hAnsi="Times New Roman" w:cs="Times New Roman"/>
                <w:b/>
                <w:sz w:val="24"/>
                <w:szCs w:val="24"/>
                <w:lang w:val="kk-KZ"/>
              </w:rPr>
              <w:t>.</w:t>
            </w:r>
          </w:p>
        </w:tc>
        <w:tc>
          <w:tcPr>
            <w:tcW w:w="1838" w:type="dxa"/>
          </w:tcPr>
          <w:p w:rsidR="00FF26AE" w:rsidRDefault="00FF26AE" w:rsidP="00FF26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FF26AE" w:rsidRDefault="00FF26AE" w:rsidP="00FF26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тың </w:t>
            </w:r>
          </w:p>
          <w:p w:rsidR="00FF26AE" w:rsidRDefault="00877EC9" w:rsidP="00FF26AE">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FF26AE" w:rsidRPr="00D45619">
              <w:rPr>
                <w:rFonts w:ascii="Times New Roman" w:eastAsia="Calibri" w:hAnsi="Times New Roman" w:cs="Times New Roman"/>
                <w:sz w:val="24"/>
                <w:szCs w:val="24"/>
                <w:lang w:val="kk-KZ"/>
              </w:rPr>
              <w:t>-тарма</w:t>
            </w:r>
            <w:r w:rsidR="00FF26AE">
              <w:rPr>
                <w:rFonts w:ascii="Times New Roman" w:eastAsia="Calibri" w:hAnsi="Times New Roman" w:cs="Times New Roman"/>
                <w:sz w:val="24"/>
                <w:szCs w:val="24"/>
                <w:lang w:val="kk-KZ"/>
              </w:rPr>
              <w:t>ғының</w:t>
            </w:r>
          </w:p>
          <w:p w:rsidR="00840953" w:rsidRPr="00C5620C" w:rsidRDefault="00FF26AE" w:rsidP="00FF26AE">
            <w:pPr>
              <w:jc w:val="center"/>
              <w:rPr>
                <w:rFonts w:ascii="Times New Roman" w:hAnsi="Times New Roman" w:cs="Times New Roman"/>
                <w:bCs/>
                <w:sz w:val="24"/>
                <w:szCs w:val="24"/>
                <w:lang w:val="kk-KZ"/>
              </w:rPr>
            </w:pPr>
            <w:r>
              <w:rPr>
                <w:rFonts w:ascii="Times New Roman" w:eastAsia="Calibri" w:hAnsi="Times New Roman" w:cs="Times New Roman"/>
                <w:sz w:val="24"/>
                <w:szCs w:val="24"/>
                <w:lang w:val="kk-KZ"/>
              </w:rPr>
              <w:t>8)</w:t>
            </w:r>
            <w:r w:rsidRPr="00D45619">
              <w:rPr>
                <w:rFonts w:ascii="Times New Roman" w:eastAsia="Calibri" w:hAnsi="Times New Roman" w:cs="Times New Roman"/>
                <w:sz w:val="24"/>
                <w:szCs w:val="24"/>
                <w:lang w:val="kk-KZ"/>
              </w:rPr>
              <w:t>-тарма</w:t>
            </w:r>
            <w:r>
              <w:rPr>
                <w:rFonts w:ascii="Times New Roman" w:eastAsia="Calibri" w:hAnsi="Times New Roman" w:cs="Times New Roman"/>
                <w:sz w:val="24"/>
                <w:szCs w:val="24"/>
                <w:lang w:val="kk-KZ"/>
              </w:rPr>
              <w:t>қшасы</w:t>
            </w:r>
            <w:r w:rsidRPr="00C5620C">
              <w:rPr>
                <w:rFonts w:ascii="Times New Roman" w:hAnsi="Times New Roman" w:cs="Times New Roman"/>
                <w:bCs/>
                <w:sz w:val="24"/>
                <w:szCs w:val="24"/>
                <w:lang w:val="kk-KZ"/>
              </w:rPr>
              <w:t xml:space="preserve"> </w:t>
            </w:r>
          </w:p>
          <w:p w:rsidR="00840953" w:rsidRPr="00C5620C" w:rsidRDefault="00840953" w:rsidP="00840953">
            <w:pPr>
              <w:jc w:val="center"/>
              <w:rPr>
                <w:rFonts w:ascii="Times New Roman" w:hAnsi="Times New Roman" w:cs="Times New Roman"/>
                <w:bCs/>
                <w:sz w:val="24"/>
                <w:szCs w:val="24"/>
                <w:lang w:val="kk-KZ"/>
              </w:rPr>
            </w:pPr>
          </w:p>
        </w:tc>
        <w:tc>
          <w:tcPr>
            <w:tcW w:w="4672" w:type="dxa"/>
          </w:tcPr>
          <w:p w:rsidR="00840953" w:rsidRPr="00884735" w:rsidRDefault="00840953" w:rsidP="00840953">
            <w:pPr>
              <w:pStyle w:val="a6"/>
              <w:shd w:val="clear" w:color="auto" w:fill="FFFFFF"/>
              <w:spacing w:before="0" w:beforeAutospacing="0" w:after="0" w:afterAutospacing="0"/>
              <w:jc w:val="both"/>
              <w:textAlignment w:val="baseline"/>
              <w:rPr>
                <w:rFonts w:ascii="Courier New" w:hAnsi="Courier New" w:cs="Courier New"/>
                <w:color w:val="000000"/>
                <w:spacing w:val="2"/>
                <w:sz w:val="20"/>
                <w:szCs w:val="20"/>
                <w:lang w:val="kk-KZ"/>
              </w:rPr>
            </w:pPr>
            <w:r w:rsidRPr="005233CF">
              <w:rPr>
                <w:lang w:val="kk-KZ"/>
              </w:rPr>
              <w:lastRenderedPageBreak/>
              <w:t>44</w:t>
            </w:r>
            <w:r w:rsidRPr="00B61F74">
              <w:rPr>
                <w:lang w:val="kk-KZ"/>
              </w:rPr>
              <w:t>-бап</w:t>
            </w:r>
            <w:r w:rsidRPr="005233CF">
              <w:rPr>
                <w:lang w:val="kk-KZ"/>
              </w:rPr>
              <w:t>.</w:t>
            </w:r>
            <w:r>
              <w:rPr>
                <w:lang w:val="kk-KZ"/>
              </w:rPr>
              <w:t xml:space="preserve"> </w:t>
            </w:r>
            <w:r w:rsidRPr="00884735">
              <w:rPr>
                <w:bCs/>
                <w:color w:val="000000"/>
                <w:spacing w:val="2"/>
                <w:bdr w:val="none" w:sz="0" w:space="0" w:color="auto" w:frame="1"/>
                <w:lang w:val="kk-KZ"/>
              </w:rPr>
              <w:t>Әскери қызметшілерді әлеуметтік қамсыздандыру</w:t>
            </w:r>
          </w:p>
          <w:p w:rsidR="00840953" w:rsidRDefault="00840953" w:rsidP="00840953">
            <w:pPr>
              <w:shd w:val="clear" w:color="auto" w:fill="FFFFFF"/>
              <w:ind w:firstLine="322"/>
              <w:jc w:val="both"/>
              <w:textAlignment w:val="baseline"/>
              <w:rPr>
                <w:rFonts w:ascii="Times New Roman" w:eastAsia="Times New Roman" w:hAnsi="Times New Roman" w:cs="Times New Roman"/>
                <w:sz w:val="24"/>
                <w:szCs w:val="24"/>
                <w:lang w:val="kk-KZ" w:eastAsia="ru-RU"/>
              </w:rPr>
            </w:pPr>
            <w:r w:rsidRPr="00F73C48">
              <w:rPr>
                <w:rFonts w:ascii="Times New Roman" w:eastAsia="Times New Roman" w:hAnsi="Times New Roman" w:cs="Times New Roman"/>
                <w:sz w:val="24"/>
                <w:szCs w:val="24"/>
                <w:lang w:val="kk-KZ" w:eastAsia="ru-RU"/>
              </w:rPr>
              <w:t xml:space="preserve">1. Əскери жиындар кезеңіндегі əскери міндеттілерді қоспағанда, əскери </w:t>
            </w:r>
            <w:r w:rsidRPr="00F73C48">
              <w:rPr>
                <w:rFonts w:ascii="Times New Roman" w:eastAsia="Times New Roman" w:hAnsi="Times New Roman" w:cs="Times New Roman"/>
                <w:sz w:val="24"/>
                <w:szCs w:val="24"/>
                <w:lang w:val="kk-KZ" w:eastAsia="ru-RU"/>
              </w:rPr>
              <w:lastRenderedPageBreak/>
              <w:t>қызметшілер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w:t>
            </w:r>
          </w:p>
          <w:p w:rsidR="00840953" w:rsidRPr="00F73C48" w:rsidRDefault="00840953" w:rsidP="00840953">
            <w:pPr>
              <w:shd w:val="clear" w:color="auto" w:fill="FFFFFF"/>
              <w:jc w:val="both"/>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840953" w:rsidRDefault="00840953" w:rsidP="00840953">
            <w:pPr>
              <w:pStyle w:val="a6"/>
              <w:shd w:val="clear" w:color="auto" w:fill="FFFFFF"/>
              <w:spacing w:before="0" w:beforeAutospacing="0" w:after="0" w:afterAutospacing="0"/>
              <w:jc w:val="both"/>
              <w:textAlignment w:val="baseline"/>
              <w:rPr>
                <w:lang w:val="kk-KZ"/>
              </w:rPr>
            </w:pPr>
            <w:r w:rsidRPr="00884735">
              <w:rPr>
                <w:lang w:val="kk-KZ"/>
              </w:rPr>
              <w:t>   Əскери қызметшілерге ақшалай ризық:</w:t>
            </w:r>
          </w:p>
          <w:p w:rsidR="00840953" w:rsidRPr="00884735" w:rsidRDefault="00840953" w:rsidP="00840953">
            <w:pPr>
              <w:pStyle w:val="a6"/>
              <w:shd w:val="clear" w:color="auto" w:fill="FFFFFF"/>
              <w:spacing w:before="0" w:beforeAutospacing="0" w:after="0" w:afterAutospacing="0"/>
              <w:jc w:val="both"/>
              <w:textAlignment w:val="baseline"/>
              <w:rPr>
                <w:lang w:val="kk-KZ"/>
              </w:rPr>
            </w:pPr>
            <w:r>
              <w:rPr>
                <w:lang w:val="kk-KZ"/>
              </w:rPr>
              <w:t>...</w:t>
            </w:r>
          </w:p>
          <w:p w:rsidR="00840953" w:rsidRPr="00884735" w:rsidRDefault="00840953" w:rsidP="00840953">
            <w:pPr>
              <w:pStyle w:val="a6"/>
              <w:shd w:val="clear" w:color="auto" w:fill="FFFFFF"/>
              <w:spacing w:before="0" w:beforeAutospacing="0" w:after="0" w:afterAutospacing="0"/>
              <w:jc w:val="both"/>
              <w:textAlignment w:val="baseline"/>
              <w:rPr>
                <w:b/>
                <w:lang w:val="kk-KZ"/>
              </w:rPr>
            </w:pPr>
            <w:r w:rsidRPr="00884735">
              <w:rPr>
                <w:b/>
                <w:lang w:val="kk-KZ"/>
              </w:rPr>
              <w:t>     3) қамақта болған кезеңдерде;</w:t>
            </w:r>
          </w:p>
          <w:p w:rsidR="00840953" w:rsidRPr="00884735" w:rsidRDefault="00840953" w:rsidP="00840953">
            <w:pPr>
              <w:pStyle w:val="a6"/>
              <w:shd w:val="clear" w:color="auto" w:fill="FFFFFF"/>
              <w:spacing w:before="0" w:beforeAutospacing="0" w:after="0" w:afterAutospacing="0"/>
              <w:jc w:val="both"/>
              <w:textAlignment w:val="baseline"/>
              <w:rPr>
                <w:b/>
                <w:lang w:val="kk-KZ"/>
              </w:rPr>
            </w:pPr>
            <w:r>
              <w:rPr>
                <w:b/>
                <w:lang w:val="kk-KZ"/>
              </w:rPr>
              <w:t>     </w:t>
            </w:r>
            <w:r w:rsidRPr="00884735">
              <w:rPr>
                <w:b/>
                <w:lang w:val="kk-KZ"/>
              </w:rPr>
              <w:t>4) Қазақстан Республикасының заңнамасында көзделген жағдайларда төленбейді.</w:t>
            </w:r>
          </w:p>
          <w:p w:rsidR="00840953" w:rsidRPr="00F73C48" w:rsidRDefault="00840953" w:rsidP="00840953">
            <w:pPr>
              <w:pStyle w:val="a6"/>
              <w:spacing w:before="0" w:beforeAutospacing="0" w:after="0" w:afterAutospacing="0"/>
              <w:jc w:val="both"/>
              <w:rPr>
                <w:b/>
                <w:bCs/>
                <w:lang w:val="kk-KZ"/>
              </w:rPr>
            </w:pPr>
          </w:p>
          <w:p w:rsidR="00840953" w:rsidRPr="005233CF" w:rsidRDefault="00840953" w:rsidP="003B78F1">
            <w:pPr>
              <w:pStyle w:val="a6"/>
              <w:spacing w:before="0" w:beforeAutospacing="0" w:after="0" w:afterAutospacing="0"/>
              <w:jc w:val="center"/>
              <w:rPr>
                <w:lang w:val="kk-KZ"/>
              </w:rPr>
            </w:pPr>
            <w:r w:rsidRPr="005233CF">
              <w:rPr>
                <w:bCs/>
                <w:lang w:val="kk-KZ"/>
              </w:rPr>
              <w:t>Жоқ</w:t>
            </w:r>
            <w:r>
              <w:rPr>
                <w:bCs/>
                <w:lang w:val="kk-KZ"/>
              </w:rPr>
              <w:t>.</w:t>
            </w:r>
          </w:p>
        </w:tc>
        <w:tc>
          <w:tcPr>
            <w:tcW w:w="4678" w:type="dxa"/>
          </w:tcPr>
          <w:p w:rsidR="00840953" w:rsidRPr="00C743AF" w:rsidRDefault="00840953" w:rsidP="00C743AF">
            <w:pPr>
              <w:pStyle w:val="a6"/>
              <w:spacing w:before="0" w:beforeAutospacing="0" w:after="0" w:afterAutospacing="0"/>
              <w:ind w:firstLine="232"/>
              <w:jc w:val="both"/>
              <w:rPr>
                <w:lang w:val="kk-KZ"/>
              </w:rPr>
            </w:pPr>
            <w:r w:rsidRPr="00C743AF">
              <w:rPr>
                <w:lang w:val="kk-KZ"/>
              </w:rPr>
              <w:lastRenderedPageBreak/>
              <w:t>8) 44-бапта:</w:t>
            </w:r>
          </w:p>
          <w:p w:rsidR="00840953" w:rsidRPr="00C743AF" w:rsidRDefault="00840953" w:rsidP="00C743AF">
            <w:pPr>
              <w:pStyle w:val="a6"/>
              <w:spacing w:before="0" w:beforeAutospacing="0" w:after="0" w:afterAutospacing="0"/>
              <w:ind w:firstLine="232"/>
              <w:jc w:val="both"/>
              <w:rPr>
                <w:lang w:val="kk-KZ"/>
              </w:rPr>
            </w:pPr>
            <w:r w:rsidRPr="00C743AF">
              <w:rPr>
                <w:lang w:val="kk-KZ"/>
              </w:rPr>
              <w:t>1-тармақта:</w:t>
            </w:r>
          </w:p>
          <w:p w:rsidR="00C743AF" w:rsidRPr="00C743AF" w:rsidRDefault="00C743AF" w:rsidP="00C743AF">
            <w:pPr>
              <w:autoSpaceDE w:val="0"/>
              <w:autoSpaceDN w:val="0"/>
              <w:adjustRightInd w:val="0"/>
              <w:ind w:firstLine="232"/>
              <w:jc w:val="both"/>
              <w:rPr>
                <w:rFonts w:ascii="Times New Roman" w:hAnsi="Times New Roman" w:cs="Times New Roman"/>
                <w:color w:val="000000"/>
                <w:sz w:val="24"/>
                <w:szCs w:val="24"/>
                <w:lang w:val="kk-KZ"/>
              </w:rPr>
            </w:pPr>
            <w:r w:rsidRPr="00C743AF">
              <w:rPr>
                <w:rFonts w:ascii="Times New Roman" w:hAnsi="Times New Roman" w:cs="Times New Roman"/>
                <w:color w:val="000000"/>
                <w:sz w:val="24"/>
                <w:szCs w:val="24"/>
                <w:lang w:val="kk-KZ"/>
              </w:rPr>
              <w:lastRenderedPageBreak/>
              <w:t xml:space="preserve">44-бабы 1-тармағының алтыншы, жетінші және сегізінші бөліктерін мынадай редакцияда жазу ұсынылады: </w:t>
            </w:r>
          </w:p>
          <w:p w:rsidR="00C743AF" w:rsidRPr="00C743AF" w:rsidRDefault="00C743AF" w:rsidP="00C743AF">
            <w:pPr>
              <w:autoSpaceDE w:val="0"/>
              <w:autoSpaceDN w:val="0"/>
              <w:adjustRightInd w:val="0"/>
              <w:ind w:firstLine="232"/>
              <w:jc w:val="both"/>
              <w:rPr>
                <w:rFonts w:ascii="Times New Roman" w:hAnsi="Times New Roman" w:cs="Times New Roman"/>
                <w:color w:val="000000"/>
                <w:sz w:val="24"/>
                <w:szCs w:val="24"/>
                <w:lang w:val="kk-KZ"/>
              </w:rPr>
            </w:pPr>
            <w:r w:rsidRPr="00C743AF">
              <w:rPr>
                <w:rFonts w:ascii="Times New Roman" w:hAnsi="Times New Roman" w:cs="Times New Roman"/>
                <w:color w:val="000000"/>
                <w:sz w:val="24"/>
                <w:szCs w:val="24"/>
                <w:lang w:val="kk-KZ"/>
              </w:rPr>
              <w:t xml:space="preserve">«Әскери қызметшілерге ақшалай ризық: </w:t>
            </w:r>
          </w:p>
          <w:p w:rsidR="00C743AF" w:rsidRPr="00C743AF" w:rsidRDefault="00C743AF" w:rsidP="00C743AF">
            <w:pPr>
              <w:autoSpaceDE w:val="0"/>
              <w:autoSpaceDN w:val="0"/>
              <w:adjustRightInd w:val="0"/>
              <w:ind w:firstLine="232"/>
              <w:jc w:val="both"/>
              <w:rPr>
                <w:rFonts w:ascii="Times New Roman" w:hAnsi="Times New Roman" w:cs="Times New Roman"/>
                <w:color w:val="000000"/>
                <w:sz w:val="24"/>
                <w:szCs w:val="24"/>
                <w:lang w:val="kk-KZ"/>
              </w:rPr>
            </w:pPr>
            <w:r w:rsidRPr="00C743AF">
              <w:rPr>
                <w:rFonts w:ascii="Times New Roman" w:hAnsi="Times New Roman" w:cs="Times New Roman"/>
                <w:color w:val="000000"/>
                <w:sz w:val="24"/>
                <w:szCs w:val="24"/>
                <w:lang w:val="kk-KZ"/>
              </w:rPr>
              <w:t xml:space="preserve">1) әскери қызметте дәлелсіз себептермен болмаған; </w:t>
            </w:r>
          </w:p>
          <w:p w:rsidR="00C743AF" w:rsidRPr="00C743AF" w:rsidRDefault="00C743AF" w:rsidP="00C743AF">
            <w:pPr>
              <w:autoSpaceDE w:val="0"/>
              <w:autoSpaceDN w:val="0"/>
              <w:adjustRightInd w:val="0"/>
              <w:ind w:firstLine="232"/>
              <w:jc w:val="both"/>
              <w:rPr>
                <w:rFonts w:ascii="Times New Roman" w:hAnsi="Times New Roman" w:cs="Times New Roman"/>
                <w:color w:val="000000"/>
                <w:sz w:val="24"/>
                <w:szCs w:val="24"/>
                <w:lang w:val="kk-KZ"/>
              </w:rPr>
            </w:pPr>
            <w:r w:rsidRPr="00C743AF">
              <w:rPr>
                <w:rFonts w:ascii="Times New Roman" w:hAnsi="Times New Roman" w:cs="Times New Roman"/>
                <w:color w:val="000000"/>
                <w:sz w:val="24"/>
                <w:szCs w:val="24"/>
                <w:lang w:val="kk-KZ"/>
              </w:rPr>
              <w:t xml:space="preserve">2) осы Заңның 21-бабы 5-тармағының 3), 6), 8) және 9) тармақшаларында көзделген жағдайда әскери емес лауазымда әскери қызмет өткерген; </w:t>
            </w:r>
          </w:p>
          <w:p w:rsidR="00C743AF" w:rsidRPr="00C743AF" w:rsidRDefault="00C743AF" w:rsidP="00C743AF">
            <w:pPr>
              <w:autoSpaceDE w:val="0"/>
              <w:autoSpaceDN w:val="0"/>
              <w:adjustRightInd w:val="0"/>
              <w:ind w:firstLine="232"/>
              <w:jc w:val="both"/>
              <w:rPr>
                <w:rFonts w:ascii="Times New Roman" w:hAnsi="Times New Roman" w:cs="Times New Roman"/>
                <w:color w:val="000000"/>
                <w:sz w:val="24"/>
                <w:szCs w:val="24"/>
                <w:lang w:val="kk-KZ"/>
              </w:rPr>
            </w:pPr>
            <w:r w:rsidRPr="00C743AF">
              <w:rPr>
                <w:rFonts w:ascii="Times New Roman" w:hAnsi="Times New Roman" w:cs="Times New Roman"/>
                <w:color w:val="000000"/>
                <w:sz w:val="24"/>
                <w:szCs w:val="24"/>
                <w:lang w:val="kk-KZ"/>
              </w:rPr>
              <w:t xml:space="preserve">3) Қазақстан Республикасының қылмыстық-процестік заңнамасына сәйкес лауазымнан уақытша шеттетілген кезең үшін төленбейді. </w:t>
            </w:r>
          </w:p>
          <w:p w:rsidR="00C743AF" w:rsidRPr="00C743AF" w:rsidRDefault="00C743AF" w:rsidP="00C743AF">
            <w:pPr>
              <w:autoSpaceDE w:val="0"/>
              <w:autoSpaceDN w:val="0"/>
              <w:adjustRightInd w:val="0"/>
              <w:ind w:firstLine="232"/>
              <w:jc w:val="both"/>
              <w:rPr>
                <w:rFonts w:ascii="Times New Roman" w:hAnsi="Times New Roman" w:cs="Times New Roman"/>
                <w:color w:val="000000"/>
                <w:sz w:val="24"/>
                <w:szCs w:val="24"/>
                <w:lang w:val="kk-KZ"/>
              </w:rPr>
            </w:pPr>
            <w:r w:rsidRPr="00C743AF">
              <w:rPr>
                <w:rFonts w:ascii="Times New Roman" w:hAnsi="Times New Roman" w:cs="Times New Roman"/>
                <w:color w:val="000000"/>
                <w:sz w:val="24"/>
                <w:szCs w:val="24"/>
                <w:lang w:val="kk-KZ"/>
              </w:rPr>
              <w:t xml:space="preserve">Осы Заңның 21-бабы 5-тармағының 3) тармақшасына сәйкес өкімде тұрған әскери қызметші «Республикалық бюджет туралы» Қазақстан Республикасының Заңында тиісті қаржы жылына белгіленген жалақының ең төменгі мөлшерімен қамтамасыз етіледі. </w:t>
            </w:r>
          </w:p>
          <w:p w:rsidR="00237C46" w:rsidRPr="000E1703" w:rsidRDefault="00C743AF" w:rsidP="00C743AF">
            <w:pPr>
              <w:pStyle w:val="a6"/>
              <w:spacing w:before="0" w:beforeAutospacing="0" w:after="0" w:afterAutospacing="0"/>
              <w:ind w:firstLine="232"/>
              <w:jc w:val="both"/>
              <w:rPr>
                <w:lang w:val="kk-KZ"/>
              </w:rPr>
            </w:pPr>
            <w:r w:rsidRPr="00E4357B">
              <w:rPr>
                <w:rFonts w:eastAsiaTheme="minorHAnsi"/>
                <w:color w:val="000000"/>
                <w:lang w:val="kk-KZ" w:eastAsia="en-US"/>
              </w:rPr>
              <w:t>Ақшалай ризық, жәрдемақы мен басқа да төлем төлеу тәртібін уәкілетті органдар белгілейді.».</w:t>
            </w:r>
            <w:r w:rsidRPr="00E4357B">
              <w:rPr>
                <w:rFonts w:eastAsiaTheme="minorHAnsi"/>
                <w:color w:val="000000"/>
                <w:sz w:val="28"/>
                <w:szCs w:val="28"/>
                <w:lang w:val="kk-KZ" w:eastAsia="en-US"/>
              </w:rPr>
              <w:t xml:space="preserve"> </w:t>
            </w:r>
          </w:p>
        </w:tc>
        <w:tc>
          <w:tcPr>
            <w:tcW w:w="3521" w:type="dxa"/>
          </w:tcPr>
          <w:p w:rsidR="00840953" w:rsidRPr="000E1703" w:rsidRDefault="00840953" w:rsidP="00840953">
            <w:pPr>
              <w:ind w:firstLine="195"/>
              <w:jc w:val="both"/>
              <w:rPr>
                <w:rFonts w:ascii="Times New Roman" w:hAnsi="Times New Roman" w:cs="Times New Roman"/>
                <w:bCs/>
                <w:sz w:val="24"/>
                <w:szCs w:val="24"/>
                <w:lang w:val="kk-KZ"/>
              </w:rPr>
            </w:pPr>
            <w:r w:rsidRPr="000E1703">
              <w:rPr>
                <w:rFonts w:ascii="Times New Roman" w:hAnsi="Times New Roman" w:cs="Times New Roman"/>
                <w:bCs/>
                <w:sz w:val="24"/>
                <w:szCs w:val="24"/>
                <w:lang w:val="kk-KZ"/>
              </w:rPr>
              <w:lastRenderedPageBreak/>
              <w:t xml:space="preserve">Конституциялық Соттың 2025 жылғы 24 қаңтардағы № 62-НП нормативтік қаулысында әскери қызмет өткеретін әскери </w:t>
            </w:r>
            <w:r w:rsidRPr="000E1703">
              <w:rPr>
                <w:rFonts w:ascii="Times New Roman" w:hAnsi="Times New Roman" w:cs="Times New Roman"/>
                <w:bCs/>
                <w:sz w:val="24"/>
                <w:szCs w:val="24"/>
                <w:lang w:val="kk-KZ"/>
              </w:rPr>
              <w:lastRenderedPageBreak/>
              <w:t>қызметшілерге осы кезеңде оларға жүктелетін міндеттерге байланысты, бірақ Конституциямен кепілдік берілген ең төменгі жалақы мөлшерінен төмен емес белгілі бір ақшалай төлемдерді алуға кепілдік беру заң деңгейінде бекітілуі қажет екендігі көрсетілген.</w:t>
            </w:r>
          </w:p>
          <w:p w:rsidR="00840953" w:rsidRPr="000E1703" w:rsidRDefault="00840953" w:rsidP="00840953">
            <w:pPr>
              <w:ind w:firstLine="195"/>
              <w:jc w:val="both"/>
              <w:rPr>
                <w:rFonts w:ascii="Times New Roman" w:hAnsi="Times New Roman" w:cs="Times New Roman"/>
                <w:bCs/>
                <w:sz w:val="24"/>
                <w:szCs w:val="24"/>
                <w:lang w:val="kk-KZ"/>
              </w:rPr>
            </w:pPr>
            <w:r w:rsidRPr="000E1703">
              <w:rPr>
                <w:rFonts w:ascii="Times New Roman" w:hAnsi="Times New Roman" w:cs="Times New Roman"/>
                <w:bCs/>
                <w:sz w:val="24"/>
                <w:szCs w:val="24"/>
                <w:lang w:val="kk-KZ"/>
              </w:rPr>
              <w:t>Осыған байланысты, егер олар командирдің (бастықтың) қарамағында болса, оған қатысты күдіктінің іс-әрекетін саралау туралы қаулы шығаруға не қылмыстық іс бойынша түпкілікті шешім шығарылғанға дейін қылмыс туралы қылмыстық іс бойынша бұлтартпау шарасын қолдануға байланысты әскери қызметшілердің ақшалай үлестерге құқығын заңнамалық тұрғыдан бекіту ұсынылады.</w:t>
            </w:r>
          </w:p>
          <w:p w:rsidR="00840953" w:rsidRPr="000E1703" w:rsidRDefault="00840953" w:rsidP="00840953">
            <w:pPr>
              <w:ind w:firstLine="195"/>
              <w:jc w:val="both"/>
              <w:rPr>
                <w:rFonts w:ascii="Times New Roman" w:hAnsi="Times New Roman" w:cs="Times New Roman"/>
                <w:bCs/>
                <w:sz w:val="24"/>
                <w:szCs w:val="24"/>
                <w:lang w:val="kk-KZ"/>
              </w:rPr>
            </w:pPr>
            <w:r w:rsidRPr="000E1703">
              <w:rPr>
                <w:rFonts w:ascii="Times New Roman" w:hAnsi="Times New Roman" w:cs="Times New Roman"/>
                <w:bCs/>
                <w:sz w:val="24"/>
                <w:szCs w:val="24"/>
                <w:lang w:val="kk-KZ"/>
              </w:rPr>
              <w:t xml:space="preserve">Бұдан басқа, қамауда немесе қамауда отырған әскери қызметшілерге әскери атақ бойынша жалақы төлемеу ұсынылады, өйткені олар нақты ешқандай міндеттерді орындамайды, сондай-ақ осы Заңның 44-бабы 1-тармағының алтыншы бөлігінің 3) </w:t>
            </w:r>
            <w:r w:rsidRPr="000E1703">
              <w:rPr>
                <w:rFonts w:ascii="Times New Roman" w:hAnsi="Times New Roman" w:cs="Times New Roman"/>
                <w:bCs/>
                <w:sz w:val="24"/>
                <w:szCs w:val="24"/>
                <w:lang w:val="kk-KZ"/>
              </w:rPr>
              <w:lastRenderedPageBreak/>
              <w:t>тармақшасымен хат алмасу қажет.</w:t>
            </w:r>
          </w:p>
        </w:tc>
      </w:tr>
      <w:tr w:rsidR="00C5620C" w:rsidRPr="002659A2" w:rsidTr="00662193">
        <w:trPr>
          <w:trHeight w:val="85"/>
        </w:trPr>
        <w:tc>
          <w:tcPr>
            <w:tcW w:w="534" w:type="dxa"/>
          </w:tcPr>
          <w:p w:rsidR="00C5620C" w:rsidRPr="00840953" w:rsidRDefault="0031336B" w:rsidP="00C5620C">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19</w:t>
            </w:r>
            <w:r w:rsidR="00C5620C">
              <w:rPr>
                <w:rFonts w:ascii="Times New Roman" w:eastAsia="Calibri" w:hAnsi="Times New Roman" w:cs="Times New Roman"/>
                <w:b/>
                <w:sz w:val="24"/>
                <w:szCs w:val="24"/>
                <w:lang w:val="kk-KZ"/>
              </w:rPr>
              <w:t>.</w:t>
            </w:r>
          </w:p>
        </w:tc>
        <w:tc>
          <w:tcPr>
            <w:tcW w:w="1838" w:type="dxa"/>
          </w:tcPr>
          <w:p w:rsidR="00C5620C" w:rsidRDefault="00C5620C" w:rsidP="00C5620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C5620C" w:rsidRDefault="00C5620C" w:rsidP="00C5620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тың </w:t>
            </w:r>
          </w:p>
          <w:p w:rsidR="00C5620C" w:rsidRDefault="00877EC9" w:rsidP="00C5620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C5620C" w:rsidRPr="00D45619">
              <w:rPr>
                <w:rFonts w:ascii="Times New Roman" w:eastAsia="Calibri" w:hAnsi="Times New Roman" w:cs="Times New Roman"/>
                <w:sz w:val="24"/>
                <w:szCs w:val="24"/>
                <w:lang w:val="kk-KZ"/>
              </w:rPr>
              <w:t>-тарма</w:t>
            </w:r>
            <w:r w:rsidR="00C5620C">
              <w:rPr>
                <w:rFonts w:ascii="Times New Roman" w:eastAsia="Calibri" w:hAnsi="Times New Roman" w:cs="Times New Roman"/>
                <w:sz w:val="24"/>
                <w:szCs w:val="24"/>
                <w:lang w:val="kk-KZ"/>
              </w:rPr>
              <w:t>ғының</w:t>
            </w:r>
          </w:p>
          <w:p w:rsidR="00C5620C" w:rsidRPr="00C5620C" w:rsidRDefault="00C5620C" w:rsidP="00C5620C">
            <w:pPr>
              <w:jc w:val="center"/>
              <w:rPr>
                <w:rFonts w:ascii="Times New Roman" w:hAnsi="Times New Roman" w:cs="Times New Roman"/>
                <w:bCs/>
                <w:sz w:val="24"/>
                <w:szCs w:val="24"/>
                <w:lang w:val="kk-KZ"/>
              </w:rPr>
            </w:pPr>
            <w:r>
              <w:rPr>
                <w:rFonts w:ascii="Times New Roman" w:eastAsia="Calibri" w:hAnsi="Times New Roman" w:cs="Times New Roman"/>
                <w:sz w:val="24"/>
                <w:szCs w:val="24"/>
                <w:lang w:val="kk-KZ"/>
              </w:rPr>
              <w:t>8)</w:t>
            </w:r>
            <w:r w:rsidRPr="00D45619">
              <w:rPr>
                <w:rFonts w:ascii="Times New Roman" w:eastAsia="Calibri" w:hAnsi="Times New Roman" w:cs="Times New Roman"/>
                <w:sz w:val="24"/>
                <w:szCs w:val="24"/>
                <w:lang w:val="kk-KZ"/>
              </w:rPr>
              <w:t>-тарма</w:t>
            </w:r>
            <w:r>
              <w:rPr>
                <w:rFonts w:ascii="Times New Roman" w:eastAsia="Calibri" w:hAnsi="Times New Roman" w:cs="Times New Roman"/>
                <w:sz w:val="24"/>
                <w:szCs w:val="24"/>
                <w:lang w:val="kk-KZ"/>
              </w:rPr>
              <w:t>қшасы</w:t>
            </w:r>
            <w:r w:rsidRPr="00C5620C">
              <w:rPr>
                <w:rFonts w:ascii="Times New Roman" w:hAnsi="Times New Roman" w:cs="Times New Roman"/>
                <w:bCs/>
                <w:sz w:val="24"/>
                <w:szCs w:val="24"/>
                <w:lang w:val="kk-KZ"/>
              </w:rPr>
              <w:t xml:space="preserve"> </w:t>
            </w:r>
          </w:p>
          <w:p w:rsidR="00C5620C" w:rsidRPr="00877EC9" w:rsidRDefault="00C5620C" w:rsidP="00C5620C">
            <w:pPr>
              <w:widowControl w:val="0"/>
              <w:tabs>
                <w:tab w:val="left" w:pos="0"/>
                <w:tab w:val="center" w:pos="58"/>
              </w:tabs>
              <w:jc w:val="center"/>
              <w:rPr>
                <w:rFonts w:ascii="Times New Roman" w:hAnsi="Times New Roman" w:cs="Times New Roman"/>
                <w:sz w:val="24"/>
                <w:szCs w:val="24"/>
                <w:lang w:val="kk-KZ"/>
              </w:rPr>
            </w:pPr>
          </w:p>
          <w:p w:rsidR="00C5620C" w:rsidRPr="002457DE" w:rsidRDefault="00C5620C" w:rsidP="00C5620C">
            <w:pPr>
              <w:widowControl w:val="0"/>
              <w:tabs>
                <w:tab w:val="left" w:pos="0"/>
                <w:tab w:val="center" w:pos="58"/>
              </w:tabs>
              <w:jc w:val="center"/>
              <w:rPr>
                <w:rFonts w:ascii="Times New Roman" w:hAnsi="Times New Roman" w:cs="Times New Roman"/>
                <w:sz w:val="24"/>
                <w:szCs w:val="24"/>
                <w:lang w:val="kk-KZ"/>
              </w:rPr>
            </w:pPr>
          </w:p>
        </w:tc>
        <w:tc>
          <w:tcPr>
            <w:tcW w:w="4672" w:type="dxa"/>
          </w:tcPr>
          <w:p w:rsidR="00C5620C" w:rsidRPr="000E6936" w:rsidRDefault="00C5620C" w:rsidP="00C5620C">
            <w:pPr>
              <w:ind w:firstLine="423"/>
              <w:jc w:val="both"/>
              <w:rPr>
                <w:rFonts w:ascii="Times New Roman" w:hAnsi="Times New Roman" w:cs="Times New Roman"/>
                <w:sz w:val="24"/>
                <w:szCs w:val="24"/>
                <w:lang w:val="kk-KZ"/>
              </w:rPr>
            </w:pPr>
            <w:r w:rsidRPr="000E6936">
              <w:rPr>
                <w:rFonts w:ascii="Times New Roman" w:hAnsi="Times New Roman" w:cs="Times New Roman"/>
                <w:sz w:val="24"/>
                <w:szCs w:val="24"/>
                <w:lang w:val="kk-KZ"/>
              </w:rPr>
              <w:t>Әскери қызметшілер бюджеттік жоспарлау жөніндегі орталық уәкілетті органның келісімі бойынша Қазақстан Республикасының уәкілетті мемлекеттік органдарының бірінші басшылары белгілейтін нормалар бойынша</w:t>
            </w:r>
            <w:r>
              <w:rPr>
                <w:rFonts w:ascii="Times New Roman" w:hAnsi="Times New Roman" w:cs="Times New Roman"/>
                <w:sz w:val="24"/>
                <w:szCs w:val="24"/>
                <w:lang w:val="kk-KZ"/>
              </w:rPr>
              <w:t xml:space="preserve"> мынандай жағдаларда</w:t>
            </w:r>
            <w:r w:rsidRPr="000E6936">
              <w:rPr>
                <w:rFonts w:ascii="Times New Roman" w:hAnsi="Times New Roman" w:cs="Times New Roman"/>
                <w:sz w:val="24"/>
                <w:szCs w:val="24"/>
                <w:lang w:val="kk-KZ"/>
              </w:rPr>
              <w:t xml:space="preserve"> тамақпен қамтамасыз етіледі:</w:t>
            </w:r>
          </w:p>
          <w:p w:rsidR="00C5620C" w:rsidRPr="00EE74E3" w:rsidRDefault="00C5620C" w:rsidP="00C5620C">
            <w:pPr>
              <w:ind w:firstLine="423"/>
              <w:jc w:val="both"/>
              <w:rPr>
                <w:rFonts w:ascii="Times New Roman" w:hAnsi="Times New Roman" w:cs="Times New Roman"/>
                <w:sz w:val="24"/>
                <w:szCs w:val="24"/>
                <w:lang w:val="kk-KZ"/>
              </w:rPr>
            </w:pPr>
            <w:r w:rsidRPr="00EE74E3">
              <w:rPr>
                <w:rFonts w:ascii="Times New Roman" w:hAnsi="Times New Roman" w:cs="Times New Roman"/>
                <w:sz w:val="24"/>
                <w:szCs w:val="24"/>
                <w:lang w:val="kk-KZ"/>
              </w:rPr>
              <w:t>...</w:t>
            </w:r>
          </w:p>
          <w:p w:rsidR="00C5620C" w:rsidRPr="00EE74E3" w:rsidRDefault="003B78F1" w:rsidP="003B78F1">
            <w:pPr>
              <w:ind w:firstLine="423"/>
              <w:jc w:val="center"/>
              <w:rPr>
                <w:rFonts w:ascii="Times New Roman" w:hAnsi="Times New Roman" w:cs="Times New Roman"/>
                <w:sz w:val="24"/>
                <w:szCs w:val="24"/>
                <w:lang w:val="kk-KZ"/>
              </w:rPr>
            </w:pPr>
            <w:r w:rsidRPr="003B78F1">
              <w:rPr>
                <w:rFonts w:ascii="Times New Roman" w:hAnsi="Times New Roman" w:cs="Times New Roman"/>
                <w:sz w:val="24"/>
                <w:szCs w:val="24"/>
              </w:rPr>
              <w:t>Жоқ.</w:t>
            </w:r>
          </w:p>
        </w:tc>
        <w:tc>
          <w:tcPr>
            <w:tcW w:w="4678" w:type="dxa"/>
          </w:tcPr>
          <w:p w:rsidR="00C5620C" w:rsidRPr="008372CD" w:rsidRDefault="00C5620C" w:rsidP="00C5620C">
            <w:pPr>
              <w:ind w:firstLine="42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pacing w:val="2"/>
                <w:sz w:val="24"/>
                <w:szCs w:val="24"/>
                <w:shd w:val="clear" w:color="auto" w:fill="FFFFFF"/>
                <w:lang w:val="kk-KZ"/>
              </w:rPr>
              <w:t>7-тармағының бірінші бөлігін келесі мазмұндағы 13)-тармақшамамен толықтырылсын:</w:t>
            </w:r>
          </w:p>
          <w:p w:rsidR="00C5620C" w:rsidRPr="002457DE" w:rsidRDefault="00C5620C" w:rsidP="00C5620C">
            <w:pPr>
              <w:ind w:firstLine="423"/>
              <w:jc w:val="both"/>
              <w:rPr>
                <w:rFonts w:ascii="Times New Roman" w:hAnsi="Times New Roman" w:cs="Times New Roman"/>
                <w:sz w:val="24"/>
                <w:szCs w:val="24"/>
              </w:rPr>
            </w:pPr>
            <w:r>
              <w:rPr>
                <w:rFonts w:ascii="Times New Roman" w:hAnsi="Times New Roman" w:cs="Times New Roman"/>
                <w:b/>
                <w:sz w:val="24"/>
                <w:szCs w:val="24"/>
                <w:lang w:val="kk-KZ"/>
              </w:rPr>
              <w:t>«</w:t>
            </w:r>
            <w:r w:rsidRPr="002457DE">
              <w:rPr>
                <w:rFonts w:ascii="Times New Roman" w:hAnsi="Times New Roman" w:cs="Times New Roman"/>
                <w:b/>
                <w:sz w:val="24"/>
                <w:szCs w:val="24"/>
              </w:rPr>
              <w:t xml:space="preserve">13) </w:t>
            </w:r>
            <w:r>
              <w:t xml:space="preserve"> </w:t>
            </w:r>
            <w:r w:rsidRPr="00F526F1">
              <w:rPr>
                <w:rFonts w:ascii="Times New Roman" w:hAnsi="Times New Roman" w:cs="Times New Roman"/>
                <w:b/>
                <w:sz w:val="24"/>
                <w:szCs w:val="24"/>
              </w:rPr>
              <w:t xml:space="preserve">казармалық жағдайда болу және (немесе) </w:t>
            </w:r>
            <w:r>
              <w:rPr>
                <w:rFonts w:ascii="Times New Roman" w:hAnsi="Times New Roman" w:cs="Times New Roman"/>
                <w:b/>
                <w:sz w:val="24"/>
                <w:szCs w:val="24"/>
              </w:rPr>
              <w:t>карантиндік іс-шараларға қатысу</w:t>
            </w:r>
            <w:r w:rsidRPr="002457DE">
              <w:rPr>
                <w:rFonts w:ascii="Times New Roman" w:hAnsi="Times New Roman" w:cs="Times New Roman"/>
                <w:b/>
                <w:bCs/>
                <w:sz w:val="24"/>
                <w:szCs w:val="24"/>
                <w:lang w:val="kk-KZ"/>
              </w:rPr>
              <w:t>.</w:t>
            </w:r>
            <w:r>
              <w:rPr>
                <w:rFonts w:ascii="Times New Roman" w:hAnsi="Times New Roman" w:cs="Times New Roman"/>
                <w:b/>
                <w:bCs/>
                <w:sz w:val="24"/>
                <w:szCs w:val="24"/>
                <w:lang w:val="kk-KZ"/>
              </w:rPr>
              <w:t>»;</w:t>
            </w:r>
          </w:p>
        </w:tc>
        <w:tc>
          <w:tcPr>
            <w:tcW w:w="3521" w:type="dxa"/>
          </w:tcPr>
          <w:p w:rsidR="00C5620C" w:rsidRPr="002457DE" w:rsidRDefault="00C5620C" w:rsidP="00C5620C">
            <w:pPr>
              <w:ind w:firstLine="317"/>
              <w:jc w:val="both"/>
              <w:rPr>
                <w:rFonts w:ascii="Times New Roman" w:hAnsi="Times New Roman" w:cs="Times New Roman"/>
                <w:sz w:val="24"/>
                <w:szCs w:val="24"/>
              </w:rPr>
            </w:pPr>
            <w:r w:rsidRPr="00F526F1">
              <w:rPr>
                <w:rFonts w:ascii="Times New Roman" w:hAnsi="Times New Roman" w:cs="Times New Roman"/>
                <w:sz w:val="24"/>
                <w:szCs w:val="24"/>
              </w:rPr>
              <w:t xml:space="preserve">Әскери қызметшілерді әлеуметтік қорғауды арттыру мақсатында </w:t>
            </w:r>
            <w:r w:rsidRPr="002457DE">
              <w:rPr>
                <w:rFonts w:ascii="Times New Roman" w:hAnsi="Times New Roman" w:cs="Times New Roman"/>
                <w:sz w:val="24"/>
                <w:szCs w:val="24"/>
              </w:rPr>
              <w:t>.</w:t>
            </w:r>
          </w:p>
          <w:p w:rsidR="00C5620C" w:rsidRPr="002457DE" w:rsidRDefault="00C5620C" w:rsidP="00C5620C">
            <w:pPr>
              <w:ind w:firstLine="317"/>
              <w:jc w:val="both"/>
              <w:rPr>
                <w:rFonts w:ascii="Times New Roman" w:hAnsi="Times New Roman" w:cs="Times New Roman"/>
                <w:sz w:val="24"/>
                <w:szCs w:val="24"/>
              </w:rPr>
            </w:pPr>
            <w:r w:rsidRPr="00F526F1">
              <w:rPr>
                <w:rFonts w:ascii="Times New Roman" w:hAnsi="Times New Roman" w:cs="Times New Roman"/>
                <w:sz w:val="24"/>
                <w:szCs w:val="24"/>
              </w:rPr>
              <w:t>258-тармаққа сәйкес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қызметінің жарғысы келісімшарт бойынша әскери қызметшілерді казармалық жағдайға ауыстыру бөлімге немесе бөлімшеге жауынгерлік әзірліктің жоғары дәрежелерін енгізу жағдайында немесе әскери бөлімнің (бөлімшенің) жауынгерлік әзірлікті орындауы кезінде ғана жүзеге асырылады (бөлімнің (бөлімшенің)жауынгерлік әзірлігін арттыру үшін</w:t>
            </w:r>
            <w:r w:rsidRPr="002457DE">
              <w:rPr>
                <w:rFonts w:ascii="Times New Roman" w:hAnsi="Times New Roman" w:cs="Times New Roman"/>
                <w:sz w:val="24"/>
                <w:szCs w:val="24"/>
              </w:rPr>
              <w:t xml:space="preserve">. </w:t>
            </w:r>
          </w:p>
          <w:p w:rsidR="00C5620C" w:rsidRPr="00F526F1" w:rsidRDefault="00C5620C" w:rsidP="00C5620C">
            <w:pPr>
              <w:ind w:firstLine="317"/>
              <w:jc w:val="both"/>
              <w:rPr>
                <w:rFonts w:ascii="Times New Roman" w:hAnsi="Times New Roman" w:cs="Times New Roman"/>
                <w:sz w:val="24"/>
                <w:szCs w:val="24"/>
              </w:rPr>
            </w:pPr>
            <w:r w:rsidRPr="00F526F1">
              <w:rPr>
                <w:rFonts w:ascii="Times New Roman" w:hAnsi="Times New Roman" w:cs="Times New Roman"/>
                <w:sz w:val="24"/>
                <w:szCs w:val="24"/>
              </w:rPr>
              <w:t xml:space="preserve">"Қазақстан Республикасының қорғанысы және Қарулы Күштері туралы" 2005 жылғы 7 қаңтардағы ҚРЗ 18-бабының 2-тармағына сәйкес Қарулы Күштер табиғи және техногендік сипаттағы төтенше </w:t>
            </w:r>
            <w:r w:rsidRPr="00F526F1">
              <w:rPr>
                <w:rFonts w:ascii="Times New Roman" w:hAnsi="Times New Roman" w:cs="Times New Roman"/>
                <w:sz w:val="24"/>
                <w:szCs w:val="24"/>
              </w:rPr>
              <w:lastRenderedPageBreak/>
              <w:t>жағдайларды жою үшін, сондай-ақ терроризмге қарсы операциялар жүргізу, Қазақстан Республикасының Мемлекеттік шекарасын қорғауды күшейту және төтенше жағдай режимін қамтамасыз ету үшін Қазақстан Республикасы Президентінің шешімдері негізінде қолданылуы мүмкін, ал сондай-ақ, демократиялық институттар, тәуелсіздік және аумақтық тұтастық, Қазақстан Республикасының саяси тұрақтылығы, оның азаматтарының қауіпсіздігіне елеулі және тікелей қауіп төніп тұр және мемлекеттің конституциялық органдарының қалыпты жұмыс істеуі бұзылған.</w:t>
            </w:r>
          </w:p>
          <w:p w:rsidR="00C5620C" w:rsidRDefault="00C5620C" w:rsidP="00C5620C">
            <w:pPr>
              <w:ind w:firstLine="317"/>
              <w:jc w:val="both"/>
              <w:rPr>
                <w:rFonts w:ascii="Times New Roman" w:hAnsi="Times New Roman" w:cs="Times New Roman"/>
                <w:sz w:val="24"/>
                <w:szCs w:val="24"/>
                <w:lang w:val="kk-KZ"/>
              </w:rPr>
            </w:pPr>
            <w:r w:rsidRPr="00F526F1">
              <w:rPr>
                <w:rFonts w:ascii="Times New Roman" w:hAnsi="Times New Roman" w:cs="Times New Roman"/>
                <w:sz w:val="24"/>
                <w:szCs w:val="24"/>
              </w:rPr>
              <w:t xml:space="preserve">Әскери қызметшілер төтенше жағдай мен төтенше жағдай жарияланған кезде, карантиндік іс - шараларды орындау кезінде, сондай-ақ ҚР ҚК жеке құрамын уақытша оқшаулау, блок-бекеттерде кезекшілікті қамтамасыз ету, патрульдеу, дезинфекциялық жұмыстарды жүргізу, жедел бақылау топтарын өрістету және казармалық жағдайға </w:t>
            </w:r>
            <w:r w:rsidRPr="00F526F1">
              <w:rPr>
                <w:rFonts w:ascii="Times New Roman" w:hAnsi="Times New Roman" w:cs="Times New Roman"/>
                <w:sz w:val="24"/>
                <w:szCs w:val="24"/>
              </w:rPr>
              <w:lastRenderedPageBreak/>
              <w:t>көшу кезінде басқа да дауыл дайындығы кезінде тамақпен қамтамасыз етілуге тиіс. Осы сәтте төтенше жағдай мен төтенше жағдай жарияланған кезде, сондай-ақ карантиндік іс-шараларды орындау кезінде нормативтік құқықтық актілерде жоғарыда аталған іс-шаралар (жағдайлар) кезінде әскери қызметшілерді тамақтандыруды қамтамасыз ету көзделмегені анықталды.</w:t>
            </w:r>
          </w:p>
          <w:p w:rsidR="00C5620C" w:rsidRPr="00F526F1" w:rsidRDefault="00C5620C" w:rsidP="00C5620C">
            <w:pPr>
              <w:ind w:firstLine="317"/>
              <w:jc w:val="both"/>
              <w:rPr>
                <w:rFonts w:ascii="Times New Roman" w:hAnsi="Times New Roman" w:cs="Times New Roman"/>
                <w:sz w:val="24"/>
                <w:szCs w:val="24"/>
                <w:lang w:val="kk-KZ"/>
              </w:rPr>
            </w:pPr>
            <w:r w:rsidRPr="00F526F1">
              <w:rPr>
                <w:rFonts w:ascii="Times New Roman" w:hAnsi="Times New Roman" w:cs="Times New Roman"/>
                <w:sz w:val="24"/>
                <w:szCs w:val="24"/>
                <w:lang w:val="kk-KZ"/>
              </w:rPr>
              <w:t xml:space="preserve">Сонымен қатар, жекелеген әлеуметтік топтардың наразылық белсенділігін арттыруға байланысты оқиғаларды, коронавирустық инфекциямен, табиғи апаттармен және т. б. байланысты төтенше жағдайды талдау әскери қызметшілердің казармалық жағдайда бола отырып, тұрақты негізде күшейтілген нұсқада, оның ішінде ел аумағында немесе жекелеген өңірде карантин енгізу кезеңінде қызмет атқаратынын көрсетеді. </w:t>
            </w:r>
          </w:p>
          <w:p w:rsidR="00C5620C" w:rsidRPr="00F526F1" w:rsidRDefault="00C5620C" w:rsidP="00C5620C">
            <w:pPr>
              <w:ind w:firstLine="317"/>
              <w:jc w:val="both"/>
              <w:rPr>
                <w:rFonts w:ascii="Times New Roman" w:hAnsi="Times New Roman" w:cs="Times New Roman"/>
                <w:sz w:val="24"/>
                <w:szCs w:val="24"/>
                <w:lang w:val="kk-KZ"/>
              </w:rPr>
            </w:pPr>
            <w:r w:rsidRPr="00F526F1">
              <w:rPr>
                <w:rFonts w:ascii="Times New Roman" w:hAnsi="Times New Roman" w:cs="Times New Roman"/>
                <w:sz w:val="24"/>
                <w:szCs w:val="24"/>
                <w:lang w:val="kk-KZ"/>
              </w:rPr>
              <w:t xml:space="preserve">Осыған байланысты, әскери қызметшілерді тамақпен қамтамасыз етудің қосымша </w:t>
            </w:r>
            <w:r w:rsidRPr="00F526F1">
              <w:rPr>
                <w:rFonts w:ascii="Times New Roman" w:hAnsi="Times New Roman" w:cs="Times New Roman"/>
                <w:sz w:val="24"/>
                <w:szCs w:val="24"/>
                <w:lang w:val="kk-KZ"/>
              </w:rPr>
              <w:lastRenderedPageBreak/>
              <w:t>жағдайларын енгізу ұсынылады.</w:t>
            </w:r>
          </w:p>
          <w:p w:rsidR="00C5620C" w:rsidRPr="00F526F1" w:rsidRDefault="00C5620C" w:rsidP="00C5620C">
            <w:pPr>
              <w:ind w:firstLine="317"/>
              <w:jc w:val="both"/>
              <w:rPr>
                <w:rFonts w:ascii="Times New Roman" w:hAnsi="Times New Roman" w:cs="Times New Roman"/>
                <w:sz w:val="24"/>
                <w:szCs w:val="24"/>
                <w:lang w:val="kk-KZ"/>
              </w:rPr>
            </w:pPr>
            <w:r w:rsidRPr="00F526F1">
              <w:rPr>
                <w:rFonts w:ascii="Times New Roman" w:hAnsi="Times New Roman" w:cs="Times New Roman"/>
                <w:sz w:val="24"/>
                <w:szCs w:val="24"/>
                <w:lang w:val="kk-KZ"/>
              </w:rPr>
              <w:t>Қажеттілік тұрақты сипатқа ие емес және әскери қызметшілерді тартуға байланысты туындайды.</w:t>
            </w:r>
          </w:p>
          <w:p w:rsidR="00C5620C" w:rsidRPr="00F526F1" w:rsidRDefault="00C5620C" w:rsidP="00C5620C">
            <w:pPr>
              <w:ind w:firstLine="317"/>
              <w:jc w:val="both"/>
              <w:rPr>
                <w:rFonts w:ascii="Times New Roman" w:hAnsi="Times New Roman" w:cs="Times New Roman"/>
                <w:b/>
                <w:sz w:val="24"/>
                <w:szCs w:val="24"/>
                <w:lang w:val="kk-KZ"/>
              </w:rPr>
            </w:pPr>
            <w:r w:rsidRPr="00F526F1">
              <w:rPr>
                <w:rFonts w:ascii="Times New Roman" w:hAnsi="Times New Roman" w:cs="Times New Roman"/>
                <w:b/>
                <w:sz w:val="24"/>
                <w:szCs w:val="24"/>
                <w:lang w:val="kk-KZ"/>
              </w:rPr>
              <w:t>Бұл редакция</w:t>
            </w:r>
            <w:r>
              <w:rPr>
                <w:rFonts w:ascii="Times New Roman" w:hAnsi="Times New Roman" w:cs="Times New Roman"/>
                <w:b/>
                <w:sz w:val="24"/>
                <w:szCs w:val="24"/>
                <w:lang w:val="kk-KZ"/>
              </w:rPr>
              <w:t xml:space="preserve"> «</w:t>
            </w:r>
            <w:r w:rsidRPr="00F526F1">
              <w:rPr>
                <w:rFonts w:ascii="Times New Roman" w:hAnsi="Times New Roman" w:cs="Times New Roman"/>
                <w:b/>
                <w:sz w:val="24"/>
                <w:szCs w:val="24"/>
                <w:lang w:val="kk-KZ"/>
              </w:rPr>
              <w:t>Қазақстан Республикасының кейбір заңнамалық актілеріне азаматтық қорғау мәселелері бойынша өзгерістер мен толықтырулар енгізу туралы</w:t>
            </w:r>
            <w:r>
              <w:rPr>
                <w:rFonts w:ascii="Times New Roman" w:hAnsi="Times New Roman" w:cs="Times New Roman"/>
                <w:b/>
                <w:sz w:val="24"/>
                <w:szCs w:val="24"/>
                <w:lang w:val="kk-KZ"/>
              </w:rPr>
              <w:t>»</w:t>
            </w:r>
            <w:r w:rsidRPr="00F526F1">
              <w:rPr>
                <w:rFonts w:ascii="Times New Roman" w:hAnsi="Times New Roman" w:cs="Times New Roman"/>
                <w:b/>
                <w:sz w:val="24"/>
                <w:szCs w:val="24"/>
                <w:lang w:val="kk-KZ"/>
              </w:rPr>
              <w:t xml:space="preserve"> заң жобасына ұқсас ұсынылады» </w:t>
            </w:r>
          </w:p>
        </w:tc>
      </w:tr>
      <w:tr w:rsidR="00A8154C" w:rsidRPr="002659A2" w:rsidTr="00662193">
        <w:trPr>
          <w:trHeight w:val="85"/>
        </w:trPr>
        <w:tc>
          <w:tcPr>
            <w:tcW w:w="534" w:type="dxa"/>
          </w:tcPr>
          <w:p w:rsidR="00A8154C" w:rsidRPr="00F526F1" w:rsidRDefault="00A8154C"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w:t>
            </w:r>
            <w:r w:rsidR="0031336B">
              <w:rPr>
                <w:rFonts w:ascii="Times New Roman" w:eastAsia="Calibri" w:hAnsi="Times New Roman" w:cs="Times New Roman"/>
                <w:b/>
                <w:sz w:val="24"/>
                <w:szCs w:val="24"/>
                <w:lang w:val="kk-KZ"/>
              </w:rPr>
              <w:t>0</w:t>
            </w:r>
            <w:r>
              <w:rPr>
                <w:rFonts w:ascii="Times New Roman" w:eastAsia="Calibri" w:hAnsi="Times New Roman" w:cs="Times New Roman"/>
                <w:b/>
                <w:sz w:val="24"/>
                <w:szCs w:val="24"/>
                <w:lang w:val="kk-KZ"/>
              </w:rPr>
              <w:t>.</w:t>
            </w:r>
          </w:p>
        </w:tc>
        <w:tc>
          <w:tcPr>
            <w:tcW w:w="1838" w:type="dxa"/>
          </w:tcPr>
          <w:p w:rsidR="00A8154C" w:rsidRDefault="00A8154C" w:rsidP="00A8154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A8154C" w:rsidRDefault="00A8154C" w:rsidP="00A8154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тың </w:t>
            </w:r>
          </w:p>
          <w:p w:rsidR="00A8154C" w:rsidRDefault="00877EC9" w:rsidP="00A8154C">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A8154C" w:rsidRPr="00D45619">
              <w:rPr>
                <w:rFonts w:ascii="Times New Roman" w:eastAsia="Calibri" w:hAnsi="Times New Roman" w:cs="Times New Roman"/>
                <w:sz w:val="24"/>
                <w:szCs w:val="24"/>
                <w:lang w:val="kk-KZ"/>
              </w:rPr>
              <w:t>-тарма</w:t>
            </w:r>
            <w:r w:rsidR="00A8154C">
              <w:rPr>
                <w:rFonts w:ascii="Times New Roman" w:eastAsia="Calibri" w:hAnsi="Times New Roman" w:cs="Times New Roman"/>
                <w:sz w:val="24"/>
                <w:szCs w:val="24"/>
                <w:lang w:val="kk-KZ"/>
              </w:rPr>
              <w:t>ғының</w:t>
            </w:r>
          </w:p>
          <w:p w:rsidR="00A8154C" w:rsidRPr="00C5620C" w:rsidRDefault="00A8154C" w:rsidP="00A8154C">
            <w:pPr>
              <w:jc w:val="center"/>
              <w:rPr>
                <w:rFonts w:ascii="Times New Roman" w:hAnsi="Times New Roman" w:cs="Times New Roman"/>
                <w:bCs/>
                <w:sz w:val="24"/>
                <w:szCs w:val="24"/>
                <w:lang w:val="kk-KZ"/>
              </w:rPr>
            </w:pPr>
            <w:r>
              <w:rPr>
                <w:rFonts w:ascii="Times New Roman" w:eastAsia="Calibri" w:hAnsi="Times New Roman" w:cs="Times New Roman"/>
                <w:sz w:val="24"/>
                <w:szCs w:val="24"/>
                <w:lang w:val="kk-KZ"/>
              </w:rPr>
              <w:t>9)</w:t>
            </w:r>
            <w:r w:rsidRPr="00D45619">
              <w:rPr>
                <w:rFonts w:ascii="Times New Roman" w:eastAsia="Calibri" w:hAnsi="Times New Roman" w:cs="Times New Roman"/>
                <w:sz w:val="24"/>
                <w:szCs w:val="24"/>
                <w:lang w:val="kk-KZ"/>
              </w:rPr>
              <w:t>-тарма</w:t>
            </w:r>
            <w:r>
              <w:rPr>
                <w:rFonts w:ascii="Times New Roman" w:eastAsia="Calibri" w:hAnsi="Times New Roman" w:cs="Times New Roman"/>
                <w:sz w:val="24"/>
                <w:szCs w:val="24"/>
                <w:lang w:val="kk-KZ"/>
              </w:rPr>
              <w:t>қшасы</w:t>
            </w:r>
            <w:r w:rsidRPr="00C5620C">
              <w:rPr>
                <w:rFonts w:ascii="Times New Roman" w:hAnsi="Times New Roman" w:cs="Times New Roman"/>
                <w:bCs/>
                <w:sz w:val="24"/>
                <w:szCs w:val="24"/>
                <w:lang w:val="kk-KZ"/>
              </w:rPr>
              <w:t xml:space="preserve"> </w:t>
            </w:r>
          </w:p>
          <w:p w:rsidR="00A8154C" w:rsidRPr="00A8154C" w:rsidRDefault="00A8154C" w:rsidP="00A8154C">
            <w:pPr>
              <w:widowControl w:val="0"/>
              <w:tabs>
                <w:tab w:val="left" w:pos="0"/>
                <w:tab w:val="center" w:pos="58"/>
              </w:tabs>
              <w:jc w:val="center"/>
              <w:rPr>
                <w:rFonts w:ascii="Times New Roman" w:hAnsi="Times New Roman" w:cs="Times New Roman"/>
                <w:sz w:val="24"/>
                <w:szCs w:val="24"/>
                <w:lang w:val="kk-KZ"/>
              </w:rPr>
            </w:pPr>
          </w:p>
          <w:p w:rsidR="00A8154C" w:rsidRPr="002457DE" w:rsidRDefault="00A8154C" w:rsidP="00A8154C">
            <w:pPr>
              <w:widowControl w:val="0"/>
              <w:tabs>
                <w:tab w:val="left" w:pos="0"/>
                <w:tab w:val="center" w:pos="58"/>
              </w:tabs>
              <w:jc w:val="center"/>
              <w:rPr>
                <w:rFonts w:ascii="Times New Roman" w:hAnsi="Times New Roman" w:cs="Times New Roman"/>
                <w:sz w:val="24"/>
                <w:szCs w:val="24"/>
                <w:lang w:val="kk-KZ"/>
              </w:rPr>
            </w:pPr>
          </w:p>
        </w:tc>
        <w:tc>
          <w:tcPr>
            <w:tcW w:w="4672" w:type="dxa"/>
          </w:tcPr>
          <w:p w:rsidR="00A8154C" w:rsidRPr="003E387A" w:rsidRDefault="00A8154C" w:rsidP="00A8154C">
            <w:pPr>
              <w:widowControl w:val="0"/>
              <w:ind w:firstLine="289"/>
              <w:jc w:val="both"/>
              <w:rPr>
                <w:rFonts w:ascii="Times New Roman" w:hAnsi="Times New Roman" w:cs="Times New Roman"/>
                <w:sz w:val="24"/>
                <w:szCs w:val="24"/>
                <w:lang w:val="kk-KZ"/>
              </w:rPr>
            </w:pPr>
            <w:r w:rsidRPr="003E387A">
              <w:rPr>
                <w:rFonts w:ascii="Times New Roman" w:hAnsi="Times New Roman" w:cs="Times New Roman"/>
                <w:sz w:val="24"/>
                <w:szCs w:val="24"/>
                <w:lang w:val="kk-KZ"/>
              </w:rPr>
              <w:t>49-бап. Әскери қызметшілердің жекелеген санаттарын қосымша әлеуметтік қамтамасыз ету</w:t>
            </w:r>
          </w:p>
          <w:p w:rsidR="00A8154C" w:rsidRPr="002457DE" w:rsidRDefault="00A8154C" w:rsidP="00A8154C">
            <w:pPr>
              <w:widowControl w:val="0"/>
              <w:ind w:firstLine="289"/>
              <w:jc w:val="both"/>
              <w:rPr>
                <w:rFonts w:ascii="Times New Roman" w:hAnsi="Times New Roman" w:cs="Times New Roman"/>
                <w:sz w:val="24"/>
                <w:szCs w:val="24"/>
              </w:rPr>
            </w:pPr>
            <w:r w:rsidRPr="002457DE">
              <w:rPr>
                <w:rFonts w:ascii="Times New Roman" w:hAnsi="Times New Roman" w:cs="Times New Roman"/>
                <w:sz w:val="24"/>
                <w:szCs w:val="24"/>
              </w:rPr>
              <w:t>…</w:t>
            </w:r>
          </w:p>
          <w:p w:rsidR="00A8154C" w:rsidRDefault="00A8154C" w:rsidP="00A8154C">
            <w:pPr>
              <w:widowControl w:val="0"/>
              <w:ind w:firstLine="289"/>
              <w:jc w:val="both"/>
              <w:rPr>
                <w:rFonts w:ascii="Times New Roman" w:hAnsi="Times New Roman" w:cs="Times New Roman"/>
                <w:sz w:val="24"/>
                <w:szCs w:val="24"/>
              </w:rPr>
            </w:pPr>
            <w:r>
              <w:rPr>
                <w:rFonts w:ascii="Times New Roman" w:hAnsi="Times New Roman" w:cs="Times New Roman"/>
                <w:b/>
                <w:sz w:val="24"/>
                <w:szCs w:val="24"/>
                <w:lang w:val="kk-KZ"/>
              </w:rPr>
              <w:t>Жоқ</w:t>
            </w:r>
            <w:r w:rsidRPr="002457DE">
              <w:rPr>
                <w:rFonts w:ascii="Times New Roman" w:hAnsi="Times New Roman" w:cs="Times New Roman"/>
                <w:sz w:val="24"/>
                <w:szCs w:val="24"/>
              </w:rPr>
              <w:t>.</w:t>
            </w:r>
          </w:p>
          <w:p w:rsidR="00A8154C" w:rsidRDefault="00A8154C" w:rsidP="00A8154C">
            <w:pPr>
              <w:widowControl w:val="0"/>
              <w:ind w:firstLine="289"/>
              <w:jc w:val="both"/>
              <w:rPr>
                <w:rFonts w:ascii="Times New Roman" w:hAnsi="Times New Roman" w:cs="Times New Roman"/>
                <w:sz w:val="24"/>
                <w:szCs w:val="24"/>
              </w:rPr>
            </w:pPr>
          </w:p>
          <w:p w:rsidR="00A8154C" w:rsidRPr="002457DE" w:rsidRDefault="00A8154C" w:rsidP="00A8154C">
            <w:pPr>
              <w:widowControl w:val="0"/>
              <w:ind w:firstLine="289"/>
              <w:jc w:val="both"/>
              <w:rPr>
                <w:rFonts w:ascii="Times New Roman" w:hAnsi="Times New Roman" w:cs="Times New Roman"/>
                <w:sz w:val="24"/>
                <w:szCs w:val="24"/>
              </w:rPr>
            </w:pPr>
          </w:p>
        </w:tc>
        <w:tc>
          <w:tcPr>
            <w:tcW w:w="4678" w:type="dxa"/>
          </w:tcPr>
          <w:p w:rsidR="00A8154C" w:rsidRPr="00A35A2D" w:rsidRDefault="00A8154C" w:rsidP="00A8154C">
            <w:pPr>
              <w:widowControl w:val="0"/>
              <w:ind w:firstLine="28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49-бап</w:t>
            </w:r>
            <w:r>
              <w:rPr>
                <w:rFonts w:ascii="Times New Roman" w:hAnsi="Times New Roman" w:cs="Times New Roman"/>
                <w:sz w:val="24"/>
                <w:szCs w:val="24"/>
                <w:lang w:val="kk-KZ"/>
              </w:rPr>
              <w:t xml:space="preserve"> келесі мазмұндағы бесінші бөлікпен толықтырылсын:</w:t>
            </w:r>
          </w:p>
          <w:p w:rsidR="00A8154C" w:rsidRPr="00C743AF" w:rsidRDefault="00C743AF" w:rsidP="00A8154C">
            <w:pPr>
              <w:widowControl w:val="0"/>
              <w:ind w:firstLine="289"/>
              <w:jc w:val="both"/>
              <w:rPr>
                <w:rFonts w:ascii="Times New Roman" w:hAnsi="Times New Roman" w:cs="Times New Roman"/>
                <w:b/>
                <w:sz w:val="24"/>
                <w:szCs w:val="24"/>
                <w:lang w:val="kk-KZ"/>
              </w:rPr>
            </w:pPr>
            <w:r w:rsidRPr="00C743AF">
              <w:rPr>
                <w:rFonts w:ascii="Times New Roman" w:hAnsi="Times New Roman" w:cs="Times New Roman"/>
                <w:sz w:val="24"/>
                <w:szCs w:val="24"/>
                <w:lang w:val="kk-KZ"/>
              </w:rPr>
              <w:t>«Қарулы Күштердің және Ұлттық қауіпсіздік комитеті Шекара қызметінің әскери қызметшілері төтенше жағдайды және олардың салдарын жою, терроризмге қарсы операция жүргізу, сондай-ақ төтенше жағдай режимін қамтамасыз ету міндеттерін орындауға тартылғанда оларға үш еселенген көлемде қаражат төленеді.».</w:t>
            </w:r>
          </w:p>
          <w:p w:rsidR="00A8154C" w:rsidRPr="00A77E22" w:rsidRDefault="00A8154C" w:rsidP="00A8154C">
            <w:pPr>
              <w:widowControl w:val="0"/>
              <w:ind w:firstLine="289"/>
              <w:jc w:val="both"/>
              <w:rPr>
                <w:rFonts w:ascii="Times New Roman" w:hAnsi="Times New Roman" w:cs="Times New Roman"/>
                <w:b/>
                <w:color w:val="FF0000"/>
                <w:sz w:val="24"/>
                <w:szCs w:val="24"/>
                <w:lang w:val="kk-KZ"/>
              </w:rPr>
            </w:pPr>
          </w:p>
          <w:p w:rsidR="00A8154C" w:rsidRDefault="00A8154C" w:rsidP="00A8154C">
            <w:pPr>
              <w:widowControl w:val="0"/>
              <w:ind w:firstLine="289"/>
              <w:jc w:val="both"/>
              <w:rPr>
                <w:rFonts w:ascii="Times New Roman" w:hAnsi="Times New Roman" w:cs="Times New Roman"/>
                <w:b/>
                <w:sz w:val="24"/>
                <w:szCs w:val="24"/>
                <w:lang w:val="kk-KZ"/>
              </w:rPr>
            </w:pPr>
          </w:p>
          <w:p w:rsidR="00A8154C" w:rsidRPr="00FC7CA0" w:rsidRDefault="00A8154C" w:rsidP="00A8154C">
            <w:pPr>
              <w:widowControl w:val="0"/>
              <w:ind w:firstLine="289"/>
              <w:jc w:val="both"/>
              <w:rPr>
                <w:rFonts w:ascii="Times New Roman" w:hAnsi="Times New Roman" w:cs="Times New Roman"/>
                <w:b/>
                <w:sz w:val="24"/>
                <w:szCs w:val="24"/>
                <w:lang w:val="kk-KZ"/>
              </w:rPr>
            </w:pPr>
          </w:p>
        </w:tc>
        <w:tc>
          <w:tcPr>
            <w:tcW w:w="3521" w:type="dxa"/>
          </w:tcPr>
          <w:p w:rsidR="00A8154C" w:rsidRPr="00FC7CA0" w:rsidRDefault="00A8154C" w:rsidP="00A8154C">
            <w:pPr>
              <w:ind w:firstLine="317"/>
              <w:jc w:val="both"/>
              <w:rPr>
                <w:rFonts w:ascii="Times New Roman" w:hAnsi="Times New Roman" w:cs="Times New Roman"/>
                <w:sz w:val="24"/>
                <w:szCs w:val="24"/>
                <w:lang w:val="kk-KZ"/>
              </w:rPr>
            </w:pPr>
            <w:r w:rsidRPr="00FC7CA0">
              <w:rPr>
                <w:rFonts w:ascii="Times New Roman" w:hAnsi="Times New Roman" w:cs="Times New Roman"/>
                <w:sz w:val="24"/>
                <w:szCs w:val="24"/>
                <w:lang w:val="kk-KZ"/>
              </w:rPr>
              <w:t>Әскери қызметшілерді әлеуметтік қорғауды арттыру мақсатында .</w:t>
            </w:r>
          </w:p>
          <w:p w:rsidR="00A8154C" w:rsidRPr="00FC7CA0" w:rsidRDefault="00A8154C" w:rsidP="00A8154C">
            <w:pPr>
              <w:widowControl w:val="0"/>
              <w:ind w:firstLine="317"/>
              <w:jc w:val="both"/>
              <w:rPr>
                <w:rFonts w:ascii="Times New Roman" w:hAnsi="Times New Roman" w:cs="Times New Roman"/>
                <w:sz w:val="24"/>
                <w:szCs w:val="24"/>
                <w:lang w:val="kk-KZ"/>
              </w:rPr>
            </w:pPr>
            <w:r w:rsidRPr="00FC7CA0">
              <w:rPr>
                <w:rFonts w:ascii="Times New Roman" w:hAnsi="Times New Roman" w:cs="Times New Roman"/>
                <w:sz w:val="24"/>
                <w:szCs w:val="24"/>
                <w:lang w:val="kk-KZ"/>
              </w:rPr>
              <w:t>Ұлттық ұланның әскери қызметшілеріне және ішкі істер органдарының қызметкерлеріне төтенше жағдай, терроризмге қарсы операция жүргізу кезеңінде өзіне жүктелген міндеттерді орындағаны үшін төтенше жағдайлардың зардаптарын жою кезінде 3 еселенген ақшалай қаражат мөлшерінде көтерілген төлемдер жүргізіледі.</w:t>
            </w:r>
          </w:p>
          <w:p w:rsidR="00A8154C" w:rsidRPr="00FC7CA0" w:rsidRDefault="00A8154C" w:rsidP="00A8154C">
            <w:pPr>
              <w:widowControl w:val="0"/>
              <w:ind w:firstLine="317"/>
              <w:jc w:val="both"/>
              <w:rPr>
                <w:rFonts w:ascii="Times New Roman" w:hAnsi="Times New Roman" w:cs="Times New Roman"/>
                <w:sz w:val="24"/>
                <w:szCs w:val="24"/>
                <w:lang w:val="kk-KZ"/>
              </w:rPr>
            </w:pPr>
            <w:r w:rsidRPr="00FC7CA0">
              <w:rPr>
                <w:rFonts w:ascii="Times New Roman" w:hAnsi="Times New Roman" w:cs="Times New Roman"/>
                <w:sz w:val="24"/>
                <w:szCs w:val="24"/>
                <w:lang w:val="kk-KZ"/>
              </w:rPr>
              <w:t xml:space="preserve">Бұл әлеуметтік кепілдіктер салалық заңдармен белгіленген </w:t>
            </w:r>
          </w:p>
          <w:p w:rsidR="00A8154C" w:rsidRPr="00FC7CA0" w:rsidRDefault="00A8154C" w:rsidP="00A8154C">
            <w:pPr>
              <w:widowControl w:val="0"/>
              <w:jc w:val="both"/>
              <w:rPr>
                <w:rFonts w:ascii="Times New Roman" w:hAnsi="Times New Roman" w:cs="Times New Roman"/>
                <w:sz w:val="24"/>
                <w:szCs w:val="24"/>
                <w:lang w:val="kk-KZ"/>
              </w:rPr>
            </w:pPr>
            <w:r w:rsidRPr="00FC7CA0">
              <w:rPr>
                <w:rFonts w:ascii="Times New Roman" w:hAnsi="Times New Roman" w:cs="Times New Roman"/>
                <w:sz w:val="24"/>
                <w:szCs w:val="24"/>
                <w:lang w:val="kk-KZ"/>
              </w:rPr>
              <w:t xml:space="preserve">Қазақстан Республикасының Ұлттық ұланы туралы және </w:t>
            </w:r>
            <w:r>
              <w:rPr>
                <w:rFonts w:ascii="Times New Roman" w:hAnsi="Times New Roman" w:cs="Times New Roman"/>
                <w:sz w:val="24"/>
                <w:szCs w:val="24"/>
                <w:lang w:val="kk-KZ"/>
              </w:rPr>
              <w:lastRenderedPageBreak/>
              <w:t>«</w:t>
            </w:r>
            <w:r w:rsidRPr="00FC7CA0">
              <w:rPr>
                <w:rFonts w:ascii="Times New Roman" w:hAnsi="Times New Roman" w:cs="Times New Roman"/>
                <w:sz w:val="24"/>
                <w:szCs w:val="24"/>
                <w:lang w:val="kk-KZ"/>
              </w:rPr>
              <w:t>Қазақстан Республикасының Ішкі істер органдары туралы</w:t>
            </w:r>
            <w:r>
              <w:rPr>
                <w:rFonts w:ascii="Times New Roman" w:hAnsi="Times New Roman" w:cs="Times New Roman"/>
                <w:sz w:val="24"/>
                <w:szCs w:val="24"/>
                <w:lang w:val="kk-KZ"/>
              </w:rPr>
              <w:t>»</w:t>
            </w:r>
            <w:r w:rsidRPr="00FC7CA0">
              <w:rPr>
                <w:rFonts w:ascii="Times New Roman" w:hAnsi="Times New Roman" w:cs="Times New Roman"/>
                <w:sz w:val="24"/>
                <w:szCs w:val="24"/>
                <w:lang w:val="kk-KZ"/>
              </w:rPr>
              <w:t>.</w:t>
            </w:r>
          </w:p>
          <w:p w:rsidR="00A8154C" w:rsidRPr="00FD4920" w:rsidRDefault="00A8154C" w:rsidP="00A8154C">
            <w:pPr>
              <w:widowControl w:val="0"/>
              <w:ind w:firstLine="317"/>
              <w:jc w:val="both"/>
              <w:rPr>
                <w:rFonts w:ascii="Times New Roman" w:hAnsi="Times New Roman" w:cs="Times New Roman"/>
                <w:sz w:val="24"/>
                <w:szCs w:val="24"/>
                <w:lang w:val="kk-KZ"/>
              </w:rPr>
            </w:pPr>
            <w:r w:rsidRPr="00FD4920">
              <w:rPr>
                <w:rFonts w:ascii="Times New Roman" w:hAnsi="Times New Roman" w:cs="Times New Roman"/>
                <w:sz w:val="24"/>
                <w:szCs w:val="24"/>
                <w:lang w:val="kk-KZ"/>
              </w:rPr>
              <w:t>Ұлттық қауіпсіздік комитеті қарулы күштері мен Шекара қызметінің әскери қызметшілеріне мұндай кепілдіктер көзделмеген.</w:t>
            </w:r>
          </w:p>
          <w:p w:rsidR="00A8154C" w:rsidRPr="00AA7948" w:rsidRDefault="00A8154C" w:rsidP="00A8154C">
            <w:pPr>
              <w:widowControl w:val="0"/>
              <w:ind w:firstLine="317"/>
              <w:jc w:val="both"/>
              <w:rPr>
                <w:rFonts w:ascii="Times New Roman" w:hAnsi="Times New Roman" w:cs="Times New Roman"/>
                <w:sz w:val="24"/>
                <w:szCs w:val="24"/>
                <w:lang w:val="kk-KZ"/>
              </w:rPr>
            </w:pPr>
            <w:r w:rsidRPr="00AA7948">
              <w:rPr>
                <w:rFonts w:ascii="Times New Roman" w:hAnsi="Times New Roman" w:cs="Times New Roman"/>
                <w:sz w:val="24"/>
                <w:szCs w:val="24"/>
                <w:lang w:val="kk-KZ"/>
              </w:rPr>
              <w:t xml:space="preserve">Күш құрылымдарының әртүрлі санаттары үшін ҚР қолданыстағы заңнамасында көзделген тең емес құқықтық кепілдіктерге байланысты қалыптасқан диспропорция Қарулы Күштердің әскери қызметшілері мен олардың отбасы мүшелері арасында </w:t>
            </w:r>
            <w:r>
              <w:rPr>
                <w:rFonts w:ascii="Times New Roman" w:hAnsi="Times New Roman" w:cs="Times New Roman"/>
                <w:sz w:val="24"/>
                <w:szCs w:val="24"/>
                <w:lang w:val="kk-KZ"/>
              </w:rPr>
              <w:t>«</w:t>
            </w:r>
            <w:r w:rsidRPr="00AA7948">
              <w:rPr>
                <w:rFonts w:ascii="Times New Roman" w:hAnsi="Times New Roman" w:cs="Times New Roman"/>
                <w:sz w:val="24"/>
                <w:szCs w:val="24"/>
                <w:lang w:val="kk-KZ"/>
              </w:rPr>
              <w:t>әлеуметтік шиеленіске</w:t>
            </w:r>
            <w:r>
              <w:rPr>
                <w:rFonts w:ascii="Times New Roman" w:hAnsi="Times New Roman" w:cs="Times New Roman"/>
                <w:sz w:val="24"/>
                <w:szCs w:val="24"/>
                <w:lang w:val="kk-KZ"/>
              </w:rPr>
              <w:t>»</w:t>
            </w:r>
            <w:r w:rsidRPr="00AA7948">
              <w:rPr>
                <w:rFonts w:ascii="Times New Roman" w:hAnsi="Times New Roman" w:cs="Times New Roman"/>
                <w:sz w:val="24"/>
                <w:szCs w:val="24"/>
                <w:lang w:val="kk-KZ"/>
              </w:rPr>
              <w:t xml:space="preserve"> алып келеді. </w:t>
            </w:r>
            <w:r w:rsidRPr="00AA7948">
              <w:rPr>
                <w:lang w:val="kk-KZ"/>
              </w:rPr>
              <w:t xml:space="preserve"> </w:t>
            </w:r>
            <w:r w:rsidRPr="00AA7948">
              <w:rPr>
                <w:rFonts w:ascii="Times New Roman" w:hAnsi="Times New Roman" w:cs="Times New Roman"/>
                <w:sz w:val="24"/>
                <w:szCs w:val="24"/>
                <w:lang w:val="kk-KZ"/>
              </w:rPr>
              <w:t xml:space="preserve">Осыған байланысты, ҚР заңнамасын үйлестіру мақсатында </w:t>
            </w:r>
            <w:r>
              <w:rPr>
                <w:rFonts w:ascii="Times New Roman" w:hAnsi="Times New Roman" w:cs="Times New Roman"/>
                <w:sz w:val="24"/>
                <w:szCs w:val="24"/>
                <w:lang w:val="kk-KZ"/>
              </w:rPr>
              <w:t>«</w:t>
            </w:r>
            <w:r w:rsidRPr="00AA7948">
              <w:rPr>
                <w:rFonts w:ascii="Times New Roman" w:hAnsi="Times New Roman" w:cs="Times New Roman"/>
                <w:sz w:val="24"/>
                <w:szCs w:val="24"/>
                <w:lang w:val="kk-KZ"/>
              </w:rPr>
              <w:t>Әскери қызмет және әскери қызметшілердің мәртебесі туралы</w:t>
            </w:r>
            <w:r>
              <w:rPr>
                <w:rFonts w:ascii="Times New Roman" w:hAnsi="Times New Roman" w:cs="Times New Roman"/>
                <w:sz w:val="24"/>
                <w:szCs w:val="24"/>
                <w:lang w:val="kk-KZ"/>
              </w:rPr>
              <w:t xml:space="preserve">» </w:t>
            </w:r>
            <w:r w:rsidRPr="00AA7948">
              <w:rPr>
                <w:rFonts w:ascii="Times New Roman" w:hAnsi="Times New Roman" w:cs="Times New Roman"/>
                <w:sz w:val="24"/>
                <w:szCs w:val="24"/>
                <w:lang w:val="kk-KZ"/>
              </w:rPr>
              <w:t>ҚРЗ-ға толықтырулар енгізу ұсынылады.</w:t>
            </w:r>
          </w:p>
          <w:p w:rsidR="00A8154C" w:rsidRPr="00AA7948" w:rsidRDefault="00A8154C" w:rsidP="00A8154C">
            <w:pPr>
              <w:widowControl w:val="0"/>
              <w:ind w:firstLine="317"/>
              <w:jc w:val="both"/>
              <w:rPr>
                <w:rFonts w:ascii="Times New Roman" w:hAnsi="Times New Roman" w:cs="Times New Roman"/>
                <w:sz w:val="24"/>
                <w:szCs w:val="24"/>
                <w:lang w:val="kk-KZ"/>
              </w:rPr>
            </w:pPr>
            <w:r w:rsidRPr="00AA7948">
              <w:rPr>
                <w:rFonts w:ascii="Times New Roman" w:hAnsi="Times New Roman" w:cs="Times New Roman"/>
                <w:sz w:val="24"/>
                <w:szCs w:val="24"/>
                <w:lang w:val="kk-KZ"/>
              </w:rPr>
              <w:t>Мысалы, Қостанай облысында өртті сөндіру кезінде Қарулы Күштердің 243 әскери қызметшісі тартылды.</w:t>
            </w:r>
          </w:p>
          <w:p w:rsidR="00A8154C" w:rsidRPr="00AA7948" w:rsidRDefault="00A8154C" w:rsidP="00A8154C">
            <w:pPr>
              <w:widowControl w:val="0"/>
              <w:ind w:firstLine="317"/>
              <w:jc w:val="both"/>
              <w:rPr>
                <w:rFonts w:ascii="Times New Roman" w:hAnsi="Times New Roman" w:cs="Times New Roman"/>
                <w:sz w:val="24"/>
                <w:szCs w:val="24"/>
                <w:lang w:val="kk-KZ"/>
              </w:rPr>
            </w:pPr>
            <w:r w:rsidRPr="00AA7948">
              <w:rPr>
                <w:rFonts w:ascii="Times New Roman" w:hAnsi="Times New Roman" w:cs="Times New Roman"/>
                <w:sz w:val="24"/>
                <w:szCs w:val="24"/>
                <w:lang w:val="kk-KZ"/>
              </w:rPr>
              <w:t xml:space="preserve">Жоғарыда айтылғандарды ескере отырып, осындай нормаларды қарастыру ұсынылады </w:t>
            </w:r>
          </w:p>
          <w:p w:rsidR="00A8154C" w:rsidRPr="00AA7948" w:rsidRDefault="00A8154C" w:rsidP="00A8154C">
            <w:pPr>
              <w:widowControl w:val="0"/>
              <w:ind w:firstLine="317"/>
              <w:jc w:val="both"/>
              <w:rPr>
                <w:rFonts w:ascii="Times New Roman" w:hAnsi="Times New Roman" w:cs="Times New Roman"/>
                <w:sz w:val="24"/>
                <w:szCs w:val="24"/>
                <w:lang w:val="kk-KZ"/>
              </w:rPr>
            </w:pPr>
            <w:r w:rsidRPr="00AA7948">
              <w:rPr>
                <w:rFonts w:ascii="Times New Roman" w:hAnsi="Times New Roman" w:cs="Times New Roman"/>
                <w:sz w:val="24"/>
                <w:szCs w:val="24"/>
                <w:lang w:val="kk-KZ"/>
              </w:rPr>
              <w:t xml:space="preserve">Қазақстан Республикасының </w:t>
            </w:r>
            <w:r w:rsidRPr="00AA7948">
              <w:rPr>
                <w:rFonts w:ascii="Times New Roman" w:hAnsi="Times New Roman" w:cs="Times New Roman"/>
                <w:sz w:val="24"/>
                <w:szCs w:val="24"/>
                <w:lang w:val="kk-KZ"/>
              </w:rPr>
              <w:lastRenderedPageBreak/>
              <w:t xml:space="preserve">Заңында </w:t>
            </w:r>
            <w:r>
              <w:rPr>
                <w:rFonts w:ascii="Times New Roman" w:hAnsi="Times New Roman" w:cs="Times New Roman"/>
                <w:sz w:val="24"/>
                <w:szCs w:val="24"/>
                <w:lang w:val="kk-KZ"/>
              </w:rPr>
              <w:t>«</w:t>
            </w:r>
            <w:r w:rsidRPr="00AA7948">
              <w:rPr>
                <w:rFonts w:ascii="Times New Roman" w:hAnsi="Times New Roman" w:cs="Times New Roman"/>
                <w:sz w:val="24"/>
                <w:szCs w:val="24"/>
                <w:lang w:val="kk-KZ"/>
              </w:rPr>
              <w:t>Әскери қызмет және әскери қызметшілердің мәртебесі туралы</w:t>
            </w:r>
            <w:r>
              <w:rPr>
                <w:rFonts w:ascii="Times New Roman" w:hAnsi="Times New Roman" w:cs="Times New Roman"/>
                <w:sz w:val="24"/>
                <w:szCs w:val="24"/>
                <w:lang w:val="kk-KZ"/>
              </w:rPr>
              <w:t>»</w:t>
            </w:r>
            <w:r w:rsidRPr="00AA7948">
              <w:rPr>
                <w:rFonts w:ascii="Times New Roman" w:hAnsi="Times New Roman" w:cs="Times New Roman"/>
                <w:sz w:val="24"/>
                <w:szCs w:val="24"/>
                <w:lang w:val="kk-KZ"/>
              </w:rPr>
              <w:t>.</w:t>
            </w:r>
          </w:p>
          <w:p w:rsidR="00A8154C" w:rsidRPr="00AA7948" w:rsidRDefault="00A8154C" w:rsidP="00A8154C">
            <w:pPr>
              <w:widowControl w:val="0"/>
              <w:ind w:firstLine="317"/>
              <w:jc w:val="both"/>
              <w:rPr>
                <w:rFonts w:ascii="Times New Roman" w:hAnsi="Times New Roman" w:cs="Times New Roman"/>
                <w:sz w:val="24"/>
                <w:szCs w:val="24"/>
                <w:lang w:val="kk-KZ"/>
              </w:rPr>
            </w:pPr>
            <w:r w:rsidRPr="00AA7948">
              <w:rPr>
                <w:rFonts w:ascii="Times New Roman" w:hAnsi="Times New Roman" w:cs="Times New Roman"/>
                <w:sz w:val="24"/>
                <w:szCs w:val="24"/>
                <w:lang w:val="kk-KZ"/>
              </w:rPr>
              <w:t>Қажеттілік әскери қызметшілер тартылған кезде айқындалатын болады және қажет болған жағдайда Үкімет резервінен бөлінетін болады.</w:t>
            </w:r>
          </w:p>
        </w:tc>
      </w:tr>
      <w:tr w:rsidR="00A8154C" w:rsidRPr="002659A2" w:rsidTr="00662193">
        <w:trPr>
          <w:trHeight w:val="85"/>
        </w:trPr>
        <w:tc>
          <w:tcPr>
            <w:tcW w:w="534" w:type="dxa"/>
          </w:tcPr>
          <w:p w:rsidR="00A8154C" w:rsidRPr="00AA7948" w:rsidRDefault="00A8154C" w:rsidP="0031336B">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w:t>
            </w:r>
            <w:r w:rsidR="0031336B">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kk-KZ"/>
              </w:rPr>
              <w:t>.</w:t>
            </w:r>
          </w:p>
        </w:tc>
        <w:tc>
          <w:tcPr>
            <w:tcW w:w="1838" w:type="dxa"/>
          </w:tcPr>
          <w:p w:rsidR="00B55B93" w:rsidRDefault="00B55B93" w:rsidP="00B55B93">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Заң жобасының</w:t>
            </w:r>
          </w:p>
          <w:p w:rsidR="00B55B93" w:rsidRDefault="00B55B93" w:rsidP="00B55B93">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D45619">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 xml:space="preserve">тың </w:t>
            </w:r>
          </w:p>
          <w:p w:rsidR="00B55B93" w:rsidRDefault="00877EC9" w:rsidP="00B55B93">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B55B93" w:rsidRPr="00D45619">
              <w:rPr>
                <w:rFonts w:ascii="Times New Roman" w:eastAsia="Calibri" w:hAnsi="Times New Roman" w:cs="Times New Roman"/>
                <w:sz w:val="24"/>
                <w:szCs w:val="24"/>
                <w:lang w:val="kk-KZ"/>
              </w:rPr>
              <w:t>-тарма</w:t>
            </w:r>
            <w:r w:rsidR="00B55B93">
              <w:rPr>
                <w:rFonts w:ascii="Times New Roman" w:eastAsia="Calibri" w:hAnsi="Times New Roman" w:cs="Times New Roman"/>
                <w:sz w:val="24"/>
                <w:szCs w:val="24"/>
                <w:lang w:val="kk-KZ"/>
              </w:rPr>
              <w:t>ғының</w:t>
            </w:r>
          </w:p>
          <w:p w:rsidR="00B55B93" w:rsidRPr="00C5620C" w:rsidRDefault="00B55B93" w:rsidP="00B55B93">
            <w:pPr>
              <w:jc w:val="center"/>
              <w:rPr>
                <w:rFonts w:ascii="Times New Roman" w:hAnsi="Times New Roman" w:cs="Times New Roman"/>
                <w:bCs/>
                <w:sz w:val="24"/>
                <w:szCs w:val="24"/>
                <w:lang w:val="kk-KZ"/>
              </w:rPr>
            </w:pPr>
            <w:r>
              <w:rPr>
                <w:rFonts w:ascii="Times New Roman" w:eastAsia="Calibri" w:hAnsi="Times New Roman" w:cs="Times New Roman"/>
                <w:sz w:val="24"/>
                <w:szCs w:val="24"/>
                <w:lang w:val="kk-KZ"/>
              </w:rPr>
              <w:t>10)</w:t>
            </w:r>
            <w:r w:rsidRPr="00D45619">
              <w:rPr>
                <w:rFonts w:ascii="Times New Roman" w:eastAsia="Calibri" w:hAnsi="Times New Roman" w:cs="Times New Roman"/>
                <w:sz w:val="24"/>
                <w:szCs w:val="24"/>
                <w:lang w:val="kk-KZ"/>
              </w:rPr>
              <w:t>-тарма</w:t>
            </w:r>
            <w:r>
              <w:rPr>
                <w:rFonts w:ascii="Times New Roman" w:eastAsia="Calibri" w:hAnsi="Times New Roman" w:cs="Times New Roman"/>
                <w:sz w:val="24"/>
                <w:szCs w:val="24"/>
                <w:lang w:val="kk-KZ"/>
              </w:rPr>
              <w:t>қшасы</w:t>
            </w:r>
            <w:r w:rsidRPr="00C5620C">
              <w:rPr>
                <w:rFonts w:ascii="Times New Roman" w:hAnsi="Times New Roman" w:cs="Times New Roman"/>
                <w:bCs/>
                <w:sz w:val="24"/>
                <w:szCs w:val="24"/>
                <w:lang w:val="kk-KZ"/>
              </w:rPr>
              <w:t xml:space="preserve"> </w:t>
            </w:r>
          </w:p>
          <w:p w:rsidR="00A8154C" w:rsidRPr="00231CD6" w:rsidRDefault="00A8154C" w:rsidP="00A8154C">
            <w:pPr>
              <w:ind w:right="-104"/>
              <w:jc w:val="center"/>
              <w:rPr>
                <w:rFonts w:ascii="Times New Roman" w:hAnsi="Times New Roman" w:cs="Times New Roman"/>
                <w:sz w:val="24"/>
                <w:szCs w:val="24"/>
                <w:lang w:val="kk-KZ"/>
              </w:rPr>
            </w:pPr>
          </w:p>
        </w:tc>
        <w:tc>
          <w:tcPr>
            <w:tcW w:w="4672" w:type="dxa"/>
          </w:tcPr>
          <w:p w:rsidR="00A8154C" w:rsidRPr="002457DE" w:rsidRDefault="00A8154C" w:rsidP="00A8154C">
            <w:pPr>
              <w:ind w:firstLine="426"/>
              <w:contextualSpacing/>
              <w:jc w:val="both"/>
              <w:rPr>
                <w:rFonts w:ascii="Times New Roman" w:hAnsi="Times New Roman" w:cs="Times New Roman"/>
                <w:sz w:val="24"/>
                <w:szCs w:val="24"/>
                <w:lang w:val="kk-KZ"/>
              </w:rPr>
            </w:pPr>
            <w:r w:rsidRPr="002457DE">
              <w:rPr>
                <w:rFonts w:ascii="Times New Roman" w:hAnsi="Times New Roman" w:cs="Times New Roman"/>
                <w:sz w:val="24"/>
                <w:szCs w:val="24"/>
                <w:lang w:val="kk-KZ"/>
              </w:rPr>
              <w:t>53</w:t>
            </w:r>
            <w:r>
              <w:rPr>
                <w:rFonts w:ascii="Times New Roman" w:hAnsi="Times New Roman" w:cs="Times New Roman"/>
                <w:sz w:val="24"/>
                <w:szCs w:val="24"/>
                <w:lang w:val="kk-KZ"/>
              </w:rPr>
              <w:t>-бап</w:t>
            </w:r>
            <w:r w:rsidRPr="002457DE">
              <w:rPr>
                <w:rFonts w:ascii="Times New Roman" w:hAnsi="Times New Roman" w:cs="Times New Roman"/>
                <w:sz w:val="24"/>
                <w:szCs w:val="24"/>
                <w:lang w:val="kk-KZ"/>
              </w:rPr>
              <w:t xml:space="preserve">. </w:t>
            </w:r>
            <w:r w:rsidRPr="00231CD6">
              <w:rPr>
                <w:lang w:val="kk-KZ"/>
              </w:rPr>
              <w:t xml:space="preserve"> </w:t>
            </w:r>
            <w:r w:rsidRPr="00231CD6">
              <w:rPr>
                <w:rFonts w:ascii="Times New Roman" w:hAnsi="Times New Roman" w:cs="Times New Roman"/>
                <w:sz w:val="24"/>
                <w:szCs w:val="24"/>
                <w:lang w:val="kk-KZ"/>
              </w:rPr>
              <w:t>Әскери қызметшілердің жауапкершілігі</w:t>
            </w:r>
          </w:p>
          <w:p w:rsidR="00A8154C" w:rsidRDefault="00A8154C" w:rsidP="00A8154C">
            <w:pPr>
              <w:ind w:firstLine="426"/>
              <w:contextualSpacing/>
              <w:jc w:val="both"/>
              <w:rPr>
                <w:rFonts w:ascii="Times New Roman" w:hAnsi="Times New Roman" w:cs="Times New Roman"/>
                <w:sz w:val="24"/>
                <w:szCs w:val="24"/>
                <w:lang w:val="kk-KZ"/>
              </w:rPr>
            </w:pPr>
            <w:bookmarkStart w:id="2" w:name="z705"/>
            <w:r w:rsidRPr="002457DE">
              <w:rPr>
                <w:rFonts w:ascii="Times New Roman" w:hAnsi="Times New Roman" w:cs="Times New Roman"/>
                <w:sz w:val="24"/>
                <w:szCs w:val="24"/>
                <w:lang w:val="kk-KZ"/>
              </w:rPr>
              <w:t xml:space="preserve">1. </w:t>
            </w:r>
            <w:r w:rsidRPr="00231CD6">
              <w:rPr>
                <w:lang w:val="kk-KZ"/>
              </w:rPr>
              <w:t xml:space="preserve"> </w:t>
            </w:r>
            <w:r w:rsidRPr="00231CD6">
              <w:rPr>
                <w:rFonts w:ascii="Times New Roman" w:hAnsi="Times New Roman" w:cs="Times New Roman"/>
                <w:sz w:val="24"/>
                <w:szCs w:val="24"/>
                <w:lang w:val="kk-KZ"/>
              </w:rPr>
              <w:t>Әскери тәртіпті бұзғаны үшін командир (бастық) әскери қызметшіге тәртіптік жазаның мынадай түрлерін қолданады</w:t>
            </w:r>
            <w:r w:rsidRPr="002457DE">
              <w:rPr>
                <w:rFonts w:ascii="Times New Roman" w:hAnsi="Times New Roman" w:cs="Times New Roman"/>
                <w:sz w:val="24"/>
                <w:szCs w:val="24"/>
                <w:lang w:val="kk-KZ"/>
              </w:rPr>
              <w:t>:</w:t>
            </w:r>
            <w:bookmarkEnd w:id="2"/>
          </w:p>
          <w:p w:rsidR="00A8154C" w:rsidRDefault="00A8154C" w:rsidP="00A8154C">
            <w:pPr>
              <w:ind w:firstLine="426"/>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A8154C" w:rsidRDefault="00A8154C" w:rsidP="00A8154C">
            <w:pPr>
              <w:ind w:firstLine="426"/>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Жоқ.</w:t>
            </w:r>
          </w:p>
          <w:p w:rsidR="00A8154C" w:rsidRPr="002457DE" w:rsidRDefault="00A8154C" w:rsidP="00A8154C">
            <w:pPr>
              <w:ind w:firstLine="426"/>
              <w:contextualSpacing/>
              <w:jc w:val="both"/>
              <w:rPr>
                <w:rFonts w:ascii="Times New Roman" w:hAnsi="Times New Roman" w:cs="Times New Roman"/>
                <w:sz w:val="24"/>
                <w:szCs w:val="24"/>
                <w:lang w:val="kk-KZ"/>
              </w:rPr>
            </w:pPr>
          </w:p>
          <w:p w:rsidR="00A8154C" w:rsidRPr="002457DE" w:rsidRDefault="00A8154C" w:rsidP="00A8154C">
            <w:pPr>
              <w:ind w:firstLine="426"/>
              <w:contextualSpacing/>
              <w:jc w:val="both"/>
              <w:rPr>
                <w:rFonts w:ascii="Times New Roman" w:hAnsi="Times New Roman" w:cs="Times New Roman"/>
                <w:sz w:val="24"/>
                <w:szCs w:val="24"/>
                <w:lang w:val="kk-KZ"/>
              </w:rPr>
            </w:pPr>
            <w:bookmarkStart w:id="3" w:name="z720"/>
            <w:r w:rsidRPr="002457DE">
              <w:rPr>
                <w:rFonts w:ascii="Times New Roman" w:hAnsi="Times New Roman" w:cs="Times New Roman"/>
                <w:sz w:val="24"/>
                <w:szCs w:val="24"/>
                <w:lang w:val="kk-KZ"/>
              </w:rPr>
              <w:t xml:space="preserve">2. </w:t>
            </w:r>
            <w:r w:rsidRPr="00736762">
              <w:rPr>
                <w:lang w:val="kk-KZ"/>
              </w:rPr>
              <w:t xml:space="preserve"> </w:t>
            </w:r>
            <w:r w:rsidRPr="00736762">
              <w:rPr>
                <w:rFonts w:ascii="Times New Roman" w:hAnsi="Times New Roman" w:cs="Times New Roman"/>
                <w:sz w:val="24"/>
                <w:szCs w:val="24"/>
                <w:lang w:val="kk-KZ"/>
              </w:rPr>
              <w:t>Мерзімді әскери қызметтің әскери қызметшілеріне, курсанттар мен кадеттерге қатысты, осы баптың 1-тармағында көрсетілгендерден басқа, тәртіптік жазалардың мынадай түрлері де қолданылады</w:t>
            </w:r>
            <w:r w:rsidRPr="002457DE">
              <w:rPr>
                <w:rFonts w:ascii="Times New Roman" w:hAnsi="Times New Roman" w:cs="Times New Roman"/>
                <w:sz w:val="24"/>
                <w:szCs w:val="24"/>
                <w:lang w:val="kk-KZ"/>
              </w:rPr>
              <w:t>:</w:t>
            </w:r>
            <w:bookmarkEnd w:id="3"/>
          </w:p>
          <w:p w:rsidR="00A8154C" w:rsidRPr="002457DE" w:rsidRDefault="00A8154C" w:rsidP="00A8154C">
            <w:pPr>
              <w:ind w:firstLine="426"/>
              <w:contextualSpacing/>
              <w:jc w:val="both"/>
              <w:rPr>
                <w:rFonts w:ascii="Times New Roman" w:hAnsi="Times New Roman" w:cs="Times New Roman"/>
                <w:sz w:val="24"/>
                <w:szCs w:val="24"/>
                <w:lang w:val="kk-KZ"/>
              </w:rPr>
            </w:pPr>
            <w:bookmarkStart w:id="4" w:name="z721"/>
            <w:r w:rsidRPr="002457DE">
              <w:rPr>
                <w:rFonts w:ascii="Times New Roman" w:hAnsi="Times New Roman" w:cs="Times New Roman"/>
                <w:sz w:val="24"/>
                <w:szCs w:val="24"/>
                <w:lang w:val="kk-KZ"/>
              </w:rPr>
              <w:t xml:space="preserve">1) </w:t>
            </w:r>
            <w:r w:rsidRPr="00736762">
              <w:rPr>
                <w:rFonts w:ascii="Times New Roman" w:hAnsi="Times New Roman" w:cs="Times New Roman"/>
                <w:sz w:val="24"/>
                <w:szCs w:val="24"/>
                <w:lang w:val="kk-KZ"/>
              </w:rPr>
              <w:t>әскери бөлімнің орналасқан жерінен немесе кемеден жағаға кезекті жұмыстан шығарудан айыру</w:t>
            </w:r>
            <w:r w:rsidRPr="002457DE">
              <w:rPr>
                <w:rFonts w:ascii="Times New Roman" w:hAnsi="Times New Roman" w:cs="Times New Roman"/>
                <w:sz w:val="24"/>
                <w:szCs w:val="24"/>
                <w:lang w:val="kk-KZ"/>
              </w:rPr>
              <w:t>;</w:t>
            </w:r>
            <w:bookmarkEnd w:id="4"/>
          </w:p>
          <w:p w:rsidR="00A8154C" w:rsidRPr="002457DE" w:rsidRDefault="00A8154C" w:rsidP="00A8154C">
            <w:pPr>
              <w:ind w:firstLine="426"/>
              <w:contextualSpacing/>
              <w:jc w:val="both"/>
              <w:rPr>
                <w:rFonts w:ascii="Times New Roman" w:hAnsi="Times New Roman" w:cs="Times New Roman"/>
                <w:sz w:val="24"/>
                <w:szCs w:val="24"/>
                <w:lang w:val="kk-KZ"/>
              </w:rPr>
            </w:pPr>
            <w:bookmarkStart w:id="5" w:name="z722"/>
            <w:r w:rsidRPr="002457DE">
              <w:rPr>
                <w:rFonts w:ascii="Times New Roman" w:hAnsi="Times New Roman" w:cs="Times New Roman"/>
                <w:sz w:val="24"/>
                <w:szCs w:val="24"/>
                <w:lang w:val="kk-KZ"/>
              </w:rPr>
              <w:t xml:space="preserve">2) </w:t>
            </w:r>
            <w:r w:rsidRPr="00B413C2">
              <w:rPr>
                <w:lang w:val="kk-KZ"/>
              </w:rPr>
              <w:t xml:space="preserve"> </w:t>
            </w:r>
            <w:r w:rsidRPr="00B413C2">
              <w:rPr>
                <w:rFonts w:ascii="Times New Roman" w:hAnsi="Times New Roman" w:cs="Times New Roman"/>
                <w:sz w:val="24"/>
                <w:szCs w:val="24"/>
                <w:lang w:val="kk-KZ"/>
              </w:rPr>
              <w:t>Қарулы Күштердің, басқа да әскерлер мен әскери құралымдардың айырым белгісінен айыру</w:t>
            </w:r>
            <w:r w:rsidRPr="002457DE">
              <w:rPr>
                <w:rFonts w:ascii="Times New Roman" w:hAnsi="Times New Roman" w:cs="Times New Roman"/>
                <w:sz w:val="24"/>
                <w:szCs w:val="24"/>
                <w:lang w:val="kk-KZ"/>
              </w:rPr>
              <w:t>.</w:t>
            </w:r>
            <w:bookmarkEnd w:id="5"/>
          </w:p>
          <w:p w:rsidR="00A8154C" w:rsidRPr="002457DE" w:rsidRDefault="00A8154C" w:rsidP="00A8154C">
            <w:pPr>
              <w:ind w:firstLine="426"/>
              <w:contextualSpacing/>
              <w:jc w:val="both"/>
              <w:rPr>
                <w:rFonts w:ascii="Times New Roman" w:hAnsi="Times New Roman" w:cs="Times New Roman"/>
                <w:sz w:val="24"/>
                <w:szCs w:val="24"/>
                <w:lang w:val="kk-KZ"/>
              </w:rPr>
            </w:pPr>
            <w:bookmarkStart w:id="6" w:name="z723"/>
            <w:r w:rsidRPr="002457DE">
              <w:rPr>
                <w:rFonts w:ascii="Times New Roman" w:hAnsi="Times New Roman" w:cs="Times New Roman"/>
                <w:sz w:val="24"/>
                <w:szCs w:val="24"/>
                <w:lang w:val="kk-KZ"/>
              </w:rPr>
              <w:t xml:space="preserve">3. </w:t>
            </w:r>
            <w:r w:rsidRPr="00E7545D">
              <w:rPr>
                <w:rFonts w:ascii="Times New Roman" w:hAnsi="Times New Roman" w:cs="Times New Roman"/>
                <w:sz w:val="24"/>
                <w:szCs w:val="24"/>
                <w:lang w:val="kk-KZ"/>
              </w:rPr>
              <w:t xml:space="preserve">Әскерге шақыру жөніндегі офицерлерге қатысты әскери атағын төмендету </w:t>
            </w:r>
            <w:r>
              <w:rPr>
                <w:rFonts w:ascii="Times New Roman" w:hAnsi="Times New Roman" w:cs="Times New Roman"/>
                <w:sz w:val="24"/>
                <w:szCs w:val="24"/>
                <w:lang w:val="kk-KZ"/>
              </w:rPr>
              <w:t>«</w:t>
            </w:r>
            <w:r w:rsidRPr="00E7545D">
              <w:rPr>
                <w:rFonts w:ascii="Times New Roman" w:hAnsi="Times New Roman" w:cs="Times New Roman"/>
                <w:sz w:val="24"/>
                <w:szCs w:val="24"/>
                <w:lang w:val="kk-KZ"/>
              </w:rPr>
              <w:t>кіші сержант</w:t>
            </w:r>
            <w:r>
              <w:rPr>
                <w:rFonts w:ascii="Times New Roman" w:hAnsi="Times New Roman" w:cs="Times New Roman"/>
                <w:sz w:val="24"/>
                <w:szCs w:val="24"/>
                <w:lang w:val="kk-KZ"/>
              </w:rPr>
              <w:t>»</w:t>
            </w:r>
            <w:r w:rsidRPr="00E7545D">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E7545D">
              <w:rPr>
                <w:rFonts w:ascii="Times New Roman" w:hAnsi="Times New Roman" w:cs="Times New Roman"/>
                <w:sz w:val="24"/>
                <w:szCs w:val="24"/>
                <w:lang w:val="kk-KZ"/>
              </w:rPr>
              <w:t>екінші баптың старшинасы</w:t>
            </w:r>
            <w:r>
              <w:rPr>
                <w:rFonts w:ascii="Times New Roman" w:hAnsi="Times New Roman" w:cs="Times New Roman"/>
                <w:sz w:val="24"/>
                <w:szCs w:val="24"/>
                <w:lang w:val="kk-KZ"/>
              </w:rPr>
              <w:t>»</w:t>
            </w:r>
            <w:r w:rsidRPr="00E7545D">
              <w:rPr>
                <w:rFonts w:ascii="Times New Roman" w:hAnsi="Times New Roman" w:cs="Times New Roman"/>
                <w:sz w:val="24"/>
                <w:szCs w:val="24"/>
                <w:lang w:val="kk-KZ"/>
              </w:rPr>
              <w:t xml:space="preserve">) әскери атағына дейін </w:t>
            </w:r>
            <w:r w:rsidRPr="00E7545D">
              <w:rPr>
                <w:rFonts w:ascii="Times New Roman" w:hAnsi="Times New Roman" w:cs="Times New Roman"/>
                <w:sz w:val="24"/>
                <w:szCs w:val="24"/>
                <w:lang w:val="kk-KZ"/>
              </w:rPr>
              <w:lastRenderedPageBreak/>
              <w:t>жүргізіледі. Бұл ретте аталған әскери қызметші сержанттық құрамға ауыстырылады және мерзімді қызметтің белгіленген мерзімі өткенге дейін қызмет етеді</w:t>
            </w:r>
            <w:r w:rsidRPr="002457DE">
              <w:rPr>
                <w:rFonts w:ascii="Times New Roman" w:hAnsi="Times New Roman" w:cs="Times New Roman"/>
                <w:sz w:val="24"/>
                <w:szCs w:val="24"/>
                <w:lang w:val="kk-KZ"/>
              </w:rPr>
              <w:t>.</w:t>
            </w:r>
            <w:bookmarkEnd w:id="6"/>
          </w:p>
          <w:p w:rsidR="00A8154C" w:rsidRPr="002457DE" w:rsidRDefault="00A8154C" w:rsidP="00A8154C">
            <w:pPr>
              <w:ind w:firstLine="426"/>
              <w:contextualSpacing/>
              <w:jc w:val="both"/>
              <w:rPr>
                <w:rFonts w:ascii="Times New Roman" w:hAnsi="Times New Roman" w:cs="Times New Roman"/>
                <w:sz w:val="24"/>
                <w:szCs w:val="24"/>
                <w:lang w:val="kk-KZ"/>
              </w:rPr>
            </w:pPr>
            <w:bookmarkStart w:id="7" w:name="z724"/>
            <w:r w:rsidRPr="002457DE">
              <w:rPr>
                <w:rFonts w:ascii="Times New Roman" w:hAnsi="Times New Roman" w:cs="Times New Roman"/>
                <w:sz w:val="24"/>
                <w:szCs w:val="24"/>
                <w:lang w:val="kk-KZ"/>
              </w:rPr>
              <w:t xml:space="preserve">4. </w:t>
            </w:r>
            <w:r w:rsidRPr="00720C50">
              <w:rPr>
                <w:rFonts w:ascii="Times New Roman" w:hAnsi="Times New Roman" w:cs="Times New Roman"/>
                <w:sz w:val="24"/>
                <w:szCs w:val="24"/>
                <w:lang w:val="kk-KZ"/>
              </w:rPr>
              <w:t>Осы Заңның 26-бабы 2-тармағының 1) және 2) тармақшаларында көзделген негіздер бойынша әскери қызметтен шығаруды қоспағанда, әскерге шақыру бойынша әскери қызмет өткеретін әскери қызметшілерге қатысты теріс себептер бойынша әскери қызметтен шығару қолданылмайды</w:t>
            </w:r>
            <w:r w:rsidRPr="002457DE">
              <w:rPr>
                <w:rFonts w:ascii="Times New Roman" w:hAnsi="Times New Roman" w:cs="Times New Roman"/>
                <w:sz w:val="24"/>
                <w:szCs w:val="24"/>
                <w:lang w:val="kk-KZ"/>
              </w:rPr>
              <w:t>.</w:t>
            </w:r>
            <w:bookmarkEnd w:id="7"/>
          </w:p>
          <w:p w:rsidR="00A8154C" w:rsidRDefault="00A8154C" w:rsidP="00A8154C">
            <w:pPr>
              <w:ind w:firstLine="426"/>
              <w:jc w:val="both"/>
              <w:rPr>
                <w:rFonts w:ascii="Times New Roman" w:hAnsi="Times New Roman" w:cs="Times New Roman"/>
                <w:sz w:val="24"/>
                <w:szCs w:val="24"/>
                <w:lang w:val="kk-KZ"/>
              </w:rPr>
            </w:pPr>
            <w:r w:rsidRPr="002457DE">
              <w:rPr>
                <w:rFonts w:ascii="Times New Roman" w:hAnsi="Times New Roman" w:cs="Times New Roman"/>
                <w:sz w:val="24"/>
                <w:szCs w:val="24"/>
                <w:lang w:val="kk-KZ"/>
              </w:rPr>
              <w:t xml:space="preserve">5. </w:t>
            </w:r>
            <w:r w:rsidRPr="00491F39">
              <w:rPr>
                <w:lang w:val="kk-KZ"/>
              </w:rPr>
              <w:t xml:space="preserve"> </w:t>
            </w:r>
            <w:r w:rsidRPr="00491F39">
              <w:rPr>
                <w:rFonts w:ascii="Times New Roman" w:hAnsi="Times New Roman" w:cs="Times New Roman"/>
                <w:sz w:val="24"/>
                <w:szCs w:val="24"/>
                <w:lang w:val="kk-KZ"/>
              </w:rPr>
              <w:t>Әскери қызметшілерді тәртіптік жауаптылыққа тарту жалпыәскери жарғыларда белгіленген тәртіппен жүргізіледі</w:t>
            </w:r>
          </w:p>
          <w:p w:rsidR="003B78F1" w:rsidRPr="002457DE" w:rsidRDefault="003B78F1" w:rsidP="00A8154C">
            <w:pPr>
              <w:ind w:firstLine="426"/>
              <w:jc w:val="both"/>
              <w:rPr>
                <w:rFonts w:ascii="Times New Roman" w:hAnsi="Times New Roman" w:cs="Times New Roman"/>
                <w:sz w:val="24"/>
                <w:szCs w:val="24"/>
                <w:lang w:val="kk-KZ"/>
              </w:rPr>
            </w:pPr>
          </w:p>
        </w:tc>
        <w:tc>
          <w:tcPr>
            <w:tcW w:w="4678" w:type="dxa"/>
          </w:tcPr>
          <w:p w:rsidR="00A8154C" w:rsidRDefault="00A8154C" w:rsidP="00A8154C">
            <w:pPr>
              <w:ind w:firstLine="426"/>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10) 53-бапта:</w:t>
            </w:r>
          </w:p>
          <w:p w:rsidR="00A8154C" w:rsidRDefault="00A8154C" w:rsidP="00A8154C">
            <w:pPr>
              <w:ind w:firstLine="426"/>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1-тармақ келесі мазмұндағы екінші бөлікпен толықтырылсын: </w:t>
            </w:r>
          </w:p>
          <w:p w:rsidR="00A8154C" w:rsidRPr="00730992" w:rsidRDefault="00730992" w:rsidP="00A8154C">
            <w:pPr>
              <w:ind w:firstLine="426"/>
              <w:contextualSpacing/>
              <w:jc w:val="both"/>
              <w:rPr>
                <w:rFonts w:ascii="Times New Roman" w:hAnsi="Times New Roman" w:cs="Times New Roman"/>
                <w:sz w:val="24"/>
                <w:szCs w:val="24"/>
                <w:lang w:val="kk-KZ"/>
              </w:rPr>
            </w:pPr>
            <w:r w:rsidRPr="00730992">
              <w:rPr>
                <w:rFonts w:ascii="Times New Roman" w:hAnsi="Times New Roman" w:cs="Times New Roman"/>
                <w:sz w:val="24"/>
                <w:szCs w:val="24"/>
                <w:lang w:val="kk-KZ"/>
              </w:rPr>
              <w:t xml:space="preserve">«Тәртіптік жазаның қолданылу мерзімі осы баптың 1-тармағының 7) тармақшасында көзделген тәртіптік жазаларды қоспағанда, ол қолданылған күннен бастап алты айдан аспауға тиіс.». </w:t>
            </w:r>
            <w:r w:rsidR="00A8154C" w:rsidRPr="00730992">
              <w:rPr>
                <w:rFonts w:ascii="Times New Roman" w:hAnsi="Times New Roman" w:cs="Times New Roman"/>
                <w:sz w:val="24"/>
                <w:szCs w:val="24"/>
                <w:lang w:val="kk-KZ"/>
              </w:rPr>
              <w:t>;</w:t>
            </w:r>
          </w:p>
          <w:p w:rsidR="00A8154C" w:rsidRDefault="00A8154C" w:rsidP="00A8154C">
            <w:pPr>
              <w:ind w:firstLine="426"/>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2-тармақ келесі мазмұндағы 3)-тармақшамен толықтырылсын: </w:t>
            </w:r>
          </w:p>
          <w:p w:rsidR="00A8154C" w:rsidRPr="00B054A5" w:rsidRDefault="00A8154C" w:rsidP="00A8154C">
            <w:pPr>
              <w:ind w:firstLine="426"/>
              <w:contextualSpacing/>
              <w:jc w:val="both"/>
              <w:rPr>
                <w:rFonts w:ascii="Times New Roman" w:hAnsi="Times New Roman" w:cs="Times New Roman"/>
                <w:sz w:val="24"/>
                <w:szCs w:val="24"/>
                <w:lang w:val="kk-KZ"/>
              </w:rPr>
            </w:pPr>
            <w:r w:rsidRPr="00B054A5">
              <w:rPr>
                <w:rFonts w:ascii="Times New Roman" w:hAnsi="Times New Roman" w:cs="Times New Roman"/>
                <w:sz w:val="24"/>
                <w:szCs w:val="24"/>
                <w:lang w:val="kk-KZ"/>
              </w:rPr>
              <w:t>3)</w:t>
            </w:r>
            <w:r w:rsidRPr="00B054A5">
              <w:rPr>
                <w:lang w:val="kk-KZ"/>
              </w:rPr>
              <w:t xml:space="preserve"> </w:t>
            </w:r>
            <w:r w:rsidRPr="00B054A5">
              <w:rPr>
                <w:rFonts w:ascii="Times New Roman" w:hAnsi="Times New Roman" w:cs="Times New Roman"/>
                <w:sz w:val="24"/>
                <w:szCs w:val="24"/>
                <w:lang w:val="kk-KZ"/>
              </w:rPr>
              <w:t>тәуліктік нарядқа кезектен тыс тағайындау (бөлімшені күзетуді қамтамасыз ету жөніндегі нарядқа тағайындауды қоспағанда).».</w:t>
            </w:r>
          </w:p>
          <w:p w:rsidR="00A8154C" w:rsidRPr="004E153C" w:rsidRDefault="00A8154C" w:rsidP="00A8154C">
            <w:pPr>
              <w:ind w:firstLine="426"/>
              <w:jc w:val="both"/>
              <w:rPr>
                <w:rFonts w:ascii="Times New Roman" w:hAnsi="Times New Roman" w:cs="Times New Roman"/>
                <w:b/>
                <w:sz w:val="24"/>
                <w:szCs w:val="24"/>
                <w:lang w:val="kk-KZ"/>
              </w:rPr>
            </w:pPr>
            <w:r w:rsidRPr="004E153C">
              <w:rPr>
                <w:rFonts w:ascii="Times New Roman" w:hAnsi="Times New Roman" w:cs="Times New Roman"/>
                <w:sz w:val="24"/>
                <w:szCs w:val="24"/>
                <w:lang w:val="kk-KZ"/>
              </w:rPr>
              <w:t xml:space="preserve"> </w:t>
            </w:r>
          </w:p>
        </w:tc>
        <w:tc>
          <w:tcPr>
            <w:tcW w:w="3521" w:type="dxa"/>
          </w:tcPr>
          <w:p w:rsidR="00A8154C" w:rsidRPr="009C44FB" w:rsidRDefault="00A8154C" w:rsidP="00A8154C">
            <w:pPr>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C44FB">
              <w:rPr>
                <w:rFonts w:ascii="Times New Roman" w:hAnsi="Times New Roman" w:cs="Times New Roman"/>
                <w:sz w:val="24"/>
                <w:szCs w:val="24"/>
                <w:lang w:val="kk-KZ"/>
              </w:rPr>
              <w:t>Құқық қорғау қызметі туралы</w:t>
            </w:r>
            <w:r>
              <w:rPr>
                <w:rFonts w:ascii="Times New Roman" w:hAnsi="Times New Roman" w:cs="Times New Roman"/>
                <w:sz w:val="24"/>
                <w:szCs w:val="24"/>
                <w:lang w:val="kk-KZ"/>
              </w:rPr>
              <w:t>»</w:t>
            </w:r>
            <w:r w:rsidRPr="009C44FB">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t>«</w:t>
            </w:r>
            <w:r w:rsidRPr="009C44FB">
              <w:rPr>
                <w:rFonts w:ascii="Times New Roman" w:hAnsi="Times New Roman" w:cs="Times New Roman"/>
                <w:sz w:val="24"/>
                <w:szCs w:val="24"/>
                <w:lang w:val="kk-KZ"/>
              </w:rPr>
              <w:t>арнаулы мемлекеттік органдар туралы</w:t>
            </w:r>
            <w:r>
              <w:rPr>
                <w:rFonts w:ascii="Times New Roman" w:hAnsi="Times New Roman" w:cs="Times New Roman"/>
                <w:sz w:val="24"/>
                <w:szCs w:val="24"/>
                <w:lang w:val="kk-KZ"/>
              </w:rPr>
              <w:t>»</w:t>
            </w:r>
            <w:r w:rsidRPr="009C44FB">
              <w:rPr>
                <w:rFonts w:ascii="Times New Roman" w:hAnsi="Times New Roman" w:cs="Times New Roman"/>
                <w:sz w:val="24"/>
                <w:szCs w:val="24"/>
                <w:lang w:val="kk-KZ"/>
              </w:rPr>
              <w:t xml:space="preserve"> Заңдарға ұқсас, сондай-ақ Еңбек кодексіне сәйкес келтіру  </w:t>
            </w:r>
          </w:p>
          <w:p w:rsidR="00A8154C" w:rsidRPr="007872A2" w:rsidRDefault="00A8154C" w:rsidP="00A8154C">
            <w:pPr>
              <w:ind w:firstLine="426"/>
              <w:jc w:val="both"/>
              <w:rPr>
                <w:rFonts w:ascii="Times New Roman" w:hAnsi="Times New Roman" w:cs="Times New Roman"/>
                <w:sz w:val="24"/>
                <w:szCs w:val="24"/>
                <w:lang w:val="kk-KZ"/>
              </w:rPr>
            </w:pPr>
            <w:r w:rsidRPr="007872A2">
              <w:rPr>
                <w:rFonts w:ascii="Times New Roman" w:hAnsi="Times New Roman" w:cs="Times New Roman"/>
                <w:sz w:val="24"/>
                <w:szCs w:val="24"/>
                <w:lang w:val="kk-KZ"/>
              </w:rPr>
              <w:t xml:space="preserve">«Ішкі істер органдары туралы» және «Қазақстан Республикасының арнайы мемлекеттік органдары туралы» заңдарымен </w:t>
            </w:r>
            <w:r w:rsidRPr="00CB1DB4">
              <w:rPr>
                <w:rFonts w:ascii="Times New Roman" w:hAnsi="Times New Roman" w:cs="Times New Roman"/>
                <w:sz w:val="24"/>
                <w:szCs w:val="24"/>
                <w:lang w:val="kk-KZ"/>
              </w:rPr>
              <w:t>бiрiздендiру</w:t>
            </w:r>
            <w:r>
              <w:rPr>
                <w:rFonts w:ascii="Times New Roman" w:hAnsi="Times New Roman" w:cs="Times New Roman"/>
                <w:sz w:val="24"/>
                <w:szCs w:val="24"/>
                <w:lang w:val="kk-KZ"/>
              </w:rPr>
              <w:t xml:space="preserve"> </w:t>
            </w:r>
            <w:r w:rsidRPr="007872A2">
              <w:rPr>
                <w:rFonts w:ascii="Times New Roman" w:hAnsi="Times New Roman" w:cs="Times New Roman"/>
                <w:sz w:val="24"/>
                <w:szCs w:val="24"/>
                <w:lang w:val="kk-KZ"/>
              </w:rPr>
              <w:t>.</w:t>
            </w:r>
          </w:p>
          <w:p w:rsidR="00A8154C" w:rsidRPr="007872A2" w:rsidRDefault="00A8154C" w:rsidP="00A8154C">
            <w:pPr>
              <w:ind w:firstLine="426"/>
              <w:jc w:val="both"/>
              <w:rPr>
                <w:rFonts w:ascii="Times New Roman" w:hAnsi="Times New Roman" w:cs="Times New Roman"/>
                <w:sz w:val="24"/>
                <w:szCs w:val="24"/>
                <w:lang w:val="kk-KZ"/>
              </w:rPr>
            </w:pPr>
            <w:r w:rsidRPr="007872A2">
              <w:rPr>
                <w:rFonts w:ascii="Times New Roman" w:hAnsi="Times New Roman" w:cs="Times New Roman"/>
                <w:sz w:val="24"/>
                <w:szCs w:val="24"/>
                <w:lang w:val="kk-KZ"/>
              </w:rPr>
              <w:t xml:space="preserve">Аталған санаттағы </w:t>
            </w:r>
            <w:r>
              <w:rPr>
                <w:rFonts w:ascii="Times New Roman" w:hAnsi="Times New Roman" w:cs="Times New Roman"/>
                <w:sz w:val="24"/>
                <w:szCs w:val="24"/>
                <w:lang w:val="kk-KZ"/>
              </w:rPr>
              <w:t>тұлғал</w:t>
            </w:r>
            <w:r w:rsidRPr="007872A2">
              <w:rPr>
                <w:rFonts w:ascii="Times New Roman" w:hAnsi="Times New Roman" w:cs="Times New Roman"/>
                <w:sz w:val="24"/>
                <w:szCs w:val="24"/>
                <w:lang w:val="kk-KZ"/>
              </w:rPr>
              <w:t xml:space="preserve">арға тәрптіптік ықпал етудің </w:t>
            </w:r>
            <w:r>
              <w:rPr>
                <w:rFonts w:ascii="Times New Roman" w:hAnsi="Times New Roman" w:cs="Times New Roman"/>
                <w:sz w:val="24"/>
                <w:szCs w:val="24"/>
                <w:lang w:val="kk-KZ"/>
              </w:rPr>
              <w:t>тиімді</w:t>
            </w:r>
            <w:r w:rsidRPr="007872A2">
              <w:rPr>
                <w:rFonts w:ascii="Times New Roman" w:hAnsi="Times New Roman" w:cs="Times New Roman"/>
                <w:sz w:val="24"/>
                <w:szCs w:val="24"/>
                <w:lang w:val="kk-KZ"/>
              </w:rPr>
              <w:t xml:space="preserve"> шарасы болып табылады.</w:t>
            </w:r>
          </w:p>
          <w:p w:rsidR="00A8154C" w:rsidRPr="009C44FB" w:rsidRDefault="00A8154C" w:rsidP="00A8154C">
            <w:pPr>
              <w:ind w:firstLine="426"/>
              <w:jc w:val="both"/>
              <w:rPr>
                <w:rFonts w:ascii="Times New Roman" w:hAnsi="Times New Roman" w:cs="Times New Roman"/>
                <w:b/>
                <w:sz w:val="24"/>
                <w:szCs w:val="24"/>
                <w:lang w:val="kk-KZ"/>
              </w:rPr>
            </w:pPr>
          </w:p>
          <w:p w:rsidR="00A8154C" w:rsidRPr="007872A2" w:rsidRDefault="00A8154C" w:rsidP="00A8154C">
            <w:pPr>
              <w:ind w:firstLine="426"/>
              <w:jc w:val="both"/>
              <w:rPr>
                <w:rFonts w:ascii="Times New Roman" w:hAnsi="Times New Roman" w:cs="Times New Roman"/>
                <w:b/>
                <w:sz w:val="24"/>
                <w:szCs w:val="24"/>
                <w:lang w:val="kk-KZ"/>
              </w:rPr>
            </w:pPr>
            <w:r w:rsidRPr="007872A2">
              <w:rPr>
                <w:rFonts w:ascii="Times New Roman" w:hAnsi="Times New Roman" w:cs="Times New Roman"/>
                <w:b/>
                <w:sz w:val="24"/>
                <w:szCs w:val="24"/>
                <w:lang w:val="kk-KZ"/>
              </w:rPr>
              <w:t xml:space="preserve"> </w:t>
            </w:r>
          </w:p>
        </w:tc>
      </w:tr>
      <w:tr w:rsidR="00A8154C" w:rsidRPr="002659A2" w:rsidTr="0090132E">
        <w:trPr>
          <w:trHeight w:val="594"/>
        </w:trPr>
        <w:tc>
          <w:tcPr>
            <w:tcW w:w="15243" w:type="dxa"/>
            <w:gridSpan w:val="5"/>
            <w:vAlign w:val="center"/>
          </w:tcPr>
          <w:p w:rsidR="00A8154C" w:rsidRPr="002457DE" w:rsidRDefault="00071CDE" w:rsidP="00071CDE">
            <w:pPr>
              <w:ind w:hanging="8"/>
              <w:jc w:val="center"/>
              <w:textAlignment w:val="baseline"/>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w:t>
            </w:r>
            <w:r w:rsidR="00851CCB">
              <w:rPr>
                <w:rFonts w:ascii="Times New Roman" w:eastAsia="Calibri" w:hAnsi="Times New Roman" w:cs="Times New Roman"/>
                <w:b/>
                <w:sz w:val="24"/>
                <w:szCs w:val="24"/>
                <w:lang w:val="kk-KZ"/>
              </w:rPr>
              <w:t xml:space="preserve">. </w:t>
            </w:r>
            <w:r w:rsidR="00A8154C" w:rsidRPr="00851CCB">
              <w:rPr>
                <w:rFonts w:ascii="Times New Roman" w:eastAsia="Calibri" w:hAnsi="Times New Roman" w:cs="Times New Roman"/>
                <w:b/>
                <w:sz w:val="24"/>
                <w:szCs w:val="24"/>
                <w:lang w:val="kk-KZ"/>
              </w:rPr>
              <w:t>20</w:t>
            </w:r>
            <w:r w:rsidR="00A8154C" w:rsidRPr="002457DE">
              <w:rPr>
                <w:rFonts w:ascii="Times New Roman" w:eastAsia="Calibri" w:hAnsi="Times New Roman" w:cs="Times New Roman"/>
                <w:b/>
                <w:sz w:val="24"/>
                <w:szCs w:val="24"/>
                <w:lang w:val="kk-KZ"/>
              </w:rPr>
              <w:t>15</w:t>
            </w:r>
            <w:r w:rsidR="00A8154C">
              <w:rPr>
                <w:rFonts w:ascii="Times New Roman" w:eastAsia="Calibri" w:hAnsi="Times New Roman" w:cs="Times New Roman"/>
                <w:b/>
                <w:sz w:val="24"/>
                <w:szCs w:val="24"/>
                <w:lang w:val="kk-KZ"/>
              </w:rPr>
              <w:t xml:space="preserve"> жылғы</w:t>
            </w:r>
            <w:r w:rsidR="00A8154C" w:rsidRPr="00851CCB">
              <w:rPr>
                <w:rFonts w:ascii="Times New Roman" w:eastAsia="Calibri" w:hAnsi="Times New Roman" w:cs="Times New Roman"/>
                <w:b/>
                <w:sz w:val="24"/>
                <w:szCs w:val="24"/>
                <w:lang w:val="kk-KZ"/>
              </w:rPr>
              <w:t xml:space="preserve"> 15 </w:t>
            </w:r>
            <w:r w:rsidR="00A8154C">
              <w:rPr>
                <w:rFonts w:ascii="Times New Roman" w:hAnsi="Times New Roman" w:cs="Times New Roman"/>
                <w:b/>
                <w:sz w:val="24"/>
                <w:szCs w:val="24"/>
                <w:lang w:val="kk-KZ"/>
              </w:rPr>
              <w:t>маусымдағы</w:t>
            </w:r>
            <w:r w:rsidR="00A8154C" w:rsidRPr="00851CCB">
              <w:rPr>
                <w:rFonts w:ascii="Times New Roman" w:hAnsi="Times New Roman" w:cs="Times New Roman"/>
                <w:b/>
                <w:sz w:val="24"/>
                <w:szCs w:val="24"/>
                <w:lang w:val="kk-KZ"/>
              </w:rPr>
              <w:t xml:space="preserve"> </w:t>
            </w:r>
            <w:r w:rsidR="00A8154C" w:rsidRPr="00851CCB">
              <w:rPr>
                <w:rFonts w:ascii="Times New Roman" w:eastAsia="Calibri" w:hAnsi="Times New Roman" w:cs="Times New Roman"/>
                <w:b/>
                <w:sz w:val="24"/>
                <w:szCs w:val="24"/>
                <w:lang w:val="kk-KZ"/>
              </w:rPr>
              <w:t>«</w:t>
            </w:r>
            <w:r w:rsidR="00A8154C" w:rsidRPr="002E5283">
              <w:rPr>
                <w:rFonts w:ascii="Times New Roman" w:eastAsia="Calibri" w:hAnsi="Times New Roman" w:cs="Times New Roman"/>
                <w:b/>
                <w:sz w:val="24"/>
                <w:szCs w:val="24"/>
                <w:lang w:val="kk-KZ"/>
              </w:rPr>
              <w:t>Қазақстан Республикасының бітімгершілік қызметі туралы</w:t>
            </w:r>
            <w:r w:rsidR="00A8154C" w:rsidRPr="002457DE">
              <w:rPr>
                <w:rFonts w:ascii="Times New Roman" w:eastAsia="Calibri" w:hAnsi="Times New Roman" w:cs="Times New Roman"/>
                <w:b/>
                <w:sz w:val="24"/>
                <w:szCs w:val="24"/>
                <w:lang w:val="kk-KZ"/>
              </w:rPr>
              <w:t>»</w:t>
            </w:r>
            <w:r w:rsidR="00A8154C" w:rsidRPr="002457DE">
              <w:rPr>
                <w:rFonts w:ascii="Times New Roman" w:hAnsi="Times New Roman" w:cs="Times New Roman"/>
                <w:b/>
                <w:sz w:val="24"/>
                <w:szCs w:val="24"/>
                <w:lang w:val="kk-KZ"/>
              </w:rPr>
              <w:t xml:space="preserve"> </w:t>
            </w:r>
            <w:r w:rsidR="00A8154C" w:rsidRPr="00851CCB">
              <w:rPr>
                <w:lang w:val="kk-KZ"/>
              </w:rPr>
              <w:t xml:space="preserve"> </w:t>
            </w:r>
            <w:r w:rsidR="00A8154C" w:rsidRPr="002E5283">
              <w:rPr>
                <w:rFonts w:ascii="Times New Roman" w:hAnsi="Times New Roman" w:cs="Times New Roman"/>
                <w:b/>
                <w:sz w:val="24"/>
                <w:szCs w:val="24"/>
                <w:lang w:val="kk-KZ"/>
              </w:rPr>
              <w:t>Қазақстан Республикасының Заңы</w:t>
            </w:r>
          </w:p>
        </w:tc>
      </w:tr>
      <w:tr w:rsidR="00851CCB" w:rsidRPr="002659A2" w:rsidTr="00662193">
        <w:trPr>
          <w:trHeight w:val="85"/>
        </w:trPr>
        <w:tc>
          <w:tcPr>
            <w:tcW w:w="534" w:type="dxa"/>
          </w:tcPr>
          <w:p w:rsidR="00851CCB" w:rsidRPr="00851CCB" w:rsidRDefault="00851CCB" w:rsidP="00851CCB">
            <w:pPr>
              <w:jc w:val="center"/>
              <w:textAlignment w:val="baseline"/>
              <w:rPr>
                <w:rFonts w:ascii="Times New Roman" w:eastAsia="Times New Roman" w:hAnsi="Times New Roman" w:cs="Times New Roman"/>
                <w:spacing w:val="2"/>
                <w:sz w:val="24"/>
                <w:szCs w:val="24"/>
                <w:lang w:val="kk-KZ" w:eastAsia="ru-RU"/>
              </w:rPr>
            </w:pPr>
            <w:r w:rsidRPr="00851CCB">
              <w:rPr>
                <w:rFonts w:ascii="Times New Roman" w:eastAsia="Times New Roman" w:hAnsi="Times New Roman" w:cs="Times New Roman"/>
                <w:b/>
                <w:spacing w:val="2"/>
                <w:sz w:val="24"/>
                <w:szCs w:val="24"/>
                <w:lang w:val="kk-KZ" w:eastAsia="ru-RU"/>
              </w:rPr>
              <w:t>2</w:t>
            </w:r>
            <w:r w:rsidR="0031336B">
              <w:rPr>
                <w:rFonts w:ascii="Times New Roman" w:eastAsia="Times New Roman" w:hAnsi="Times New Roman" w:cs="Times New Roman"/>
                <w:b/>
                <w:spacing w:val="2"/>
                <w:sz w:val="24"/>
                <w:szCs w:val="24"/>
                <w:lang w:val="kk-KZ" w:eastAsia="ru-RU"/>
              </w:rPr>
              <w:t>2</w:t>
            </w:r>
            <w:r>
              <w:rPr>
                <w:rFonts w:ascii="Times New Roman" w:eastAsia="Times New Roman" w:hAnsi="Times New Roman" w:cs="Times New Roman"/>
                <w:spacing w:val="2"/>
                <w:sz w:val="24"/>
                <w:szCs w:val="24"/>
                <w:lang w:val="kk-KZ" w:eastAsia="ru-RU"/>
              </w:rPr>
              <w:t>.</w:t>
            </w:r>
          </w:p>
        </w:tc>
        <w:tc>
          <w:tcPr>
            <w:tcW w:w="1838" w:type="dxa"/>
          </w:tcPr>
          <w:p w:rsidR="00851CCB" w:rsidRDefault="00851CCB" w:rsidP="00851CCB">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Заң жобасының</w:t>
            </w:r>
          </w:p>
          <w:p w:rsidR="00851CCB" w:rsidRDefault="00851CCB" w:rsidP="00851CCB">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r w:rsidRPr="005A2173">
              <w:rPr>
                <w:rFonts w:ascii="Times New Roman" w:hAnsi="Times New Roman" w:cs="Times New Roman"/>
                <w:bCs/>
                <w:sz w:val="24"/>
                <w:szCs w:val="24"/>
              </w:rPr>
              <w:t xml:space="preserve">-бап </w:t>
            </w:r>
          </w:p>
          <w:p w:rsidR="00851CCB" w:rsidRPr="005A2173" w:rsidRDefault="00851CCB" w:rsidP="00851CCB">
            <w:pPr>
              <w:jc w:val="center"/>
              <w:rPr>
                <w:rFonts w:ascii="Times New Roman" w:eastAsia="Calibri" w:hAnsi="Times New Roman" w:cs="Times New Roman"/>
                <w:bCs/>
                <w:sz w:val="24"/>
                <w:szCs w:val="24"/>
                <w:lang w:val="kk-KZ"/>
              </w:rPr>
            </w:pPr>
            <w:r>
              <w:rPr>
                <w:rFonts w:ascii="Times New Roman" w:hAnsi="Times New Roman" w:cs="Times New Roman"/>
                <w:bCs/>
                <w:sz w:val="24"/>
                <w:szCs w:val="24"/>
                <w:lang w:val="kk-KZ"/>
              </w:rPr>
              <w:t>6</w:t>
            </w:r>
            <w:r w:rsidRPr="005A2173">
              <w:rPr>
                <w:rFonts w:ascii="Times New Roman" w:hAnsi="Times New Roman" w:cs="Times New Roman"/>
                <w:bCs/>
                <w:sz w:val="24"/>
                <w:szCs w:val="24"/>
              </w:rPr>
              <w:t>-тарма</w:t>
            </w:r>
            <w:r>
              <w:rPr>
                <w:rFonts w:ascii="Times New Roman" w:hAnsi="Times New Roman" w:cs="Times New Roman"/>
                <w:bCs/>
                <w:sz w:val="24"/>
                <w:szCs w:val="24"/>
                <w:lang w:val="kk-KZ"/>
              </w:rPr>
              <w:t>қ</w:t>
            </w:r>
          </w:p>
        </w:tc>
        <w:tc>
          <w:tcPr>
            <w:tcW w:w="4672" w:type="dxa"/>
          </w:tcPr>
          <w:p w:rsidR="00851CCB" w:rsidRPr="000E1703" w:rsidRDefault="00851CCB" w:rsidP="00851CCB">
            <w:pPr>
              <w:ind w:firstLine="430"/>
              <w:jc w:val="both"/>
              <w:rPr>
                <w:rFonts w:ascii="Times New Roman" w:hAnsi="Times New Roman" w:cs="Times New Roman"/>
                <w:bCs/>
                <w:sz w:val="24"/>
                <w:szCs w:val="24"/>
                <w:lang w:val="kk-KZ"/>
              </w:rPr>
            </w:pPr>
            <w:r w:rsidRPr="000E1703">
              <w:rPr>
                <w:rFonts w:ascii="Times New Roman" w:hAnsi="Times New Roman" w:cs="Times New Roman"/>
                <w:bCs/>
                <w:sz w:val="24"/>
                <w:szCs w:val="24"/>
                <w:lang w:val="kk-KZ"/>
              </w:rPr>
              <w:t>23</w:t>
            </w:r>
            <w:r>
              <w:rPr>
                <w:rFonts w:ascii="Times New Roman" w:hAnsi="Times New Roman" w:cs="Times New Roman"/>
                <w:bCs/>
                <w:sz w:val="24"/>
                <w:szCs w:val="24"/>
                <w:lang w:val="kk-KZ"/>
              </w:rPr>
              <w:t>-бап</w:t>
            </w:r>
            <w:r w:rsidRPr="000E1703">
              <w:rPr>
                <w:rFonts w:ascii="Times New Roman" w:hAnsi="Times New Roman" w:cs="Times New Roman"/>
                <w:bCs/>
                <w:sz w:val="24"/>
                <w:szCs w:val="24"/>
                <w:lang w:val="kk-KZ"/>
              </w:rPr>
              <w:t>. Бітімгершілік қызметті қаржыландыру</w:t>
            </w:r>
          </w:p>
          <w:p w:rsidR="00851CCB" w:rsidRPr="000E1703" w:rsidRDefault="00851CCB" w:rsidP="00851CCB">
            <w:pPr>
              <w:ind w:firstLine="430"/>
              <w:jc w:val="both"/>
              <w:rPr>
                <w:rFonts w:ascii="Times New Roman" w:hAnsi="Times New Roman" w:cs="Times New Roman"/>
                <w:bCs/>
                <w:sz w:val="24"/>
                <w:szCs w:val="24"/>
                <w:lang w:val="kk-KZ"/>
              </w:rPr>
            </w:pPr>
            <w:r w:rsidRPr="000E1703">
              <w:rPr>
                <w:rFonts w:ascii="Times New Roman" w:hAnsi="Times New Roman" w:cs="Times New Roman"/>
                <w:bCs/>
                <w:sz w:val="24"/>
                <w:szCs w:val="24"/>
                <w:lang w:val="kk-KZ"/>
              </w:rPr>
              <w:t>…</w:t>
            </w:r>
          </w:p>
          <w:p w:rsidR="00851CCB" w:rsidRPr="000E1703" w:rsidRDefault="00851CCB" w:rsidP="00851CCB">
            <w:pPr>
              <w:ind w:firstLine="430"/>
              <w:jc w:val="both"/>
              <w:rPr>
                <w:rFonts w:ascii="Times New Roman" w:eastAsia="Calibri" w:hAnsi="Times New Roman" w:cs="Times New Roman"/>
                <w:sz w:val="24"/>
                <w:szCs w:val="24"/>
                <w:lang w:val="kk-KZ"/>
              </w:rPr>
            </w:pPr>
            <w:r w:rsidRPr="000E1703">
              <w:rPr>
                <w:rFonts w:ascii="Times New Roman" w:eastAsia="Calibri" w:hAnsi="Times New Roman" w:cs="Times New Roman"/>
                <w:bCs/>
                <w:sz w:val="24"/>
                <w:szCs w:val="24"/>
                <w:lang w:val="kk-KZ"/>
              </w:rPr>
              <w:t>2. БҰҰ, өзге де халықаралық ұйымдар мен әріптес мемлекеттер Қазақстан Республикасының бітімгершілік операцияға жұмсаған шығындарын толық немесе ішінара өтеу тәртібімен бөлетін қаражат Республикалық бюджеттің кірісіне түседі.</w:t>
            </w:r>
          </w:p>
        </w:tc>
        <w:tc>
          <w:tcPr>
            <w:tcW w:w="4678" w:type="dxa"/>
          </w:tcPr>
          <w:p w:rsidR="00851CCB" w:rsidRPr="00B36F33" w:rsidRDefault="00071CDE" w:rsidP="00851CCB">
            <w:pPr>
              <w:ind w:firstLine="430"/>
              <w:jc w:val="both"/>
              <w:rPr>
                <w:rStyle w:val="s1"/>
                <w:b w:val="0"/>
                <w:color w:val="auto"/>
                <w:sz w:val="24"/>
                <w:szCs w:val="24"/>
                <w:lang w:val="kk-KZ"/>
              </w:rPr>
            </w:pPr>
            <w:bookmarkStart w:id="8" w:name="SUB230200"/>
            <w:bookmarkEnd w:id="8"/>
            <w:r>
              <w:rPr>
                <w:rFonts w:ascii="Times New Roman" w:eastAsia="Calibri" w:hAnsi="Times New Roman" w:cs="Times New Roman"/>
                <w:sz w:val="24"/>
                <w:szCs w:val="24"/>
                <w:lang w:val="kk-KZ"/>
              </w:rPr>
              <w:t>4</w:t>
            </w:r>
            <w:r w:rsidR="00851CCB" w:rsidRPr="005A30CD">
              <w:rPr>
                <w:rFonts w:ascii="Times New Roman" w:eastAsia="Calibri" w:hAnsi="Times New Roman" w:cs="Times New Roman"/>
                <w:sz w:val="24"/>
                <w:szCs w:val="24"/>
                <w:lang w:val="kk-KZ"/>
              </w:rPr>
              <w:t xml:space="preserve">. 2015 жылғы 15 </w:t>
            </w:r>
            <w:r w:rsidR="00851CCB" w:rsidRPr="005A30CD">
              <w:rPr>
                <w:rFonts w:ascii="Times New Roman" w:hAnsi="Times New Roman" w:cs="Times New Roman"/>
                <w:sz w:val="24"/>
                <w:szCs w:val="24"/>
                <w:lang w:val="kk-KZ"/>
              </w:rPr>
              <w:t xml:space="preserve">маусымдағы </w:t>
            </w:r>
            <w:r w:rsidR="00851CCB" w:rsidRPr="005A30CD">
              <w:rPr>
                <w:rFonts w:ascii="Times New Roman" w:eastAsia="Calibri" w:hAnsi="Times New Roman" w:cs="Times New Roman"/>
                <w:sz w:val="24"/>
                <w:szCs w:val="24"/>
                <w:lang w:val="kk-KZ"/>
              </w:rPr>
              <w:t>«Қазақстан Республикасының бітімгершілік қызметі туралы»</w:t>
            </w:r>
            <w:r w:rsidR="00851CCB" w:rsidRPr="005A30CD">
              <w:rPr>
                <w:lang w:val="kk-KZ"/>
              </w:rPr>
              <w:t xml:space="preserve"> </w:t>
            </w:r>
            <w:r w:rsidR="00851CCB" w:rsidRPr="005A30CD">
              <w:rPr>
                <w:rFonts w:ascii="Times New Roman" w:hAnsi="Times New Roman" w:cs="Times New Roman"/>
                <w:sz w:val="24"/>
                <w:szCs w:val="24"/>
                <w:lang w:val="kk-KZ"/>
              </w:rPr>
              <w:t>Қазақстан Республикасының Заңының</w:t>
            </w:r>
            <w:r w:rsidR="00851CCB" w:rsidRPr="000E1703">
              <w:rPr>
                <w:rFonts w:ascii="Times New Roman" w:hAnsi="Times New Roman" w:cs="Times New Roman"/>
                <w:bCs/>
                <w:sz w:val="24"/>
                <w:szCs w:val="24"/>
                <w:lang w:val="kk-KZ"/>
              </w:rPr>
              <w:t xml:space="preserve"> 23</w:t>
            </w:r>
            <w:r w:rsidR="00851CCB">
              <w:rPr>
                <w:rFonts w:ascii="Times New Roman" w:hAnsi="Times New Roman" w:cs="Times New Roman"/>
                <w:bCs/>
                <w:sz w:val="24"/>
                <w:szCs w:val="24"/>
                <w:lang w:val="kk-KZ"/>
              </w:rPr>
              <w:t xml:space="preserve">-бап 2-тармағы келесі мазмұндағы баспада ұсынылсын: </w:t>
            </w:r>
          </w:p>
          <w:p w:rsidR="00E74DAA" w:rsidRPr="00E74DAA" w:rsidRDefault="00E74DAA" w:rsidP="00E74DAA">
            <w:pPr>
              <w:pStyle w:val="Default"/>
              <w:ind w:firstLine="495"/>
              <w:jc w:val="both"/>
              <w:rPr>
                <w:rFonts w:ascii="Times New Roman" w:hAnsi="Times New Roman" w:cs="Times New Roman"/>
                <w:lang w:val="kk-KZ"/>
              </w:rPr>
            </w:pPr>
            <w:r w:rsidRPr="00E74DAA">
              <w:rPr>
                <w:rFonts w:ascii="Times New Roman" w:hAnsi="Times New Roman" w:cs="Times New Roman"/>
                <w:lang w:val="kk-KZ"/>
              </w:rPr>
              <w:t xml:space="preserve">«2. БҰҰ, өзге де халықаралық ұйымдар мен серіктес мемлекеттер бөлетін қаражат Қазақстан Республикасының бітімгершілік операцияға жұмсаған шығынын толық немесе ішінара өтеу тәртібінде республикалық бюджет кірісіне түседі. </w:t>
            </w:r>
          </w:p>
          <w:p w:rsidR="00851CCB" w:rsidRPr="0097480C" w:rsidRDefault="00E74DAA" w:rsidP="00E74DAA">
            <w:pPr>
              <w:pStyle w:val="a4"/>
              <w:spacing w:after="0" w:line="240" w:lineRule="auto"/>
              <w:ind w:left="0" w:firstLine="495"/>
              <w:jc w:val="both"/>
              <w:textAlignment w:val="baseline"/>
              <w:rPr>
                <w:rFonts w:ascii="Times New Roman" w:hAnsi="Times New Roman"/>
                <w:b/>
                <w:sz w:val="24"/>
                <w:szCs w:val="24"/>
                <w:lang w:val="kk-KZ"/>
              </w:rPr>
            </w:pPr>
            <w:r w:rsidRPr="00E74DAA">
              <w:rPr>
                <w:rFonts w:ascii="Times New Roman" w:hAnsi="Times New Roman"/>
                <w:sz w:val="24"/>
                <w:szCs w:val="24"/>
                <w:lang w:val="kk-KZ"/>
              </w:rPr>
              <w:lastRenderedPageBreak/>
              <w:t>БҰҰ әскери персоналды бергені үшін мемлекетке төлейтін қаражат әскери қызметшілерге тікелей төлемді жүзеге асыру үшін Қазақстан Республикасы Қорғаныс министрлігінің шотына түседі.»</w:t>
            </w:r>
            <w:r w:rsidR="00851CCB" w:rsidRPr="00E74DAA">
              <w:rPr>
                <w:rFonts w:ascii="Times New Roman" w:hAnsi="Times New Roman"/>
                <w:b/>
                <w:sz w:val="24"/>
                <w:szCs w:val="24"/>
                <w:lang w:val="kk-KZ"/>
              </w:rPr>
              <w:t>.</w:t>
            </w:r>
          </w:p>
        </w:tc>
        <w:tc>
          <w:tcPr>
            <w:tcW w:w="3521" w:type="dxa"/>
          </w:tcPr>
          <w:p w:rsidR="00851CCB" w:rsidRPr="0097480C" w:rsidRDefault="00851CCB" w:rsidP="00851CCB">
            <w:pPr>
              <w:ind w:firstLine="294"/>
              <w:jc w:val="both"/>
              <w:rPr>
                <w:rFonts w:ascii="Times New Roman" w:eastAsia="Calibri" w:hAnsi="Times New Roman" w:cs="Times New Roman"/>
                <w:sz w:val="24"/>
                <w:szCs w:val="24"/>
                <w:lang w:val="kk-KZ"/>
              </w:rPr>
            </w:pPr>
            <w:r w:rsidRPr="0097480C">
              <w:rPr>
                <w:rFonts w:ascii="Times New Roman" w:eastAsia="Calibri" w:hAnsi="Times New Roman" w:cs="Times New Roman"/>
                <w:sz w:val="24"/>
                <w:szCs w:val="24"/>
                <w:lang w:val="kk-KZ"/>
              </w:rPr>
              <w:lastRenderedPageBreak/>
              <w:t>Бітімгершілік операциясы бітімгершілік қызметті қаржыландыру үшін БҰҰ, өзге де халықаралық ұйымдар мен әріптес мемлекеттер бөлетін қаражат есебінен немесе бітімгершілік операцияға жұмсалған шығындарды толық немесе ішінара өтеу тәртібімен қаржыландырылады.</w:t>
            </w:r>
          </w:p>
          <w:p w:rsidR="00851CCB" w:rsidRPr="0097480C" w:rsidRDefault="00851CCB" w:rsidP="00851CCB">
            <w:pPr>
              <w:ind w:firstLine="294"/>
              <w:jc w:val="both"/>
              <w:rPr>
                <w:rFonts w:ascii="Times New Roman" w:eastAsia="Calibri" w:hAnsi="Times New Roman" w:cs="Times New Roman"/>
                <w:sz w:val="24"/>
                <w:szCs w:val="24"/>
                <w:lang w:val="kk-KZ"/>
              </w:rPr>
            </w:pPr>
            <w:r w:rsidRPr="0097480C">
              <w:rPr>
                <w:rFonts w:ascii="Times New Roman" w:eastAsia="Calibri" w:hAnsi="Times New Roman" w:cs="Times New Roman"/>
                <w:sz w:val="24"/>
                <w:szCs w:val="24"/>
                <w:lang w:val="kk-KZ"/>
              </w:rPr>
              <w:t>Әскери қызметшіні бөлу үшін БҰҰ мемлекетке төлейтін</w:t>
            </w:r>
            <w:r>
              <w:rPr>
                <w:rFonts w:ascii="Times New Roman" w:eastAsia="Calibri" w:hAnsi="Times New Roman" w:cs="Times New Roman"/>
                <w:sz w:val="24"/>
                <w:szCs w:val="24"/>
                <w:lang w:val="kk-KZ"/>
              </w:rPr>
              <w:t xml:space="preserve"> </w:t>
            </w:r>
            <w:r w:rsidRPr="0097480C">
              <w:rPr>
                <w:rFonts w:ascii="Times New Roman" w:eastAsia="Calibri" w:hAnsi="Times New Roman" w:cs="Times New Roman"/>
                <w:sz w:val="24"/>
                <w:szCs w:val="24"/>
                <w:lang w:val="kk-KZ"/>
              </w:rPr>
              <w:lastRenderedPageBreak/>
              <w:t>БҰҰ мөлшерлемесі айына бір адамға 1448 долларды құрайды.</w:t>
            </w:r>
          </w:p>
          <w:p w:rsidR="00851CCB" w:rsidRPr="0097480C" w:rsidRDefault="00851CCB" w:rsidP="00851CCB">
            <w:pPr>
              <w:ind w:firstLine="294"/>
              <w:jc w:val="both"/>
              <w:rPr>
                <w:rFonts w:ascii="Times New Roman" w:eastAsia="Calibri" w:hAnsi="Times New Roman" w:cs="Times New Roman"/>
                <w:bCs/>
                <w:sz w:val="24"/>
                <w:szCs w:val="24"/>
                <w:lang w:val="kk-KZ"/>
              </w:rPr>
            </w:pPr>
            <w:r w:rsidRPr="0097480C">
              <w:rPr>
                <w:rStyle w:val="s1"/>
                <w:rFonts w:eastAsia="Calibri"/>
                <w:b w:val="0"/>
                <w:color w:val="auto"/>
                <w:sz w:val="24"/>
                <w:szCs w:val="24"/>
                <w:lang w:val="kk-KZ"/>
              </w:rPr>
              <w:t xml:space="preserve">Айта кету керек, </w:t>
            </w:r>
            <w:r>
              <w:rPr>
                <w:rStyle w:val="s1"/>
                <w:rFonts w:eastAsia="Calibri"/>
                <w:b w:val="0"/>
                <w:color w:val="auto"/>
                <w:sz w:val="24"/>
                <w:szCs w:val="24"/>
                <w:lang w:val="kk-KZ"/>
              </w:rPr>
              <w:t>«</w:t>
            </w:r>
            <w:r w:rsidRPr="0097480C">
              <w:rPr>
                <w:rStyle w:val="s1"/>
                <w:rFonts w:eastAsia="Calibri"/>
                <w:b w:val="0"/>
                <w:color w:val="auto"/>
                <w:sz w:val="24"/>
                <w:szCs w:val="24"/>
                <w:lang w:val="kk-KZ"/>
              </w:rPr>
              <w:t>Қазақстан Республикасының бітімгершілік қызметі туралы</w:t>
            </w:r>
            <w:r>
              <w:rPr>
                <w:rStyle w:val="s1"/>
                <w:rFonts w:eastAsia="Calibri"/>
                <w:b w:val="0"/>
                <w:color w:val="auto"/>
                <w:sz w:val="24"/>
                <w:szCs w:val="24"/>
                <w:lang w:val="kk-KZ"/>
              </w:rPr>
              <w:t>»</w:t>
            </w:r>
            <w:r w:rsidRPr="0097480C">
              <w:rPr>
                <w:rStyle w:val="s1"/>
                <w:rFonts w:eastAsia="Calibri"/>
                <w:b w:val="0"/>
                <w:color w:val="auto"/>
                <w:sz w:val="24"/>
                <w:szCs w:val="24"/>
                <w:lang w:val="kk-KZ"/>
              </w:rPr>
              <w:t xml:space="preserve"> Заңның 16-бабының 1-тармағына сәйкес Ұлттық контингент бітімгершілік операцияға қатысу кезеңінде үш есе ақшалай мазмұнмен (жалақымен) қамтамасыз етіледі</w:t>
            </w:r>
            <w:r>
              <w:rPr>
                <w:rFonts w:ascii="Times New Roman" w:eastAsia="Calibri" w:hAnsi="Times New Roman" w:cs="Times New Roman"/>
                <w:sz w:val="24"/>
                <w:szCs w:val="24"/>
                <w:lang w:val="kk-KZ"/>
              </w:rPr>
              <w:t>.</w:t>
            </w:r>
          </w:p>
          <w:p w:rsidR="00851CCB" w:rsidRPr="0097480C" w:rsidRDefault="00851CCB" w:rsidP="00851CCB">
            <w:pPr>
              <w:ind w:firstLine="294"/>
              <w:jc w:val="both"/>
              <w:rPr>
                <w:rStyle w:val="s1"/>
                <w:rFonts w:eastAsia="Calibri"/>
                <w:b w:val="0"/>
                <w:color w:val="auto"/>
                <w:sz w:val="24"/>
                <w:szCs w:val="24"/>
                <w:lang w:val="kk-KZ"/>
              </w:rPr>
            </w:pPr>
            <w:r w:rsidRPr="0097480C">
              <w:rPr>
                <w:rStyle w:val="s1"/>
                <w:rFonts w:eastAsia="Calibri"/>
                <w:b w:val="0"/>
                <w:color w:val="auto"/>
                <w:sz w:val="24"/>
                <w:szCs w:val="24"/>
                <w:lang w:val="kk-KZ"/>
              </w:rPr>
              <w:t>Мысалы, егер ақшалай қаражаты 100 мың теңгені құрайтын келісімшарттық қызметтің әскери қызметшісі (сержант) жіберілсе, онда ол 300 мың теңге алады.</w:t>
            </w:r>
            <w:r>
              <w:rPr>
                <w:rStyle w:val="s1"/>
                <w:rFonts w:eastAsia="Calibri"/>
                <w:b w:val="0"/>
                <w:color w:val="auto"/>
                <w:sz w:val="24"/>
                <w:szCs w:val="24"/>
                <w:lang w:val="kk-KZ"/>
              </w:rPr>
              <w:t xml:space="preserve"> </w:t>
            </w:r>
            <w:r w:rsidRPr="0097480C">
              <w:rPr>
                <w:lang w:val="kk-KZ"/>
              </w:rPr>
              <w:t xml:space="preserve"> </w:t>
            </w:r>
            <w:r w:rsidRPr="0097480C">
              <w:rPr>
                <w:rStyle w:val="s1"/>
                <w:rFonts w:eastAsia="Calibri"/>
                <w:b w:val="0"/>
                <w:color w:val="auto"/>
                <w:sz w:val="24"/>
                <w:szCs w:val="24"/>
                <w:lang w:val="kk-KZ"/>
              </w:rPr>
              <w:t>Бұл ретте бұл қаражат болу елінде жеке пайдалану үшін әскери қызметшінің, сондай-ақ ҚР-да қалатын отбасы мүшелерінің шығындарына есептелгенін ескеру қажет.</w:t>
            </w:r>
          </w:p>
          <w:p w:rsidR="00851CCB" w:rsidRPr="0097480C" w:rsidRDefault="00851CCB" w:rsidP="00851CCB">
            <w:pPr>
              <w:ind w:firstLine="294"/>
              <w:jc w:val="both"/>
              <w:rPr>
                <w:rFonts w:ascii="Times New Roman" w:eastAsia="Calibri" w:hAnsi="Times New Roman" w:cs="Times New Roman"/>
                <w:bCs/>
                <w:sz w:val="24"/>
                <w:szCs w:val="24"/>
                <w:lang w:val="kk-KZ"/>
              </w:rPr>
            </w:pPr>
            <w:r w:rsidRPr="0097480C">
              <w:rPr>
                <w:rStyle w:val="s1"/>
                <w:rFonts w:eastAsia="Calibri"/>
                <w:b w:val="0"/>
                <w:color w:val="auto"/>
                <w:sz w:val="24"/>
                <w:szCs w:val="24"/>
                <w:lang w:val="kk-KZ"/>
              </w:rPr>
              <w:t xml:space="preserve">Миссияға жолдама әскери қызметшінің өмірі мен денсаулығы үшін кейбір тәуекелдермен байланысты болғандықтан, сондай-ақ шет елдердің тәжірибесін назарға ала отырып, ынталандыру мақсатында БҰҰ-ның төлемдерін тікелей әскери </w:t>
            </w:r>
            <w:r w:rsidRPr="0097480C">
              <w:rPr>
                <w:rStyle w:val="s1"/>
                <w:rFonts w:eastAsia="Calibri"/>
                <w:b w:val="0"/>
                <w:color w:val="auto"/>
                <w:sz w:val="24"/>
                <w:szCs w:val="24"/>
                <w:lang w:val="kk-KZ"/>
              </w:rPr>
              <w:lastRenderedPageBreak/>
              <w:t>қызметшілердің өздеріне көздеу ұсынылады.</w:t>
            </w:r>
          </w:p>
        </w:tc>
      </w:tr>
    </w:tbl>
    <w:p w:rsidR="004B2B37" w:rsidRPr="0097480C" w:rsidRDefault="004B2B37" w:rsidP="004B2B37">
      <w:pPr>
        <w:spacing w:after="0" w:line="240" w:lineRule="auto"/>
        <w:rPr>
          <w:rFonts w:ascii="Times New Roman" w:hAnsi="Times New Roman" w:cs="Times New Roman"/>
          <w:b/>
          <w:sz w:val="24"/>
          <w:szCs w:val="24"/>
          <w:lang w:val="kk-KZ"/>
        </w:rPr>
      </w:pPr>
    </w:p>
    <w:p w:rsidR="00EF161D" w:rsidRPr="0097480C" w:rsidRDefault="00EF161D" w:rsidP="00FA35CE">
      <w:pPr>
        <w:spacing w:after="0" w:line="240" w:lineRule="auto"/>
        <w:rPr>
          <w:rFonts w:ascii="Times New Roman" w:hAnsi="Times New Roman" w:cs="Times New Roman"/>
          <w:sz w:val="24"/>
          <w:szCs w:val="24"/>
          <w:lang w:val="kk-KZ"/>
        </w:rPr>
      </w:pPr>
    </w:p>
    <w:sectPr w:rsidR="00EF161D" w:rsidRPr="0097480C" w:rsidSect="001D0B80">
      <w:footerReference w:type="default" r:id="rId8"/>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50E" w:rsidRDefault="0061250E" w:rsidP="00512310">
      <w:pPr>
        <w:spacing w:after="0" w:line="240" w:lineRule="auto"/>
      </w:pPr>
      <w:r>
        <w:separator/>
      </w:r>
    </w:p>
  </w:endnote>
  <w:endnote w:type="continuationSeparator" w:id="0">
    <w:p w:rsidR="0061250E" w:rsidRDefault="0061250E" w:rsidP="0051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384968"/>
      <w:docPartObj>
        <w:docPartGallery w:val="Page Numbers (Bottom of Page)"/>
        <w:docPartUnique/>
      </w:docPartObj>
    </w:sdtPr>
    <w:sdtEndPr/>
    <w:sdtContent>
      <w:p w:rsidR="00133B08" w:rsidRDefault="00133B08">
        <w:pPr>
          <w:pStyle w:val="ae"/>
          <w:jc w:val="right"/>
        </w:pPr>
        <w:r>
          <w:fldChar w:fldCharType="begin"/>
        </w:r>
        <w:r>
          <w:instrText>PAGE   \* MERGEFORMAT</w:instrText>
        </w:r>
        <w:r>
          <w:fldChar w:fldCharType="separate"/>
        </w:r>
        <w:r w:rsidR="009355F3">
          <w:rPr>
            <w:noProof/>
          </w:rPr>
          <w:t>6</w:t>
        </w:r>
        <w:r>
          <w:fldChar w:fldCharType="end"/>
        </w:r>
      </w:p>
    </w:sdtContent>
  </w:sdt>
  <w:p w:rsidR="00133B08" w:rsidRDefault="00133B0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50E" w:rsidRDefault="0061250E" w:rsidP="00512310">
      <w:pPr>
        <w:spacing w:after="0" w:line="240" w:lineRule="auto"/>
      </w:pPr>
      <w:r>
        <w:separator/>
      </w:r>
    </w:p>
  </w:footnote>
  <w:footnote w:type="continuationSeparator" w:id="0">
    <w:p w:rsidR="0061250E" w:rsidRDefault="0061250E" w:rsidP="00512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CEA"/>
    <w:multiLevelType w:val="hybridMultilevel"/>
    <w:tmpl w:val="8BB88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C7DFA"/>
    <w:multiLevelType w:val="hybridMultilevel"/>
    <w:tmpl w:val="72940404"/>
    <w:lvl w:ilvl="0" w:tplc="7EB0C820">
      <w:start w:val="1"/>
      <w:numFmt w:val="decimal"/>
      <w:lvlText w:val="%1)"/>
      <w:lvlJc w:val="left"/>
      <w:pPr>
        <w:ind w:left="815" w:hanging="360"/>
      </w:pPr>
      <w:rPr>
        <w:rFonts w:ascii="Times New Roman" w:hAnsi="Times New Roman" w:cs="Times New Roman" w:hint="default"/>
        <w:sz w:val="24"/>
        <w:szCs w:val="24"/>
      </w:rPr>
    </w:lvl>
    <w:lvl w:ilvl="1" w:tplc="04190019" w:tentative="1">
      <w:start w:val="1"/>
      <w:numFmt w:val="lowerLetter"/>
      <w:lvlText w:val="%2."/>
      <w:lvlJc w:val="left"/>
      <w:pPr>
        <w:ind w:left="1535" w:hanging="360"/>
      </w:pPr>
    </w:lvl>
    <w:lvl w:ilvl="2" w:tplc="0419001B" w:tentative="1">
      <w:start w:val="1"/>
      <w:numFmt w:val="lowerRoman"/>
      <w:lvlText w:val="%3."/>
      <w:lvlJc w:val="right"/>
      <w:pPr>
        <w:ind w:left="2255" w:hanging="180"/>
      </w:pPr>
    </w:lvl>
    <w:lvl w:ilvl="3" w:tplc="0419000F" w:tentative="1">
      <w:start w:val="1"/>
      <w:numFmt w:val="decimal"/>
      <w:lvlText w:val="%4."/>
      <w:lvlJc w:val="left"/>
      <w:pPr>
        <w:ind w:left="2975" w:hanging="360"/>
      </w:pPr>
    </w:lvl>
    <w:lvl w:ilvl="4" w:tplc="04190019" w:tentative="1">
      <w:start w:val="1"/>
      <w:numFmt w:val="lowerLetter"/>
      <w:lvlText w:val="%5."/>
      <w:lvlJc w:val="left"/>
      <w:pPr>
        <w:ind w:left="3695" w:hanging="360"/>
      </w:pPr>
    </w:lvl>
    <w:lvl w:ilvl="5" w:tplc="0419001B" w:tentative="1">
      <w:start w:val="1"/>
      <w:numFmt w:val="lowerRoman"/>
      <w:lvlText w:val="%6."/>
      <w:lvlJc w:val="right"/>
      <w:pPr>
        <w:ind w:left="4415" w:hanging="180"/>
      </w:pPr>
    </w:lvl>
    <w:lvl w:ilvl="6" w:tplc="0419000F" w:tentative="1">
      <w:start w:val="1"/>
      <w:numFmt w:val="decimal"/>
      <w:lvlText w:val="%7."/>
      <w:lvlJc w:val="left"/>
      <w:pPr>
        <w:ind w:left="5135" w:hanging="360"/>
      </w:pPr>
    </w:lvl>
    <w:lvl w:ilvl="7" w:tplc="04190019" w:tentative="1">
      <w:start w:val="1"/>
      <w:numFmt w:val="lowerLetter"/>
      <w:lvlText w:val="%8."/>
      <w:lvlJc w:val="left"/>
      <w:pPr>
        <w:ind w:left="5855" w:hanging="360"/>
      </w:pPr>
    </w:lvl>
    <w:lvl w:ilvl="8" w:tplc="0419001B" w:tentative="1">
      <w:start w:val="1"/>
      <w:numFmt w:val="lowerRoman"/>
      <w:lvlText w:val="%9."/>
      <w:lvlJc w:val="right"/>
      <w:pPr>
        <w:ind w:left="6575" w:hanging="180"/>
      </w:pPr>
    </w:lvl>
  </w:abstractNum>
  <w:abstractNum w:abstractNumId="2" w15:restartNumberingAfterBreak="0">
    <w:nsid w:val="0B0B6963"/>
    <w:multiLevelType w:val="hybridMultilevel"/>
    <w:tmpl w:val="4D5C37B2"/>
    <w:lvl w:ilvl="0" w:tplc="AD867A10">
      <w:start w:val="1"/>
      <w:numFmt w:val="decimal"/>
      <w:lvlText w:val="%1)"/>
      <w:lvlJc w:val="left"/>
      <w:pPr>
        <w:ind w:left="789" w:hanging="360"/>
      </w:pPr>
      <w:rPr>
        <w:rFonts w:hint="default"/>
      </w:r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3" w15:restartNumberingAfterBreak="0">
    <w:nsid w:val="18FD4843"/>
    <w:multiLevelType w:val="hybridMultilevel"/>
    <w:tmpl w:val="4166391A"/>
    <w:lvl w:ilvl="0" w:tplc="219006EE">
      <w:start w:val="1"/>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 w15:restartNumberingAfterBreak="0">
    <w:nsid w:val="1F4D7FE1"/>
    <w:multiLevelType w:val="hybridMultilevel"/>
    <w:tmpl w:val="B240D488"/>
    <w:lvl w:ilvl="0" w:tplc="435EBD1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15:restartNumberingAfterBreak="0">
    <w:nsid w:val="27E23170"/>
    <w:multiLevelType w:val="hybridMultilevel"/>
    <w:tmpl w:val="E3F4BE90"/>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5945B9"/>
    <w:multiLevelType w:val="hybridMultilevel"/>
    <w:tmpl w:val="4166391A"/>
    <w:lvl w:ilvl="0" w:tplc="219006EE">
      <w:start w:val="1"/>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7" w15:restartNumberingAfterBreak="0">
    <w:nsid w:val="364A014A"/>
    <w:multiLevelType w:val="hybridMultilevel"/>
    <w:tmpl w:val="C1A453CE"/>
    <w:lvl w:ilvl="0" w:tplc="67C4381A">
      <w:start w:val="1"/>
      <w:numFmt w:val="decimal"/>
      <w:lvlText w:val="%1)"/>
      <w:lvlJc w:val="left"/>
      <w:pPr>
        <w:ind w:left="669" w:hanging="360"/>
      </w:pPr>
      <w:rPr>
        <w:rFonts w:hint="default"/>
      </w:r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8" w15:restartNumberingAfterBreak="0">
    <w:nsid w:val="366874FE"/>
    <w:multiLevelType w:val="hybridMultilevel"/>
    <w:tmpl w:val="658E5E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9843CB5"/>
    <w:multiLevelType w:val="hybridMultilevel"/>
    <w:tmpl w:val="658E5E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DF178B2"/>
    <w:multiLevelType w:val="hybridMultilevel"/>
    <w:tmpl w:val="1652A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C7DBC"/>
    <w:multiLevelType w:val="hybridMultilevel"/>
    <w:tmpl w:val="0158D01A"/>
    <w:lvl w:ilvl="0" w:tplc="8F7C0D2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44A527F6"/>
    <w:multiLevelType w:val="hybridMultilevel"/>
    <w:tmpl w:val="023C024E"/>
    <w:lvl w:ilvl="0" w:tplc="BB461C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393E5E"/>
    <w:multiLevelType w:val="hybridMultilevel"/>
    <w:tmpl w:val="1A128772"/>
    <w:lvl w:ilvl="0" w:tplc="5FCA58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5112C8E"/>
    <w:multiLevelType w:val="hybridMultilevel"/>
    <w:tmpl w:val="90BE3312"/>
    <w:lvl w:ilvl="0" w:tplc="628CF9B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15:restartNumberingAfterBreak="0">
    <w:nsid w:val="5D0007D1"/>
    <w:multiLevelType w:val="hybridMultilevel"/>
    <w:tmpl w:val="0442B0C8"/>
    <w:lvl w:ilvl="0" w:tplc="8AC64D96">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6" w15:restartNumberingAfterBreak="0">
    <w:nsid w:val="612D39A1"/>
    <w:multiLevelType w:val="hybridMultilevel"/>
    <w:tmpl w:val="2E2EF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A496E"/>
    <w:multiLevelType w:val="hybridMultilevel"/>
    <w:tmpl w:val="DD1E5B08"/>
    <w:lvl w:ilvl="0" w:tplc="5ED46186">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18" w15:restartNumberingAfterBreak="0">
    <w:nsid w:val="698614A5"/>
    <w:multiLevelType w:val="hybridMultilevel"/>
    <w:tmpl w:val="8BB88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2E2FA5"/>
    <w:multiLevelType w:val="hybridMultilevel"/>
    <w:tmpl w:val="B9C07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9759D6"/>
    <w:multiLevelType w:val="hybridMultilevel"/>
    <w:tmpl w:val="658E5E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E654045"/>
    <w:multiLevelType w:val="hybridMultilevel"/>
    <w:tmpl w:val="A094D358"/>
    <w:lvl w:ilvl="0" w:tplc="E1C4CD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1359DF"/>
    <w:multiLevelType w:val="hybridMultilevel"/>
    <w:tmpl w:val="D8E0852E"/>
    <w:lvl w:ilvl="0" w:tplc="8C2275BA">
      <w:start w:val="1"/>
      <w:numFmt w:val="decimal"/>
      <w:lvlText w:val="%1)"/>
      <w:lvlJc w:val="left"/>
      <w:pPr>
        <w:ind w:left="815" w:hanging="360"/>
      </w:pPr>
      <w:rPr>
        <w:rFonts w:hint="default"/>
      </w:rPr>
    </w:lvl>
    <w:lvl w:ilvl="1" w:tplc="04190019" w:tentative="1">
      <w:start w:val="1"/>
      <w:numFmt w:val="lowerLetter"/>
      <w:lvlText w:val="%2."/>
      <w:lvlJc w:val="left"/>
      <w:pPr>
        <w:ind w:left="1535" w:hanging="360"/>
      </w:pPr>
    </w:lvl>
    <w:lvl w:ilvl="2" w:tplc="0419001B" w:tentative="1">
      <w:start w:val="1"/>
      <w:numFmt w:val="lowerRoman"/>
      <w:lvlText w:val="%3."/>
      <w:lvlJc w:val="right"/>
      <w:pPr>
        <w:ind w:left="2255" w:hanging="180"/>
      </w:pPr>
    </w:lvl>
    <w:lvl w:ilvl="3" w:tplc="0419000F" w:tentative="1">
      <w:start w:val="1"/>
      <w:numFmt w:val="decimal"/>
      <w:lvlText w:val="%4."/>
      <w:lvlJc w:val="left"/>
      <w:pPr>
        <w:ind w:left="2975" w:hanging="360"/>
      </w:pPr>
    </w:lvl>
    <w:lvl w:ilvl="4" w:tplc="04190019" w:tentative="1">
      <w:start w:val="1"/>
      <w:numFmt w:val="lowerLetter"/>
      <w:lvlText w:val="%5."/>
      <w:lvlJc w:val="left"/>
      <w:pPr>
        <w:ind w:left="3695" w:hanging="360"/>
      </w:pPr>
    </w:lvl>
    <w:lvl w:ilvl="5" w:tplc="0419001B" w:tentative="1">
      <w:start w:val="1"/>
      <w:numFmt w:val="lowerRoman"/>
      <w:lvlText w:val="%6."/>
      <w:lvlJc w:val="right"/>
      <w:pPr>
        <w:ind w:left="4415" w:hanging="180"/>
      </w:pPr>
    </w:lvl>
    <w:lvl w:ilvl="6" w:tplc="0419000F" w:tentative="1">
      <w:start w:val="1"/>
      <w:numFmt w:val="decimal"/>
      <w:lvlText w:val="%7."/>
      <w:lvlJc w:val="left"/>
      <w:pPr>
        <w:ind w:left="5135" w:hanging="360"/>
      </w:pPr>
    </w:lvl>
    <w:lvl w:ilvl="7" w:tplc="04190019" w:tentative="1">
      <w:start w:val="1"/>
      <w:numFmt w:val="lowerLetter"/>
      <w:lvlText w:val="%8."/>
      <w:lvlJc w:val="left"/>
      <w:pPr>
        <w:ind w:left="5855" w:hanging="360"/>
      </w:pPr>
    </w:lvl>
    <w:lvl w:ilvl="8" w:tplc="0419001B" w:tentative="1">
      <w:start w:val="1"/>
      <w:numFmt w:val="lowerRoman"/>
      <w:lvlText w:val="%9."/>
      <w:lvlJc w:val="right"/>
      <w:pPr>
        <w:ind w:left="6575" w:hanging="180"/>
      </w:pPr>
    </w:lvl>
  </w:abstractNum>
  <w:num w:numId="1">
    <w:abstractNumId w:val="20"/>
  </w:num>
  <w:num w:numId="2">
    <w:abstractNumId w:val="19"/>
  </w:num>
  <w:num w:numId="3">
    <w:abstractNumId w:val="8"/>
  </w:num>
  <w:num w:numId="4">
    <w:abstractNumId w:val="15"/>
  </w:num>
  <w:num w:numId="5">
    <w:abstractNumId w:val="14"/>
  </w:num>
  <w:num w:numId="6">
    <w:abstractNumId w:val="10"/>
  </w:num>
  <w:num w:numId="7">
    <w:abstractNumId w:val="16"/>
  </w:num>
  <w:num w:numId="8">
    <w:abstractNumId w:val="11"/>
  </w:num>
  <w:num w:numId="9">
    <w:abstractNumId w:val="12"/>
  </w:num>
  <w:num w:numId="10">
    <w:abstractNumId w:val="9"/>
  </w:num>
  <w:num w:numId="11">
    <w:abstractNumId w:val="5"/>
  </w:num>
  <w:num w:numId="12">
    <w:abstractNumId w:val="22"/>
  </w:num>
  <w:num w:numId="13">
    <w:abstractNumId w:val="6"/>
  </w:num>
  <w:num w:numId="14">
    <w:abstractNumId w:val="3"/>
  </w:num>
  <w:num w:numId="15">
    <w:abstractNumId w:val="2"/>
  </w:num>
  <w:num w:numId="16">
    <w:abstractNumId w:val="4"/>
  </w:num>
  <w:num w:numId="17">
    <w:abstractNumId w:val="1"/>
  </w:num>
  <w:num w:numId="18">
    <w:abstractNumId w:val="17"/>
  </w:num>
  <w:num w:numId="19">
    <w:abstractNumId w:val="13"/>
  </w:num>
  <w:num w:numId="20">
    <w:abstractNumId w:val="7"/>
  </w:num>
  <w:num w:numId="21">
    <w:abstractNumId w:val="21"/>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8A"/>
    <w:rsid w:val="000003B2"/>
    <w:rsid w:val="000013C8"/>
    <w:rsid w:val="0000428A"/>
    <w:rsid w:val="00006F08"/>
    <w:rsid w:val="000073AF"/>
    <w:rsid w:val="00007F07"/>
    <w:rsid w:val="000139F2"/>
    <w:rsid w:val="00014F4C"/>
    <w:rsid w:val="00022136"/>
    <w:rsid w:val="00022C19"/>
    <w:rsid w:val="00024DF8"/>
    <w:rsid w:val="00026C9F"/>
    <w:rsid w:val="000301F5"/>
    <w:rsid w:val="00030A38"/>
    <w:rsid w:val="00033208"/>
    <w:rsid w:val="000340DB"/>
    <w:rsid w:val="0004153D"/>
    <w:rsid w:val="00044908"/>
    <w:rsid w:val="00044B1D"/>
    <w:rsid w:val="00044DEC"/>
    <w:rsid w:val="000457C7"/>
    <w:rsid w:val="00053430"/>
    <w:rsid w:val="0006157F"/>
    <w:rsid w:val="000643B2"/>
    <w:rsid w:val="00064CB7"/>
    <w:rsid w:val="000655D5"/>
    <w:rsid w:val="0006701D"/>
    <w:rsid w:val="0006727E"/>
    <w:rsid w:val="00071CDE"/>
    <w:rsid w:val="00072807"/>
    <w:rsid w:val="00074805"/>
    <w:rsid w:val="0008759F"/>
    <w:rsid w:val="00087FA8"/>
    <w:rsid w:val="00091915"/>
    <w:rsid w:val="00093D05"/>
    <w:rsid w:val="00095F8F"/>
    <w:rsid w:val="00097EFC"/>
    <w:rsid w:val="000A19E2"/>
    <w:rsid w:val="000A42A1"/>
    <w:rsid w:val="000A45B5"/>
    <w:rsid w:val="000A5A31"/>
    <w:rsid w:val="000B2AB5"/>
    <w:rsid w:val="000B3AFA"/>
    <w:rsid w:val="000B5FDB"/>
    <w:rsid w:val="000B7315"/>
    <w:rsid w:val="000C68E0"/>
    <w:rsid w:val="000C6C02"/>
    <w:rsid w:val="000D1466"/>
    <w:rsid w:val="000D5B6B"/>
    <w:rsid w:val="000D6586"/>
    <w:rsid w:val="000D6DF9"/>
    <w:rsid w:val="000D6F93"/>
    <w:rsid w:val="000E09F5"/>
    <w:rsid w:val="000E5E2F"/>
    <w:rsid w:val="000E5F19"/>
    <w:rsid w:val="000E6936"/>
    <w:rsid w:val="000F3284"/>
    <w:rsid w:val="000F333D"/>
    <w:rsid w:val="000F361E"/>
    <w:rsid w:val="000F58DB"/>
    <w:rsid w:val="00100490"/>
    <w:rsid w:val="00101832"/>
    <w:rsid w:val="00101C9B"/>
    <w:rsid w:val="001065A3"/>
    <w:rsid w:val="001140F3"/>
    <w:rsid w:val="00116AE6"/>
    <w:rsid w:val="001238BE"/>
    <w:rsid w:val="0012586F"/>
    <w:rsid w:val="00133B08"/>
    <w:rsid w:val="00133CA0"/>
    <w:rsid w:val="00134331"/>
    <w:rsid w:val="00136039"/>
    <w:rsid w:val="001372B6"/>
    <w:rsid w:val="00144326"/>
    <w:rsid w:val="00144736"/>
    <w:rsid w:val="00154620"/>
    <w:rsid w:val="001549FE"/>
    <w:rsid w:val="00156E1B"/>
    <w:rsid w:val="00160EEA"/>
    <w:rsid w:val="00162C35"/>
    <w:rsid w:val="00165A7E"/>
    <w:rsid w:val="00165B88"/>
    <w:rsid w:val="0016641E"/>
    <w:rsid w:val="001665DF"/>
    <w:rsid w:val="0017429A"/>
    <w:rsid w:val="00177E16"/>
    <w:rsid w:val="001801F3"/>
    <w:rsid w:val="00181E17"/>
    <w:rsid w:val="00181F2C"/>
    <w:rsid w:val="001858B4"/>
    <w:rsid w:val="001863BA"/>
    <w:rsid w:val="001865B8"/>
    <w:rsid w:val="00187382"/>
    <w:rsid w:val="00187A16"/>
    <w:rsid w:val="001907C3"/>
    <w:rsid w:val="001934D8"/>
    <w:rsid w:val="001969C6"/>
    <w:rsid w:val="001A18A6"/>
    <w:rsid w:val="001A59B8"/>
    <w:rsid w:val="001A6526"/>
    <w:rsid w:val="001B2D24"/>
    <w:rsid w:val="001B4140"/>
    <w:rsid w:val="001B4E62"/>
    <w:rsid w:val="001B6439"/>
    <w:rsid w:val="001C4873"/>
    <w:rsid w:val="001C5622"/>
    <w:rsid w:val="001C56A2"/>
    <w:rsid w:val="001C5E3E"/>
    <w:rsid w:val="001C640E"/>
    <w:rsid w:val="001C6D5F"/>
    <w:rsid w:val="001C754E"/>
    <w:rsid w:val="001D0993"/>
    <w:rsid w:val="001D0B80"/>
    <w:rsid w:val="001D5DD7"/>
    <w:rsid w:val="001D66BA"/>
    <w:rsid w:val="001D6F50"/>
    <w:rsid w:val="001E129F"/>
    <w:rsid w:val="001E29A4"/>
    <w:rsid w:val="001E6FA7"/>
    <w:rsid w:val="001F0176"/>
    <w:rsid w:val="001F23C1"/>
    <w:rsid w:val="001F2551"/>
    <w:rsid w:val="001F2E9B"/>
    <w:rsid w:val="001F7705"/>
    <w:rsid w:val="001F7D11"/>
    <w:rsid w:val="00200039"/>
    <w:rsid w:val="00200C11"/>
    <w:rsid w:val="00203815"/>
    <w:rsid w:val="00205DB1"/>
    <w:rsid w:val="002129B3"/>
    <w:rsid w:val="00215C91"/>
    <w:rsid w:val="00216063"/>
    <w:rsid w:val="002165DA"/>
    <w:rsid w:val="00221124"/>
    <w:rsid w:val="00221691"/>
    <w:rsid w:val="00224AEE"/>
    <w:rsid w:val="00225733"/>
    <w:rsid w:val="0022627C"/>
    <w:rsid w:val="00226BAE"/>
    <w:rsid w:val="00231CA5"/>
    <w:rsid w:val="00231CD6"/>
    <w:rsid w:val="00231DAA"/>
    <w:rsid w:val="0023249E"/>
    <w:rsid w:val="00232AE3"/>
    <w:rsid w:val="0023636C"/>
    <w:rsid w:val="00237C03"/>
    <w:rsid w:val="00237C46"/>
    <w:rsid w:val="0024032B"/>
    <w:rsid w:val="0024077A"/>
    <w:rsid w:val="00240CE3"/>
    <w:rsid w:val="00242535"/>
    <w:rsid w:val="00243DDD"/>
    <w:rsid w:val="002457DE"/>
    <w:rsid w:val="00252446"/>
    <w:rsid w:val="00257738"/>
    <w:rsid w:val="00262C4E"/>
    <w:rsid w:val="002659A2"/>
    <w:rsid w:val="00265BB9"/>
    <w:rsid w:val="00272B34"/>
    <w:rsid w:val="002732AB"/>
    <w:rsid w:val="002744B7"/>
    <w:rsid w:val="00274983"/>
    <w:rsid w:val="002850D3"/>
    <w:rsid w:val="00290DCC"/>
    <w:rsid w:val="00291F32"/>
    <w:rsid w:val="002920AA"/>
    <w:rsid w:val="0029295C"/>
    <w:rsid w:val="002B0822"/>
    <w:rsid w:val="002B0ECC"/>
    <w:rsid w:val="002B51F6"/>
    <w:rsid w:val="002B583A"/>
    <w:rsid w:val="002C1C7F"/>
    <w:rsid w:val="002C212E"/>
    <w:rsid w:val="002C23D7"/>
    <w:rsid w:val="002C27AA"/>
    <w:rsid w:val="002C4AE7"/>
    <w:rsid w:val="002D0E42"/>
    <w:rsid w:val="002D455F"/>
    <w:rsid w:val="002D6727"/>
    <w:rsid w:val="002E034C"/>
    <w:rsid w:val="002E131E"/>
    <w:rsid w:val="002E35B7"/>
    <w:rsid w:val="002E5283"/>
    <w:rsid w:val="002E757D"/>
    <w:rsid w:val="002F2060"/>
    <w:rsid w:val="002F4495"/>
    <w:rsid w:val="002F6E70"/>
    <w:rsid w:val="003020F2"/>
    <w:rsid w:val="0030592A"/>
    <w:rsid w:val="0030731A"/>
    <w:rsid w:val="00310EDF"/>
    <w:rsid w:val="0031336B"/>
    <w:rsid w:val="0031435A"/>
    <w:rsid w:val="00314F56"/>
    <w:rsid w:val="00315670"/>
    <w:rsid w:val="00322D37"/>
    <w:rsid w:val="00322E60"/>
    <w:rsid w:val="00322F96"/>
    <w:rsid w:val="00323C2E"/>
    <w:rsid w:val="00323E36"/>
    <w:rsid w:val="0032438E"/>
    <w:rsid w:val="00325204"/>
    <w:rsid w:val="003427EC"/>
    <w:rsid w:val="003439C4"/>
    <w:rsid w:val="00343CA1"/>
    <w:rsid w:val="00345853"/>
    <w:rsid w:val="00346630"/>
    <w:rsid w:val="00346726"/>
    <w:rsid w:val="00346852"/>
    <w:rsid w:val="003579CA"/>
    <w:rsid w:val="00361A32"/>
    <w:rsid w:val="00361AAD"/>
    <w:rsid w:val="0036416C"/>
    <w:rsid w:val="0036459E"/>
    <w:rsid w:val="00367A5C"/>
    <w:rsid w:val="00367C67"/>
    <w:rsid w:val="0037777E"/>
    <w:rsid w:val="003839E6"/>
    <w:rsid w:val="003865A9"/>
    <w:rsid w:val="00386CDE"/>
    <w:rsid w:val="00390C02"/>
    <w:rsid w:val="003920CE"/>
    <w:rsid w:val="00392C87"/>
    <w:rsid w:val="003964F5"/>
    <w:rsid w:val="003A0C86"/>
    <w:rsid w:val="003A2D02"/>
    <w:rsid w:val="003A386A"/>
    <w:rsid w:val="003A5CB0"/>
    <w:rsid w:val="003B4DDC"/>
    <w:rsid w:val="003B78F1"/>
    <w:rsid w:val="003C0118"/>
    <w:rsid w:val="003C47BD"/>
    <w:rsid w:val="003D0011"/>
    <w:rsid w:val="003D028A"/>
    <w:rsid w:val="003D3E3E"/>
    <w:rsid w:val="003D4C5F"/>
    <w:rsid w:val="003E1263"/>
    <w:rsid w:val="003E387A"/>
    <w:rsid w:val="003E3D79"/>
    <w:rsid w:val="003E5701"/>
    <w:rsid w:val="003E5EDE"/>
    <w:rsid w:val="003E5FBE"/>
    <w:rsid w:val="003F0979"/>
    <w:rsid w:val="003F0C21"/>
    <w:rsid w:val="003F4702"/>
    <w:rsid w:val="003F7E6E"/>
    <w:rsid w:val="00400CE3"/>
    <w:rsid w:val="0040613F"/>
    <w:rsid w:val="00406234"/>
    <w:rsid w:val="00414B5E"/>
    <w:rsid w:val="00414D4C"/>
    <w:rsid w:val="00415AEB"/>
    <w:rsid w:val="004169F4"/>
    <w:rsid w:val="00417724"/>
    <w:rsid w:val="00420EC8"/>
    <w:rsid w:val="00422C28"/>
    <w:rsid w:val="004259F8"/>
    <w:rsid w:val="00431D6C"/>
    <w:rsid w:val="00432A1E"/>
    <w:rsid w:val="00432DA7"/>
    <w:rsid w:val="004330C8"/>
    <w:rsid w:val="004340B7"/>
    <w:rsid w:val="00435E8C"/>
    <w:rsid w:val="004361EA"/>
    <w:rsid w:val="00436E22"/>
    <w:rsid w:val="00437301"/>
    <w:rsid w:val="00441CAB"/>
    <w:rsid w:val="00441D10"/>
    <w:rsid w:val="00441DB6"/>
    <w:rsid w:val="00443173"/>
    <w:rsid w:val="004433AE"/>
    <w:rsid w:val="00443B3B"/>
    <w:rsid w:val="00444755"/>
    <w:rsid w:val="004505C5"/>
    <w:rsid w:val="0045082B"/>
    <w:rsid w:val="00451D41"/>
    <w:rsid w:val="004539D4"/>
    <w:rsid w:val="00455DCD"/>
    <w:rsid w:val="00456BE5"/>
    <w:rsid w:val="00460B43"/>
    <w:rsid w:val="00461852"/>
    <w:rsid w:val="0046198B"/>
    <w:rsid w:val="0046368B"/>
    <w:rsid w:val="00464A7B"/>
    <w:rsid w:val="0046537E"/>
    <w:rsid w:val="0046539B"/>
    <w:rsid w:val="004718DD"/>
    <w:rsid w:val="0047195E"/>
    <w:rsid w:val="00471990"/>
    <w:rsid w:val="004731BE"/>
    <w:rsid w:val="004760C1"/>
    <w:rsid w:val="00484E27"/>
    <w:rsid w:val="0048794A"/>
    <w:rsid w:val="004901FB"/>
    <w:rsid w:val="0049029C"/>
    <w:rsid w:val="00491EA8"/>
    <w:rsid w:val="00491F39"/>
    <w:rsid w:val="004A10E0"/>
    <w:rsid w:val="004A1F5C"/>
    <w:rsid w:val="004A22C5"/>
    <w:rsid w:val="004B2B37"/>
    <w:rsid w:val="004B5A7A"/>
    <w:rsid w:val="004C07B6"/>
    <w:rsid w:val="004C1B72"/>
    <w:rsid w:val="004C3101"/>
    <w:rsid w:val="004C35FA"/>
    <w:rsid w:val="004C7833"/>
    <w:rsid w:val="004D1062"/>
    <w:rsid w:val="004D3517"/>
    <w:rsid w:val="004D3743"/>
    <w:rsid w:val="004D4701"/>
    <w:rsid w:val="004E153C"/>
    <w:rsid w:val="004E1D1B"/>
    <w:rsid w:val="004E2904"/>
    <w:rsid w:val="004E7733"/>
    <w:rsid w:val="004E7BB9"/>
    <w:rsid w:val="004F1EE4"/>
    <w:rsid w:val="004F673C"/>
    <w:rsid w:val="0050054F"/>
    <w:rsid w:val="00501873"/>
    <w:rsid w:val="00502654"/>
    <w:rsid w:val="005026D8"/>
    <w:rsid w:val="00503285"/>
    <w:rsid w:val="00504043"/>
    <w:rsid w:val="0050428C"/>
    <w:rsid w:val="005049B4"/>
    <w:rsid w:val="005061D9"/>
    <w:rsid w:val="0051079C"/>
    <w:rsid w:val="00510871"/>
    <w:rsid w:val="00510E34"/>
    <w:rsid w:val="00512310"/>
    <w:rsid w:val="00513665"/>
    <w:rsid w:val="00513DB0"/>
    <w:rsid w:val="00522140"/>
    <w:rsid w:val="00523802"/>
    <w:rsid w:val="005266D3"/>
    <w:rsid w:val="00531D87"/>
    <w:rsid w:val="005337B0"/>
    <w:rsid w:val="00533CFC"/>
    <w:rsid w:val="00534B21"/>
    <w:rsid w:val="00537B13"/>
    <w:rsid w:val="00537D39"/>
    <w:rsid w:val="00543802"/>
    <w:rsid w:val="00545DB6"/>
    <w:rsid w:val="00547588"/>
    <w:rsid w:val="00552528"/>
    <w:rsid w:val="005549FC"/>
    <w:rsid w:val="00562746"/>
    <w:rsid w:val="005668AE"/>
    <w:rsid w:val="00566D22"/>
    <w:rsid w:val="0056761D"/>
    <w:rsid w:val="0057198C"/>
    <w:rsid w:val="00572216"/>
    <w:rsid w:val="00573156"/>
    <w:rsid w:val="00576779"/>
    <w:rsid w:val="00577386"/>
    <w:rsid w:val="00595E68"/>
    <w:rsid w:val="00595F11"/>
    <w:rsid w:val="005A16B3"/>
    <w:rsid w:val="005A2173"/>
    <w:rsid w:val="005A322B"/>
    <w:rsid w:val="005A4BA6"/>
    <w:rsid w:val="005A514D"/>
    <w:rsid w:val="005A77EC"/>
    <w:rsid w:val="005B1F33"/>
    <w:rsid w:val="005B2A4A"/>
    <w:rsid w:val="005B3440"/>
    <w:rsid w:val="005B4A45"/>
    <w:rsid w:val="005B7CC3"/>
    <w:rsid w:val="005C0DE7"/>
    <w:rsid w:val="005C22EE"/>
    <w:rsid w:val="005C32A6"/>
    <w:rsid w:val="005C4CA7"/>
    <w:rsid w:val="005C54FB"/>
    <w:rsid w:val="005C5C0D"/>
    <w:rsid w:val="005C6202"/>
    <w:rsid w:val="005C66E4"/>
    <w:rsid w:val="005C770D"/>
    <w:rsid w:val="005C7B44"/>
    <w:rsid w:val="005D29B9"/>
    <w:rsid w:val="005D4547"/>
    <w:rsid w:val="005D59E3"/>
    <w:rsid w:val="005E0403"/>
    <w:rsid w:val="005E6A07"/>
    <w:rsid w:val="005E7114"/>
    <w:rsid w:val="005F4EA3"/>
    <w:rsid w:val="006019D3"/>
    <w:rsid w:val="00601F64"/>
    <w:rsid w:val="006058A1"/>
    <w:rsid w:val="00606003"/>
    <w:rsid w:val="00606E1E"/>
    <w:rsid w:val="006073CE"/>
    <w:rsid w:val="00607F44"/>
    <w:rsid w:val="00611400"/>
    <w:rsid w:val="00611B44"/>
    <w:rsid w:val="00611D24"/>
    <w:rsid w:val="0061250E"/>
    <w:rsid w:val="006134C1"/>
    <w:rsid w:val="006149C0"/>
    <w:rsid w:val="00617D48"/>
    <w:rsid w:val="00621FA1"/>
    <w:rsid w:val="00622963"/>
    <w:rsid w:val="006326BB"/>
    <w:rsid w:val="0063277A"/>
    <w:rsid w:val="00634865"/>
    <w:rsid w:val="00635BE4"/>
    <w:rsid w:val="00640C0F"/>
    <w:rsid w:val="006457E0"/>
    <w:rsid w:val="006467A6"/>
    <w:rsid w:val="00646AC0"/>
    <w:rsid w:val="00650762"/>
    <w:rsid w:val="00650EFA"/>
    <w:rsid w:val="00653476"/>
    <w:rsid w:val="00654D61"/>
    <w:rsid w:val="00655E41"/>
    <w:rsid w:val="0065792A"/>
    <w:rsid w:val="00662193"/>
    <w:rsid w:val="00671AF7"/>
    <w:rsid w:val="00671F2C"/>
    <w:rsid w:val="006737A6"/>
    <w:rsid w:val="0067562E"/>
    <w:rsid w:val="00680727"/>
    <w:rsid w:val="00685374"/>
    <w:rsid w:val="00691E3B"/>
    <w:rsid w:val="00694DF3"/>
    <w:rsid w:val="006A0D65"/>
    <w:rsid w:val="006A0F84"/>
    <w:rsid w:val="006A164A"/>
    <w:rsid w:val="006A2E47"/>
    <w:rsid w:val="006B02E8"/>
    <w:rsid w:val="006B626D"/>
    <w:rsid w:val="006B772F"/>
    <w:rsid w:val="006B7873"/>
    <w:rsid w:val="006B7A01"/>
    <w:rsid w:val="006C1D76"/>
    <w:rsid w:val="006C450F"/>
    <w:rsid w:val="006C4E01"/>
    <w:rsid w:val="006C4EA6"/>
    <w:rsid w:val="006C78E9"/>
    <w:rsid w:val="006C7BD3"/>
    <w:rsid w:val="006D1CD8"/>
    <w:rsid w:val="006D2177"/>
    <w:rsid w:val="006D32B5"/>
    <w:rsid w:val="006D40C0"/>
    <w:rsid w:val="006D4B4A"/>
    <w:rsid w:val="006D6DCC"/>
    <w:rsid w:val="006E0B68"/>
    <w:rsid w:val="006E132F"/>
    <w:rsid w:val="006E1A7D"/>
    <w:rsid w:val="006E21CE"/>
    <w:rsid w:val="006F075B"/>
    <w:rsid w:val="006F2A2D"/>
    <w:rsid w:val="006F2E25"/>
    <w:rsid w:val="006F454D"/>
    <w:rsid w:val="006F71D7"/>
    <w:rsid w:val="007019AD"/>
    <w:rsid w:val="0070332C"/>
    <w:rsid w:val="00706229"/>
    <w:rsid w:val="0070676B"/>
    <w:rsid w:val="007103BE"/>
    <w:rsid w:val="00717230"/>
    <w:rsid w:val="00720C50"/>
    <w:rsid w:val="00724B9A"/>
    <w:rsid w:val="00730992"/>
    <w:rsid w:val="00731D21"/>
    <w:rsid w:val="00732953"/>
    <w:rsid w:val="00733512"/>
    <w:rsid w:val="0073578F"/>
    <w:rsid w:val="00736762"/>
    <w:rsid w:val="007441E5"/>
    <w:rsid w:val="007466F7"/>
    <w:rsid w:val="00746CEA"/>
    <w:rsid w:val="00747588"/>
    <w:rsid w:val="0075301A"/>
    <w:rsid w:val="007622EA"/>
    <w:rsid w:val="00770575"/>
    <w:rsid w:val="00770759"/>
    <w:rsid w:val="0077110C"/>
    <w:rsid w:val="0077312C"/>
    <w:rsid w:val="00775936"/>
    <w:rsid w:val="00776785"/>
    <w:rsid w:val="00777A40"/>
    <w:rsid w:val="007867E8"/>
    <w:rsid w:val="00786C34"/>
    <w:rsid w:val="00792FF2"/>
    <w:rsid w:val="00793CEE"/>
    <w:rsid w:val="007948B0"/>
    <w:rsid w:val="00794C4A"/>
    <w:rsid w:val="007A17DB"/>
    <w:rsid w:val="007A2433"/>
    <w:rsid w:val="007A42D4"/>
    <w:rsid w:val="007B033E"/>
    <w:rsid w:val="007B0AD9"/>
    <w:rsid w:val="007B0DCC"/>
    <w:rsid w:val="007B2564"/>
    <w:rsid w:val="007B4D13"/>
    <w:rsid w:val="007B669E"/>
    <w:rsid w:val="007C24E1"/>
    <w:rsid w:val="007C2839"/>
    <w:rsid w:val="007C4978"/>
    <w:rsid w:val="007C52B8"/>
    <w:rsid w:val="007D16EA"/>
    <w:rsid w:val="007D2E7E"/>
    <w:rsid w:val="007D332C"/>
    <w:rsid w:val="007D37E2"/>
    <w:rsid w:val="007D548F"/>
    <w:rsid w:val="007E5443"/>
    <w:rsid w:val="007E5A2E"/>
    <w:rsid w:val="007E6DAB"/>
    <w:rsid w:val="00800D3C"/>
    <w:rsid w:val="00800E24"/>
    <w:rsid w:val="0080106F"/>
    <w:rsid w:val="008075EC"/>
    <w:rsid w:val="00807A83"/>
    <w:rsid w:val="008101A5"/>
    <w:rsid w:val="00811470"/>
    <w:rsid w:val="00813766"/>
    <w:rsid w:val="0081571A"/>
    <w:rsid w:val="0083310A"/>
    <w:rsid w:val="008335E7"/>
    <w:rsid w:val="00835023"/>
    <w:rsid w:val="00840953"/>
    <w:rsid w:val="00840BD5"/>
    <w:rsid w:val="00845DFD"/>
    <w:rsid w:val="0084607F"/>
    <w:rsid w:val="008474CC"/>
    <w:rsid w:val="00851CCB"/>
    <w:rsid w:val="00852F90"/>
    <w:rsid w:val="00857BD6"/>
    <w:rsid w:val="008605D8"/>
    <w:rsid w:val="00861CE8"/>
    <w:rsid w:val="0086666E"/>
    <w:rsid w:val="00867BC3"/>
    <w:rsid w:val="0087213A"/>
    <w:rsid w:val="0087633F"/>
    <w:rsid w:val="00876531"/>
    <w:rsid w:val="00877EC9"/>
    <w:rsid w:val="00877EE1"/>
    <w:rsid w:val="00881135"/>
    <w:rsid w:val="00881913"/>
    <w:rsid w:val="00882457"/>
    <w:rsid w:val="008837AD"/>
    <w:rsid w:val="008848A3"/>
    <w:rsid w:val="00891FF3"/>
    <w:rsid w:val="008933C2"/>
    <w:rsid w:val="00893F36"/>
    <w:rsid w:val="008940AB"/>
    <w:rsid w:val="0089437B"/>
    <w:rsid w:val="008A087F"/>
    <w:rsid w:val="008A1BEE"/>
    <w:rsid w:val="008A371F"/>
    <w:rsid w:val="008B1129"/>
    <w:rsid w:val="008B11AB"/>
    <w:rsid w:val="008B2093"/>
    <w:rsid w:val="008B64F6"/>
    <w:rsid w:val="008B79DC"/>
    <w:rsid w:val="008C56DC"/>
    <w:rsid w:val="008C6A00"/>
    <w:rsid w:val="008D41AA"/>
    <w:rsid w:val="008D4E3E"/>
    <w:rsid w:val="008D556A"/>
    <w:rsid w:val="008D678D"/>
    <w:rsid w:val="008D7A54"/>
    <w:rsid w:val="008E2E7C"/>
    <w:rsid w:val="008E5FFB"/>
    <w:rsid w:val="008E7196"/>
    <w:rsid w:val="008F1492"/>
    <w:rsid w:val="008F1A84"/>
    <w:rsid w:val="008F2B88"/>
    <w:rsid w:val="008F382B"/>
    <w:rsid w:val="008F3DAB"/>
    <w:rsid w:val="008F3F3D"/>
    <w:rsid w:val="008F58C6"/>
    <w:rsid w:val="008F5A6B"/>
    <w:rsid w:val="0090046F"/>
    <w:rsid w:val="0090132E"/>
    <w:rsid w:val="00902EBD"/>
    <w:rsid w:val="00906102"/>
    <w:rsid w:val="009121ED"/>
    <w:rsid w:val="00921DC6"/>
    <w:rsid w:val="00923D6E"/>
    <w:rsid w:val="00930C45"/>
    <w:rsid w:val="00930F1A"/>
    <w:rsid w:val="00932835"/>
    <w:rsid w:val="00932AA8"/>
    <w:rsid w:val="009355EC"/>
    <w:rsid w:val="009355F3"/>
    <w:rsid w:val="00935E11"/>
    <w:rsid w:val="00940CFB"/>
    <w:rsid w:val="00941ACD"/>
    <w:rsid w:val="00941D17"/>
    <w:rsid w:val="009426D4"/>
    <w:rsid w:val="00944BB7"/>
    <w:rsid w:val="00945B36"/>
    <w:rsid w:val="0094623E"/>
    <w:rsid w:val="009529B5"/>
    <w:rsid w:val="00952B93"/>
    <w:rsid w:val="009566E0"/>
    <w:rsid w:val="00957D21"/>
    <w:rsid w:val="00960C67"/>
    <w:rsid w:val="00962707"/>
    <w:rsid w:val="00964BF0"/>
    <w:rsid w:val="009742ED"/>
    <w:rsid w:val="0097480C"/>
    <w:rsid w:val="00975866"/>
    <w:rsid w:val="0097692D"/>
    <w:rsid w:val="0097783E"/>
    <w:rsid w:val="00980268"/>
    <w:rsid w:val="0098134D"/>
    <w:rsid w:val="00981AFC"/>
    <w:rsid w:val="00982A8C"/>
    <w:rsid w:val="009841C6"/>
    <w:rsid w:val="00986D31"/>
    <w:rsid w:val="00987179"/>
    <w:rsid w:val="00990BDF"/>
    <w:rsid w:val="00991227"/>
    <w:rsid w:val="00991933"/>
    <w:rsid w:val="009A11BB"/>
    <w:rsid w:val="009A2B7B"/>
    <w:rsid w:val="009A3D26"/>
    <w:rsid w:val="009A3F3F"/>
    <w:rsid w:val="009A5E9F"/>
    <w:rsid w:val="009B178E"/>
    <w:rsid w:val="009B191F"/>
    <w:rsid w:val="009B2586"/>
    <w:rsid w:val="009B4F29"/>
    <w:rsid w:val="009B5FA7"/>
    <w:rsid w:val="009B768F"/>
    <w:rsid w:val="009C0099"/>
    <w:rsid w:val="009C0120"/>
    <w:rsid w:val="009C0B09"/>
    <w:rsid w:val="009C2148"/>
    <w:rsid w:val="009C29D6"/>
    <w:rsid w:val="009C44FB"/>
    <w:rsid w:val="009C5125"/>
    <w:rsid w:val="009C5548"/>
    <w:rsid w:val="009C6559"/>
    <w:rsid w:val="009C6DAB"/>
    <w:rsid w:val="009C7C1D"/>
    <w:rsid w:val="009C7D59"/>
    <w:rsid w:val="009D0294"/>
    <w:rsid w:val="009E0C12"/>
    <w:rsid w:val="009E1EC9"/>
    <w:rsid w:val="009E20FD"/>
    <w:rsid w:val="009E33CF"/>
    <w:rsid w:val="009E60C2"/>
    <w:rsid w:val="009E619B"/>
    <w:rsid w:val="009E6EF1"/>
    <w:rsid w:val="009E70A4"/>
    <w:rsid w:val="009E7F3F"/>
    <w:rsid w:val="009F3F0B"/>
    <w:rsid w:val="009F7280"/>
    <w:rsid w:val="00A03156"/>
    <w:rsid w:val="00A03694"/>
    <w:rsid w:val="00A110D8"/>
    <w:rsid w:val="00A12BE7"/>
    <w:rsid w:val="00A149E3"/>
    <w:rsid w:val="00A202D3"/>
    <w:rsid w:val="00A20CED"/>
    <w:rsid w:val="00A22BAB"/>
    <w:rsid w:val="00A24B28"/>
    <w:rsid w:val="00A349E0"/>
    <w:rsid w:val="00A35A2D"/>
    <w:rsid w:val="00A37120"/>
    <w:rsid w:val="00A37155"/>
    <w:rsid w:val="00A45320"/>
    <w:rsid w:val="00A51A25"/>
    <w:rsid w:val="00A5439B"/>
    <w:rsid w:val="00A55093"/>
    <w:rsid w:val="00A561F8"/>
    <w:rsid w:val="00A6089D"/>
    <w:rsid w:val="00A61B03"/>
    <w:rsid w:val="00A62B63"/>
    <w:rsid w:val="00A67CE9"/>
    <w:rsid w:val="00A706A0"/>
    <w:rsid w:val="00A8154C"/>
    <w:rsid w:val="00A81855"/>
    <w:rsid w:val="00A83C28"/>
    <w:rsid w:val="00A8612F"/>
    <w:rsid w:val="00A9121A"/>
    <w:rsid w:val="00A95A41"/>
    <w:rsid w:val="00AA0079"/>
    <w:rsid w:val="00AA0D7B"/>
    <w:rsid w:val="00AA78FA"/>
    <w:rsid w:val="00AA7948"/>
    <w:rsid w:val="00AB1784"/>
    <w:rsid w:val="00AB5F54"/>
    <w:rsid w:val="00AC2BF7"/>
    <w:rsid w:val="00AC3BD8"/>
    <w:rsid w:val="00AD1C87"/>
    <w:rsid w:val="00AD20A4"/>
    <w:rsid w:val="00AD3997"/>
    <w:rsid w:val="00AD712D"/>
    <w:rsid w:val="00AE0CE5"/>
    <w:rsid w:val="00AE2574"/>
    <w:rsid w:val="00AE25B2"/>
    <w:rsid w:val="00AE2D9B"/>
    <w:rsid w:val="00AE7480"/>
    <w:rsid w:val="00AF16C5"/>
    <w:rsid w:val="00AF4BFA"/>
    <w:rsid w:val="00AF5F35"/>
    <w:rsid w:val="00AF742D"/>
    <w:rsid w:val="00B00005"/>
    <w:rsid w:val="00B017BD"/>
    <w:rsid w:val="00B01914"/>
    <w:rsid w:val="00B05808"/>
    <w:rsid w:val="00B065DA"/>
    <w:rsid w:val="00B13FCC"/>
    <w:rsid w:val="00B160F2"/>
    <w:rsid w:val="00B2027E"/>
    <w:rsid w:val="00B22A96"/>
    <w:rsid w:val="00B23DC7"/>
    <w:rsid w:val="00B266EC"/>
    <w:rsid w:val="00B276D8"/>
    <w:rsid w:val="00B30827"/>
    <w:rsid w:val="00B30A97"/>
    <w:rsid w:val="00B31BBD"/>
    <w:rsid w:val="00B31C86"/>
    <w:rsid w:val="00B32DFE"/>
    <w:rsid w:val="00B36C10"/>
    <w:rsid w:val="00B413C2"/>
    <w:rsid w:val="00B424C7"/>
    <w:rsid w:val="00B433BB"/>
    <w:rsid w:val="00B450B1"/>
    <w:rsid w:val="00B474AF"/>
    <w:rsid w:val="00B55144"/>
    <w:rsid w:val="00B554FD"/>
    <w:rsid w:val="00B5555B"/>
    <w:rsid w:val="00B55B93"/>
    <w:rsid w:val="00B55EA5"/>
    <w:rsid w:val="00B6197E"/>
    <w:rsid w:val="00B61F74"/>
    <w:rsid w:val="00B64EF7"/>
    <w:rsid w:val="00B65E30"/>
    <w:rsid w:val="00B66260"/>
    <w:rsid w:val="00B72392"/>
    <w:rsid w:val="00B72C73"/>
    <w:rsid w:val="00B73A27"/>
    <w:rsid w:val="00B740CF"/>
    <w:rsid w:val="00B83CCE"/>
    <w:rsid w:val="00B871EC"/>
    <w:rsid w:val="00B90A66"/>
    <w:rsid w:val="00B91A3C"/>
    <w:rsid w:val="00B935CF"/>
    <w:rsid w:val="00B94D4C"/>
    <w:rsid w:val="00B95696"/>
    <w:rsid w:val="00BA1858"/>
    <w:rsid w:val="00BA7441"/>
    <w:rsid w:val="00BB101C"/>
    <w:rsid w:val="00BB1DDF"/>
    <w:rsid w:val="00BB4B0B"/>
    <w:rsid w:val="00BB5094"/>
    <w:rsid w:val="00BB5C5D"/>
    <w:rsid w:val="00BC2158"/>
    <w:rsid w:val="00BC3F7D"/>
    <w:rsid w:val="00BC5331"/>
    <w:rsid w:val="00BC6200"/>
    <w:rsid w:val="00BC7068"/>
    <w:rsid w:val="00BD38CE"/>
    <w:rsid w:val="00BD69D5"/>
    <w:rsid w:val="00BD70FD"/>
    <w:rsid w:val="00BE0EA3"/>
    <w:rsid w:val="00BE167B"/>
    <w:rsid w:val="00BE1B5D"/>
    <w:rsid w:val="00BE20C9"/>
    <w:rsid w:val="00BE3EA9"/>
    <w:rsid w:val="00BE3F28"/>
    <w:rsid w:val="00BE41C6"/>
    <w:rsid w:val="00BF130F"/>
    <w:rsid w:val="00BF6635"/>
    <w:rsid w:val="00C000D3"/>
    <w:rsid w:val="00C0128F"/>
    <w:rsid w:val="00C017E2"/>
    <w:rsid w:val="00C02C9F"/>
    <w:rsid w:val="00C04495"/>
    <w:rsid w:val="00C07D89"/>
    <w:rsid w:val="00C106EC"/>
    <w:rsid w:val="00C10AB2"/>
    <w:rsid w:val="00C174FB"/>
    <w:rsid w:val="00C2062F"/>
    <w:rsid w:val="00C2094A"/>
    <w:rsid w:val="00C2332F"/>
    <w:rsid w:val="00C23D1E"/>
    <w:rsid w:val="00C278F5"/>
    <w:rsid w:val="00C2797B"/>
    <w:rsid w:val="00C302F4"/>
    <w:rsid w:val="00C32AA7"/>
    <w:rsid w:val="00C32E66"/>
    <w:rsid w:val="00C355DD"/>
    <w:rsid w:val="00C36460"/>
    <w:rsid w:val="00C37837"/>
    <w:rsid w:val="00C40BD2"/>
    <w:rsid w:val="00C40F41"/>
    <w:rsid w:val="00C4104C"/>
    <w:rsid w:val="00C429D3"/>
    <w:rsid w:val="00C43686"/>
    <w:rsid w:val="00C4464A"/>
    <w:rsid w:val="00C44793"/>
    <w:rsid w:val="00C47A2A"/>
    <w:rsid w:val="00C52209"/>
    <w:rsid w:val="00C53A18"/>
    <w:rsid w:val="00C5592D"/>
    <w:rsid w:val="00C5620C"/>
    <w:rsid w:val="00C611A7"/>
    <w:rsid w:val="00C62C68"/>
    <w:rsid w:val="00C64BA7"/>
    <w:rsid w:val="00C6560A"/>
    <w:rsid w:val="00C65AF3"/>
    <w:rsid w:val="00C66481"/>
    <w:rsid w:val="00C72407"/>
    <w:rsid w:val="00C73162"/>
    <w:rsid w:val="00C741A5"/>
    <w:rsid w:val="00C743AF"/>
    <w:rsid w:val="00C80123"/>
    <w:rsid w:val="00C83587"/>
    <w:rsid w:val="00C83CB4"/>
    <w:rsid w:val="00C85CAD"/>
    <w:rsid w:val="00C871B1"/>
    <w:rsid w:val="00C915E2"/>
    <w:rsid w:val="00C93F3A"/>
    <w:rsid w:val="00C9466C"/>
    <w:rsid w:val="00CA1611"/>
    <w:rsid w:val="00CA179C"/>
    <w:rsid w:val="00CA4551"/>
    <w:rsid w:val="00CA6034"/>
    <w:rsid w:val="00CB0B08"/>
    <w:rsid w:val="00CB7302"/>
    <w:rsid w:val="00CC057C"/>
    <w:rsid w:val="00CC2A2F"/>
    <w:rsid w:val="00CC3AA6"/>
    <w:rsid w:val="00CC3E66"/>
    <w:rsid w:val="00CC5BEF"/>
    <w:rsid w:val="00CC7316"/>
    <w:rsid w:val="00CC7599"/>
    <w:rsid w:val="00CD0966"/>
    <w:rsid w:val="00CD29F6"/>
    <w:rsid w:val="00CD3F5F"/>
    <w:rsid w:val="00CD66DC"/>
    <w:rsid w:val="00CE05F9"/>
    <w:rsid w:val="00CE76B6"/>
    <w:rsid w:val="00CE7CC7"/>
    <w:rsid w:val="00CF5065"/>
    <w:rsid w:val="00CF5823"/>
    <w:rsid w:val="00CF6634"/>
    <w:rsid w:val="00D000C4"/>
    <w:rsid w:val="00D02224"/>
    <w:rsid w:val="00D02E2A"/>
    <w:rsid w:val="00D11D72"/>
    <w:rsid w:val="00D14D96"/>
    <w:rsid w:val="00D1605E"/>
    <w:rsid w:val="00D268AD"/>
    <w:rsid w:val="00D30AF5"/>
    <w:rsid w:val="00D339E1"/>
    <w:rsid w:val="00D34D9C"/>
    <w:rsid w:val="00D37BC7"/>
    <w:rsid w:val="00D420BE"/>
    <w:rsid w:val="00D45619"/>
    <w:rsid w:val="00D462C8"/>
    <w:rsid w:val="00D46A87"/>
    <w:rsid w:val="00D53E6C"/>
    <w:rsid w:val="00D553D7"/>
    <w:rsid w:val="00D60B33"/>
    <w:rsid w:val="00D652A4"/>
    <w:rsid w:val="00D67AC7"/>
    <w:rsid w:val="00D70077"/>
    <w:rsid w:val="00D7558F"/>
    <w:rsid w:val="00D7635F"/>
    <w:rsid w:val="00D76C98"/>
    <w:rsid w:val="00D83DC5"/>
    <w:rsid w:val="00D869CA"/>
    <w:rsid w:val="00D87192"/>
    <w:rsid w:val="00D935A1"/>
    <w:rsid w:val="00D94DB4"/>
    <w:rsid w:val="00D95269"/>
    <w:rsid w:val="00D95B75"/>
    <w:rsid w:val="00D96230"/>
    <w:rsid w:val="00D9773B"/>
    <w:rsid w:val="00DA287E"/>
    <w:rsid w:val="00DA445D"/>
    <w:rsid w:val="00DA52E7"/>
    <w:rsid w:val="00DA6565"/>
    <w:rsid w:val="00DA6701"/>
    <w:rsid w:val="00DA739C"/>
    <w:rsid w:val="00DA78D9"/>
    <w:rsid w:val="00DB144F"/>
    <w:rsid w:val="00DB2069"/>
    <w:rsid w:val="00DB2D0A"/>
    <w:rsid w:val="00DB700A"/>
    <w:rsid w:val="00DC0A69"/>
    <w:rsid w:val="00DC17D9"/>
    <w:rsid w:val="00DC3C0F"/>
    <w:rsid w:val="00DD2C11"/>
    <w:rsid w:val="00DD3510"/>
    <w:rsid w:val="00DD45A9"/>
    <w:rsid w:val="00DD4DDB"/>
    <w:rsid w:val="00DD50CE"/>
    <w:rsid w:val="00DD5164"/>
    <w:rsid w:val="00DD7792"/>
    <w:rsid w:val="00DE25A5"/>
    <w:rsid w:val="00DE2CAA"/>
    <w:rsid w:val="00DE73E5"/>
    <w:rsid w:val="00DF0BF4"/>
    <w:rsid w:val="00E02236"/>
    <w:rsid w:val="00E07670"/>
    <w:rsid w:val="00E20127"/>
    <w:rsid w:val="00E20CD2"/>
    <w:rsid w:val="00E20E76"/>
    <w:rsid w:val="00E2116E"/>
    <w:rsid w:val="00E21776"/>
    <w:rsid w:val="00E220C2"/>
    <w:rsid w:val="00E22F57"/>
    <w:rsid w:val="00E2628B"/>
    <w:rsid w:val="00E26559"/>
    <w:rsid w:val="00E27A28"/>
    <w:rsid w:val="00E27B48"/>
    <w:rsid w:val="00E31303"/>
    <w:rsid w:val="00E33BDA"/>
    <w:rsid w:val="00E368CB"/>
    <w:rsid w:val="00E41B2E"/>
    <w:rsid w:val="00E4357B"/>
    <w:rsid w:val="00E43DB1"/>
    <w:rsid w:val="00E46134"/>
    <w:rsid w:val="00E5031B"/>
    <w:rsid w:val="00E51794"/>
    <w:rsid w:val="00E56F47"/>
    <w:rsid w:val="00E57AFC"/>
    <w:rsid w:val="00E67B2C"/>
    <w:rsid w:val="00E73A1B"/>
    <w:rsid w:val="00E73B9B"/>
    <w:rsid w:val="00E74DAA"/>
    <w:rsid w:val="00E75360"/>
    <w:rsid w:val="00E7545D"/>
    <w:rsid w:val="00E75692"/>
    <w:rsid w:val="00E870BB"/>
    <w:rsid w:val="00E97775"/>
    <w:rsid w:val="00EA0273"/>
    <w:rsid w:val="00EA3B0F"/>
    <w:rsid w:val="00EA3B7F"/>
    <w:rsid w:val="00EA4AE8"/>
    <w:rsid w:val="00EA5078"/>
    <w:rsid w:val="00EB0C22"/>
    <w:rsid w:val="00EB657C"/>
    <w:rsid w:val="00EC1BF0"/>
    <w:rsid w:val="00EC52A9"/>
    <w:rsid w:val="00EC6513"/>
    <w:rsid w:val="00ED0FB2"/>
    <w:rsid w:val="00ED5571"/>
    <w:rsid w:val="00EE7A99"/>
    <w:rsid w:val="00EF161D"/>
    <w:rsid w:val="00EF544C"/>
    <w:rsid w:val="00EF6465"/>
    <w:rsid w:val="00F01140"/>
    <w:rsid w:val="00F05FF5"/>
    <w:rsid w:val="00F068A7"/>
    <w:rsid w:val="00F14E36"/>
    <w:rsid w:val="00F150DB"/>
    <w:rsid w:val="00F15710"/>
    <w:rsid w:val="00F15BDE"/>
    <w:rsid w:val="00F20851"/>
    <w:rsid w:val="00F217AB"/>
    <w:rsid w:val="00F25272"/>
    <w:rsid w:val="00F25A94"/>
    <w:rsid w:val="00F26144"/>
    <w:rsid w:val="00F3325D"/>
    <w:rsid w:val="00F337CB"/>
    <w:rsid w:val="00F3429A"/>
    <w:rsid w:val="00F36777"/>
    <w:rsid w:val="00F37366"/>
    <w:rsid w:val="00F412EF"/>
    <w:rsid w:val="00F41CD2"/>
    <w:rsid w:val="00F42F30"/>
    <w:rsid w:val="00F445CB"/>
    <w:rsid w:val="00F44E44"/>
    <w:rsid w:val="00F47768"/>
    <w:rsid w:val="00F50B5F"/>
    <w:rsid w:val="00F526B1"/>
    <w:rsid w:val="00F526F1"/>
    <w:rsid w:val="00F53D7E"/>
    <w:rsid w:val="00F54510"/>
    <w:rsid w:val="00F551F7"/>
    <w:rsid w:val="00F56393"/>
    <w:rsid w:val="00F56664"/>
    <w:rsid w:val="00F6399B"/>
    <w:rsid w:val="00F652EB"/>
    <w:rsid w:val="00F6573A"/>
    <w:rsid w:val="00F70844"/>
    <w:rsid w:val="00F71383"/>
    <w:rsid w:val="00F73A31"/>
    <w:rsid w:val="00F86712"/>
    <w:rsid w:val="00F87708"/>
    <w:rsid w:val="00F90018"/>
    <w:rsid w:val="00F94256"/>
    <w:rsid w:val="00F96936"/>
    <w:rsid w:val="00F97E08"/>
    <w:rsid w:val="00FA0A6E"/>
    <w:rsid w:val="00FA0E37"/>
    <w:rsid w:val="00FA35CE"/>
    <w:rsid w:val="00FA36A4"/>
    <w:rsid w:val="00FA42DD"/>
    <w:rsid w:val="00FA5302"/>
    <w:rsid w:val="00FA75D1"/>
    <w:rsid w:val="00FB2EC0"/>
    <w:rsid w:val="00FB42DD"/>
    <w:rsid w:val="00FB6874"/>
    <w:rsid w:val="00FB7209"/>
    <w:rsid w:val="00FC2E22"/>
    <w:rsid w:val="00FC4DE1"/>
    <w:rsid w:val="00FC7CA0"/>
    <w:rsid w:val="00FC7CC6"/>
    <w:rsid w:val="00FD4920"/>
    <w:rsid w:val="00FD50D4"/>
    <w:rsid w:val="00FD5402"/>
    <w:rsid w:val="00FD7295"/>
    <w:rsid w:val="00FD77EE"/>
    <w:rsid w:val="00FE4E30"/>
    <w:rsid w:val="00FE568D"/>
    <w:rsid w:val="00FF1AE8"/>
    <w:rsid w:val="00FF26AE"/>
    <w:rsid w:val="00FF2B60"/>
    <w:rsid w:val="00FF2E6B"/>
    <w:rsid w:val="00FF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6C3B"/>
  <w15:docId w15:val="{0AC6B1D0-D864-47D7-A386-92BC186E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B80"/>
  </w:style>
  <w:style w:type="paragraph" w:styleId="1">
    <w:name w:val="heading 1"/>
    <w:basedOn w:val="a"/>
    <w:next w:val="a"/>
    <w:link w:val="10"/>
    <w:uiPriority w:val="9"/>
    <w:qFormat/>
    <w:rsid w:val="00DD77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B555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List Paragraph,Heading1,Colorful List - Accent 11,Абзац списка11,Elenco Normale,Список 1,Абзац списка2,strich,2nd Tier Header,Citation List,N_List Paragraph,Bullet Number,List Paragraph (numbered (a)),Use Case List Paragraph"/>
    <w:basedOn w:val="a"/>
    <w:link w:val="a5"/>
    <w:uiPriority w:val="34"/>
    <w:qFormat/>
    <w:rsid w:val="00237C03"/>
    <w:pPr>
      <w:spacing w:after="200" w:line="276" w:lineRule="auto"/>
      <w:ind w:left="720"/>
      <w:contextualSpacing/>
    </w:pPr>
    <w:rPr>
      <w:rFonts w:ascii="Calibri" w:eastAsia="Times New Roman" w:hAnsi="Calibri" w:cs="Times New Roman"/>
      <w:sz w:val="20"/>
      <w:szCs w:val="20"/>
      <w:lang w:eastAsia="ru-RU"/>
    </w:rPr>
  </w:style>
  <w:style w:type="character" w:customStyle="1" w:styleId="a5">
    <w:name w:val="Абзац списка Знак"/>
    <w:aliases w:val="маркированный Знак,List Paragraph Знак,Heading1 Знак,Colorful List - Accent 11 Знак,Абзац списка11 Знак,Elenco Normale Знак,Список 1 Знак,Абзац списка2 Знак,strich Знак,2nd Tier Header Знак,Citation List Знак,N_List Paragraph Знак"/>
    <w:link w:val="a4"/>
    <w:uiPriority w:val="34"/>
    <w:qFormat/>
    <w:locked/>
    <w:rsid w:val="00237C03"/>
    <w:rPr>
      <w:rFonts w:ascii="Calibri" w:eastAsia="Times New Roman" w:hAnsi="Calibri" w:cs="Times New Roman"/>
      <w:sz w:val="20"/>
      <w:szCs w:val="20"/>
      <w:lang w:eastAsia="ru-RU"/>
    </w:rPr>
  </w:style>
  <w:style w:type="character" w:customStyle="1" w:styleId="30">
    <w:name w:val="Заголовок 3 Знак"/>
    <w:basedOn w:val="a0"/>
    <w:link w:val="3"/>
    <w:uiPriority w:val="9"/>
    <w:rsid w:val="00B5555B"/>
    <w:rPr>
      <w:rFonts w:ascii="Times New Roman" w:eastAsia="Times New Roman" w:hAnsi="Times New Roman" w:cs="Times New Roman"/>
      <w:b/>
      <w:bCs/>
      <w:sz w:val="27"/>
      <w:szCs w:val="27"/>
      <w:lang w:eastAsia="ru-RU"/>
    </w:rPr>
  </w:style>
  <w:style w:type="paragraph" w:styleId="a6">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З,З Знак Знак"/>
    <w:basedOn w:val="a"/>
    <w:link w:val="a7"/>
    <w:uiPriority w:val="99"/>
    <w:unhideWhenUsed/>
    <w:qFormat/>
    <w:rsid w:val="00B55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4718DD"/>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locked/>
    <w:rsid w:val="004718DD"/>
    <w:rPr>
      <w:rFonts w:ascii="Calibri" w:eastAsia="Times New Roman" w:hAnsi="Calibri" w:cs="Times New Roman"/>
      <w:lang w:eastAsia="ru-RU"/>
    </w:rPr>
  </w:style>
  <w:style w:type="character" w:customStyle="1" w:styleId="10">
    <w:name w:val="Заголовок 1 Знак"/>
    <w:basedOn w:val="a0"/>
    <w:link w:val="1"/>
    <w:uiPriority w:val="9"/>
    <w:rsid w:val="00DD7792"/>
    <w:rPr>
      <w:rFonts w:asciiTheme="majorHAnsi" w:eastAsiaTheme="majorEastAsia" w:hAnsiTheme="majorHAnsi" w:cstheme="majorBidi"/>
      <w:color w:val="2E74B5" w:themeColor="accent1" w:themeShade="BF"/>
      <w:sz w:val="32"/>
      <w:szCs w:val="32"/>
    </w:rPr>
  </w:style>
  <w:style w:type="paragraph" w:styleId="aa">
    <w:name w:val="Balloon Text"/>
    <w:basedOn w:val="a"/>
    <w:link w:val="ab"/>
    <w:uiPriority w:val="99"/>
    <w:semiHidden/>
    <w:unhideWhenUsed/>
    <w:rsid w:val="00165A7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65A7E"/>
    <w:rPr>
      <w:rFonts w:ascii="Segoe UI" w:hAnsi="Segoe UI" w:cs="Segoe UI"/>
      <w:sz w:val="18"/>
      <w:szCs w:val="18"/>
    </w:rPr>
  </w:style>
  <w:style w:type="paragraph" w:styleId="ac">
    <w:name w:val="header"/>
    <w:basedOn w:val="a"/>
    <w:link w:val="ad"/>
    <w:uiPriority w:val="99"/>
    <w:unhideWhenUsed/>
    <w:rsid w:val="0051231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12310"/>
  </w:style>
  <w:style w:type="paragraph" w:styleId="ae">
    <w:name w:val="footer"/>
    <w:basedOn w:val="a"/>
    <w:link w:val="af"/>
    <w:uiPriority w:val="99"/>
    <w:unhideWhenUsed/>
    <w:rsid w:val="005123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12310"/>
  </w:style>
  <w:style w:type="character" w:customStyle="1" w:styleId="a7">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 Знак,З Знак"/>
    <w:link w:val="a6"/>
    <w:uiPriority w:val="99"/>
    <w:qFormat/>
    <w:locked/>
    <w:rsid w:val="004D4701"/>
    <w:rPr>
      <w:rFonts w:ascii="Times New Roman" w:eastAsia="Times New Roman" w:hAnsi="Times New Roman" w:cs="Times New Roman"/>
      <w:sz w:val="24"/>
      <w:szCs w:val="24"/>
      <w:lang w:eastAsia="ru-RU"/>
    </w:rPr>
  </w:style>
  <w:style w:type="paragraph" w:customStyle="1" w:styleId="Default">
    <w:name w:val="Default"/>
    <w:qFormat/>
    <w:rsid w:val="00CC731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1">
    <w:name w:val="Абзац списка1"/>
    <w:basedOn w:val="a"/>
    <w:rsid w:val="005C4CA7"/>
    <w:pPr>
      <w:spacing w:after="200" w:line="276" w:lineRule="auto"/>
      <w:ind w:left="720"/>
      <w:contextualSpacing/>
    </w:pPr>
    <w:rPr>
      <w:rFonts w:ascii="Calibri" w:eastAsia="Times New Roman" w:hAnsi="Calibri" w:cs="Times New Roman"/>
    </w:rPr>
  </w:style>
  <w:style w:type="numbering" w:customStyle="1" w:styleId="12">
    <w:name w:val="Нет списка1"/>
    <w:next w:val="a2"/>
    <w:uiPriority w:val="99"/>
    <w:semiHidden/>
    <w:unhideWhenUsed/>
    <w:rsid w:val="008474CC"/>
  </w:style>
  <w:style w:type="paragraph" w:customStyle="1" w:styleId="note">
    <w:name w:val="note"/>
    <w:basedOn w:val="a"/>
    <w:rsid w:val="00F41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F412EF"/>
    <w:rPr>
      <w:color w:val="0000FF"/>
      <w:u w:val="single"/>
    </w:rPr>
  </w:style>
  <w:style w:type="character" w:customStyle="1" w:styleId="s2">
    <w:name w:val="s2"/>
    <w:basedOn w:val="a0"/>
    <w:rsid w:val="004330C8"/>
    <w:rPr>
      <w:color w:val="000080"/>
    </w:rPr>
  </w:style>
  <w:style w:type="paragraph" w:customStyle="1" w:styleId="pj">
    <w:name w:val="pj"/>
    <w:basedOn w:val="a"/>
    <w:rsid w:val="004B2B37"/>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rsid w:val="005C32A6"/>
    <w:rPr>
      <w:rFonts w:ascii="Times New Roman" w:hAnsi="Times New Roman" w:cs="Times New Roman" w:hint="default"/>
      <w:b w:val="0"/>
      <w:bCs w:val="0"/>
      <w:i w:val="0"/>
      <w:iCs w:val="0"/>
      <w:strike w:val="0"/>
      <w:dstrike w:val="0"/>
      <w:color w:val="000000"/>
      <w:u w:val="none"/>
      <w:effect w:val="none"/>
    </w:rPr>
  </w:style>
  <w:style w:type="paragraph" w:styleId="af1">
    <w:name w:val="Plain Text"/>
    <w:basedOn w:val="a"/>
    <w:link w:val="af2"/>
    <w:rsid w:val="00CA1611"/>
    <w:pPr>
      <w:spacing w:after="0" w:line="240" w:lineRule="auto"/>
    </w:pPr>
    <w:rPr>
      <w:rFonts w:ascii="Courier New" w:eastAsia="Times New Roman" w:hAnsi="Courier New" w:cs="Times New Roman"/>
      <w:sz w:val="20"/>
      <w:szCs w:val="20"/>
      <w:lang w:eastAsia="ru-RU"/>
    </w:rPr>
  </w:style>
  <w:style w:type="character" w:customStyle="1" w:styleId="af2">
    <w:name w:val="Текст Знак"/>
    <w:basedOn w:val="a0"/>
    <w:link w:val="af1"/>
    <w:rsid w:val="00CA1611"/>
    <w:rPr>
      <w:rFonts w:ascii="Courier New" w:eastAsia="Times New Roman" w:hAnsi="Courier New" w:cs="Times New Roman"/>
      <w:sz w:val="20"/>
      <w:szCs w:val="20"/>
      <w:lang w:eastAsia="ru-RU"/>
    </w:rPr>
  </w:style>
  <w:style w:type="character" w:customStyle="1" w:styleId="s1">
    <w:name w:val="s1"/>
    <w:rsid w:val="00CA1611"/>
    <w:rPr>
      <w:rFonts w:ascii="Times New Roman" w:hAnsi="Times New Roman" w:cs="Times New Roman" w:hint="default"/>
      <w:b/>
      <w:bCs/>
      <w:color w:val="000000"/>
    </w:rPr>
  </w:style>
  <w:style w:type="character" w:customStyle="1" w:styleId="anegp0gi0b9av8jahpyh">
    <w:name w:val="anegp0gi0b9av8jahpyh"/>
    <w:basedOn w:val="a0"/>
    <w:rsid w:val="0022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3629">
      <w:bodyDiv w:val="1"/>
      <w:marLeft w:val="0"/>
      <w:marRight w:val="0"/>
      <w:marTop w:val="0"/>
      <w:marBottom w:val="0"/>
      <w:divBdr>
        <w:top w:val="none" w:sz="0" w:space="0" w:color="auto"/>
        <w:left w:val="none" w:sz="0" w:space="0" w:color="auto"/>
        <w:bottom w:val="none" w:sz="0" w:space="0" w:color="auto"/>
        <w:right w:val="none" w:sz="0" w:space="0" w:color="auto"/>
      </w:divBdr>
    </w:div>
    <w:div w:id="127549072">
      <w:bodyDiv w:val="1"/>
      <w:marLeft w:val="0"/>
      <w:marRight w:val="0"/>
      <w:marTop w:val="0"/>
      <w:marBottom w:val="0"/>
      <w:divBdr>
        <w:top w:val="none" w:sz="0" w:space="0" w:color="auto"/>
        <w:left w:val="none" w:sz="0" w:space="0" w:color="auto"/>
        <w:bottom w:val="none" w:sz="0" w:space="0" w:color="auto"/>
        <w:right w:val="none" w:sz="0" w:space="0" w:color="auto"/>
      </w:divBdr>
    </w:div>
    <w:div w:id="154494892">
      <w:bodyDiv w:val="1"/>
      <w:marLeft w:val="0"/>
      <w:marRight w:val="0"/>
      <w:marTop w:val="0"/>
      <w:marBottom w:val="0"/>
      <w:divBdr>
        <w:top w:val="none" w:sz="0" w:space="0" w:color="auto"/>
        <w:left w:val="none" w:sz="0" w:space="0" w:color="auto"/>
        <w:bottom w:val="none" w:sz="0" w:space="0" w:color="auto"/>
        <w:right w:val="none" w:sz="0" w:space="0" w:color="auto"/>
      </w:divBdr>
    </w:div>
    <w:div w:id="192354163">
      <w:bodyDiv w:val="1"/>
      <w:marLeft w:val="0"/>
      <w:marRight w:val="0"/>
      <w:marTop w:val="0"/>
      <w:marBottom w:val="0"/>
      <w:divBdr>
        <w:top w:val="none" w:sz="0" w:space="0" w:color="auto"/>
        <w:left w:val="none" w:sz="0" w:space="0" w:color="auto"/>
        <w:bottom w:val="none" w:sz="0" w:space="0" w:color="auto"/>
        <w:right w:val="none" w:sz="0" w:space="0" w:color="auto"/>
      </w:divBdr>
    </w:div>
    <w:div w:id="240064874">
      <w:bodyDiv w:val="1"/>
      <w:marLeft w:val="0"/>
      <w:marRight w:val="0"/>
      <w:marTop w:val="0"/>
      <w:marBottom w:val="0"/>
      <w:divBdr>
        <w:top w:val="none" w:sz="0" w:space="0" w:color="auto"/>
        <w:left w:val="none" w:sz="0" w:space="0" w:color="auto"/>
        <w:bottom w:val="none" w:sz="0" w:space="0" w:color="auto"/>
        <w:right w:val="none" w:sz="0" w:space="0" w:color="auto"/>
      </w:divBdr>
    </w:div>
    <w:div w:id="324477744">
      <w:bodyDiv w:val="1"/>
      <w:marLeft w:val="0"/>
      <w:marRight w:val="0"/>
      <w:marTop w:val="0"/>
      <w:marBottom w:val="0"/>
      <w:divBdr>
        <w:top w:val="none" w:sz="0" w:space="0" w:color="auto"/>
        <w:left w:val="none" w:sz="0" w:space="0" w:color="auto"/>
        <w:bottom w:val="none" w:sz="0" w:space="0" w:color="auto"/>
        <w:right w:val="none" w:sz="0" w:space="0" w:color="auto"/>
      </w:divBdr>
    </w:div>
    <w:div w:id="325787772">
      <w:bodyDiv w:val="1"/>
      <w:marLeft w:val="0"/>
      <w:marRight w:val="0"/>
      <w:marTop w:val="0"/>
      <w:marBottom w:val="0"/>
      <w:divBdr>
        <w:top w:val="none" w:sz="0" w:space="0" w:color="auto"/>
        <w:left w:val="none" w:sz="0" w:space="0" w:color="auto"/>
        <w:bottom w:val="none" w:sz="0" w:space="0" w:color="auto"/>
        <w:right w:val="none" w:sz="0" w:space="0" w:color="auto"/>
      </w:divBdr>
    </w:div>
    <w:div w:id="330834713">
      <w:bodyDiv w:val="1"/>
      <w:marLeft w:val="0"/>
      <w:marRight w:val="0"/>
      <w:marTop w:val="0"/>
      <w:marBottom w:val="0"/>
      <w:divBdr>
        <w:top w:val="none" w:sz="0" w:space="0" w:color="auto"/>
        <w:left w:val="none" w:sz="0" w:space="0" w:color="auto"/>
        <w:bottom w:val="none" w:sz="0" w:space="0" w:color="auto"/>
        <w:right w:val="none" w:sz="0" w:space="0" w:color="auto"/>
      </w:divBdr>
    </w:div>
    <w:div w:id="398594740">
      <w:bodyDiv w:val="1"/>
      <w:marLeft w:val="0"/>
      <w:marRight w:val="0"/>
      <w:marTop w:val="0"/>
      <w:marBottom w:val="0"/>
      <w:divBdr>
        <w:top w:val="none" w:sz="0" w:space="0" w:color="auto"/>
        <w:left w:val="none" w:sz="0" w:space="0" w:color="auto"/>
        <w:bottom w:val="none" w:sz="0" w:space="0" w:color="auto"/>
        <w:right w:val="none" w:sz="0" w:space="0" w:color="auto"/>
      </w:divBdr>
    </w:div>
    <w:div w:id="421292581">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696389336">
      <w:bodyDiv w:val="1"/>
      <w:marLeft w:val="0"/>
      <w:marRight w:val="0"/>
      <w:marTop w:val="0"/>
      <w:marBottom w:val="0"/>
      <w:divBdr>
        <w:top w:val="none" w:sz="0" w:space="0" w:color="auto"/>
        <w:left w:val="none" w:sz="0" w:space="0" w:color="auto"/>
        <w:bottom w:val="none" w:sz="0" w:space="0" w:color="auto"/>
        <w:right w:val="none" w:sz="0" w:space="0" w:color="auto"/>
      </w:divBdr>
    </w:div>
    <w:div w:id="708452166">
      <w:bodyDiv w:val="1"/>
      <w:marLeft w:val="0"/>
      <w:marRight w:val="0"/>
      <w:marTop w:val="0"/>
      <w:marBottom w:val="0"/>
      <w:divBdr>
        <w:top w:val="none" w:sz="0" w:space="0" w:color="auto"/>
        <w:left w:val="none" w:sz="0" w:space="0" w:color="auto"/>
        <w:bottom w:val="none" w:sz="0" w:space="0" w:color="auto"/>
        <w:right w:val="none" w:sz="0" w:space="0" w:color="auto"/>
      </w:divBdr>
    </w:div>
    <w:div w:id="763308584">
      <w:bodyDiv w:val="1"/>
      <w:marLeft w:val="0"/>
      <w:marRight w:val="0"/>
      <w:marTop w:val="0"/>
      <w:marBottom w:val="0"/>
      <w:divBdr>
        <w:top w:val="none" w:sz="0" w:space="0" w:color="auto"/>
        <w:left w:val="none" w:sz="0" w:space="0" w:color="auto"/>
        <w:bottom w:val="none" w:sz="0" w:space="0" w:color="auto"/>
        <w:right w:val="none" w:sz="0" w:space="0" w:color="auto"/>
      </w:divBdr>
    </w:div>
    <w:div w:id="844973718">
      <w:bodyDiv w:val="1"/>
      <w:marLeft w:val="0"/>
      <w:marRight w:val="0"/>
      <w:marTop w:val="0"/>
      <w:marBottom w:val="0"/>
      <w:divBdr>
        <w:top w:val="none" w:sz="0" w:space="0" w:color="auto"/>
        <w:left w:val="none" w:sz="0" w:space="0" w:color="auto"/>
        <w:bottom w:val="none" w:sz="0" w:space="0" w:color="auto"/>
        <w:right w:val="none" w:sz="0" w:space="0" w:color="auto"/>
      </w:divBdr>
    </w:div>
    <w:div w:id="1079786035">
      <w:bodyDiv w:val="1"/>
      <w:marLeft w:val="0"/>
      <w:marRight w:val="0"/>
      <w:marTop w:val="0"/>
      <w:marBottom w:val="0"/>
      <w:divBdr>
        <w:top w:val="none" w:sz="0" w:space="0" w:color="auto"/>
        <w:left w:val="none" w:sz="0" w:space="0" w:color="auto"/>
        <w:bottom w:val="none" w:sz="0" w:space="0" w:color="auto"/>
        <w:right w:val="none" w:sz="0" w:space="0" w:color="auto"/>
      </w:divBdr>
    </w:div>
    <w:div w:id="1082406985">
      <w:bodyDiv w:val="1"/>
      <w:marLeft w:val="0"/>
      <w:marRight w:val="0"/>
      <w:marTop w:val="0"/>
      <w:marBottom w:val="0"/>
      <w:divBdr>
        <w:top w:val="none" w:sz="0" w:space="0" w:color="auto"/>
        <w:left w:val="none" w:sz="0" w:space="0" w:color="auto"/>
        <w:bottom w:val="none" w:sz="0" w:space="0" w:color="auto"/>
        <w:right w:val="none" w:sz="0" w:space="0" w:color="auto"/>
      </w:divBdr>
    </w:div>
    <w:div w:id="1129394493">
      <w:bodyDiv w:val="1"/>
      <w:marLeft w:val="0"/>
      <w:marRight w:val="0"/>
      <w:marTop w:val="0"/>
      <w:marBottom w:val="0"/>
      <w:divBdr>
        <w:top w:val="none" w:sz="0" w:space="0" w:color="auto"/>
        <w:left w:val="none" w:sz="0" w:space="0" w:color="auto"/>
        <w:bottom w:val="none" w:sz="0" w:space="0" w:color="auto"/>
        <w:right w:val="none" w:sz="0" w:space="0" w:color="auto"/>
      </w:divBdr>
    </w:div>
    <w:div w:id="1272591379">
      <w:bodyDiv w:val="1"/>
      <w:marLeft w:val="0"/>
      <w:marRight w:val="0"/>
      <w:marTop w:val="0"/>
      <w:marBottom w:val="0"/>
      <w:divBdr>
        <w:top w:val="none" w:sz="0" w:space="0" w:color="auto"/>
        <w:left w:val="none" w:sz="0" w:space="0" w:color="auto"/>
        <w:bottom w:val="none" w:sz="0" w:space="0" w:color="auto"/>
        <w:right w:val="none" w:sz="0" w:space="0" w:color="auto"/>
      </w:divBdr>
    </w:div>
    <w:div w:id="1280257642">
      <w:bodyDiv w:val="1"/>
      <w:marLeft w:val="0"/>
      <w:marRight w:val="0"/>
      <w:marTop w:val="0"/>
      <w:marBottom w:val="0"/>
      <w:divBdr>
        <w:top w:val="none" w:sz="0" w:space="0" w:color="auto"/>
        <w:left w:val="none" w:sz="0" w:space="0" w:color="auto"/>
        <w:bottom w:val="none" w:sz="0" w:space="0" w:color="auto"/>
        <w:right w:val="none" w:sz="0" w:space="0" w:color="auto"/>
      </w:divBdr>
    </w:div>
    <w:div w:id="1474637689">
      <w:bodyDiv w:val="1"/>
      <w:marLeft w:val="0"/>
      <w:marRight w:val="0"/>
      <w:marTop w:val="0"/>
      <w:marBottom w:val="0"/>
      <w:divBdr>
        <w:top w:val="none" w:sz="0" w:space="0" w:color="auto"/>
        <w:left w:val="none" w:sz="0" w:space="0" w:color="auto"/>
        <w:bottom w:val="none" w:sz="0" w:space="0" w:color="auto"/>
        <w:right w:val="none" w:sz="0" w:space="0" w:color="auto"/>
      </w:divBdr>
    </w:div>
    <w:div w:id="1494103284">
      <w:bodyDiv w:val="1"/>
      <w:marLeft w:val="0"/>
      <w:marRight w:val="0"/>
      <w:marTop w:val="0"/>
      <w:marBottom w:val="0"/>
      <w:divBdr>
        <w:top w:val="none" w:sz="0" w:space="0" w:color="auto"/>
        <w:left w:val="none" w:sz="0" w:space="0" w:color="auto"/>
        <w:bottom w:val="none" w:sz="0" w:space="0" w:color="auto"/>
        <w:right w:val="none" w:sz="0" w:space="0" w:color="auto"/>
      </w:divBdr>
    </w:div>
    <w:div w:id="1510096651">
      <w:bodyDiv w:val="1"/>
      <w:marLeft w:val="0"/>
      <w:marRight w:val="0"/>
      <w:marTop w:val="0"/>
      <w:marBottom w:val="0"/>
      <w:divBdr>
        <w:top w:val="none" w:sz="0" w:space="0" w:color="auto"/>
        <w:left w:val="none" w:sz="0" w:space="0" w:color="auto"/>
        <w:bottom w:val="none" w:sz="0" w:space="0" w:color="auto"/>
        <w:right w:val="none" w:sz="0" w:space="0" w:color="auto"/>
      </w:divBdr>
    </w:div>
    <w:div w:id="1579247872">
      <w:bodyDiv w:val="1"/>
      <w:marLeft w:val="0"/>
      <w:marRight w:val="0"/>
      <w:marTop w:val="0"/>
      <w:marBottom w:val="0"/>
      <w:divBdr>
        <w:top w:val="none" w:sz="0" w:space="0" w:color="auto"/>
        <w:left w:val="none" w:sz="0" w:space="0" w:color="auto"/>
        <w:bottom w:val="none" w:sz="0" w:space="0" w:color="auto"/>
        <w:right w:val="none" w:sz="0" w:space="0" w:color="auto"/>
      </w:divBdr>
    </w:div>
    <w:div w:id="1606157308">
      <w:bodyDiv w:val="1"/>
      <w:marLeft w:val="0"/>
      <w:marRight w:val="0"/>
      <w:marTop w:val="0"/>
      <w:marBottom w:val="0"/>
      <w:divBdr>
        <w:top w:val="none" w:sz="0" w:space="0" w:color="auto"/>
        <w:left w:val="none" w:sz="0" w:space="0" w:color="auto"/>
        <w:bottom w:val="none" w:sz="0" w:space="0" w:color="auto"/>
        <w:right w:val="none" w:sz="0" w:space="0" w:color="auto"/>
      </w:divBdr>
    </w:div>
    <w:div w:id="1657563152">
      <w:bodyDiv w:val="1"/>
      <w:marLeft w:val="0"/>
      <w:marRight w:val="0"/>
      <w:marTop w:val="0"/>
      <w:marBottom w:val="0"/>
      <w:divBdr>
        <w:top w:val="none" w:sz="0" w:space="0" w:color="auto"/>
        <w:left w:val="none" w:sz="0" w:space="0" w:color="auto"/>
        <w:bottom w:val="none" w:sz="0" w:space="0" w:color="auto"/>
        <w:right w:val="none" w:sz="0" w:space="0" w:color="auto"/>
      </w:divBdr>
    </w:div>
    <w:div w:id="1662780809">
      <w:bodyDiv w:val="1"/>
      <w:marLeft w:val="0"/>
      <w:marRight w:val="0"/>
      <w:marTop w:val="0"/>
      <w:marBottom w:val="0"/>
      <w:divBdr>
        <w:top w:val="none" w:sz="0" w:space="0" w:color="auto"/>
        <w:left w:val="none" w:sz="0" w:space="0" w:color="auto"/>
        <w:bottom w:val="none" w:sz="0" w:space="0" w:color="auto"/>
        <w:right w:val="none" w:sz="0" w:space="0" w:color="auto"/>
      </w:divBdr>
    </w:div>
    <w:div w:id="1818760085">
      <w:bodyDiv w:val="1"/>
      <w:marLeft w:val="0"/>
      <w:marRight w:val="0"/>
      <w:marTop w:val="0"/>
      <w:marBottom w:val="0"/>
      <w:divBdr>
        <w:top w:val="none" w:sz="0" w:space="0" w:color="auto"/>
        <w:left w:val="none" w:sz="0" w:space="0" w:color="auto"/>
        <w:bottom w:val="none" w:sz="0" w:space="0" w:color="auto"/>
        <w:right w:val="none" w:sz="0" w:space="0" w:color="auto"/>
      </w:divBdr>
    </w:div>
    <w:div w:id="18884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946B-D8C3-4533-9885-16546A8D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26</Pages>
  <Words>5134</Words>
  <Characters>29265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Шинаркулова Айнур</dc:creator>
  <cp:lastModifiedBy>Касенова Мадина</cp:lastModifiedBy>
  <cp:revision>18</cp:revision>
  <cp:lastPrinted>2026-02-04T11:19:00Z</cp:lastPrinted>
  <dcterms:created xsi:type="dcterms:W3CDTF">2026-02-02T05:49:00Z</dcterms:created>
  <dcterms:modified xsi:type="dcterms:W3CDTF">2026-02-05T03:50:00Z</dcterms:modified>
</cp:coreProperties>
</file>