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CA" w:rsidRDefault="00C710CA" w:rsidP="00C710CA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C710CA">
        <w:rPr>
          <w:rFonts w:ascii="Arial" w:hAnsi="Arial" w:cs="Arial"/>
          <w:i/>
          <w:sz w:val="24"/>
          <w:szCs w:val="24"/>
        </w:rPr>
        <w:t xml:space="preserve">Доклад Министра национальной экономики РК на </w:t>
      </w:r>
    </w:p>
    <w:p w:rsidR="00C710CA" w:rsidRDefault="00C710CA" w:rsidP="00C710CA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</w:t>
      </w:r>
      <w:r w:rsidRPr="00C710CA">
        <w:rPr>
          <w:rFonts w:ascii="Arial" w:hAnsi="Arial" w:cs="Arial"/>
          <w:i/>
          <w:sz w:val="24"/>
          <w:szCs w:val="24"/>
        </w:rPr>
        <w:t>равительственном часе в Мажилис</w:t>
      </w:r>
      <w:r w:rsidR="00C51AE4">
        <w:rPr>
          <w:rFonts w:ascii="Arial" w:hAnsi="Arial" w:cs="Arial"/>
          <w:i/>
          <w:sz w:val="24"/>
          <w:szCs w:val="24"/>
        </w:rPr>
        <w:t>е</w:t>
      </w:r>
      <w:r w:rsidRPr="00C710CA">
        <w:rPr>
          <w:rFonts w:ascii="Arial" w:hAnsi="Arial" w:cs="Arial"/>
          <w:i/>
          <w:sz w:val="24"/>
          <w:szCs w:val="24"/>
        </w:rPr>
        <w:t xml:space="preserve"> Парламента РК</w:t>
      </w:r>
      <w:r>
        <w:rPr>
          <w:rFonts w:ascii="Arial" w:hAnsi="Arial" w:cs="Arial"/>
          <w:i/>
          <w:sz w:val="24"/>
          <w:szCs w:val="24"/>
        </w:rPr>
        <w:t xml:space="preserve"> на тему </w:t>
      </w:r>
    </w:p>
    <w:p w:rsidR="00C710CA" w:rsidRDefault="00C710CA" w:rsidP="00C51AE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«</w:t>
      </w:r>
      <w:r w:rsidR="00C51AE4" w:rsidRPr="00C51AE4">
        <w:rPr>
          <w:rFonts w:ascii="Arial" w:hAnsi="Arial" w:cs="Arial"/>
          <w:b/>
          <w:bCs/>
          <w:i/>
          <w:sz w:val="24"/>
          <w:szCs w:val="24"/>
        </w:rPr>
        <w:t>О мерах по развитию массового предпринимательства и улучшению деловой активности</w:t>
      </w:r>
      <w:r>
        <w:rPr>
          <w:rFonts w:ascii="Arial" w:hAnsi="Arial" w:cs="Arial"/>
          <w:i/>
          <w:sz w:val="24"/>
          <w:szCs w:val="24"/>
        </w:rPr>
        <w:t>»</w:t>
      </w:r>
    </w:p>
    <w:p w:rsidR="00C710CA" w:rsidRPr="00C710CA" w:rsidRDefault="00C710CA" w:rsidP="00C710CA">
      <w:pPr>
        <w:spacing w:after="0" w:line="360" w:lineRule="auto"/>
        <w:jc w:val="right"/>
        <w:rPr>
          <w:rFonts w:ascii="Arial" w:hAnsi="Arial" w:cs="Arial"/>
          <w:i/>
          <w:sz w:val="32"/>
          <w:szCs w:val="32"/>
        </w:rPr>
      </w:pPr>
    </w:p>
    <w:p w:rsidR="00C710CA" w:rsidRDefault="00C710CA" w:rsidP="00C710CA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710CA">
        <w:rPr>
          <w:rFonts w:ascii="Arial" w:hAnsi="Arial" w:cs="Arial"/>
          <w:b/>
          <w:sz w:val="32"/>
          <w:szCs w:val="32"/>
        </w:rPr>
        <w:t>Уважаемые депутаты!</w:t>
      </w:r>
    </w:p>
    <w:p w:rsidR="00FE3F38" w:rsidRDefault="00FE3F38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C710CA" w:rsidRDefault="00C710CA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 xml:space="preserve">Вашему вниманию представляются меры, предпринимаемые по развитию массового предпринимательства и улучшению </w:t>
      </w:r>
      <w:r w:rsidR="00C51AE4">
        <w:rPr>
          <w:rFonts w:ascii="Arial" w:hAnsi="Arial" w:cs="Arial"/>
          <w:sz w:val="32"/>
          <w:szCs w:val="32"/>
        </w:rPr>
        <w:t>деловой активности</w:t>
      </w:r>
      <w:r>
        <w:rPr>
          <w:rFonts w:ascii="Arial" w:hAnsi="Arial" w:cs="Arial"/>
          <w:sz w:val="32"/>
          <w:szCs w:val="32"/>
        </w:rPr>
        <w:t>.</w:t>
      </w:r>
    </w:p>
    <w:p w:rsidR="00CD30F8" w:rsidRPr="00CD30F8" w:rsidRDefault="00CD30F8" w:rsidP="00C710CA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  <w:lang w:val="kk-KZ"/>
        </w:rPr>
        <w:t>1</w:t>
      </w:r>
    </w:p>
    <w:p w:rsidR="00C710CA" w:rsidRDefault="00C710CA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710CA">
        <w:rPr>
          <w:rFonts w:ascii="Arial" w:hAnsi="Arial" w:cs="Arial"/>
          <w:sz w:val="32"/>
          <w:szCs w:val="32"/>
        </w:rPr>
        <w:t xml:space="preserve">В целом экономически активное население страны составляет </w:t>
      </w:r>
      <w:r w:rsidRPr="00C710CA">
        <w:rPr>
          <w:rFonts w:ascii="Arial" w:hAnsi="Arial" w:cs="Arial"/>
          <w:b/>
          <w:sz w:val="32"/>
          <w:szCs w:val="32"/>
        </w:rPr>
        <w:t>8,9 млн. человек</w:t>
      </w:r>
      <w:r w:rsidRPr="00C710CA">
        <w:rPr>
          <w:rFonts w:ascii="Arial" w:hAnsi="Arial" w:cs="Arial"/>
          <w:sz w:val="32"/>
          <w:szCs w:val="32"/>
        </w:rPr>
        <w:t xml:space="preserve">, из них </w:t>
      </w:r>
      <w:r w:rsidRPr="00C710CA">
        <w:rPr>
          <w:rFonts w:ascii="Arial" w:hAnsi="Arial" w:cs="Arial"/>
          <w:b/>
          <w:sz w:val="32"/>
          <w:szCs w:val="32"/>
        </w:rPr>
        <w:t>6,3 млн.</w:t>
      </w:r>
      <w:r w:rsidRPr="00C710CA">
        <w:rPr>
          <w:rFonts w:ascii="Arial" w:hAnsi="Arial" w:cs="Arial"/>
          <w:sz w:val="32"/>
          <w:szCs w:val="32"/>
        </w:rPr>
        <w:t xml:space="preserve"> наемные работники</w:t>
      </w:r>
      <w:r>
        <w:rPr>
          <w:rFonts w:ascii="Arial" w:hAnsi="Arial" w:cs="Arial"/>
          <w:sz w:val="32"/>
          <w:szCs w:val="32"/>
        </w:rPr>
        <w:t>,</w:t>
      </w:r>
      <w:r w:rsidRPr="00C710CA">
        <w:rPr>
          <w:rFonts w:ascii="Arial" w:hAnsi="Arial" w:cs="Arial"/>
          <w:sz w:val="32"/>
          <w:szCs w:val="32"/>
        </w:rPr>
        <w:t xml:space="preserve"> </w:t>
      </w:r>
      <w:r w:rsidRPr="00C710CA">
        <w:rPr>
          <w:rFonts w:ascii="Arial" w:hAnsi="Arial" w:cs="Arial"/>
          <w:b/>
          <w:sz w:val="32"/>
          <w:szCs w:val="32"/>
        </w:rPr>
        <w:t>2,1 млн.</w:t>
      </w:r>
      <w:r w:rsidRPr="00C710CA">
        <w:rPr>
          <w:rFonts w:ascii="Arial" w:hAnsi="Arial" w:cs="Arial"/>
          <w:sz w:val="32"/>
          <w:szCs w:val="32"/>
        </w:rPr>
        <w:t xml:space="preserve"> самозанятые и </w:t>
      </w:r>
      <w:r w:rsidRPr="00C710CA">
        <w:rPr>
          <w:rFonts w:ascii="Arial" w:hAnsi="Arial" w:cs="Arial"/>
          <w:b/>
          <w:sz w:val="32"/>
          <w:szCs w:val="32"/>
        </w:rPr>
        <w:t>44</w:t>
      </w:r>
      <w:r w:rsidR="0024577E">
        <w:rPr>
          <w:rFonts w:ascii="Arial" w:hAnsi="Arial" w:cs="Arial"/>
          <w:b/>
          <w:sz w:val="32"/>
          <w:szCs w:val="32"/>
        </w:rPr>
        <w:t>1</w:t>
      </w:r>
      <w:r w:rsidRPr="00C710CA">
        <w:rPr>
          <w:rFonts w:ascii="Arial" w:hAnsi="Arial" w:cs="Arial"/>
          <w:b/>
          <w:sz w:val="32"/>
          <w:szCs w:val="32"/>
        </w:rPr>
        <w:t xml:space="preserve"> тысяч</w:t>
      </w:r>
      <w:r w:rsidR="0024577E">
        <w:rPr>
          <w:rFonts w:ascii="Arial" w:hAnsi="Arial" w:cs="Arial"/>
          <w:b/>
          <w:sz w:val="32"/>
          <w:szCs w:val="32"/>
        </w:rPr>
        <w:t>а</w:t>
      </w:r>
      <w:r w:rsidRPr="00C710CA">
        <w:rPr>
          <w:rFonts w:ascii="Arial" w:hAnsi="Arial" w:cs="Arial"/>
          <w:sz w:val="32"/>
          <w:szCs w:val="32"/>
        </w:rPr>
        <w:t xml:space="preserve"> безработное население.</w:t>
      </w:r>
    </w:p>
    <w:p w:rsidR="001B6CB1" w:rsidRPr="001B6CB1" w:rsidRDefault="001B6CB1" w:rsidP="001B6CB1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1B6CB1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1B6CB1">
        <w:rPr>
          <w:rFonts w:ascii="Arial" w:hAnsi="Arial" w:cs="Arial"/>
          <w:b/>
          <w:i/>
          <w:sz w:val="28"/>
          <w:szCs w:val="28"/>
        </w:rPr>
        <w:t xml:space="preserve">: </w:t>
      </w:r>
      <w:r w:rsidRPr="001B6CB1">
        <w:rPr>
          <w:rFonts w:ascii="Arial" w:hAnsi="Arial" w:cs="Arial"/>
          <w:i/>
          <w:sz w:val="28"/>
          <w:szCs w:val="28"/>
        </w:rPr>
        <w:t>Самозанят</w:t>
      </w:r>
      <w:r>
        <w:rPr>
          <w:rFonts w:ascii="Arial" w:hAnsi="Arial" w:cs="Arial"/>
          <w:i/>
          <w:sz w:val="28"/>
          <w:szCs w:val="28"/>
        </w:rPr>
        <w:t>ые</w:t>
      </w:r>
      <w:r w:rsidRPr="001B6CB1">
        <w:rPr>
          <w:rFonts w:ascii="Arial" w:hAnsi="Arial" w:cs="Arial"/>
          <w:i/>
          <w:sz w:val="28"/>
          <w:szCs w:val="28"/>
        </w:rPr>
        <w:t xml:space="preserve"> – физические лица из числа индивидуально занятых производством (реализацией) товаров, работ и услуг для получения дохода, членов производственных кооперативов, неоплачиваемых работников семейных предприятий (хозяйств) и работодателей, использующих труд наемных работников</w:t>
      </w:r>
    </w:p>
    <w:p w:rsidR="00063A0F" w:rsidRDefault="00262EFC" w:rsidP="00262EFC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 xml:space="preserve">Из общего числа населения страны в секторе малого и среднего бизнеса заняты свыше </w:t>
      </w:r>
      <w:r w:rsidRPr="00262EFC">
        <w:rPr>
          <w:rFonts w:ascii="Arial" w:hAnsi="Arial" w:cs="Arial"/>
          <w:b/>
          <w:sz w:val="32"/>
          <w:szCs w:val="32"/>
          <w:lang w:val="kk-KZ"/>
        </w:rPr>
        <w:t>3</w:t>
      </w:r>
      <w:r w:rsidR="003B3DEC" w:rsidRPr="003B3DEC">
        <w:rPr>
          <w:rFonts w:ascii="Arial" w:hAnsi="Arial" w:cs="Arial"/>
          <w:b/>
          <w:sz w:val="32"/>
          <w:szCs w:val="32"/>
        </w:rPr>
        <w:t xml:space="preserve"> </w:t>
      </w:r>
      <w:r w:rsidRPr="00262EFC">
        <w:rPr>
          <w:rFonts w:ascii="Arial" w:hAnsi="Arial" w:cs="Arial"/>
          <w:b/>
          <w:sz w:val="32"/>
          <w:szCs w:val="32"/>
          <w:lang w:val="kk-KZ"/>
        </w:rPr>
        <w:t>млн. человек</w:t>
      </w:r>
      <w:r>
        <w:rPr>
          <w:rFonts w:ascii="Arial" w:hAnsi="Arial" w:cs="Arial"/>
          <w:sz w:val="32"/>
          <w:szCs w:val="32"/>
          <w:lang w:val="kk-KZ"/>
        </w:rPr>
        <w:t>.</w:t>
      </w:r>
      <w:r w:rsidRPr="00262EF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По итогам прошлого года число действующих субъектов МСБ составило </w:t>
      </w:r>
      <w:r w:rsidRPr="00262EFC">
        <w:rPr>
          <w:rFonts w:ascii="Arial" w:hAnsi="Arial" w:cs="Arial"/>
          <w:b/>
          <w:sz w:val="32"/>
          <w:szCs w:val="32"/>
        </w:rPr>
        <w:t>1,</w:t>
      </w:r>
      <w:r w:rsidR="003B3DEC" w:rsidRPr="003B3DEC">
        <w:rPr>
          <w:rFonts w:ascii="Arial" w:hAnsi="Arial" w:cs="Arial"/>
          <w:b/>
          <w:sz w:val="32"/>
          <w:szCs w:val="32"/>
        </w:rPr>
        <w:t>1</w:t>
      </w:r>
      <w:r w:rsidRPr="00262EFC">
        <w:rPr>
          <w:rFonts w:ascii="Arial" w:hAnsi="Arial" w:cs="Arial"/>
          <w:b/>
          <w:sz w:val="32"/>
          <w:szCs w:val="32"/>
        </w:rPr>
        <w:t xml:space="preserve"> млн. единиц</w:t>
      </w:r>
      <w:r w:rsidR="00063A0F">
        <w:rPr>
          <w:rFonts w:ascii="Arial" w:hAnsi="Arial" w:cs="Arial"/>
          <w:i/>
          <w:sz w:val="32"/>
          <w:szCs w:val="32"/>
        </w:rPr>
        <w:t>,</w:t>
      </w:r>
      <w:r w:rsidR="00063A0F">
        <w:rPr>
          <w:rFonts w:ascii="Arial" w:hAnsi="Arial" w:cs="Arial"/>
          <w:sz w:val="32"/>
          <w:szCs w:val="32"/>
        </w:rPr>
        <w:t xml:space="preserve"> которым</w:t>
      </w:r>
      <w:r w:rsidR="00AF2036">
        <w:rPr>
          <w:rFonts w:ascii="Arial" w:hAnsi="Arial" w:cs="Arial"/>
          <w:sz w:val="32"/>
          <w:szCs w:val="32"/>
        </w:rPr>
        <w:t>и</w:t>
      </w:r>
      <w:r w:rsidR="003B3DEC" w:rsidRPr="003B3DEC">
        <w:rPr>
          <w:rFonts w:ascii="Arial" w:hAnsi="Arial" w:cs="Arial"/>
          <w:sz w:val="32"/>
          <w:szCs w:val="32"/>
        </w:rPr>
        <w:t xml:space="preserve"> </w:t>
      </w:r>
      <w:r w:rsidR="003B3DEC">
        <w:rPr>
          <w:rFonts w:ascii="Arial" w:hAnsi="Arial" w:cs="Arial"/>
          <w:sz w:val="32"/>
          <w:szCs w:val="32"/>
        </w:rPr>
        <w:t>за 9 месяцев</w:t>
      </w:r>
      <w:r w:rsidR="00063A0F">
        <w:rPr>
          <w:rFonts w:ascii="Arial" w:hAnsi="Arial" w:cs="Arial"/>
          <w:sz w:val="32"/>
          <w:szCs w:val="32"/>
        </w:rPr>
        <w:t xml:space="preserve"> было выпущено продукции на сумму </w:t>
      </w:r>
      <w:r w:rsidR="003B3DEC">
        <w:rPr>
          <w:rFonts w:ascii="Arial" w:hAnsi="Arial" w:cs="Arial"/>
          <w:b/>
          <w:sz w:val="32"/>
          <w:szCs w:val="32"/>
        </w:rPr>
        <w:t>1</w:t>
      </w:r>
      <w:r w:rsidR="003B3DEC" w:rsidRPr="003B3DEC">
        <w:rPr>
          <w:rFonts w:ascii="Arial" w:hAnsi="Arial" w:cs="Arial"/>
          <w:b/>
          <w:sz w:val="32"/>
          <w:szCs w:val="32"/>
        </w:rPr>
        <w:t>1</w:t>
      </w:r>
      <w:r w:rsidR="003B3DEC">
        <w:rPr>
          <w:rFonts w:ascii="Arial" w:hAnsi="Arial" w:cs="Arial"/>
          <w:b/>
          <w:sz w:val="32"/>
          <w:szCs w:val="32"/>
        </w:rPr>
        <w:t>,2</w:t>
      </w:r>
      <w:r w:rsidR="00063A0F" w:rsidRPr="00063A0F">
        <w:rPr>
          <w:rFonts w:ascii="Arial" w:hAnsi="Arial" w:cs="Arial"/>
          <w:b/>
          <w:sz w:val="32"/>
          <w:szCs w:val="32"/>
        </w:rPr>
        <w:t xml:space="preserve"> трлн. тенге</w:t>
      </w:r>
      <w:r w:rsidR="00063A0F">
        <w:rPr>
          <w:rFonts w:ascii="Arial" w:hAnsi="Arial" w:cs="Arial"/>
          <w:sz w:val="32"/>
          <w:szCs w:val="32"/>
        </w:rPr>
        <w:t xml:space="preserve">. </w:t>
      </w:r>
    </w:p>
    <w:p w:rsidR="00BD5D13" w:rsidRDefault="00063A0F" w:rsidP="00BD5D1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lastRenderedPageBreak/>
        <w:t xml:space="preserve">Доля малого и среднего бизнеса в </w:t>
      </w:r>
      <w:r w:rsidR="0095309E">
        <w:rPr>
          <w:rFonts w:ascii="Arial" w:hAnsi="Arial" w:cs="Arial"/>
          <w:sz w:val="32"/>
          <w:szCs w:val="32"/>
        </w:rPr>
        <w:t>ВВП</w:t>
      </w:r>
      <w:r>
        <w:rPr>
          <w:rFonts w:ascii="Arial" w:hAnsi="Arial" w:cs="Arial"/>
          <w:sz w:val="32"/>
          <w:szCs w:val="32"/>
        </w:rPr>
        <w:t xml:space="preserve"> составил</w:t>
      </w:r>
      <w:r w:rsidR="00AF2036">
        <w:rPr>
          <w:rFonts w:ascii="Arial" w:hAnsi="Arial" w:cs="Arial"/>
          <w:sz w:val="32"/>
          <w:szCs w:val="32"/>
        </w:rPr>
        <w:t>а</w:t>
      </w:r>
      <w:r>
        <w:rPr>
          <w:rFonts w:ascii="Arial" w:hAnsi="Arial" w:cs="Arial"/>
          <w:sz w:val="32"/>
          <w:szCs w:val="32"/>
        </w:rPr>
        <w:t xml:space="preserve"> </w:t>
      </w:r>
      <w:r w:rsidRPr="00063A0F">
        <w:rPr>
          <w:rFonts w:ascii="Arial" w:hAnsi="Arial" w:cs="Arial"/>
          <w:b/>
          <w:sz w:val="32"/>
          <w:szCs w:val="32"/>
        </w:rPr>
        <w:t>24,9%</w:t>
      </w:r>
      <w:r>
        <w:rPr>
          <w:rFonts w:ascii="Arial" w:hAnsi="Arial" w:cs="Arial"/>
          <w:sz w:val="32"/>
          <w:szCs w:val="32"/>
        </w:rPr>
        <w:t xml:space="preserve">. Главой государства поставлена задача довести этот показатель к 2050 году </w:t>
      </w:r>
      <w:r w:rsidRPr="00063A0F">
        <w:rPr>
          <w:rFonts w:ascii="Arial" w:hAnsi="Arial" w:cs="Arial"/>
          <w:b/>
          <w:sz w:val="32"/>
          <w:szCs w:val="32"/>
        </w:rPr>
        <w:t>до 50%</w:t>
      </w:r>
      <w:r>
        <w:rPr>
          <w:rFonts w:ascii="Arial" w:hAnsi="Arial" w:cs="Arial"/>
          <w:sz w:val="32"/>
          <w:szCs w:val="32"/>
        </w:rPr>
        <w:t>.</w:t>
      </w:r>
      <w:r w:rsidR="00BD5D13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BD5D13" w:rsidRDefault="00BD5D13" w:rsidP="00BD5D1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Согласно мировой стаститике навыки для занятия бизнесом имеет только </w:t>
      </w:r>
      <w:r w:rsidRPr="00BD5D13">
        <w:rPr>
          <w:rFonts w:ascii="Arial" w:hAnsi="Arial" w:cs="Arial"/>
          <w:b/>
          <w:sz w:val="32"/>
          <w:szCs w:val="32"/>
          <w:lang w:val="kk-KZ"/>
        </w:rPr>
        <w:t>12% мирового населения</w:t>
      </w:r>
      <w:r>
        <w:rPr>
          <w:rFonts w:ascii="Arial" w:hAnsi="Arial" w:cs="Arial"/>
          <w:sz w:val="32"/>
          <w:szCs w:val="32"/>
          <w:lang w:val="kk-KZ"/>
        </w:rPr>
        <w:t xml:space="preserve">. Простой расчет показал, что уже сегодня </w:t>
      </w:r>
      <w:r w:rsidR="004744E0">
        <w:rPr>
          <w:rFonts w:ascii="Arial" w:hAnsi="Arial" w:cs="Arial"/>
          <w:b/>
          <w:sz w:val="32"/>
          <w:szCs w:val="32"/>
          <w:lang w:val="kk-KZ"/>
        </w:rPr>
        <w:t>третья ча</w:t>
      </w:r>
      <w:r w:rsidR="00D53975">
        <w:rPr>
          <w:rFonts w:ascii="Arial" w:hAnsi="Arial" w:cs="Arial"/>
          <w:b/>
          <w:sz w:val="32"/>
          <w:szCs w:val="32"/>
          <w:lang w:val="kk-KZ"/>
        </w:rPr>
        <w:t>сть</w:t>
      </w:r>
      <w:r>
        <w:rPr>
          <w:rFonts w:ascii="Arial" w:hAnsi="Arial" w:cs="Arial"/>
          <w:sz w:val="32"/>
          <w:szCs w:val="32"/>
          <w:lang w:val="kk-KZ"/>
        </w:rPr>
        <w:t xml:space="preserve"> экономическ</w:t>
      </w:r>
      <w:r w:rsidR="00D53975">
        <w:rPr>
          <w:rFonts w:ascii="Arial" w:hAnsi="Arial" w:cs="Arial"/>
          <w:sz w:val="32"/>
          <w:szCs w:val="32"/>
          <w:lang w:val="kk-KZ"/>
        </w:rPr>
        <w:t>и</w:t>
      </w:r>
      <w:r>
        <w:rPr>
          <w:rFonts w:ascii="Arial" w:hAnsi="Arial" w:cs="Arial"/>
          <w:sz w:val="32"/>
          <w:szCs w:val="32"/>
          <w:lang w:val="kk-KZ"/>
        </w:rPr>
        <w:t xml:space="preserve"> активного населения </w:t>
      </w:r>
      <w:r w:rsidR="004F558B">
        <w:rPr>
          <w:rFonts w:ascii="Arial" w:hAnsi="Arial" w:cs="Arial"/>
          <w:sz w:val="32"/>
          <w:szCs w:val="32"/>
          <w:lang w:val="kk-KZ"/>
        </w:rPr>
        <w:t>Казахстана</w:t>
      </w:r>
      <w:r w:rsidR="004744E0">
        <w:rPr>
          <w:rFonts w:ascii="Arial" w:hAnsi="Arial" w:cs="Arial"/>
          <w:sz w:val="32"/>
          <w:szCs w:val="32"/>
          <w:lang w:val="kk-KZ"/>
        </w:rPr>
        <w:t xml:space="preserve"> занята</w:t>
      </w:r>
      <w:r>
        <w:rPr>
          <w:rFonts w:ascii="Arial" w:hAnsi="Arial" w:cs="Arial"/>
          <w:sz w:val="32"/>
          <w:szCs w:val="32"/>
          <w:lang w:val="kk-KZ"/>
        </w:rPr>
        <w:t xml:space="preserve"> в малом и среднем предпринимательстве. Таким образом, выполнение поручения Главы государства должно осуществлять</w:t>
      </w:r>
      <w:r w:rsidR="004744E0">
        <w:rPr>
          <w:rFonts w:ascii="Arial" w:hAnsi="Arial" w:cs="Arial"/>
          <w:sz w:val="32"/>
          <w:szCs w:val="32"/>
          <w:lang w:val="kk-KZ"/>
        </w:rPr>
        <w:t>ся</w:t>
      </w:r>
      <w:r>
        <w:rPr>
          <w:rFonts w:ascii="Arial" w:hAnsi="Arial" w:cs="Arial"/>
          <w:sz w:val="32"/>
          <w:szCs w:val="32"/>
          <w:lang w:val="kk-KZ"/>
        </w:rPr>
        <w:t xml:space="preserve"> не за счет </w:t>
      </w:r>
      <w:r w:rsidRPr="00470123">
        <w:rPr>
          <w:rFonts w:ascii="Arial" w:hAnsi="Arial" w:cs="Arial"/>
          <w:b/>
          <w:sz w:val="32"/>
          <w:szCs w:val="32"/>
          <w:lang w:val="kk-KZ"/>
        </w:rPr>
        <w:t>формального роста количества предприяти</w:t>
      </w:r>
      <w:r w:rsidR="00D53975">
        <w:rPr>
          <w:rFonts w:ascii="Arial" w:hAnsi="Arial" w:cs="Arial"/>
          <w:b/>
          <w:sz w:val="32"/>
          <w:szCs w:val="32"/>
          <w:lang w:val="kk-KZ"/>
        </w:rPr>
        <w:t>й</w:t>
      </w:r>
      <w:r>
        <w:rPr>
          <w:rFonts w:ascii="Arial" w:hAnsi="Arial" w:cs="Arial"/>
          <w:sz w:val="32"/>
          <w:szCs w:val="32"/>
          <w:lang w:val="kk-KZ"/>
        </w:rPr>
        <w:t xml:space="preserve">, а за счет повышения качества производимой продукции, оказываемых услуг </w:t>
      </w:r>
      <w:r w:rsidRPr="00470123">
        <w:rPr>
          <w:rFonts w:ascii="Arial" w:hAnsi="Arial" w:cs="Arial"/>
          <w:b/>
          <w:sz w:val="32"/>
          <w:szCs w:val="32"/>
          <w:lang w:val="kk-KZ"/>
        </w:rPr>
        <w:t>действующего бизнеса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  <w:lang w:val="kk-KZ"/>
        </w:rPr>
        <w:t>2</w:t>
      </w:r>
    </w:p>
    <w:p w:rsidR="00C710CA" w:rsidRPr="00C710CA" w:rsidRDefault="00C710CA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C710CA">
        <w:rPr>
          <w:rFonts w:ascii="Arial" w:hAnsi="Arial" w:cs="Arial"/>
          <w:sz w:val="32"/>
          <w:szCs w:val="32"/>
        </w:rPr>
        <w:t xml:space="preserve">труктура экономически активного населения страны характеризуется высокой долей самозанятых - </w:t>
      </w:r>
      <w:r w:rsidRPr="00C710CA">
        <w:rPr>
          <w:rFonts w:ascii="Arial" w:hAnsi="Arial" w:cs="Arial"/>
          <w:b/>
          <w:sz w:val="32"/>
          <w:szCs w:val="32"/>
        </w:rPr>
        <w:t>24%</w:t>
      </w:r>
      <w:r w:rsidRPr="00C710CA">
        <w:rPr>
          <w:rFonts w:ascii="Arial" w:hAnsi="Arial" w:cs="Arial"/>
          <w:sz w:val="32"/>
          <w:szCs w:val="32"/>
        </w:rPr>
        <w:t xml:space="preserve"> с низким уровнем дохода, из числа которых </w:t>
      </w:r>
      <w:r w:rsidRPr="00C710CA">
        <w:rPr>
          <w:rFonts w:ascii="Arial" w:hAnsi="Arial" w:cs="Arial"/>
          <w:b/>
          <w:sz w:val="32"/>
          <w:szCs w:val="32"/>
        </w:rPr>
        <w:t>42%</w:t>
      </w:r>
      <w:r w:rsidRPr="00C710CA">
        <w:rPr>
          <w:rFonts w:ascii="Arial" w:hAnsi="Arial" w:cs="Arial"/>
          <w:sz w:val="32"/>
          <w:szCs w:val="32"/>
        </w:rPr>
        <w:t xml:space="preserve"> имеют только среднее общее или начальное образование. Численность самозанятых и безработных с доходами ниже </w:t>
      </w:r>
      <w:r w:rsidRPr="00C710CA">
        <w:rPr>
          <w:rFonts w:ascii="Arial" w:hAnsi="Arial" w:cs="Arial"/>
          <w:b/>
          <w:sz w:val="32"/>
          <w:szCs w:val="32"/>
        </w:rPr>
        <w:t>60 тыс. тенге</w:t>
      </w:r>
      <w:r w:rsidRPr="00C710CA">
        <w:rPr>
          <w:rFonts w:ascii="Arial" w:hAnsi="Arial" w:cs="Arial"/>
          <w:sz w:val="32"/>
          <w:szCs w:val="32"/>
        </w:rPr>
        <w:t xml:space="preserve"> составляет </w:t>
      </w:r>
      <w:r w:rsidRPr="00C710CA">
        <w:rPr>
          <w:rFonts w:ascii="Arial" w:hAnsi="Arial" w:cs="Arial"/>
          <w:b/>
          <w:sz w:val="32"/>
          <w:szCs w:val="32"/>
        </w:rPr>
        <w:t>853 тыс. человек</w:t>
      </w:r>
      <w:r w:rsidRPr="00C710CA">
        <w:rPr>
          <w:rFonts w:ascii="Arial" w:hAnsi="Arial" w:cs="Arial"/>
          <w:sz w:val="32"/>
          <w:szCs w:val="32"/>
        </w:rPr>
        <w:t xml:space="preserve">, из них в сельской местности проживают </w:t>
      </w:r>
      <w:r w:rsidRPr="00C710CA">
        <w:rPr>
          <w:rFonts w:ascii="Arial" w:hAnsi="Arial" w:cs="Arial"/>
          <w:b/>
          <w:sz w:val="32"/>
          <w:szCs w:val="32"/>
        </w:rPr>
        <w:t>716 тыс. человек</w:t>
      </w:r>
      <w:r w:rsidRPr="00C710CA">
        <w:rPr>
          <w:rFonts w:ascii="Arial" w:hAnsi="Arial" w:cs="Arial"/>
          <w:sz w:val="32"/>
          <w:szCs w:val="32"/>
        </w:rPr>
        <w:t>.</w:t>
      </w:r>
      <w:r w:rsidR="00AF2036">
        <w:rPr>
          <w:rFonts w:ascii="Arial" w:hAnsi="Arial" w:cs="Arial"/>
          <w:sz w:val="32"/>
          <w:szCs w:val="32"/>
        </w:rPr>
        <w:t xml:space="preserve"> Мы полагаем, что именно эта категория граждан может стать дополнительным источником развития малого и среднего бизнеса. 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</w:rPr>
        <w:t>3</w:t>
      </w:r>
    </w:p>
    <w:p w:rsidR="00B7732E" w:rsidRDefault="00B7732E" w:rsidP="00B7732E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Концентрации основной части безработного и самозанятого населения с низким доходом в сельской местности способству</w:t>
      </w:r>
      <w:r w:rsidR="00C110BD">
        <w:rPr>
          <w:rFonts w:ascii="Arial" w:hAnsi="Arial" w:cs="Arial"/>
          <w:sz w:val="32"/>
          <w:szCs w:val="32"/>
        </w:rPr>
        <w:t>ю</w:t>
      </w:r>
      <w:r>
        <w:rPr>
          <w:rFonts w:ascii="Arial" w:hAnsi="Arial" w:cs="Arial"/>
          <w:sz w:val="32"/>
          <w:szCs w:val="32"/>
        </w:rPr>
        <w:t>т:</w:t>
      </w:r>
    </w:p>
    <w:p w:rsidR="00B7732E" w:rsidRDefault="00B7732E" w:rsidP="00B773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отсутствие у сельского населения надлежащих знаний основам ведения бизнеса и информированности о возможностях, предоставляемых в рамках программ государственной поддержки;</w:t>
      </w:r>
    </w:p>
    <w:p w:rsidR="00B7732E" w:rsidRDefault="00B7732E" w:rsidP="00B773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отсутствие рынка сбыта производимой продукции, в том числе </w:t>
      </w:r>
      <w:r w:rsidR="00C110BD">
        <w:rPr>
          <w:rFonts w:ascii="Arial" w:hAnsi="Arial" w:cs="Arial"/>
          <w:sz w:val="32"/>
          <w:szCs w:val="32"/>
        </w:rPr>
        <w:t xml:space="preserve">в </w:t>
      </w:r>
      <w:r>
        <w:rPr>
          <w:rFonts w:ascii="Arial" w:hAnsi="Arial" w:cs="Arial"/>
          <w:sz w:val="32"/>
          <w:szCs w:val="32"/>
        </w:rPr>
        <w:t>личных подворьях и подсобных хозяйствах;</w:t>
      </w:r>
    </w:p>
    <w:p w:rsidR="00B7732E" w:rsidRDefault="00B7732E" w:rsidP="00B773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недостаточность финансирования предпринимательских инициатив;</w:t>
      </w:r>
    </w:p>
    <w:p w:rsidR="00B7732E" w:rsidRPr="00B7732E" w:rsidRDefault="00C110BD" w:rsidP="00B773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недостаточность</w:t>
      </w:r>
      <w:r w:rsidR="00B7732E">
        <w:rPr>
          <w:rFonts w:ascii="Arial" w:hAnsi="Arial" w:cs="Arial"/>
          <w:sz w:val="32"/>
          <w:szCs w:val="32"/>
        </w:rPr>
        <w:t xml:space="preserve"> залогового обеспечения для получения заемных средств на реализацию бизнес проекта.</w:t>
      </w:r>
    </w:p>
    <w:p w:rsidR="00B7732E" w:rsidRDefault="00C110BD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</w:t>
      </w:r>
      <w:r w:rsidR="00794A5A">
        <w:rPr>
          <w:rFonts w:ascii="Arial" w:hAnsi="Arial" w:cs="Arial"/>
          <w:sz w:val="32"/>
          <w:szCs w:val="32"/>
        </w:rPr>
        <w:t>ешени</w:t>
      </w:r>
      <w:r>
        <w:rPr>
          <w:rFonts w:ascii="Arial" w:hAnsi="Arial" w:cs="Arial"/>
          <w:sz w:val="32"/>
          <w:szCs w:val="32"/>
        </w:rPr>
        <w:t>е</w:t>
      </w:r>
      <w:r w:rsidR="00794A5A">
        <w:rPr>
          <w:rFonts w:ascii="Arial" w:hAnsi="Arial" w:cs="Arial"/>
          <w:sz w:val="32"/>
          <w:szCs w:val="32"/>
        </w:rPr>
        <w:t xml:space="preserve"> обозначенных проблем </w:t>
      </w:r>
      <w:r>
        <w:rPr>
          <w:rFonts w:ascii="Arial" w:hAnsi="Arial" w:cs="Arial"/>
          <w:sz w:val="32"/>
          <w:szCs w:val="32"/>
        </w:rPr>
        <w:t>видится</w:t>
      </w:r>
      <w:r w:rsidR="00794A5A">
        <w:rPr>
          <w:rFonts w:ascii="Arial" w:hAnsi="Arial" w:cs="Arial"/>
          <w:sz w:val="32"/>
          <w:szCs w:val="32"/>
        </w:rPr>
        <w:t xml:space="preserve"> в реализации программ государственной поддержки предпринимательства. Это, в первую очередь, новая Программа по развитию продуктивной занятости и массового предпринимательства, Единая программа поддержки и развития бизнеса «Дорожная карта бизнеса 2020», а также дополнительные меры по финансированию </w:t>
      </w:r>
      <w:r>
        <w:rPr>
          <w:rFonts w:ascii="Arial" w:hAnsi="Arial" w:cs="Arial"/>
          <w:sz w:val="32"/>
          <w:szCs w:val="32"/>
        </w:rPr>
        <w:t>реального сектора экономики</w:t>
      </w:r>
      <w:r w:rsidR="00794A5A">
        <w:rPr>
          <w:rFonts w:ascii="Arial" w:hAnsi="Arial" w:cs="Arial"/>
          <w:sz w:val="32"/>
          <w:szCs w:val="32"/>
        </w:rPr>
        <w:t>.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  <w:lang w:val="kk-KZ"/>
        </w:rPr>
        <w:t>4</w:t>
      </w:r>
    </w:p>
    <w:p w:rsidR="003E42D4" w:rsidRPr="003E42D4" w:rsidRDefault="003E42D4" w:rsidP="003E42D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3E42D4">
        <w:rPr>
          <w:rFonts w:ascii="Arial" w:hAnsi="Arial" w:cs="Arial"/>
          <w:b/>
          <w:sz w:val="32"/>
          <w:szCs w:val="32"/>
        </w:rPr>
        <w:t>Развитие массового предпринимательства</w:t>
      </w:r>
    </w:p>
    <w:p w:rsidR="00830682" w:rsidRDefault="00451EFC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51EFC">
        <w:rPr>
          <w:rFonts w:ascii="Arial" w:hAnsi="Arial" w:cs="Arial"/>
          <w:b/>
          <w:sz w:val="32"/>
          <w:szCs w:val="32"/>
        </w:rPr>
        <w:t>Программа по развитию продуктивной занятости и массового предпринимательства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30682" w:rsidRPr="000C2F74">
        <w:rPr>
          <w:rFonts w:ascii="Arial" w:hAnsi="Arial" w:cs="Arial"/>
          <w:sz w:val="32"/>
          <w:szCs w:val="32"/>
        </w:rPr>
        <w:t xml:space="preserve">создает условия для развития предпринимательского потенциала, открытия и ведения собственного дела, </w:t>
      </w:r>
      <w:r w:rsidR="00D53975">
        <w:rPr>
          <w:rFonts w:ascii="Arial" w:hAnsi="Arial" w:cs="Arial"/>
          <w:sz w:val="32"/>
          <w:szCs w:val="32"/>
        </w:rPr>
        <w:t>особенно на селе</w:t>
      </w:r>
      <w:r w:rsidR="00830682" w:rsidRPr="000C2F74">
        <w:rPr>
          <w:rFonts w:ascii="Arial" w:hAnsi="Arial" w:cs="Arial"/>
          <w:sz w:val="32"/>
          <w:szCs w:val="32"/>
        </w:rPr>
        <w:t>.</w:t>
      </w:r>
    </w:p>
    <w:p w:rsidR="00830682" w:rsidRDefault="00830682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83D9D">
        <w:rPr>
          <w:rFonts w:ascii="Arial" w:hAnsi="Arial" w:cs="Arial"/>
          <w:sz w:val="32"/>
          <w:szCs w:val="32"/>
        </w:rPr>
        <w:t>Для стимулирования развития массового предпринимательства расшире</w:t>
      </w:r>
      <w:r>
        <w:rPr>
          <w:rFonts w:ascii="Arial" w:hAnsi="Arial" w:cs="Arial"/>
          <w:sz w:val="32"/>
          <w:szCs w:val="32"/>
        </w:rPr>
        <w:t>ны</w:t>
      </w:r>
      <w:r w:rsidRPr="00283D9D">
        <w:rPr>
          <w:rFonts w:ascii="Arial" w:hAnsi="Arial" w:cs="Arial"/>
          <w:sz w:val="32"/>
          <w:szCs w:val="32"/>
        </w:rPr>
        <w:t xml:space="preserve"> объемы микрокредитования, </w:t>
      </w:r>
      <w:r>
        <w:rPr>
          <w:rFonts w:ascii="Arial" w:hAnsi="Arial" w:cs="Arial"/>
          <w:sz w:val="32"/>
          <w:szCs w:val="32"/>
        </w:rPr>
        <w:t>представлена возможность гарантирования со стороны государства при недостаточности залогового обеспечения потенциальных предпринимателей.</w:t>
      </w:r>
    </w:p>
    <w:p w:rsidR="00830682" w:rsidRDefault="00830682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Эти меры направлены на решение проблем, связанных с нехваткой финансирования и недостаточностью залогового обеспечения на селе.</w:t>
      </w:r>
    </w:p>
    <w:p w:rsidR="00020D58" w:rsidRDefault="00830682" w:rsidP="00830682">
      <w:pPr>
        <w:spacing w:line="360" w:lineRule="auto"/>
        <w:ind w:firstLine="709"/>
        <w:jc w:val="both"/>
      </w:pPr>
      <w:r>
        <w:rPr>
          <w:rFonts w:ascii="Arial" w:hAnsi="Arial" w:cs="Arial"/>
          <w:sz w:val="32"/>
          <w:szCs w:val="32"/>
        </w:rPr>
        <w:t xml:space="preserve">В рамках Программы микрокредиты будут предоставляться </w:t>
      </w:r>
      <w:r w:rsidRPr="00830682">
        <w:rPr>
          <w:rFonts w:ascii="Arial" w:hAnsi="Arial" w:cs="Arial"/>
          <w:b/>
          <w:sz w:val="32"/>
          <w:szCs w:val="32"/>
        </w:rPr>
        <w:t>до 8 тыс. МРП (1</w:t>
      </w:r>
      <w:r w:rsidR="00470123">
        <w:rPr>
          <w:rFonts w:ascii="Arial" w:hAnsi="Arial" w:cs="Arial"/>
          <w:b/>
          <w:sz w:val="32"/>
          <w:szCs w:val="32"/>
        </w:rPr>
        <w:t>8</w:t>
      </w:r>
      <w:r w:rsidRPr="00830682">
        <w:rPr>
          <w:rFonts w:ascii="Arial" w:hAnsi="Arial" w:cs="Arial"/>
          <w:b/>
          <w:sz w:val="32"/>
          <w:szCs w:val="32"/>
        </w:rPr>
        <w:t xml:space="preserve"> млн. тенге)</w:t>
      </w:r>
      <w:r>
        <w:rPr>
          <w:rFonts w:ascii="Arial" w:hAnsi="Arial" w:cs="Arial"/>
          <w:sz w:val="32"/>
          <w:szCs w:val="32"/>
        </w:rPr>
        <w:t xml:space="preserve"> </w:t>
      </w:r>
      <w:r w:rsidR="003E614A">
        <w:rPr>
          <w:rFonts w:ascii="Arial" w:hAnsi="Arial" w:cs="Arial"/>
          <w:sz w:val="32"/>
          <w:szCs w:val="32"/>
          <w:lang w:val="kk-KZ"/>
        </w:rPr>
        <w:t xml:space="preserve">со сроком </w:t>
      </w:r>
      <w:r w:rsidR="003E614A" w:rsidRPr="003E614A">
        <w:rPr>
          <w:rFonts w:ascii="Arial" w:hAnsi="Arial" w:cs="Arial"/>
          <w:b/>
          <w:sz w:val="32"/>
          <w:szCs w:val="32"/>
          <w:lang w:val="kk-KZ"/>
        </w:rPr>
        <w:t>до 7 лет</w:t>
      </w:r>
      <w:r w:rsidR="003E614A">
        <w:rPr>
          <w:rFonts w:ascii="Arial" w:hAnsi="Arial" w:cs="Arial"/>
          <w:sz w:val="32"/>
          <w:szCs w:val="32"/>
          <w:lang w:val="kk-KZ"/>
        </w:rPr>
        <w:t xml:space="preserve"> </w:t>
      </w:r>
      <w:r w:rsidR="00090B18">
        <w:rPr>
          <w:rFonts w:ascii="Arial" w:hAnsi="Arial" w:cs="Arial"/>
          <w:sz w:val="32"/>
          <w:szCs w:val="32"/>
        </w:rPr>
        <w:t xml:space="preserve">с конечной ставкой вознаграждения </w:t>
      </w:r>
      <w:r w:rsidR="00090B18" w:rsidRPr="00090B18">
        <w:rPr>
          <w:rFonts w:ascii="Arial" w:hAnsi="Arial" w:cs="Arial"/>
          <w:b/>
          <w:sz w:val="32"/>
          <w:szCs w:val="32"/>
        </w:rPr>
        <w:t>не более 6%</w:t>
      </w:r>
      <w:r w:rsidR="00090B18">
        <w:rPr>
          <w:rFonts w:ascii="Arial" w:hAnsi="Arial" w:cs="Arial"/>
          <w:sz w:val="32"/>
          <w:szCs w:val="32"/>
        </w:rPr>
        <w:t xml:space="preserve">. Учитывая, что на рынке кредитования стоимость микрокредитов составляет от </w:t>
      </w:r>
      <w:r w:rsidR="00090B18" w:rsidRPr="00090B18">
        <w:rPr>
          <w:rFonts w:ascii="Arial" w:hAnsi="Arial" w:cs="Arial"/>
          <w:b/>
          <w:sz w:val="32"/>
          <w:szCs w:val="32"/>
        </w:rPr>
        <w:t>22%</w:t>
      </w:r>
      <w:r w:rsidR="00090B18">
        <w:rPr>
          <w:rFonts w:ascii="Arial" w:hAnsi="Arial" w:cs="Arial"/>
          <w:sz w:val="32"/>
          <w:szCs w:val="32"/>
        </w:rPr>
        <w:t xml:space="preserve"> до </w:t>
      </w:r>
      <w:r w:rsidR="00090B18" w:rsidRPr="00090B18">
        <w:rPr>
          <w:rFonts w:ascii="Arial" w:hAnsi="Arial" w:cs="Arial"/>
          <w:b/>
          <w:sz w:val="32"/>
          <w:szCs w:val="32"/>
        </w:rPr>
        <w:t>35%</w:t>
      </w:r>
      <w:r w:rsidR="00090B18">
        <w:rPr>
          <w:rFonts w:ascii="Arial" w:hAnsi="Arial" w:cs="Arial"/>
          <w:sz w:val="32"/>
          <w:szCs w:val="32"/>
        </w:rPr>
        <w:t xml:space="preserve">, микрокредиты в рамках Программы </w:t>
      </w:r>
      <w:r w:rsidR="00C110BD">
        <w:rPr>
          <w:rFonts w:ascii="Arial" w:hAnsi="Arial" w:cs="Arial"/>
          <w:sz w:val="32"/>
          <w:szCs w:val="32"/>
        </w:rPr>
        <w:t>являются</w:t>
      </w:r>
      <w:r w:rsidR="00090B18">
        <w:rPr>
          <w:rFonts w:ascii="Arial" w:hAnsi="Arial" w:cs="Arial"/>
          <w:sz w:val="32"/>
          <w:szCs w:val="32"/>
        </w:rPr>
        <w:t xml:space="preserve"> наиболее выгодным предложением для реализации бизнес проекта. Микрокредиты в городах будут выдавать</w:t>
      </w:r>
      <w:r w:rsidR="00020D58">
        <w:rPr>
          <w:rFonts w:ascii="Arial" w:hAnsi="Arial" w:cs="Arial"/>
          <w:sz w:val="32"/>
          <w:szCs w:val="32"/>
        </w:rPr>
        <w:t>ся</w:t>
      </w:r>
      <w:r w:rsidR="00090B18">
        <w:rPr>
          <w:rFonts w:ascii="Arial" w:hAnsi="Arial" w:cs="Arial"/>
          <w:sz w:val="32"/>
          <w:szCs w:val="32"/>
        </w:rPr>
        <w:t xml:space="preserve"> через АО «ФРП «Даму», в сельской местности и малых городах – через АО «Аграрная кредитная корпорация».</w:t>
      </w:r>
      <w:r w:rsidR="00020D58" w:rsidRPr="00020D58">
        <w:t xml:space="preserve"> </w:t>
      </w:r>
    </w:p>
    <w:p w:rsidR="004F558B" w:rsidRPr="004F558B" w:rsidRDefault="004F558B" w:rsidP="00830682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F558B">
        <w:rPr>
          <w:rFonts w:ascii="Arial" w:hAnsi="Arial" w:cs="Arial"/>
          <w:b/>
          <w:i/>
          <w:sz w:val="28"/>
          <w:szCs w:val="28"/>
        </w:rPr>
        <w:t>Справочно</w:t>
      </w:r>
      <w:r w:rsidRPr="004F558B">
        <w:rPr>
          <w:rFonts w:ascii="Arial" w:hAnsi="Arial" w:cs="Arial"/>
          <w:i/>
          <w:sz w:val="28"/>
          <w:szCs w:val="28"/>
        </w:rPr>
        <w:t>: На практике для сельской местности АО «ФФПСХ» для предоставления микрокредитов требует предоставление 14 документов, рассмотрение занимает до 30 календарных дней, в городах БВУ и МФО требует предоставление до 16 документов в зависимости от бизнес проекта, рассмотрение занимает до 30 календарных дней.</w:t>
      </w:r>
    </w:p>
    <w:p w:rsidR="00830682" w:rsidRDefault="00020D58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20D58">
        <w:rPr>
          <w:rFonts w:ascii="Arial" w:hAnsi="Arial" w:cs="Arial"/>
          <w:sz w:val="32"/>
          <w:szCs w:val="32"/>
        </w:rPr>
        <w:t xml:space="preserve">Применение такого механизма предусматривает закрепление зоны ответственности каждого оператора за достижение своих результатов в рамках Программы. При этом, указанные организации не преследуют коммерческие цели, а получают возмещение за операционные затраты и премию за риск не более </w:t>
      </w:r>
      <w:r w:rsidRPr="00020D58">
        <w:rPr>
          <w:rFonts w:ascii="Arial" w:hAnsi="Arial" w:cs="Arial"/>
          <w:b/>
          <w:sz w:val="32"/>
          <w:szCs w:val="32"/>
        </w:rPr>
        <w:t>1-2%</w:t>
      </w:r>
      <w:r w:rsidRPr="00020D58">
        <w:rPr>
          <w:rFonts w:ascii="Arial" w:hAnsi="Arial" w:cs="Arial"/>
          <w:sz w:val="32"/>
          <w:szCs w:val="32"/>
        </w:rPr>
        <w:t xml:space="preserve"> </w:t>
      </w:r>
      <w:r w:rsidRPr="00020D58">
        <w:rPr>
          <w:rFonts w:ascii="Arial" w:hAnsi="Arial" w:cs="Arial"/>
          <w:i/>
          <w:sz w:val="28"/>
          <w:szCs w:val="28"/>
        </w:rPr>
        <w:t>(для АО «ФРП «Даму» не более 1%, для АО «АКК» – не более 2%)</w:t>
      </w:r>
      <w:r w:rsidRPr="00020D58">
        <w:rPr>
          <w:rFonts w:ascii="Arial" w:hAnsi="Arial" w:cs="Arial"/>
          <w:sz w:val="32"/>
          <w:szCs w:val="32"/>
        </w:rPr>
        <w:t>.</w:t>
      </w:r>
    </w:p>
    <w:p w:rsidR="00623CB4" w:rsidRDefault="00020D58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</w:t>
      </w:r>
      <w:r w:rsidRPr="00020D58">
        <w:rPr>
          <w:rFonts w:ascii="Arial" w:hAnsi="Arial" w:cs="Arial"/>
          <w:sz w:val="32"/>
          <w:szCs w:val="32"/>
        </w:rPr>
        <w:t xml:space="preserve"> систему микрофинансирования вовлечена инфраструктура банков второго уровня (БВУ) и микрофинансовых организаций (МФО). Это </w:t>
      </w:r>
      <w:r w:rsidR="00C404DB">
        <w:rPr>
          <w:rFonts w:ascii="Arial" w:hAnsi="Arial" w:cs="Arial"/>
          <w:sz w:val="32"/>
          <w:szCs w:val="32"/>
        </w:rPr>
        <w:t>позволит</w:t>
      </w:r>
      <w:r w:rsidRPr="00020D58">
        <w:rPr>
          <w:rFonts w:ascii="Arial" w:hAnsi="Arial" w:cs="Arial"/>
          <w:sz w:val="32"/>
          <w:szCs w:val="32"/>
        </w:rPr>
        <w:t xml:space="preserve"> обеспеч</w:t>
      </w:r>
      <w:r w:rsidR="00C404DB">
        <w:rPr>
          <w:rFonts w:ascii="Arial" w:hAnsi="Arial" w:cs="Arial"/>
          <w:sz w:val="32"/>
          <w:szCs w:val="32"/>
        </w:rPr>
        <w:t>ить</w:t>
      </w:r>
      <w:r w:rsidRPr="00020D58">
        <w:rPr>
          <w:rFonts w:ascii="Arial" w:hAnsi="Arial" w:cs="Arial"/>
          <w:sz w:val="32"/>
          <w:szCs w:val="32"/>
        </w:rPr>
        <w:t xml:space="preserve"> широк</w:t>
      </w:r>
      <w:r w:rsidR="00C404DB">
        <w:rPr>
          <w:rFonts w:ascii="Arial" w:hAnsi="Arial" w:cs="Arial"/>
          <w:sz w:val="32"/>
          <w:szCs w:val="32"/>
        </w:rPr>
        <w:t>ий</w:t>
      </w:r>
      <w:r w:rsidRPr="00020D58">
        <w:rPr>
          <w:rFonts w:ascii="Arial" w:hAnsi="Arial" w:cs="Arial"/>
          <w:sz w:val="32"/>
          <w:szCs w:val="32"/>
        </w:rPr>
        <w:t xml:space="preserve"> </w:t>
      </w:r>
      <w:r w:rsidR="00507B30">
        <w:rPr>
          <w:rFonts w:ascii="Arial" w:hAnsi="Arial" w:cs="Arial"/>
          <w:sz w:val="32"/>
          <w:szCs w:val="32"/>
        </w:rPr>
        <w:t>охват населения инструментами п</w:t>
      </w:r>
      <w:r w:rsidRPr="00020D58">
        <w:rPr>
          <w:rFonts w:ascii="Arial" w:hAnsi="Arial" w:cs="Arial"/>
          <w:sz w:val="32"/>
          <w:szCs w:val="32"/>
        </w:rPr>
        <w:t>рограммы, использова</w:t>
      </w:r>
      <w:r w:rsidR="00C404DB">
        <w:rPr>
          <w:rFonts w:ascii="Arial" w:hAnsi="Arial" w:cs="Arial"/>
          <w:sz w:val="32"/>
          <w:szCs w:val="32"/>
        </w:rPr>
        <w:t>ть</w:t>
      </w:r>
      <w:r w:rsidRPr="00020D58">
        <w:rPr>
          <w:rFonts w:ascii="Arial" w:hAnsi="Arial" w:cs="Arial"/>
          <w:sz w:val="32"/>
          <w:szCs w:val="32"/>
        </w:rPr>
        <w:t xml:space="preserve"> опыт финансовых организаций по отбору проектов для финансирования и примен</w:t>
      </w:r>
      <w:r w:rsidR="00C404DB">
        <w:rPr>
          <w:rFonts w:ascii="Arial" w:hAnsi="Arial" w:cs="Arial"/>
          <w:sz w:val="32"/>
          <w:szCs w:val="32"/>
        </w:rPr>
        <w:t>ить</w:t>
      </w:r>
      <w:r w:rsidRPr="00020D58">
        <w:rPr>
          <w:rFonts w:ascii="Arial" w:hAnsi="Arial" w:cs="Arial"/>
          <w:sz w:val="32"/>
          <w:szCs w:val="32"/>
        </w:rPr>
        <w:t xml:space="preserve"> наименее затратн</w:t>
      </w:r>
      <w:r w:rsidR="00C404DB">
        <w:rPr>
          <w:rFonts w:ascii="Arial" w:hAnsi="Arial" w:cs="Arial"/>
          <w:sz w:val="32"/>
          <w:szCs w:val="32"/>
        </w:rPr>
        <w:t>ый</w:t>
      </w:r>
      <w:r w:rsidRPr="00020D58">
        <w:rPr>
          <w:rFonts w:ascii="Arial" w:hAnsi="Arial" w:cs="Arial"/>
          <w:sz w:val="32"/>
          <w:szCs w:val="32"/>
        </w:rPr>
        <w:t xml:space="preserve"> механизм для государства. </w:t>
      </w:r>
    </w:p>
    <w:p w:rsidR="00D53975" w:rsidRDefault="00D53975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 микрокредитование предпринимательской деятельности ежегодно в городах предусматривается            </w:t>
      </w:r>
      <w:r w:rsidRPr="007C2DFC">
        <w:rPr>
          <w:rFonts w:ascii="Arial" w:hAnsi="Arial" w:cs="Arial"/>
          <w:b/>
          <w:sz w:val="32"/>
          <w:szCs w:val="32"/>
        </w:rPr>
        <w:t>10 млрд. тенге</w:t>
      </w:r>
      <w:r>
        <w:rPr>
          <w:rFonts w:ascii="Arial" w:hAnsi="Arial" w:cs="Arial"/>
          <w:sz w:val="32"/>
          <w:szCs w:val="32"/>
        </w:rPr>
        <w:t xml:space="preserve">, в сельской местности – </w:t>
      </w:r>
      <w:r w:rsidRPr="007C2DFC">
        <w:rPr>
          <w:rFonts w:ascii="Arial" w:hAnsi="Arial" w:cs="Arial"/>
          <w:b/>
          <w:sz w:val="32"/>
          <w:szCs w:val="32"/>
        </w:rPr>
        <w:t>27 млрд. тенге</w:t>
      </w:r>
      <w:r>
        <w:rPr>
          <w:rFonts w:ascii="Arial" w:hAnsi="Arial" w:cs="Arial"/>
          <w:sz w:val="32"/>
          <w:szCs w:val="32"/>
        </w:rPr>
        <w:t>.</w:t>
      </w:r>
    </w:p>
    <w:p w:rsidR="00623CB4" w:rsidRDefault="00D53975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</w:t>
      </w:r>
      <w:r w:rsidR="00E84CCA">
        <w:rPr>
          <w:rFonts w:ascii="Arial" w:hAnsi="Arial" w:cs="Arial"/>
          <w:sz w:val="32"/>
          <w:szCs w:val="32"/>
        </w:rPr>
        <w:t xml:space="preserve">первые, микрокредитование предпринимательской деятельности закреплено </w:t>
      </w:r>
      <w:r w:rsidR="00E84CCA" w:rsidRPr="00E84CCA">
        <w:rPr>
          <w:rFonts w:ascii="Arial" w:hAnsi="Arial" w:cs="Arial"/>
          <w:b/>
          <w:sz w:val="32"/>
          <w:szCs w:val="32"/>
        </w:rPr>
        <w:t>гарантированием со стороны государства</w:t>
      </w:r>
      <w:r w:rsidR="00E84CCA">
        <w:rPr>
          <w:rFonts w:ascii="Arial" w:hAnsi="Arial" w:cs="Arial"/>
          <w:sz w:val="32"/>
          <w:szCs w:val="32"/>
        </w:rPr>
        <w:t xml:space="preserve">, что является решением проблемы </w:t>
      </w:r>
      <w:r w:rsidR="00E84CCA" w:rsidRPr="000C2F74">
        <w:rPr>
          <w:rFonts w:ascii="Arial" w:hAnsi="Arial" w:cs="Arial"/>
          <w:sz w:val="32"/>
          <w:szCs w:val="32"/>
        </w:rPr>
        <w:t>залога безработного и непродуктивного занятого населения.</w:t>
      </w:r>
    </w:p>
    <w:p w:rsidR="00E84CCA" w:rsidRDefault="00C110BD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Г</w:t>
      </w:r>
      <w:r w:rsidR="00E84CCA">
        <w:rPr>
          <w:rFonts w:ascii="Arial" w:hAnsi="Arial" w:cs="Arial"/>
          <w:sz w:val="32"/>
          <w:szCs w:val="32"/>
        </w:rPr>
        <w:t>арантирование</w:t>
      </w:r>
      <w:r>
        <w:rPr>
          <w:rFonts w:ascii="Arial" w:hAnsi="Arial" w:cs="Arial"/>
          <w:sz w:val="32"/>
          <w:szCs w:val="32"/>
        </w:rPr>
        <w:t xml:space="preserve"> будет предоставляться</w:t>
      </w:r>
      <w:r w:rsidR="00E84CCA">
        <w:rPr>
          <w:rFonts w:ascii="Arial" w:hAnsi="Arial" w:cs="Arial"/>
          <w:sz w:val="32"/>
          <w:szCs w:val="32"/>
        </w:rPr>
        <w:t xml:space="preserve"> </w:t>
      </w:r>
      <w:r w:rsidR="00E84CCA" w:rsidRPr="00E84CCA">
        <w:rPr>
          <w:rFonts w:ascii="Arial" w:hAnsi="Arial" w:cs="Arial"/>
          <w:b/>
          <w:sz w:val="32"/>
          <w:szCs w:val="32"/>
        </w:rPr>
        <w:t>до</w:t>
      </w:r>
      <w:r w:rsidR="00E84CCA">
        <w:rPr>
          <w:rFonts w:ascii="Arial" w:hAnsi="Arial" w:cs="Arial"/>
          <w:sz w:val="32"/>
          <w:szCs w:val="32"/>
        </w:rPr>
        <w:t xml:space="preserve"> </w:t>
      </w:r>
      <w:r w:rsidR="00E84CCA" w:rsidRPr="00E84CCA">
        <w:rPr>
          <w:rFonts w:ascii="Arial" w:hAnsi="Arial" w:cs="Arial"/>
          <w:b/>
          <w:sz w:val="32"/>
          <w:szCs w:val="32"/>
        </w:rPr>
        <w:t>50%</w:t>
      </w:r>
      <w:r w:rsidR="00E84CCA">
        <w:rPr>
          <w:rFonts w:ascii="Arial" w:hAnsi="Arial" w:cs="Arial"/>
          <w:sz w:val="32"/>
          <w:szCs w:val="32"/>
        </w:rPr>
        <w:t xml:space="preserve"> от стоимости микрокредитов для действующих предпринимателей</w:t>
      </w:r>
      <w:r>
        <w:rPr>
          <w:rFonts w:ascii="Arial" w:hAnsi="Arial" w:cs="Arial"/>
          <w:sz w:val="32"/>
          <w:szCs w:val="32"/>
        </w:rPr>
        <w:t xml:space="preserve"> и</w:t>
      </w:r>
      <w:r w:rsidR="00E84CCA">
        <w:rPr>
          <w:rFonts w:ascii="Arial" w:hAnsi="Arial" w:cs="Arial"/>
          <w:sz w:val="32"/>
          <w:szCs w:val="32"/>
        </w:rPr>
        <w:t xml:space="preserve"> </w:t>
      </w:r>
      <w:r w:rsidRPr="00E84CCA">
        <w:rPr>
          <w:rFonts w:ascii="Arial" w:hAnsi="Arial" w:cs="Arial"/>
          <w:b/>
          <w:sz w:val="32"/>
          <w:szCs w:val="32"/>
        </w:rPr>
        <w:t>до 85%</w:t>
      </w:r>
      <w:r w:rsidRPr="00C110BD">
        <w:rPr>
          <w:rFonts w:ascii="Arial" w:hAnsi="Arial" w:cs="Arial"/>
          <w:sz w:val="32"/>
          <w:szCs w:val="32"/>
        </w:rPr>
        <w:t xml:space="preserve"> для </w:t>
      </w:r>
      <w:r w:rsidR="00E84CCA">
        <w:rPr>
          <w:rFonts w:ascii="Arial" w:hAnsi="Arial" w:cs="Arial"/>
          <w:sz w:val="32"/>
          <w:szCs w:val="32"/>
        </w:rPr>
        <w:t>начинающих предпринимателей.</w:t>
      </w:r>
    </w:p>
    <w:p w:rsidR="001B6CB1" w:rsidRDefault="001B6CB1" w:rsidP="00830682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B6CB1">
        <w:rPr>
          <w:rFonts w:ascii="Arial" w:hAnsi="Arial" w:cs="Arial"/>
          <w:b/>
          <w:i/>
          <w:sz w:val="28"/>
          <w:szCs w:val="28"/>
        </w:rPr>
        <w:t>Справочно</w:t>
      </w:r>
      <w:r w:rsidRPr="001B6CB1">
        <w:rPr>
          <w:rFonts w:ascii="Arial" w:hAnsi="Arial" w:cs="Arial"/>
          <w:i/>
          <w:sz w:val="28"/>
          <w:szCs w:val="28"/>
        </w:rPr>
        <w:t xml:space="preserve">: </w:t>
      </w:r>
      <w:r w:rsidR="00D53975">
        <w:rPr>
          <w:rFonts w:ascii="Arial" w:hAnsi="Arial" w:cs="Arial"/>
          <w:i/>
          <w:sz w:val="28"/>
          <w:szCs w:val="28"/>
        </w:rPr>
        <w:t>Согласно Программе развития продуктивной занятости и массового предпринимательства н</w:t>
      </w:r>
      <w:r w:rsidRPr="001B6CB1">
        <w:rPr>
          <w:rFonts w:ascii="Arial" w:hAnsi="Arial" w:cs="Arial"/>
          <w:i/>
          <w:sz w:val="28"/>
          <w:szCs w:val="28"/>
        </w:rPr>
        <w:t xml:space="preserve">ачинающий предприниматель -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за микрокредитом </w:t>
      </w:r>
      <w:r w:rsidRPr="001B6CB1">
        <w:rPr>
          <w:rFonts w:ascii="Arial" w:hAnsi="Arial" w:cs="Arial"/>
          <w:b/>
          <w:i/>
          <w:sz w:val="28"/>
          <w:szCs w:val="28"/>
        </w:rPr>
        <w:t>менее трех лет</w:t>
      </w:r>
      <w:r w:rsidRPr="001B6CB1">
        <w:rPr>
          <w:rFonts w:ascii="Arial" w:hAnsi="Arial" w:cs="Arial"/>
          <w:i/>
          <w:sz w:val="28"/>
          <w:szCs w:val="28"/>
        </w:rPr>
        <w:t>.</w:t>
      </w:r>
    </w:p>
    <w:p w:rsidR="00277B82" w:rsidRDefault="00830682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C2F74">
        <w:rPr>
          <w:rFonts w:ascii="Arial" w:hAnsi="Arial" w:cs="Arial"/>
          <w:sz w:val="32"/>
          <w:szCs w:val="32"/>
        </w:rPr>
        <w:t>Гарантами от государства в городах выступит АО «ФРП «Даму», в сельской местности – АО «Каз</w:t>
      </w:r>
      <w:r w:rsidR="00C110BD">
        <w:rPr>
          <w:rFonts w:ascii="Arial" w:hAnsi="Arial" w:cs="Arial"/>
          <w:sz w:val="32"/>
          <w:szCs w:val="32"/>
        </w:rPr>
        <w:t>А</w:t>
      </w:r>
      <w:r w:rsidRPr="000C2F74">
        <w:rPr>
          <w:rFonts w:ascii="Arial" w:hAnsi="Arial" w:cs="Arial"/>
          <w:sz w:val="32"/>
          <w:szCs w:val="32"/>
        </w:rPr>
        <w:t>гро</w:t>
      </w:r>
      <w:r w:rsidR="00C110BD">
        <w:rPr>
          <w:rFonts w:ascii="Arial" w:hAnsi="Arial" w:cs="Arial"/>
          <w:sz w:val="32"/>
          <w:szCs w:val="32"/>
        </w:rPr>
        <w:t>Г</w:t>
      </w:r>
      <w:r w:rsidRPr="000C2F74">
        <w:rPr>
          <w:rFonts w:ascii="Arial" w:hAnsi="Arial" w:cs="Arial"/>
          <w:sz w:val="32"/>
          <w:szCs w:val="32"/>
        </w:rPr>
        <w:t>арант».</w:t>
      </w:r>
      <w:r w:rsidR="00E84CCA">
        <w:rPr>
          <w:rFonts w:ascii="Arial" w:hAnsi="Arial" w:cs="Arial"/>
          <w:sz w:val="32"/>
          <w:szCs w:val="32"/>
        </w:rPr>
        <w:t xml:space="preserve"> При этом, </w:t>
      </w:r>
      <w:r w:rsidR="00A929C6">
        <w:rPr>
          <w:rFonts w:ascii="Arial" w:hAnsi="Arial" w:cs="Arial"/>
          <w:sz w:val="32"/>
          <w:szCs w:val="32"/>
          <w:lang w:val="kk-KZ"/>
        </w:rPr>
        <w:t>в случае дефолта предпринимателя основная часть риска по выплате гарантии возлагается на операторов по гарантированию</w:t>
      </w:r>
      <w:r w:rsidR="00A929C6">
        <w:rPr>
          <w:rFonts w:ascii="Arial" w:hAnsi="Arial" w:cs="Arial"/>
          <w:sz w:val="32"/>
          <w:szCs w:val="32"/>
        </w:rPr>
        <w:t xml:space="preserve">. Государство оплачивает </w:t>
      </w:r>
      <w:r w:rsidR="00A929C6" w:rsidRPr="00A929C6">
        <w:rPr>
          <w:rFonts w:ascii="Arial" w:hAnsi="Arial" w:cs="Arial"/>
          <w:b/>
          <w:sz w:val="32"/>
          <w:szCs w:val="32"/>
        </w:rPr>
        <w:t>не более 30%</w:t>
      </w:r>
      <w:r w:rsidR="00A929C6">
        <w:rPr>
          <w:rFonts w:ascii="Arial" w:hAnsi="Arial" w:cs="Arial"/>
          <w:sz w:val="32"/>
          <w:szCs w:val="32"/>
        </w:rPr>
        <w:t xml:space="preserve"> от стоимости гарантии. Это стимулирует операторов качественно анализировать поступающие заявки </w:t>
      </w:r>
      <w:r w:rsidR="007C2DFC">
        <w:rPr>
          <w:rFonts w:ascii="Arial" w:hAnsi="Arial" w:cs="Arial"/>
          <w:sz w:val="32"/>
          <w:szCs w:val="32"/>
        </w:rPr>
        <w:t xml:space="preserve">и позволяет минимизировать оказание поддержки </w:t>
      </w:r>
      <w:r w:rsidR="00A929C6">
        <w:rPr>
          <w:rFonts w:ascii="Arial" w:hAnsi="Arial" w:cs="Arial"/>
          <w:sz w:val="32"/>
          <w:szCs w:val="32"/>
        </w:rPr>
        <w:t>неэффективны</w:t>
      </w:r>
      <w:r w:rsidR="007C2DFC">
        <w:rPr>
          <w:rFonts w:ascii="Arial" w:hAnsi="Arial" w:cs="Arial"/>
          <w:sz w:val="32"/>
          <w:szCs w:val="32"/>
        </w:rPr>
        <w:t>м</w:t>
      </w:r>
      <w:r w:rsidR="00A929C6">
        <w:rPr>
          <w:rFonts w:ascii="Arial" w:hAnsi="Arial" w:cs="Arial"/>
          <w:sz w:val="32"/>
          <w:szCs w:val="32"/>
        </w:rPr>
        <w:t xml:space="preserve"> проект</w:t>
      </w:r>
      <w:r w:rsidR="007C2DFC">
        <w:rPr>
          <w:rFonts w:ascii="Arial" w:hAnsi="Arial" w:cs="Arial"/>
          <w:sz w:val="32"/>
          <w:szCs w:val="32"/>
        </w:rPr>
        <w:t>ам.</w:t>
      </w:r>
      <w:r w:rsidR="00D53975">
        <w:rPr>
          <w:rFonts w:ascii="Arial" w:hAnsi="Arial" w:cs="Arial"/>
          <w:sz w:val="32"/>
          <w:szCs w:val="32"/>
        </w:rPr>
        <w:t xml:space="preserve"> Гарантии для бизнеса предоставляются на </w:t>
      </w:r>
      <w:r w:rsidR="00D53975" w:rsidRPr="00D53975">
        <w:rPr>
          <w:rFonts w:ascii="Arial" w:hAnsi="Arial" w:cs="Arial"/>
          <w:b/>
          <w:sz w:val="32"/>
          <w:szCs w:val="32"/>
        </w:rPr>
        <w:t>бесплатной основе</w:t>
      </w:r>
      <w:r w:rsidR="00D53975">
        <w:rPr>
          <w:rFonts w:ascii="Arial" w:hAnsi="Arial" w:cs="Arial"/>
          <w:sz w:val="32"/>
          <w:szCs w:val="32"/>
        </w:rPr>
        <w:t>.</w:t>
      </w:r>
    </w:p>
    <w:p w:rsidR="007C2DFC" w:rsidRDefault="007C2DFC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 гарантирование микрокредитов в городах </w:t>
      </w:r>
      <w:r w:rsidR="00D53975">
        <w:rPr>
          <w:rFonts w:ascii="Arial" w:hAnsi="Arial" w:cs="Arial"/>
          <w:sz w:val="32"/>
          <w:szCs w:val="32"/>
        </w:rPr>
        <w:t>предусмотрено</w:t>
      </w:r>
      <w:r>
        <w:rPr>
          <w:rFonts w:ascii="Arial" w:hAnsi="Arial" w:cs="Arial"/>
          <w:sz w:val="32"/>
          <w:szCs w:val="32"/>
        </w:rPr>
        <w:t xml:space="preserve"> </w:t>
      </w:r>
      <w:r w:rsidRPr="007C2DFC">
        <w:rPr>
          <w:rFonts w:ascii="Arial" w:hAnsi="Arial" w:cs="Arial"/>
          <w:b/>
          <w:sz w:val="32"/>
          <w:szCs w:val="32"/>
        </w:rPr>
        <w:t>1,2 млрд. тенге</w:t>
      </w:r>
      <w:r>
        <w:rPr>
          <w:rFonts w:ascii="Arial" w:hAnsi="Arial" w:cs="Arial"/>
          <w:sz w:val="32"/>
          <w:szCs w:val="32"/>
        </w:rPr>
        <w:t xml:space="preserve">, в сельской местности – </w:t>
      </w:r>
      <w:r w:rsidRPr="007C2DFC">
        <w:rPr>
          <w:rFonts w:ascii="Arial" w:hAnsi="Arial" w:cs="Arial"/>
          <w:b/>
          <w:sz w:val="32"/>
          <w:szCs w:val="32"/>
        </w:rPr>
        <w:t>2,8 млрд. тенге</w:t>
      </w:r>
      <w:r>
        <w:rPr>
          <w:rFonts w:ascii="Arial" w:hAnsi="Arial" w:cs="Arial"/>
          <w:sz w:val="32"/>
          <w:szCs w:val="32"/>
        </w:rPr>
        <w:t>.</w:t>
      </w:r>
    </w:p>
    <w:p w:rsidR="007C2DFC" w:rsidRDefault="004D4B06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Э</w:t>
      </w:r>
      <w:r w:rsidR="007C2DFC">
        <w:rPr>
          <w:rFonts w:ascii="Arial" w:hAnsi="Arial" w:cs="Arial"/>
          <w:sz w:val="32"/>
          <w:szCs w:val="32"/>
        </w:rPr>
        <w:t>т</w:t>
      </w:r>
      <w:r w:rsidR="000179DC">
        <w:rPr>
          <w:rFonts w:ascii="Arial" w:hAnsi="Arial" w:cs="Arial"/>
          <w:sz w:val="32"/>
          <w:szCs w:val="32"/>
        </w:rPr>
        <w:t>и</w:t>
      </w:r>
      <w:r w:rsidR="007C2DFC">
        <w:rPr>
          <w:rFonts w:ascii="Arial" w:hAnsi="Arial" w:cs="Arial"/>
          <w:sz w:val="32"/>
          <w:szCs w:val="32"/>
        </w:rPr>
        <w:t xml:space="preserve"> </w:t>
      </w:r>
      <w:r w:rsidR="000179DC">
        <w:rPr>
          <w:rFonts w:ascii="Arial" w:hAnsi="Arial" w:cs="Arial"/>
          <w:sz w:val="32"/>
          <w:szCs w:val="32"/>
        </w:rPr>
        <w:t xml:space="preserve">инструменты </w:t>
      </w:r>
      <w:r w:rsidR="007C2DFC">
        <w:rPr>
          <w:rFonts w:ascii="Arial" w:hAnsi="Arial" w:cs="Arial"/>
          <w:sz w:val="32"/>
          <w:szCs w:val="32"/>
        </w:rPr>
        <w:t>позвол</w:t>
      </w:r>
      <w:r w:rsidR="000179DC">
        <w:rPr>
          <w:rFonts w:ascii="Arial" w:hAnsi="Arial" w:cs="Arial"/>
          <w:sz w:val="32"/>
          <w:szCs w:val="32"/>
        </w:rPr>
        <w:t>я</w:t>
      </w:r>
      <w:r w:rsidR="007C2DFC">
        <w:rPr>
          <w:rFonts w:ascii="Arial" w:hAnsi="Arial" w:cs="Arial"/>
          <w:sz w:val="32"/>
          <w:szCs w:val="32"/>
        </w:rPr>
        <w:t xml:space="preserve">т профинансировать свыше </w:t>
      </w:r>
      <w:r w:rsidR="003E614A">
        <w:rPr>
          <w:rFonts w:ascii="Arial" w:hAnsi="Arial" w:cs="Arial"/>
          <w:b/>
          <w:sz w:val="32"/>
          <w:szCs w:val="32"/>
        </w:rPr>
        <w:t xml:space="preserve">14 500 проектов </w:t>
      </w:r>
      <w:r w:rsidR="003E614A" w:rsidRPr="003E614A">
        <w:rPr>
          <w:rFonts w:ascii="Arial" w:hAnsi="Arial" w:cs="Arial"/>
          <w:i/>
          <w:sz w:val="28"/>
          <w:szCs w:val="28"/>
        </w:rPr>
        <w:t>(2500 проектов в городах, 12 000 проектов в сельской местности)</w:t>
      </w:r>
      <w:r w:rsidR="007C2DFC">
        <w:rPr>
          <w:rFonts w:ascii="Arial" w:hAnsi="Arial" w:cs="Arial"/>
          <w:sz w:val="32"/>
          <w:szCs w:val="32"/>
        </w:rPr>
        <w:t xml:space="preserve">, обеспечить недостающим залоговым обеспечением свыше </w:t>
      </w:r>
      <w:r w:rsidRPr="004D4B06">
        <w:rPr>
          <w:rFonts w:ascii="Arial" w:hAnsi="Arial" w:cs="Arial"/>
          <w:b/>
          <w:sz w:val="32"/>
          <w:szCs w:val="32"/>
        </w:rPr>
        <w:t>1 2</w:t>
      </w:r>
      <w:r w:rsidR="003E614A">
        <w:rPr>
          <w:rFonts w:ascii="Arial" w:hAnsi="Arial" w:cs="Arial"/>
          <w:b/>
          <w:sz w:val="32"/>
          <w:szCs w:val="32"/>
        </w:rPr>
        <w:t>2</w:t>
      </w:r>
      <w:r w:rsidRPr="004D4B06">
        <w:rPr>
          <w:rFonts w:ascii="Arial" w:hAnsi="Arial" w:cs="Arial"/>
          <w:b/>
          <w:sz w:val="32"/>
          <w:szCs w:val="32"/>
        </w:rPr>
        <w:t>0 проектов</w:t>
      </w:r>
      <w:r w:rsidR="003E614A">
        <w:rPr>
          <w:rFonts w:ascii="Arial" w:hAnsi="Arial" w:cs="Arial"/>
          <w:b/>
          <w:sz w:val="32"/>
          <w:szCs w:val="32"/>
        </w:rPr>
        <w:t xml:space="preserve"> </w:t>
      </w:r>
      <w:r w:rsidR="003E614A" w:rsidRPr="003E614A">
        <w:rPr>
          <w:rFonts w:ascii="Arial" w:hAnsi="Arial" w:cs="Arial"/>
          <w:i/>
          <w:sz w:val="28"/>
          <w:szCs w:val="28"/>
        </w:rPr>
        <w:t>(720 проектов в сельской местности и 500 проектов в городах)</w:t>
      </w:r>
      <w:r>
        <w:rPr>
          <w:rFonts w:ascii="Arial" w:hAnsi="Arial" w:cs="Arial"/>
          <w:sz w:val="32"/>
          <w:szCs w:val="32"/>
        </w:rPr>
        <w:t xml:space="preserve">. При этом, в приоритетном порядке будут рассматриваться </w:t>
      </w:r>
      <w:r w:rsidRPr="004D4B06">
        <w:rPr>
          <w:rFonts w:ascii="Arial" w:hAnsi="Arial" w:cs="Arial"/>
          <w:b/>
          <w:sz w:val="32"/>
          <w:szCs w:val="32"/>
        </w:rPr>
        <w:t>стар</w:t>
      </w:r>
      <w:r w:rsidR="003E614A">
        <w:rPr>
          <w:rFonts w:ascii="Arial" w:hAnsi="Arial" w:cs="Arial"/>
          <w:b/>
          <w:sz w:val="32"/>
          <w:szCs w:val="32"/>
        </w:rPr>
        <w:t>т</w:t>
      </w:r>
      <w:r w:rsidRPr="004D4B06">
        <w:rPr>
          <w:rFonts w:ascii="Arial" w:hAnsi="Arial" w:cs="Arial"/>
          <w:b/>
          <w:sz w:val="32"/>
          <w:szCs w:val="32"/>
        </w:rPr>
        <w:t>-ап проекты</w:t>
      </w:r>
      <w:r>
        <w:rPr>
          <w:rFonts w:ascii="Arial" w:hAnsi="Arial" w:cs="Arial"/>
          <w:sz w:val="32"/>
          <w:szCs w:val="32"/>
        </w:rPr>
        <w:t xml:space="preserve"> предпринимателей, чья доля согласно индикативам программы составит </w:t>
      </w:r>
      <w:r w:rsidRPr="004D4B06">
        <w:rPr>
          <w:rFonts w:ascii="Arial" w:hAnsi="Arial" w:cs="Arial"/>
          <w:b/>
          <w:sz w:val="32"/>
          <w:szCs w:val="32"/>
        </w:rPr>
        <w:t>не менее 20%</w:t>
      </w:r>
      <w:r>
        <w:rPr>
          <w:rFonts w:ascii="Arial" w:hAnsi="Arial" w:cs="Arial"/>
          <w:sz w:val="32"/>
          <w:szCs w:val="32"/>
        </w:rPr>
        <w:t>.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</w:rPr>
        <w:t>5</w:t>
      </w:r>
    </w:p>
    <w:p w:rsidR="008447F6" w:rsidRDefault="002856A5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Помимо этого, в рамках программы особое внимание уделяется обучению основам ведения бизнеса. Учитывая, что целевой группой программы является безработное и непродуктивно занятое население организация качественного обучения приобретает особую значимость. </w:t>
      </w:r>
    </w:p>
    <w:p w:rsidR="00A92289" w:rsidRDefault="002856A5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этого, начинающим сельским предпринимателям </w:t>
      </w:r>
      <w:r w:rsidR="00C110BD">
        <w:rPr>
          <w:rFonts w:ascii="Arial" w:hAnsi="Arial" w:cs="Arial"/>
          <w:sz w:val="32"/>
          <w:szCs w:val="32"/>
        </w:rPr>
        <w:t>представится возможность</w:t>
      </w:r>
      <w:r>
        <w:rPr>
          <w:rFonts w:ascii="Arial" w:hAnsi="Arial" w:cs="Arial"/>
          <w:sz w:val="32"/>
          <w:szCs w:val="32"/>
        </w:rPr>
        <w:t xml:space="preserve"> пройти адаптированный курс подготовки </w:t>
      </w:r>
      <w:r w:rsidRPr="00A92289">
        <w:rPr>
          <w:rFonts w:ascii="Arial" w:hAnsi="Arial" w:cs="Arial"/>
          <w:b/>
          <w:sz w:val="32"/>
          <w:szCs w:val="32"/>
        </w:rPr>
        <w:t>основам ведения бизнеса</w:t>
      </w:r>
      <w:r>
        <w:rPr>
          <w:rFonts w:ascii="Arial" w:hAnsi="Arial" w:cs="Arial"/>
          <w:sz w:val="32"/>
          <w:szCs w:val="32"/>
        </w:rPr>
        <w:t xml:space="preserve"> по проекту </w:t>
      </w:r>
      <w:r w:rsidRPr="00A92289">
        <w:rPr>
          <w:rFonts w:ascii="Arial" w:hAnsi="Arial" w:cs="Arial"/>
          <w:b/>
          <w:sz w:val="32"/>
          <w:szCs w:val="32"/>
        </w:rPr>
        <w:t>«</w:t>
      </w:r>
      <w:r w:rsidR="00C110BD">
        <w:rPr>
          <w:rFonts w:ascii="Arial" w:hAnsi="Arial" w:cs="Arial"/>
          <w:b/>
          <w:sz w:val="32"/>
          <w:szCs w:val="32"/>
        </w:rPr>
        <w:t>Бастау Б</w:t>
      </w:r>
      <w:r w:rsidRPr="00A92289">
        <w:rPr>
          <w:rFonts w:ascii="Arial" w:hAnsi="Arial" w:cs="Arial"/>
          <w:b/>
          <w:sz w:val="32"/>
          <w:szCs w:val="32"/>
        </w:rPr>
        <w:t>изнес»</w:t>
      </w:r>
      <w:r w:rsidR="008447F6">
        <w:rPr>
          <w:rFonts w:ascii="Arial" w:hAnsi="Arial" w:cs="Arial"/>
          <w:sz w:val="32"/>
          <w:szCs w:val="32"/>
        </w:rPr>
        <w:t xml:space="preserve">. </w:t>
      </w:r>
    </w:p>
    <w:p w:rsidR="00284F16" w:rsidRPr="004744E0" w:rsidRDefault="008447F6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Организация обучения </w:t>
      </w:r>
      <w:r w:rsidR="00A92289">
        <w:rPr>
          <w:rFonts w:ascii="Arial" w:hAnsi="Arial" w:cs="Arial"/>
          <w:sz w:val="32"/>
          <w:szCs w:val="32"/>
        </w:rPr>
        <w:t>закреплена за</w:t>
      </w:r>
      <w:r>
        <w:rPr>
          <w:rFonts w:ascii="Arial" w:hAnsi="Arial" w:cs="Arial"/>
          <w:sz w:val="32"/>
          <w:szCs w:val="32"/>
        </w:rPr>
        <w:t xml:space="preserve"> Национальной палатой предпринимателей</w:t>
      </w:r>
      <w:r w:rsidR="00A92289">
        <w:rPr>
          <w:rFonts w:ascii="Arial" w:hAnsi="Arial" w:cs="Arial"/>
          <w:sz w:val="32"/>
          <w:szCs w:val="32"/>
        </w:rPr>
        <w:t xml:space="preserve">. Программа обучение предусматривает </w:t>
      </w:r>
      <w:r w:rsidR="00A92289" w:rsidRPr="00A92289">
        <w:rPr>
          <w:rFonts w:ascii="Arial" w:hAnsi="Arial" w:cs="Arial"/>
          <w:b/>
          <w:sz w:val="32"/>
          <w:szCs w:val="32"/>
        </w:rPr>
        <w:t>месячное изучение</w:t>
      </w:r>
      <w:r w:rsidR="00A92289">
        <w:rPr>
          <w:rFonts w:ascii="Arial" w:hAnsi="Arial" w:cs="Arial"/>
          <w:sz w:val="32"/>
          <w:szCs w:val="32"/>
        </w:rPr>
        <w:t xml:space="preserve"> основ ведения бизнеса с выплатой единовременной </w:t>
      </w:r>
      <w:r w:rsidR="00284F16">
        <w:rPr>
          <w:rFonts w:ascii="Arial" w:hAnsi="Arial" w:cs="Arial"/>
          <w:sz w:val="32"/>
          <w:szCs w:val="32"/>
        </w:rPr>
        <w:t>стипенди</w:t>
      </w:r>
      <w:r w:rsidR="00A92289">
        <w:rPr>
          <w:rFonts w:ascii="Arial" w:hAnsi="Arial" w:cs="Arial"/>
          <w:sz w:val="32"/>
          <w:szCs w:val="32"/>
        </w:rPr>
        <w:t xml:space="preserve">и в размере </w:t>
      </w:r>
      <w:r w:rsidR="00A92289" w:rsidRPr="00A92289">
        <w:rPr>
          <w:rFonts w:ascii="Arial" w:hAnsi="Arial" w:cs="Arial"/>
          <w:b/>
          <w:sz w:val="32"/>
          <w:szCs w:val="32"/>
        </w:rPr>
        <w:t>16 тыс. тенге</w:t>
      </w:r>
      <w:r w:rsidR="00A92289">
        <w:rPr>
          <w:rFonts w:ascii="Arial" w:hAnsi="Arial" w:cs="Arial"/>
          <w:sz w:val="32"/>
          <w:szCs w:val="32"/>
        </w:rPr>
        <w:t xml:space="preserve"> </w:t>
      </w:r>
      <w:r w:rsidR="00284F16">
        <w:rPr>
          <w:rFonts w:ascii="Arial" w:hAnsi="Arial" w:cs="Arial"/>
          <w:sz w:val="32"/>
          <w:szCs w:val="32"/>
        </w:rPr>
        <w:t>и</w:t>
      </w:r>
      <w:r w:rsidR="00A92289">
        <w:rPr>
          <w:rFonts w:ascii="Arial" w:hAnsi="Arial" w:cs="Arial"/>
          <w:sz w:val="32"/>
          <w:szCs w:val="32"/>
        </w:rPr>
        <w:t xml:space="preserve"> подготовкой готового бизнес плана для последующего получения финансирования от финансовых учреждений. </w:t>
      </w:r>
    </w:p>
    <w:p w:rsidR="009718FD" w:rsidRDefault="004F558B" w:rsidP="00830682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9718FD">
        <w:rPr>
          <w:rFonts w:ascii="Arial" w:hAnsi="Arial" w:cs="Arial"/>
          <w:b/>
          <w:i/>
          <w:sz w:val="28"/>
          <w:szCs w:val="28"/>
        </w:rPr>
        <w:t>Справочно:</w:t>
      </w:r>
      <w:r w:rsidRPr="009718FD">
        <w:rPr>
          <w:rFonts w:ascii="Arial" w:hAnsi="Arial" w:cs="Arial"/>
          <w:i/>
          <w:sz w:val="28"/>
          <w:szCs w:val="28"/>
        </w:rPr>
        <w:t xml:space="preserve"> </w:t>
      </w:r>
    </w:p>
    <w:p w:rsidR="004F558B" w:rsidRDefault="009718FD" w:rsidP="00830682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9718FD">
        <w:rPr>
          <w:rFonts w:ascii="Arial" w:hAnsi="Arial" w:cs="Arial"/>
          <w:i/>
          <w:sz w:val="28"/>
          <w:szCs w:val="28"/>
        </w:rPr>
        <w:t xml:space="preserve">Обучение в 2017 году запланировано в 80 районах в 14 областях страны, при этом, выбор районов осуществляется </w:t>
      </w:r>
      <w:r>
        <w:rPr>
          <w:rFonts w:ascii="Arial" w:hAnsi="Arial" w:cs="Arial"/>
          <w:i/>
          <w:sz w:val="28"/>
          <w:szCs w:val="28"/>
        </w:rPr>
        <w:t xml:space="preserve">местными исполнительными органами совместно с НПП «Атамекен» </w:t>
      </w:r>
      <w:r w:rsidRPr="009718FD">
        <w:rPr>
          <w:rFonts w:ascii="Arial" w:hAnsi="Arial" w:cs="Arial"/>
          <w:i/>
          <w:sz w:val="28"/>
          <w:szCs w:val="28"/>
        </w:rPr>
        <w:t>по наибольшей численности безработного и самозанятого населения.</w:t>
      </w:r>
    </w:p>
    <w:p w:rsidR="009718FD" w:rsidRPr="009718FD" w:rsidRDefault="009718FD" w:rsidP="00830682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Общая продолжительность группового практического обучения составляет 80 часов, </w:t>
      </w:r>
      <w:r w:rsidR="00E951C8">
        <w:rPr>
          <w:rFonts w:ascii="Arial" w:hAnsi="Arial" w:cs="Arial"/>
          <w:i/>
          <w:sz w:val="28"/>
          <w:szCs w:val="28"/>
        </w:rPr>
        <w:t xml:space="preserve">при ежедневной нагрузке не менее 4 часов. В процессе обучения участникам предоставляется </w:t>
      </w:r>
      <w:r w:rsidR="007C74D3">
        <w:rPr>
          <w:rFonts w:ascii="Arial" w:hAnsi="Arial" w:cs="Arial"/>
          <w:i/>
          <w:sz w:val="28"/>
          <w:szCs w:val="28"/>
        </w:rPr>
        <w:t xml:space="preserve">12 модулей обучения, в том числе </w:t>
      </w:r>
      <w:r w:rsidR="00E951C8">
        <w:rPr>
          <w:rFonts w:ascii="Arial" w:hAnsi="Arial" w:cs="Arial"/>
          <w:i/>
          <w:sz w:val="28"/>
          <w:szCs w:val="28"/>
        </w:rPr>
        <w:t>информация по основам ведения бизнеса, о востребованных в соответствующем регионе бизнес-проектах, информационно-методические материалы по созданию кооперативов, образцы документов на получение финансирования, результаты маркетинговых исследований, международный опыт запуска стартапов.</w:t>
      </w:r>
    </w:p>
    <w:p w:rsidR="00AF2036" w:rsidRDefault="00470123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Как я ранее уже отмечал</w:t>
      </w:r>
      <w:r w:rsidR="00AF203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AF2036">
        <w:rPr>
          <w:rFonts w:ascii="Arial" w:hAnsi="Arial" w:cs="Arial"/>
          <w:sz w:val="32"/>
          <w:szCs w:val="32"/>
        </w:rPr>
        <w:t xml:space="preserve">не каждый может заниматься бизнесом. Согласно мировой статистике свыше </w:t>
      </w:r>
      <w:r w:rsidR="00AF2036" w:rsidRPr="00A14C1C">
        <w:rPr>
          <w:rFonts w:ascii="Arial" w:hAnsi="Arial" w:cs="Arial"/>
          <w:b/>
          <w:sz w:val="32"/>
          <w:szCs w:val="32"/>
        </w:rPr>
        <w:t>80%</w:t>
      </w:r>
      <w:r w:rsidR="00AF2036">
        <w:rPr>
          <w:rFonts w:ascii="Arial" w:hAnsi="Arial" w:cs="Arial"/>
          <w:sz w:val="32"/>
          <w:szCs w:val="32"/>
        </w:rPr>
        <w:t xml:space="preserve"> стартапов не дожи</w:t>
      </w:r>
      <w:r>
        <w:rPr>
          <w:rFonts w:ascii="Arial" w:hAnsi="Arial" w:cs="Arial"/>
          <w:sz w:val="32"/>
          <w:szCs w:val="32"/>
        </w:rPr>
        <w:t>вают до 3-х летного возраста</w:t>
      </w:r>
      <w:r w:rsidR="00A14C1C">
        <w:rPr>
          <w:rFonts w:ascii="Arial" w:hAnsi="Arial" w:cs="Arial"/>
          <w:sz w:val="32"/>
          <w:szCs w:val="32"/>
        </w:rPr>
        <w:t xml:space="preserve">. </w:t>
      </w:r>
    </w:p>
    <w:p w:rsidR="00A14C1C" w:rsidRPr="00407DAE" w:rsidRDefault="00A14C1C" w:rsidP="00A14C1C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Поэтому обучению основам предпринимательства предшествует тестирование </w:t>
      </w:r>
      <w:r w:rsidRPr="009661FC">
        <w:rPr>
          <w:rFonts w:ascii="Arial" w:hAnsi="Arial" w:cs="Arial"/>
          <w:sz w:val="32"/>
          <w:szCs w:val="32"/>
        </w:rPr>
        <w:t xml:space="preserve">потенциальных предпринимателей, которое предполагает определение навыков по ведению бизнеса у населения. </w:t>
      </w:r>
      <w:r w:rsidR="00407DAE">
        <w:rPr>
          <w:rFonts w:ascii="Arial" w:hAnsi="Arial" w:cs="Arial"/>
          <w:sz w:val="32"/>
          <w:szCs w:val="32"/>
        </w:rPr>
        <w:t xml:space="preserve">Тестирование будет проводиться Национальной палатой предпринимателей по методике </w:t>
      </w:r>
      <w:r w:rsidR="00407DAE">
        <w:rPr>
          <w:rFonts w:ascii="Arial" w:hAnsi="Arial" w:cs="Arial"/>
          <w:sz w:val="32"/>
          <w:szCs w:val="32"/>
          <w:lang w:val="en-US"/>
        </w:rPr>
        <w:t>Joozzy</w:t>
      </w:r>
      <w:r w:rsidR="00407DAE">
        <w:rPr>
          <w:rFonts w:ascii="Arial" w:hAnsi="Arial" w:cs="Arial"/>
          <w:sz w:val="32"/>
          <w:szCs w:val="32"/>
        </w:rPr>
        <w:t>, широко применяемой в этих целях в мировой практике.</w:t>
      </w:r>
    </w:p>
    <w:p w:rsidR="007C74D3" w:rsidRDefault="00862A8F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61FC">
        <w:rPr>
          <w:rFonts w:ascii="Arial" w:hAnsi="Arial" w:cs="Arial"/>
          <w:sz w:val="32"/>
          <w:szCs w:val="32"/>
        </w:rPr>
        <w:t xml:space="preserve">Граждане, показавшие способность занятию бизнесом по итогам тестирования, направляются на обучение основам ведения бизнеса. </w:t>
      </w:r>
    </w:p>
    <w:p w:rsidR="007C74D3" w:rsidRPr="007C74D3" w:rsidRDefault="007C74D3" w:rsidP="00830682">
      <w:pPr>
        <w:spacing w:line="36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7C74D3">
        <w:rPr>
          <w:rFonts w:ascii="Arial" w:hAnsi="Arial" w:cs="Arial"/>
          <w:b/>
          <w:i/>
          <w:sz w:val="28"/>
          <w:szCs w:val="28"/>
        </w:rPr>
        <w:t>Справочно:</w:t>
      </w:r>
    </w:p>
    <w:p w:rsidR="009661FC" w:rsidRPr="007C74D3" w:rsidRDefault="000179DC" w:rsidP="00830682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7C74D3">
        <w:rPr>
          <w:rFonts w:ascii="Arial" w:hAnsi="Arial" w:cs="Arial"/>
          <w:i/>
          <w:sz w:val="28"/>
          <w:szCs w:val="28"/>
        </w:rPr>
        <w:t>Остальные граждане</w:t>
      </w:r>
      <w:r w:rsidR="00862A8F" w:rsidRPr="007C74D3">
        <w:rPr>
          <w:rFonts w:ascii="Arial" w:hAnsi="Arial" w:cs="Arial"/>
          <w:i/>
          <w:sz w:val="28"/>
          <w:szCs w:val="28"/>
        </w:rPr>
        <w:t xml:space="preserve"> направляются на курсы повышения квалификации в рамках первого направления Программы для последующего трудоустройства. </w:t>
      </w:r>
    </w:p>
    <w:p w:rsidR="00862A8F" w:rsidRDefault="00862A8F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Таким образом, </w:t>
      </w:r>
      <w:r w:rsidR="009661FC">
        <w:rPr>
          <w:rFonts w:ascii="Arial" w:hAnsi="Arial" w:cs="Arial"/>
          <w:sz w:val="32"/>
          <w:szCs w:val="32"/>
        </w:rPr>
        <w:t xml:space="preserve">занятию бизнесом будут допущены сельчане, имеющие для этого навыки. Это позволит исключить проявления очагов социального напряжения при наступлении ответственности по просроченной кредитной задолженности </w:t>
      </w:r>
      <w:r w:rsidR="00C110BD">
        <w:rPr>
          <w:rFonts w:ascii="Arial" w:hAnsi="Arial" w:cs="Arial"/>
          <w:sz w:val="32"/>
          <w:szCs w:val="32"/>
        </w:rPr>
        <w:t xml:space="preserve">у </w:t>
      </w:r>
      <w:r w:rsidR="009661FC">
        <w:rPr>
          <w:rFonts w:ascii="Arial" w:hAnsi="Arial" w:cs="Arial"/>
          <w:sz w:val="32"/>
          <w:szCs w:val="32"/>
        </w:rPr>
        <w:t>сельских жителей.</w:t>
      </w:r>
    </w:p>
    <w:p w:rsidR="004D4B06" w:rsidRDefault="009661FC" w:rsidP="0083068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</w:t>
      </w:r>
      <w:r w:rsidR="00A92289">
        <w:rPr>
          <w:rFonts w:ascii="Arial" w:hAnsi="Arial" w:cs="Arial"/>
          <w:sz w:val="32"/>
          <w:szCs w:val="32"/>
        </w:rPr>
        <w:t xml:space="preserve">ри этом, </w:t>
      </w:r>
      <w:r w:rsidR="000179DC">
        <w:rPr>
          <w:rFonts w:ascii="Arial" w:hAnsi="Arial" w:cs="Arial"/>
          <w:sz w:val="32"/>
          <w:szCs w:val="32"/>
        </w:rPr>
        <w:t>Национальная палата предпринимателей</w:t>
      </w:r>
      <w:r w:rsidR="00A92289">
        <w:rPr>
          <w:rFonts w:ascii="Arial" w:hAnsi="Arial" w:cs="Arial"/>
          <w:sz w:val="32"/>
          <w:szCs w:val="32"/>
        </w:rPr>
        <w:t xml:space="preserve"> прим</w:t>
      </w:r>
      <w:r w:rsidR="000179DC">
        <w:rPr>
          <w:rFonts w:ascii="Arial" w:hAnsi="Arial" w:cs="Arial"/>
          <w:sz w:val="32"/>
          <w:szCs w:val="32"/>
        </w:rPr>
        <w:t>е</w:t>
      </w:r>
      <w:r w:rsidR="00A92289">
        <w:rPr>
          <w:rFonts w:ascii="Arial" w:hAnsi="Arial" w:cs="Arial"/>
          <w:sz w:val="32"/>
          <w:szCs w:val="32"/>
        </w:rPr>
        <w:t>т активное участие в защите бизнес проект</w:t>
      </w:r>
      <w:r w:rsidR="00862A8F">
        <w:rPr>
          <w:rFonts w:ascii="Arial" w:hAnsi="Arial" w:cs="Arial"/>
          <w:sz w:val="32"/>
          <w:szCs w:val="32"/>
        </w:rPr>
        <w:t>а</w:t>
      </w:r>
      <w:r w:rsidR="00A92289">
        <w:rPr>
          <w:rFonts w:ascii="Arial" w:hAnsi="Arial" w:cs="Arial"/>
          <w:sz w:val="32"/>
          <w:szCs w:val="32"/>
        </w:rPr>
        <w:t xml:space="preserve"> на кредитном комитете финансовых организаций с обязательным сопровождение</w:t>
      </w:r>
      <w:r w:rsidR="00284F16">
        <w:rPr>
          <w:rFonts w:ascii="Arial" w:hAnsi="Arial" w:cs="Arial"/>
          <w:sz w:val="32"/>
          <w:szCs w:val="32"/>
        </w:rPr>
        <w:t>м</w:t>
      </w:r>
      <w:r w:rsidR="00A92289">
        <w:rPr>
          <w:rFonts w:ascii="Arial" w:hAnsi="Arial" w:cs="Arial"/>
          <w:sz w:val="32"/>
          <w:szCs w:val="32"/>
        </w:rPr>
        <w:t xml:space="preserve"> проекта </w:t>
      </w:r>
      <w:r w:rsidR="00A92289" w:rsidRPr="00862A8F">
        <w:rPr>
          <w:rFonts w:ascii="Arial" w:hAnsi="Arial" w:cs="Arial"/>
          <w:b/>
          <w:sz w:val="32"/>
          <w:szCs w:val="32"/>
        </w:rPr>
        <w:t>в течение года</w:t>
      </w:r>
      <w:r w:rsidR="00A92289">
        <w:rPr>
          <w:rFonts w:ascii="Arial" w:hAnsi="Arial" w:cs="Arial"/>
          <w:sz w:val="32"/>
          <w:szCs w:val="32"/>
        </w:rPr>
        <w:t xml:space="preserve"> после получения финансирования. Полагаем, что такие меры позволят обеспечить необходимым финансированием сельские бизнес проекты и поддержать начинающий бизнес на ранней стадии его развития.</w:t>
      </w:r>
    </w:p>
    <w:p w:rsidR="007C74D3" w:rsidRDefault="00830682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0C2F74">
        <w:rPr>
          <w:rFonts w:ascii="Arial" w:hAnsi="Arial" w:cs="Arial"/>
          <w:sz w:val="32"/>
          <w:szCs w:val="32"/>
        </w:rPr>
        <w:t xml:space="preserve">Ежегодный охват обучающихся лиц составит по республике не менее </w:t>
      </w:r>
      <w:r w:rsidRPr="000C2F74">
        <w:rPr>
          <w:rFonts w:ascii="Arial" w:hAnsi="Arial" w:cs="Arial"/>
          <w:b/>
          <w:sz w:val="32"/>
          <w:szCs w:val="32"/>
        </w:rPr>
        <w:t xml:space="preserve">30 тыс. человек, </w:t>
      </w:r>
      <w:r w:rsidRPr="000C2F74">
        <w:rPr>
          <w:rFonts w:ascii="Arial" w:hAnsi="Arial" w:cs="Arial"/>
          <w:sz w:val="32"/>
          <w:szCs w:val="32"/>
        </w:rPr>
        <w:t xml:space="preserve">в первый год 15 тысяч человек. </w:t>
      </w:r>
    </w:p>
    <w:p w:rsidR="007C74D3" w:rsidRPr="007C74D3" w:rsidRDefault="007C74D3" w:rsidP="0027314D">
      <w:pPr>
        <w:spacing w:line="36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7C74D3">
        <w:rPr>
          <w:rFonts w:ascii="Arial" w:hAnsi="Arial" w:cs="Arial"/>
          <w:b/>
          <w:i/>
          <w:sz w:val="28"/>
          <w:szCs w:val="28"/>
        </w:rPr>
        <w:t>Справочно:</w:t>
      </w:r>
    </w:p>
    <w:p w:rsidR="0027314D" w:rsidRPr="007C74D3" w:rsidRDefault="007C74D3" w:rsidP="0027314D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7C74D3">
        <w:rPr>
          <w:rFonts w:ascii="Arial" w:hAnsi="Arial" w:cs="Arial"/>
          <w:i/>
          <w:sz w:val="28"/>
          <w:szCs w:val="28"/>
        </w:rPr>
        <w:t xml:space="preserve">Бюджет обучения в 2017 году составляет </w:t>
      </w:r>
      <w:r w:rsidR="00830682" w:rsidRPr="007C74D3">
        <w:rPr>
          <w:rFonts w:ascii="Arial" w:hAnsi="Arial" w:cs="Arial"/>
          <w:b/>
          <w:i/>
          <w:sz w:val="28"/>
          <w:szCs w:val="28"/>
        </w:rPr>
        <w:t>1,2 млрд. тенге</w:t>
      </w:r>
      <w:r w:rsidRPr="007C74D3">
        <w:rPr>
          <w:rFonts w:ascii="Arial" w:hAnsi="Arial" w:cs="Arial"/>
          <w:i/>
          <w:sz w:val="28"/>
          <w:szCs w:val="28"/>
        </w:rPr>
        <w:t xml:space="preserve"> в 2017 году, </w:t>
      </w:r>
      <w:r w:rsidR="00830682" w:rsidRPr="007C74D3">
        <w:rPr>
          <w:rFonts w:ascii="Arial" w:hAnsi="Arial" w:cs="Arial"/>
          <w:i/>
          <w:sz w:val="28"/>
          <w:szCs w:val="28"/>
        </w:rPr>
        <w:t>в последующие годы</w:t>
      </w:r>
      <w:r w:rsidRPr="007C74D3">
        <w:rPr>
          <w:rFonts w:ascii="Arial" w:hAnsi="Arial" w:cs="Arial"/>
          <w:i/>
          <w:sz w:val="28"/>
          <w:szCs w:val="28"/>
        </w:rPr>
        <w:t xml:space="preserve"> </w:t>
      </w:r>
      <w:r w:rsidRPr="007C74D3">
        <w:rPr>
          <w:rFonts w:ascii="Arial" w:hAnsi="Arial" w:cs="Arial"/>
          <w:b/>
          <w:i/>
          <w:sz w:val="28"/>
          <w:szCs w:val="28"/>
        </w:rPr>
        <w:t>по 2,4 млрд. тенге</w:t>
      </w:r>
      <w:r w:rsidRPr="007C74D3">
        <w:rPr>
          <w:rFonts w:ascii="Arial" w:hAnsi="Arial" w:cs="Arial"/>
          <w:i/>
          <w:sz w:val="28"/>
          <w:szCs w:val="28"/>
        </w:rPr>
        <w:t>.</w:t>
      </w:r>
    </w:p>
    <w:p w:rsidR="00B7732E" w:rsidRDefault="00D27E41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 данный момент для обеспечения своевременного старта программы </w:t>
      </w:r>
      <w:r w:rsidR="005352AD">
        <w:rPr>
          <w:rFonts w:ascii="Arial" w:hAnsi="Arial" w:cs="Arial"/>
          <w:sz w:val="32"/>
          <w:szCs w:val="32"/>
        </w:rPr>
        <w:t>приняты правила микрокредитования предпринимательской деятельности, гарантирования микрокредитов и обучения основам ведения бизнеса.</w:t>
      </w:r>
    </w:p>
    <w:p w:rsidR="00D27E41" w:rsidRDefault="005352AD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пропаганды программы для широкой общественности </w:t>
      </w:r>
      <w:r w:rsidR="00300EA2">
        <w:rPr>
          <w:rFonts w:ascii="Arial" w:hAnsi="Arial" w:cs="Arial"/>
          <w:sz w:val="32"/>
          <w:szCs w:val="32"/>
        </w:rPr>
        <w:t xml:space="preserve">акиматами совместно с </w:t>
      </w:r>
      <w:r>
        <w:rPr>
          <w:rFonts w:ascii="Arial" w:hAnsi="Arial" w:cs="Arial"/>
          <w:sz w:val="32"/>
          <w:szCs w:val="32"/>
        </w:rPr>
        <w:t>АО «ФРП «Даму» в Центрах обслуживания предпринимателей и Центрах поддержки предпринимательства по всех районных центрах страны проведены целевые консультации с начинающими предпринимателями, организованы семинар совещания, информационные и справочные материалы размещены в республиканских и региональных средствах массовой информации.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</w:rPr>
        <w:t>6</w:t>
      </w:r>
    </w:p>
    <w:p w:rsidR="005352AD" w:rsidRDefault="00C5380A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проведения этой работы на постоянной основе Министерством направлены рекомендации </w:t>
      </w:r>
      <w:r w:rsidR="00CB2369">
        <w:rPr>
          <w:rFonts w:ascii="Arial" w:hAnsi="Arial" w:cs="Arial"/>
          <w:sz w:val="32"/>
          <w:szCs w:val="32"/>
        </w:rPr>
        <w:t xml:space="preserve">местным исполнительным органам по включению в </w:t>
      </w:r>
      <w:r w:rsidR="00CB2369" w:rsidRPr="00300EA2">
        <w:rPr>
          <w:rFonts w:ascii="Arial" w:hAnsi="Arial" w:cs="Arial"/>
          <w:b/>
          <w:sz w:val="32"/>
          <w:szCs w:val="32"/>
        </w:rPr>
        <w:t>комплекс мер по развитию массового предпринимательства</w:t>
      </w:r>
      <w:r w:rsidR="00CB2369">
        <w:rPr>
          <w:rFonts w:ascii="Arial" w:hAnsi="Arial" w:cs="Arial"/>
          <w:sz w:val="32"/>
          <w:szCs w:val="32"/>
        </w:rPr>
        <w:t xml:space="preserve"> в регионах мероприятий по:</w:t>
      </w:r>
    </w:p>
    <w:p w:rsidR="00CB2369" w:rsidRDefault="00CB2369" w:rsidP="00C710CA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ежеквартальному размещению в региональных средствах массовой информации справочных материалов об инструментах поддержки</w:t>
      </w:r>
      <w:r w:rsidR="00C110BD">
        <w:rPr>
          <w:rFonts w:ascii="Arial" w:hAnsi="Arial" w:cs="Arial"/>
          <w:sz w:val="32"/>
          <w:szCs w:val="32"/>
        </w:rPr>
        <w:t xml:space="preserve"> в рамках программы</w:t>
      </w:r>
      <w:r>
        <w:rPr>
          <w:rFonts w:ascii="Arial" w:hAnsi="Arial" w:cs="Arial"/>
          <w:sz w:val="32"/>
          <w:szCs w:val="32"/>
        </w:rPr>
        <w:t>;</w:t>
      </w:r>
    </w:p>
    <w:p w:rsidR="00CB2369" w:rsidRDefault="00CB2369" w:rsidP="00CB236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организации площадок для массовых встреч безработного и самозанятого населения с операторами программы;</w:t>
      </w:r>
    </w:p>
    <w:p w:rsidR="00CB2369" w:rsidRDefault="00CB2369" w:rsidP="00CB236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ежеквартальному проведению на площадках Центров обслуживания предпринимателей и поддержки предпринимательства «</w:t>
      </w:r>
      <w:r w:rsidRPr="00300EA2">
        <w:rPr>
          <w:rFonts w:ascii="Arial" w:hAnsi="Arial" w:cs="Arial"/>
          <w:b/>
          <w:sz w:val="32"/>
          <w:szCs w:val="32"/>
        </w:rPr>
        <w:t>Дней открытых дверей</w:t>
      </w:r>
      <w:r>
        <w:rPr>
          <w:rFonts w:ascii="Arial" w:hAnsi="Arial" w:cs="Arial"/>
          <w:sz w:val="32"/>
          <w:szCs w:val="32"/>
        </w:rPr>
        <w:t>» и т.п.</w:t>
      </w:r>
    </w:p>
    <w:p w:rsidR="00300EA2" w:rsidRDefault="00CB2369" w:rsidP="00300EA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Полагаем, что проведение такой широкой информационной пропаганды позволит правильно донести до населения возможности новой программы</w:t>
      </w:r>
      <w:r w:rsidR="00300EA2">
        <w:rPr>
          <w:rFonts w:ascii="Arial" w:hAnsi="Arial" w:cs="Arial"/>
          <w:sz w:val="32"/>
          <w:szCs w:val="32"/>
        </w:rPr>
        <w:t xml:space="preserve">. </w:t>
      </w:r>
    </w:p>
    <w:p w:rsidR="00300EA2" w:rsidRDefault="00300EA2" w:rsidP="00300EA2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Участие в программе</w:t>
      </w:r>
      <w:r w:rsidRPr="00283D9D">
        <w:rPr>
          <w:rFonts w:ascii="Arial" w:hAnsi="Arial" w:cs="Arial"/>
          <w:sz w:val="32"/>
          <w:szCs w:val="32"/>
          <w:lang w:val="kk-KZ"/>
        </w:rPr>
        <w:t xml:space="preserve"> позволит значительной части сельского населения с низкими доходами сделать первый шаг в своем профессиональном росте и улучшить перспективы своего материального благополучия. 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</w:rPr>
        <w:t>7</w:t>
      </w:r>
    </w:p>
    <w:p w:rsidR="003E42D4" w:rsidRPr="003E42D4" w:rsidRDefault="003E42D4" w:rsidP="003E42D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Реализация программы «Дорожная карта бизнеса 2020»</w:t>
      </w:r>
    </w:p>
    <w:p w:rsidR="00CB2369" w:rsidRPr="00300EA2" w:rsidRDefault="00300EA2" w:rsidP="00CB236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Если Программа по развитию продуктивной занятости и массового предпринимательства направлена </w:t>
      </w:r>
      <w:r w:rsidR="004E3094">
        <w:rPr>
          <w:rFonts w:ascii="Arial" w:hAnsi="Arial" w:cs="Arial"/>
          <w:sz w:val="32"/>
          <w:szCs w:val="32"/>
          <w:lang w:val="kk-KZ"/>
        </w:rPr>
        <w:t xml:space="preserve">на </w:t>
      </w:r>
      <w:r>
        <w:rPr>
          <w:rFonts w:ascii="Arial" w:hAnsi="Arial" w:cs="Arial"/>
          <w:sz w:val="32"/>
          <w:szCs w:val="32"/>
          <w:lang w:val="kk-KZ"/>
        </w:rPr>
        <w:t xml:space="preserve">безработное и </w:t>
      </w:r>
      <w:r w:rsidR="00741FD7">
        <w:rPr>
          <w:rFonts w:ascii="Arial" w:hAnsi="Arial" w:cs="Arial"/>
          <w:sz w:val="32"/>
          <w:szCs w:val="32"/>
          <w:lang w:val="kk-KZ"/>
        </w:rPr>
        <w:t>непродуктивно занятое населени</w:t>
      </w:r>
      <w:r w:rsidR="00C110BD">
        <w:rPr>
          <w:rFonts w:ascii="Arial" w:hAnsi="Arial" w:cs="Arial"/>
          <w:sz w:val="32"/>
          <w:szCs w:val="32"/>
          <w:lang w:val="kk-KZ"/>
        </w:rPr>
        <w:t>е</w:t>
      </w:r>
      <w:r w:rsidR="00741FD7">
        <w:rPr>
          <w:rFonts w:ascii="Arial" w:hAnsi="Arial" w:cs="Arial"/>
          <w:sz w:val="32"/>
          <w:szCs w:val="32"/>
          <w:lang w:val="kk-KZ"/>
        </w:rPr>
        <w:t xml:space="preserve">, то для устоявшегося бизнеса реализуется </w:t>
      </w:r>
      <w:r w:rsidR="0027314D" w:rsidRPr="0027314D">
        <w:rPr>
          <w:rFonts w:ascii="Arial" w:hAnsi="Arial" w:cs="Arial"/>
          <w:b/>
          <w:sz w:val="32"/>
          <w:szCs w:val="32"/>
          <w:lang w:val="kk-KZ"/>
        </w:rPr>
        <w:t xml:space="preserve">Единая </w:t>
      </w:r>
      <w:r w:rsidR="00741FD7" w:rsidRPr="0027314D">
        <w:rPr>
          <w:rFonts w:ascii="Arial" w:hAnsi="Arial" w:cs="Arial"/>
          <w:b/>
          <w:sz w:val="32"/>
          <w:szCs w:val="32"/>
          <w:lang w:val="kk-KZ"/>
        </w:rPr>
        <w:t>программа</w:t>
      </w:r>
      <w:r w:rsidR="0027314D">
        <w:rPr>
          <w:rFonts w:ascii="Arial" w:hAnsi="Arial" w:cs="Arial"/>
          <w:b/>
          <w:sz w:val="32"/>
          <w:szCs w:val="32"/>
          <w:lang w:val="kk-KZ"/>
        </w:rPr>
        <w:t xml:space="preserve"> поддержки и развития бизнеса</w:t>
      </w:r>
      <w:r w:rsidR="00741FD7" w:rsidRPr="0027314D">
        <w:rPr>
          <w:rFonts w:ascii="Arial" w:hAnsi="Arial" w:cs="Arial"/>
          <w:b/>
          <w:sz w:val="32"/>
          <w:szCs w:val="32"/>
          <w:lang w:val="kk-KZ"/>
        </w:rPr>
        <w:t xml:space="preserve"> «Дорожная карта бизнеса 2020»</w:t>
      </w:r>
      <w:r w:rsidR="00741FD7">
        <w:rPr>
          <w:rFonts w:ascii="Arial" w:hAnsi="Arial" w:cs="Arial"/>
          <w:sz w:val="32"/>
          <w:szCs w:val="32"/>
          <w:lang w:val="kk-KZ"/>
        </w:rPr>
        <w:t>.</w:t>
      </w:r>
    </w:p>
    <w:p w:rsidR="0027314D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В рамках Единой программы меры государственной поддержки сгруппирированы в </w:t>
      </w:r>
      <w:r w:rsidRPr="0027314D">
        <w:rPr>
          <w:rFonts w:ascii="Arial" w:hAnsi="Arial" w:cs="Arial"/>
          <w:b/>
          <w:sz w:val="32"/>
          <w:szCs w:val="32"/>
          <w:lang w:val="kk-KZ"/>
        </w:rPr>
        <w:t>4 направлениях</w:t>
      </w:r>
      <w:r>
        <w:rPr>
          <w:rFonts w:ascii="Arial" w:hAnsi="Arial" w:cs="Arial"/>
          <w:sz w:val="32"/>
          <w:szCs w:val="32"/>
          <w:lang w:val="kk-KZ"/>
        </w:rPr>
        <w:t>, предусматривающих оказание:</w:t>
      </w:r>
    </w:p>
    <w:p w:rsidR="00C63AAD" w:rsidRDefault="0027314D" w:rsidP="00C63AAD">
      <w:pPr>
        <w:spacing w:line="360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1) финансовой поддержки предпринимателям </w:t>
      </w:r>
      <w:r w:rsidRPr="0027314D">
        <w:rPr>
          <w:rFonts w:ascii="Arial" w:hAnsi="Arial" w:cs="Arial"/>
          <w:b/>
          <w:sz w:val="32"/>
          <w:szCs w:val="32"/>
          <w:lang w:val="kk-KZ"/>
        </w:rPr>
        <w:t>моногородов, малых городов и сельских населенных пунктов</w:t>
      </w:r>
      <w:r>
        <w:rPr>
          <w:rFonts w:ascii="Arial" w:hAnsi="Arial" w:cs="Arial"/>
          <w:sz w:val="32"/>
          <w:szCs w:val="32"/>
          <w:lang w:val="kk-KZ"/>
        </w:rPr>
        <w:t xml:space="preserve"> без отраслевых ограничений;</w:t>
      </w:r>
      <w:r w:rsidR="00C63AAD" w:rsidRPr="00C63AAD">
        <w:rPr>
          <w:rFonts w:ascii="Arial" w:hAnsi="Arial" w:cs="Arial"/>
          <w:i/>
          <w:sz w:val="32"/>
          <w:szCs w:val="32"/>
          <w:lang w:val="kk-KZ"/>
        </w:rPr>
        <w:t xml:space="preserve"> 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: в рамках данного направления для бизнеса предоставлены: 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субсидирование и гарантирование кредитов; 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>выдача государственных грантов;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>подведение недостающей инфраструктуры;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субсидирование ставки вознаграждения по микрокредитам; </w:t>
      </w:r>
    </w:p>
    <w:p w:rsidR="0027314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>гарантирование займов микрофинансовых организаций.</w:t>
      </w:r>
    </w:p>
    <w:p w:rsidR="0027314D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2) финансовой поддержки для проектов бизнеса, реализуемых в </w:t>
      </w:r>
      <w:r w:rsidRPr="0027314D">
        <w:rPr>
          <w:rFonts w:ascii="Arial" w:hAnsi="Arial" w:cs="Arial"/>
          <w:b/>
          <w:sz w:val="32"/>
          <w:szCs w:val="32"/>
          <w:lang w:val="kk-KZ"/>
        </w:rPr>
        <w:t>приоритетных секторах экономики</w:t>
      </w:r>
      <w:r>
        <w:rPr>
          <w:rFonts w:ascii="Arial" w:hAnsi="Arial" w:cs="Arial"/>
          <w:sz w:val="32"/>
          <w:szCs w:val="32"/>
          <w:lang w:val="kk-KZ"/>
        </w:rPr>
        <w:t xml:space="preserve"> и отраслях </w:t>
      </w:r>
      <w:r w:rsidRPr="0027314D">
        <w:rPr>
          <w:rFonts w:ascii="Arial" w:hAnsi="Arial" w:cs="Arial"/>
          <w:b/>
          <w:sz w:val="32"/>
          <w:szCs w:val="32"/>
          <w:lang w:val="kk-KZ"/>
        </w:rPr>
        <w:t>ГПИИР</w:t>
      </w:r>
      <w:r>
        <w:rPr>
          <w:rFonts w:ascii="Arial" w:hAnsi="Arial" w:cs="Arial"/>
          <w:sz w:val="32"/>
          <w:szCs w:val="32"/>
          <w:lang w:val="kk-KZ"/>
        </w:rPr>
        <w:t>;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: в рамках данного направления для бизнеса предоставлены: 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субсидирование и гарантирование кредитов; 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>подведение недостающей инфраструктуры;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>создание индустриальных зон.</w:t>
      </w:r>
    </w:p>
    <w:p w:rsidR="0027314D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3) финансовой поддержки предпринимателям, </w:t>
      </w:r>
      <w:r w:rsidRPr="0027314D">
        <w:rPr>
          <w:rFonts w:ascii="Arial" w:hAnsi="Arial" w:cs="Arial"/>
          <w:b/>
          <w:sz w:val="32"/>
          <w:szCs w:val="32"/>
          <w:lang w:val="kk-KZ"/>
        </w:rPr>
        <w:t>имеющим валютные риски</w:t>
      </w:r>
      <w:r>
        <w:rPr>
          <w:rFonts w:ascii="Arial" w:hAnsi="Arial" w:cs="Arial"/>
          <w:sz w:val="32"/>
          <w:szCs w:val="32"/>
          <w:lang w:val="kk-KZ"/>
        </w:rPr>
        <w:t xml:space="preserve"> в производственной деятельности;</w:t>
      </w:r>
    </w:p>
    <w:p w:rsidR="00C63AAD" w:rsidRPr="00C63AAD" w:rsidRDefault="00C63AAD" w:rsidP="00C63AA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: в рамках данного направления для бизнеса предоставлены: </w:t>
      </w:r>
    </w:p>
    <w:p w:rsidR="00C63AAD" w:rsidRPr="00C63AAD" w:rsidRDefault="00C63AAD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i/>
          <w:sz w:val="28"/>
          <w:szCs w:val="28"/>
          <w:lang w:val="kk-KZ"/>
        </w:rPr>
        <w:t>субсидирование кредитов.</w:t>
      </w:r>
    </w:p>
    <w:p w:rsidR="0027314D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4) </w:t>
      </w:r>
      <w:r w:rsidRPr="0027314D">
        <w:rPr>
          <w:rFonts w:ascii="Arial" w:hAnsi="Arial" w:cs="Arial"/>
          <w:b/>
          <w:sz w:val="32"/>
          <w:szCs w:val="32"/>
          <w:lang w:val="kk-KZ"/>
        </w:rPr>
        <w:t>нефинансовой поддержки</w:t>
      </w:r>
      <w:r>
        <w:rPr>
          <w:rFonts w:ascii="Arial" w:hAnsi="Arial" w:cs="Arial"/>
          <w:sz w:val="32"/>
          <w:szCs w:val="32"/>
          <w:lang w:val="kk-KZ"/>
        </w:rPr>
        <w:t xml:space="preserve"> действующим предпринимателям и населению с предпринимательской инициативой.</w:t>
      </w:r>
    </w:p>
    <w:p w:rsidR="0086619A" w:rsidRPr="00C63AAD" w:rsidRDefault="0086619A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63AAD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C63AAD">
        <w:rPr>
          <w:rFonts w:ascii="Arial" w:hAnsi="Arial" w:cs="Arial"/>
          <w:i/>
          <w:sz w:val="28"/>
          <w:szCs w:val="28"/>
          <w:lang w:val="kk-KZ"/>
        </w:rPr>
        <w:t xml:space="preserve">: в рамках данного направления для бизнеса предоставлены: </w:t>
      </w:r>
    </w:p>
    <w:p w:rsidR="0086619A" w:rsidRDefault="0086619A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пропаганда инструментов государственной поддержки;</w:t>
      </w:r>
    </w:p>
    <w:p w:rsidR="0086619A" w:rsidRDefault="0086619A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 xml:space="preserve">оказание сервисных услуг и консультаций; </w:t>
      </w:r>
    </w:p>
    <w:p w:rsidR="0086619A" w:rsidRDefault="0086619A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направление на стажировку в иностранные государства;</w:t>
      </w:r>
    </w:p>
    <w:p w:rsidR="0086619A" w:rsidRDefault="0086619A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обучение основам ведения бизнеса;</w:t>
      </w:r>
    </w:p>
    <w:p w:rsidR="0086619A" w:rsidRPr="00C63AAD" w:rsidRDefault="0086619A" w:rsidP="0086619A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i/>
          <w:sz w:val="28"/>
          <w:szCs w:val="28"/>
          <w:lang w:val="kk-KZ"/>
        </w:rPr>
        <w:t>привлечение международных экспертов по различным вопросам ведения бизнеса</w:t>
      </w:r>
      <w:r w:rsidRPr="00C63AAD">
        <w:rPr>
          <w:rFonts w:ascii="Arial" w:hAnsi="Arial" w:cs="Arial"/>
          <w:i/>
          <w:sz w:val="28"/>
          <w:szCs w:val="28"/>
          <w:lang w:val="kk-KZ"/>
        </w:rPr>
        <w:t>.</w:t>
      </w:r>
    </w:p>
    <w:p w:rsidR="00CD30F8" w:rsidRPr="00CD30F8" w:rsidRDefault="00CD30F8" w:rsidP="0027314D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>Слайд 8</w:t>
      </w:r>
    </w:p>
    <w:p w:rsidR="0027314D" w:rsidRPr="00C110BD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1699A">
        <w:rPr>
          <w:rFonts w:ascii="Arial" w:hAnsi="Arial" w:cs="Arial"/>
          <w:sz w:val="32"/>
          <w:szCs w:val="32"/>
          <w:lang w:val="kk-KZ"/>
        </w:rPr>
        <w:t>С 2010 по 201</w:t>
      </w:r>
      <w:r w:rsidR="00C110BD">
        <w:rPr>
          <w:rFonts w:ascii="Arial" w:hAnsi="Arial" w:cs="Arial"/>
          <w:sz w:val="32"/>
          <w:szCs w:val="32"/>
          <w:lang w:val="kk-KZ"/>
        </w:rPr>
        <w:t>7</w:t>
      </w:r>
      <w:r w:rsidRPr="00C1699A">
        <w:rPr>
          <w:rFonts w:ascii="Arial" w:hAnsi="Arial" w:cs="Arial"/>
          <w:sz w:val="32"/>
          <w:szCs w:val="32"/>
          <w:lang w:val="kk-KZ"/>
        </w:rPr>
        <w:t xml:space="preserve"> годы на реализацию программы «Д</w:t>
      </w:r>
      <w:r w:rsidR="00C110BD">
        <w:rPr>
          <w:rFonts w:ascii="Arial" w:hAnsi="Arial" w:cs="Arial"/>
          <w:sz w:val="32"/>
          <w:szCs w:val="32"/>
          <w:lang w:val="kk-KZ"/>
        </w:rPr>
        <w:t xml:space="preserve">орожная карта бизнеса 2020» из республиканского бюджета </w:t>
      </w:r>
      <w:r w:rsidRPr="00C1699A">
        <w:rPr>
          <w:rFonts w:ascii="Arial" w:hAnsi="Arial" w:cs="Arial"/>
          <w:sz w:val="32"/>
          <w:szCs w:val="32"/>
          <w:lang w:val="kk-KZ"/>
        </w:rPr>
        <w:t xml:space="preserve">выделено </w:t>
      </w:r>
      <w:r w:rsidR="00C110BD" w:rsidRPr="00C110BD">
        <w:rPr>
          <w:rFonts w:ascii="Arial" w:hAnsi="Arial" w:cs="Arial"/>
          <w:b/>
          <w:sz w:val="32"/>
          <w:szCs w:val="32"/>
          <w:lang w:val="kk-KZ"/>
        </w:rPr>
        <w:t>344</w:t>
      </w:r>
      <w:r w:rsidR="0086619A">
        <w:rPr>
          <w:rFonts w:ascii="Arial" w:hAnsi="Arial" w:cs="Arial"/>
          <w:b/>
          <w:sz w:val="32"/>
          <w:szCs w:val="32"/>
          <w:lang w:val="kk-KZ"/>
        </w:rPr>
        <w:t xml:space="preserve"> млрд.тенге, </w:t>
      </w:r>
      <w:r w:rsidR="007C74D3">
        <w:rPr>
          <w:rFonts w:ascii="Arial" w:hAnsi="Arial" w:cs="Arial"/>
          <w:sz w:val="32"/>
          <w:szCs w:val="32"/>
          <w:lang w:val="kk-KZ"/>
        </w:rPr>
        <w:t>в том числе</w:t>
      </w:r>
      <w:r w:rsidR="0086619A">
        <w:rPr>
          <w:rFonts w:ascii="Arial" w:hAnsi="Arial" w:cs="Arial"/>
          <w:b/>
          <w:sz w:val="32"/>
          <w:szCs w:val="32"/>
          <w:lang w:val="kk-KZ"/>
        </w:rPr>
        <w:t xml:space="preserve"> 5</w:t>
      </w:r>
      <w:r w:rsidR="007C74D3">
        <w:rPr>
          <w:rFonts w:ascii="Arial" w:hAnsi="Arial" w:cs="Arial"/>
          <w:b/>
          <w:sz w:val="32"/>
          <w:szCs w:val="32"/>
          <w:lang w:val="kk-KZ"/>
        </w:rPr>
        <w:t>2</w:t>
      </w:r>
      <w:r w:rsidR="0086619A">
        <w:rPr>
          <w:rFonts w:ascii="Arial" w:hAnsi="Arial" w:cs="Arial"/>
          <w:b/>
          <w:sz w:val="32"/>
          <w:szCs w:val="32"/>
          <w:lang w:val="kk-KZ"/>
        </w:rPr>
        <w:t xml:space="preserve"> млрд. тенге </w:t>
      </w:r>
      <w:r w:rsidR="0086619A" w:rsidRPr="0086619A">
        <w:rPr>
          <w:rFonts w:ascii="Arial" w:hAnsi="Arial" w:cs="Arial"/>
          <w:sz w:val="32"/>
          <w:szCs w:val="32"/>
          <w:lang w:val="kk-KZ"/>
        </w:rPr>
        <w:t>предусмотрено в 2017 году</w:t>
      </w:r>
      <w:r w:rsidR="007C74D3">
        <w:rPr>
          <w:rFonts w:ascii="Arial" w:hAnsi="Arial" w:cs="Arial"/>
          <w:sz w:val="32"/>
          <w:szCs w:val="32"/>
          <w:lang w:val="kk-KZ"/>
        </w:rPr>
        <w:t xml:space="preserve">, из которых </w:t>
      </w:r>
      <w:r w:rsidR="007C74D3" w:rsidRPr="007C74D3">
        <w:rPr>
          <w:rFonts w:ascii="Arial" w:hAnsi="Arial" w:cs="Arial"/>
          <w:b/>
          <w:sz w:val="32"/>
          <w:szCs w:val="32"/>
          <w:lang w:val="kk-KZ"/>
        </w:rPr>
        <w:t>30 млрд. тенге</w:t>
      </w:r>
      <w:r w:rsidR="007C74D3">
        <w:rPr>
          <w:rFonts w:ascii="Arial" w:hAnsi="Arial" w:cs="Arial"/>
          <w:sz w:val="32"/>
          <w:szCs w:val="32"/>
          <w:lang w:val="kk-KZ"/>
        </w:rPr>
        <w:t xml:space="preserve"> через трансферты общего характера.</w:t>
      </w:r>
    </w:p>
    <w:p w:rsidR="0027314D" w:rsidRPr="00C1699A" w:rsidRDefault="0027314D" w:rsidP="0027314D">
      <w:pPr>
        <w:spacing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 w:rsidRPr="00C110BD">
        <w:rPr>
          <w:rFonts w:ascii="Arial" w:hAnsi="Arial" w:cs="Arial"/>
          <w:iCs/>
          <w:sz w:val="32"/>
          <w:szCs w:val="32"/>
        </w:rPr>
        <w:t xml:space="preserve">За период реализации Единой программы участниками выплачено налогов на сумму </w:t>
      </w:r>
      <w:r w:rsidR="00C110BD" w:rsidRPr="00C110BD">
        <w:rPr>
          <w:rFonts w:ascii="Arial" w:hAnsi="Arial" w:cs="Arial"/>
          <w:b/>
          <w:iCs/>
          <w:sz w:val="32"/>
          <w:szCs w:val="32"/>
        </w:rPr>
        <w:t>583</w:t>
      </w:r>
      <w:r w:rsidRPr="00C110BD">
        <w:rPr>
          <w:rFonts w:ascii="Arial" w:hAnsi="Arial" w:cs="Arial"/>
          <w:b/>
          <w:iCs/>
          <w:sz w:val="32"/>
          <w:szCs w:val="32"/>
        </w:rPr>
        <w:t xml:space="preserve"> млрд. тенге</w:t>
      </w:r>
      <w:r w:rsidRPr="00C110BD">
        <w:rPr>
          <w:rFonts w:ascii="Arial" w:hAnsi="Arial" w:cs="Arial"/>
          <w:iCs/>
          <w:sz w:val="32"/>
          <w:szCs w:val="32"/>
        </w:rPr>
        <w:t xml:space="preserve">, совокупный выпуск продукции составил </w:t>
      </w:r>
      <w:r w:rsidR="00C110BD" w:rsidRPr="00C110BD">
        <w:rPr>
          <w:rFonts w:ascii="Arial" w:hAnsi="Arial" w:cs="Arial"/>
          <w:b/>
          <w:iCs/>
          <w:sz w:val="32"/>
          <w:szCs w:val="32"/>
        </w:rPr>
        <w:t>8</w:t>
      </w:r>
      <w:r w:rsidRPr="00C110BD">
        <w:rPr>
          <w:rFonts w:ascii="Arial" w:hAnsi="Arial" w:cs="Arial"/>
          <w:b/>
          <w:iCs/>
          <w:sz w:val="32"/>
          <w:szCs w:val="32"/>
        </w:rPr>
        <w:t>,5 трлн. тенге</w:t>
      </w:r>
      <w:r w:rsidRPr="00C110BD">
        <w:rPr>
          <w:rFonts w:ascii="Arial" w:hAnsi="Arial" w:cs="Arial"/>
          <w:iCs/>
          <w:sz w:val="32"/>
          <w:szCs w:val="32"/>
        </w:rPr>
        <w:t>,</w:t>
      </w:r>
      <w:r w:rsidRPr="00C1699A">
        <w:rPr>
          <w:rFonts w:ascii="Arial" w:hAnsi="Arial" w:cs="Arial"/>
          <w:iCs/>
          <w:sz w:val="32"/>
          <w:szCs w:val="32"/>
        </w:rPr>
        <w:t xml:space="preserve"> сохранено</w:t>
      </w:r>
      <w:r w:rsidR="002C3831">
        <w:rPr>
          <w:rFonts w:ascii="Arial" w:hAnsi="Arial" w:cs="Arial"/>
          <w:iCs/>
          <w:sz w:val="32"/>
          <w:szCs w:val="32"/>
        </w:rPr>
        <w:t xml:space="preserve"> и </w:t>
      </w:r>
      <w:r w:rsidR="002C3831" w:rsidRPr="002C3831">
        <w:rPr>
          <w:rFonts w:ascii="Arial" w:hAnsi="Arial" w:cs="Arial"/>
          <w:iCs/>
          <w:sz w:val="32"/>
          <w:szCs w:val="32"/>
        </w:rPr>
        <w:t>создано</w:t>
      </w:r>
      <w:r w:rsidRPr="002C3831">
        <w:rPr>
          <w:rFonts w:ascii="Arial" w:hAnsi="Arial" w:cs="Arial"/>
          <w:iCs/>
          <w:sz w:val="32"/>
          <w:szCs w:val="32"/>
        </w:rPr>
        <w:t xml:space="preserve"> </w:t>
      </w:r>
      <w:r w:rsidR="002C3831" w:rsidRPr="002C3831">
        <w:rPr>
          <w:rFonts w:ascii="Arial" w:hAnsi="Arial" w:cs="Arial"/>
          <w:b/>
          <w:iCs/>
          <w:sz w:val="32"/>
          <w:szCs w:val="32"/>
        </w:rPr>
        <w:t>337</w:t>
      </w:r>
      <w:r w:rsidRPr="002C3831">
        <w:rPr>
          <w:rFonts w:ascii="Arial" w:hAnsi="Arial" w:cs="Arial"/>
          <w:b/>
          <w:iCs/>
          <w:sz w:val="32"/>
          <w:szCs w:val="32"/>
        </w:rPr>
        <w:t xml:space="preserve"> тыс.</w:t>
      </w:r>
      <w:r w:rsidRPr="002C3831">
        <w:rPr>
          <w:rFonts w:ascii="Arial" w:hAnsi="Arial" w:cs="Arial"/>
          <w:iCs/>
          <w:sz w:val="32"/>
          <w:szCs w:val="32"/>
        </w:rPr>
        <w:t xml:space="preserve"> рабочих</w:t>
      </w:r>
      <w:r w:rsidRPr="00C1699A">
        <w:rPr>
          <w:rFonts w:ascii="Arial" w:hAnsi="Arial" w:cs="Arial"/>
          <w:iCs/>
          <w:sz w:val="32"/>
          <w:szCs w:val="32"/>
        </w:rPr>
        <w:t xml:space="preserve"> мест. </w:t>
      </w:r>
    </w:p>
    <w:p w:rsidR="0027314D" w:rsidRPr="00C110BD" w:rsidRDefault="0027314D" w:rsidP="0027314D">
      <w:pPr>
        <w:spacing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По состоянию на </w:t>
      </w:r>
      <w:r>
        <w:rPr>
          <w:rFonts w:ascii="Arial" w:hAnsi="Arial" w:cs="Arial"/>
          <w:iCs/>
          <w:sz w:val="32"/>
          <w:szCs w:val="32"/>
          <w:lang w:val="kk-KZ"/>
        </w:rPr>
        <w:t>10</w:t>
      </w:r>
      <w:r>
        <w:rPr>
          <w:rFonts w:ascii="Arial" w:hAnsi="Arial" w:cs="Arial"/>
          <w:iCs/>
          <w:sz w:val="32"/>
          <w:szCs w:val="32"/>
        </w:rPr>
        <w:t xml:space="preserve"> марта 2017 года </w:t>
      </w:r>
      <w:r w:rsidRPr="00C1699A">
        <w:rPr>
          <w:rFonts w:ascii="Arial" w:hAnsi="Arial" w:cs="Arial"/>
          <w:iCs/>
          <w:sz w:val="32"/>
          <w:szCs w:val="32"/>
        </w:rPr>
        <w:t xml:space="preserve">за счет </w:t>
      </w:r>
      <w:r w:rsidRPr="00C1699A">
        <w:rPr>
          <w:rFonts w:ascii="Arial" w:hAnsi="Arial" w:cs="Arial"/>
          <w:b/>
          <w:iCs/>
          <w:sz w:val="32"/>
          <w:szCs w:val="32"/>
        </w:rPr>
        <w:t>субсидирования ставки вознаграждения</w:t>
      </w:r>
      <w:r w:rsidRPr="00C1699A">
        <w:rPr>
          <w:rFonts w:ascii="Arial" w:hAnsi="Arial" w:cs="Arial"/>
          <w:iCs/>
          <w:sz w:val="32"/>
          <w:szCs w:val="32"/>
        </w:rPr>
        <w:t xml:space="preserve"> </w:t>
      </w:r>
      <w:r w:rsidR="00C110BD">
        <w:rPr>
          <w:rFonts w:ascii="Arial" w:hAnsi="Arial" w:cs="Arial"/>
          <w:b/>
          <w:iCs/>
          <w:sz w:val="32"/>
          <w:szCs w:val="32"/>
          <w:lang w:val="kk-KZ"/>
        </w:rPr>
        <w:t>9 060</w:t>
      </w:r>
      <w:r w:rsidRPr="00C1699A">
        <w:rPr>
          <w:rFonts w:ascii="Arial" w:hAnsi="Arial" w:cs="Arial"/>
          <w:iCs/>
          <w:sz w:val="32"/>
          <w:szCs w:val="32"/>
        </w:rPr>
        <w:t xml:space="preserve"> предпринимателей смогли улучшить условия </w:t>
      </w:r>
      <w:r w:rsidRPr="00C110BD">
        <w:rPr>
          <w:rFonts w:ascii="Arial" w:hAnsi="Arial" w:cs="Arial"/>
          <w:iCs/>
          <w:sz w:val="32"/>
          <w:szCs w:val="32"/>
        </w:rPr>
        <w:t>финансирования своих проектов. Сумма удеш</w:t>
      </w:r>
      <w:r w:rsidR="00C110BD" w:rsidRPr="00C110BD">
        <w:rPr>
          <w:rFonts w:ascii="Arial" w:hAnsi="Arial" w:cs="Arial"/>
          <w:iCs/>
          <w:sz w:val="32"/>
          <w:szCs w:val="32"/>
        </w:rPr>
        <w:t>е</w:t>
      </w:r>
      <w:r w:rsidRPr="00C110BD">
        <w:rPr>
          <w:rFonts w:ascii="Arial" w:hAnsi="Arial" w:cs="Arial"/>
          <w:iCs/>
          <w:sz w:val="32"/>
          <w:szCs w:val="32"/>
        </w:rPr>
        <w:t xml:space="preserve">вленных кредитов составила </w:t>
      </w:r>
      <w:r w:rsidR="00C110BD" w:rsidRPr="00C110BD">
        <w:rPr>
          <w:rFonts w:ascii="Arial" w:hAnsi="Arial" w:cs="Arial"/>
          <w:b/>
          <w:iCs/>
          <w:sz w:val="32"/>
          <w:szCs w:val="32"/>
          <w:lang w:val="kk-KZ"/>
        </w:rPr>
        <w:t>1,7 трлн</w:t>
      </w:r>
      <w:r w:rsidRPr="00C110BD">
        <w:rPr>
          <w:rFonts w:ascii="Arial" w:hAnsi="Arial" w:cs="Arial"/>
          <w:b/>
          <w:iCs/>
          <w:sz w:val="32"/>
          <w:szCs w:val="32"/>
        </w:rPr>
        <w:t>. тенге</w:t>
      </w:r>
      <w:r w:rsidRPr="00C110BD">
        <w:rPr>
          <w:rFonts w:ascii="Arial" w:hAnsi="Arial" w:cs="Arial"/>
          <w:iCs/>
          <w:sz w:val="32"/>
          <w:szCs w:val="32"/>
        </w:rPr>
        <w:t xml:space="preserve">. Общий объем выданных субсидий составил </w:t>
      </w:r>
      <w:r w:rsidRPr="00C110BD">
        <w:rPr>
          <w:rFonts w:ascii="Arial" w:hAnsi="Arial" w:cs="Arial"/>
          <w:b/>
          <w:iCs/>
          <w:sz w:val="32"/>
          <w:szCs w:val="32"/>
          <w:lang w:val="kk-KZ"/>
        </w:rPr>
        <w:t>1</w:t>
      </w:r>
      <w:r w:rsidR="00C110BD" w:rsidRPr="00C110BD">
        <w:rPr>
          <w:rFonts w:ascii="Arial" w:hAnsi="Arial" w:cs="Arial"/>
          <w:b/>
          <w:iCs/>
          <w:sz w:val="32"/>
          <w:szCs w:val="32"/>
          <w:lang w:val="kk-KZ"/>
        </w:rPr>
        <w:t>46</w:t>
      </w:r>
      <w:r w:rsidRPr="00C110BD">
        <w:rPr>
          <w:rFonts w:ascii="Arial" w:hAnsi="Arial" w:cs="Arial"/>
          <w:b/>
          <w:iCs/>
          <w:sz w:val="32"/>
          <w:szCs w:val="32"/>
          <w:lang w:val="kk-KZ"/>
        </w:rPr>
        <w:t xml:space="preserve"> </w:t>
      </w:r>
      <w:r w:rsidRPr="00C110BD">
        <w:rPr>
          <w:rFonts w:ascii="Arial" w:hAnsi="Arial" w:cs="Arial"/>
          <w:b/>
          <w:iCs/>
          <w:sz w:val="32"/>
          <w:szCs w:val="32"/>
        </w:rPr>
        <w:t>млрд. тенге</w:t>
      </w:r>
      <w:r w:rsidRPr="00C110BD">
        <w:rPr>
          <w:rFonts w:ascii="Arial" w:hAnsi="Arial" w:cs="Arial"/>
          <w:iCs/>
          <w:sz w:val="32"/>
          <w:szCs w:val="32"/>
        </w:rPr>
        <w:t>.</w:t>
      </w:r>
    </w:p>
    <w:p w:rsidR="0027314D" w:rsidRPr="00C1699A" w:rsidRDefault="00C110BD" w:rsidP="0027314D">
      <w:pPr>
        <w:spacing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 w:rsidRPr="00C110BD">
        <w:rPr>
          <w:rFonts w:ascii="Arial" w:hAnsi="Arial" w:cs="Arial"/>
          <w:b/>
          <w:iCs/>
          <w:sz w:val="32"/>
          <w:szCs w:val="32"/>
          <w:lang w:val="kk-KZ"/>
        </w:rPr>
        <w:t>2 642</w:t>
      </w:r>
      <w:r w:rsidR="0027314D" w:rsidRPr="00C110BD">
        <w:rPr>
          <w:rFonts w:ascii="Arial" w:hAnsi="Arial" w:cs="Arial"/>
          <w:iCs/>
          <w:sz w:val="32"/>
          <w:szCs w:val="32"/>
        </w:rPr>
        <w:t xml:space="preserve"> предпринимателей смогли получить гарантии по кредитам на сумму </w:t>
      </w:r>
      <w:r w:rsidRPr="00C110BD">
        <w:rPr>
          <w:rFonts w:ascii="Arial" w:hAnsi="Arial" w:cs="Arial"/>
          <w:b/>
          <w:iCs/>
          <w:sz w:val="32"/>
          <w:szCs w:val="32"/>
          <w:lang w:val="kk-KZ"/>
        </w:rPr>
        <w:t>93</w:t>
      </w:r>
      <w:r w:rsidR="0027314D" w:rsidRPr="00C110BD">
        <w:rPr>
          <w:rFonts w:ascii="Arial" w:hAnsi="Arial" w:cs="Arial"/>
          <w:b/>
          <w:iCs/>
          <w:sz w:val="32"/>
          <w:szCs w:val="32"/>
        </w:rPr>
        <w:t xml:space="preserve"> млрд</w:t>
      </w:r>
      <w:r w:rsidR="0027314D" w:rsidRPr="00C110BD">
        <w:rPr>
          <w:rFonts w:ascii="Arial" w:hAnsi="Arial" w:cs="Arial"/>
          <w:iCs/>
          <w:sz w:val="32"/>
          <w:szCs w:val="32"/>
        </w:rPr>
        <w:t xml:space="preserve">. </w:t>
      </w:r>
      <w:r w:rsidR="0027314D" w:rsidRPr="00C110BD">
        <w:rPr>
          <w:rFonts w:ascii="Arial" w:hAnsi="Arial" w:cs="Arial"/>
          <w:b/>
          <w:iCs/>
          <w:sz w:val="32"/>
          <w:szCs w:val="32"/>
        </w:rPr>
        <w:t>тенге</w:t>
      </w:r>
      <w:r w:rsidR="0027314D" w:rsidRPr="00C110BD">
        <w:rPr>
          <w:rFonts w:ascii="Arial" w:hAnsi="Arial" w:cs="Arial"/>
          <w:iCs/>
          <w:sz w:val="32"/>
          <w:szCs w:val="32"/>
        </w:rPr>
        <w:t xml:space="preserve">. Общий размер гарантий составил </w:t>
      </w:r>
      <w:r w:rsidRPr="00C110BD">
        <w:rPr>
          <w:rFonts w:ascii="Arial" w:hAnsi="Arial" w:cs="Arial"/>
          <w:b/>
          <w:iCs/>
          <w:sz w:val="32"/>
          <w:szCs w:val="32"/>
          <w:lang w:val="kk-KZ"/>
        </w:rPr>
        <w:t>40</w:t>
      </w:r>
      <w:r w:rsidR="0027314D" w:rsidRPr="00C110BD">
        <w:rPr>
          <w:rFonts w:ascii="Arial" w:hAnsi="Arial" w:cs="Arial"/>
          <w:b/>
          <w:iCs/>
          <w:sz w:val="32"/>
          <w:szCs w:val="32"/>
        </w:rPr>
        <w:t xml:space="preserve"> млрд. тенге</w:t>
      </w:r>
      <w:r w:rsidR="0027314D" w:rsidRPr="00C110BD">
        <w:rPr>
          <w:rFonts w:ascii="Arial" w:hAnsi="Arial" w:cs="Arial"/>
          <w:iCs/>
          <w:sz w:val="32"/>
          <w:szCs w:val="32"/>
        </w:rPr>
        <w:t>.</w:t>
      </w:r>
      <w:r w:rsidR="0027314D" w:rsidRPr="00C1699A">
        <w:rPr>
          <w:rFonts w:ascii="Arial" w:hAnsi="Arial" w:cs="Arial"/>
          <w:iCs/>
          <w:sz w:val="32"/>
          <w:szCs w:val="32"/>
        </w:rPr>
        <w:t xml:space="preserve"> </w:t>
      </w:r>
    </w:p>
    <w:p w:rsidR="0027314D" w:rsidRDefault="0027314D" w:rsidP="0027314D">
      <w:pPr>
        <w:spacing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 w:rsidRPr="00583BB1">
        <w:rPr>
          <w:rFonts w:ascii="Arial" w:hAnsi="Arial" w:cs="Arial"/>
          <w:iCs/>
          <w:sz w:val="32"/>
          <w:szCs w:val="32"/>
        </w:rPr>
        <w:t xml:space="preserve">Подведена </w:t>
      </w:r>
      <w:r w:rsidRPr="00583BB1">
        <w:rPr>
          <w:rFonts w:ascii="Arial" w:hAnsi="Arial" w:cs="Arial"/>
          <w:b/>
          <w:iCs/>
          <w:sz w:val="32"/>
          <w:szCs w:val="32"/>
        </w:rPr>
        <w:t>недостающая инфраструктура</w:t>
      </w:r>
      <w:r w:rsidRPr="00583BB1">
        <w:rPr>
          <w:rFonts w:ascii="Arial" w:hAnsi="Arial" w:cs="Arial"/>
          <w:iCs/>
          <w:sz w:val="32"/>
          <w:szCs w:val="32"/>
        </w:rPr>
        <w:t xml:space="preserve"> к </w:t>
      </w:r>
      <w:r w:rsidR="00C110BD">
        <w:rPr>
          <w:rFonts w:ascii="Arial" w:hAnsi="Arial" w:cs="Arial"/>
          <w:b/>
          <w:iCs/>
          <w:sz w:val="32"/>
          <w:szCs w:val="32"/>
          <w:lang w:val="kk-KZ"/>
        </w:rPr>
        <w:t>774</w:t>
      </w:r>
      <w:r w:rsidRPr="00583BB1">
        <w:rPr>
          <w:rFonts w:ascii="Arial" w:hAnsi="Arial" w:cs="Arial"/>
          <w:iCs/>
          <w:sz w:val="32"/>
          <w:szCs w:val="32"/>
          <w:lang w:val="kk-KZ"/>
        </w:rPr>
        <w:t xml:space="preserve"> </w:t>
      </w:r>
      <w:r w:rsidRPr="00C110BD">
        <w:rPr>
          <w:rFonts w:ascii="Arial" w:hAnsi="Arial" w:cs="Arial"/>
          <w:iCs/>
          <w:sz w:val="32"/>
          <w:szCs w:val="32"/>
        </w:rPr>
        <w:t xml:space="preserve">проектам субъектов малого и среднего предпринимательства на сумму </w:t>
      </w:r>
      <w:r w:rsidRPr="00C110BD">
        <w:rPr>
          <w:rFonts w:ascii="Arial" w:hAnsi="Arial" w:cs="Arial"/>
          <w:b/>
          <w:iCs/>
          <w:sz w:val="32"/>
          <w:szCs w:val="32"/>
          <w:lang w:val="kk-KZ"/>
        </w:rPr>
        <w:t>103</w:t>
      </w:r>
      <w:r w:rsidRPr="00C110BD">
        <w:rPr>
          <w:rFonts w:ascii="Arial" w:hAnsi="Arial" w:cs="Arial"/>
          <w:b/>
          <w:iCs/>
          <w:sz w:val="32"/>
          <w:szCs w:val="32"/>
        </w:rPr>
        <w:t xml:space="preserve"> млрд. тенге</w:t>
      </w:r>
      <w:r w:rsidRPr="00C110BD">
        <w:rPr>
          <w:rFonts w:ascii="Arial" w:hAnsi="Arial" w:cs="Arial"/>
          <w:iCs/>
          <w:sz w:val="32"/>
          <w:szCs w:val="32"/>
        </w:rPr>
        <w:t>.</w:t>
      </w:r>
    </w:p>
    <w:p w:rsidR="0027314D" w:rsidRPr="0055561E" w:rsidRDefault="0027314D" w:rsidP="0027314D">
      <w:pPr>
        <w:spacing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Для реализации новых бизнес </w:t>
      </w:r>
      <w:r w:rsidRPr="00C110BD">
        <w:rPr>
          <w:rFonts w:ascii="Arial" w:hAnsi="Arial" w:cs="Arial"/>
          <w:iCs/>
          <w:sz w:val="32"/>
          <w:szCs w:val="32"/>
        </w:rPr>
        <w:t xml:space="preserve">инициатив выдано </w:t>
      </w:r>
      <w:r w:rsidR="00C110BD" w:rsidRPr="00C110BD">
        <w:rPr>
          <w:rFonts w:ascii="Arial" w:hAnsi="Arial" w:cs="Arial"/>
          <w:b/>
          <w:iCs/>
          <w:sz w:val="32"/>
          <w:szCs w:val="32"/>
        </w:rPr>
        <w:t>1 132</w:t>
      </w:r>
      <w:r w:rsidRPr="00C110BD">
        <w:rPr>
          <w:rFonts w:ascii="Arial" w:hAnsi="Arial" w:cs="Arial"/>
          <w:b/>
          <w:iCs/>
          <w:sz w:val="32"/>
          <w:szCs w:val="32"/>
        </w:rPr>
        <w:t xml:space="preserve"> государственных грантов</w:t>
      </w:r>
      <w:r w:rsidRPr="00C110BD">
        <w:rPr>
          <w:rFonts w:ascii="Arial" w:hAnsi="Arial" w:cs="Arial"/>
          <w:iCs/>
          <w:sz w:val="32"/>
          <w:szCs w:val="32"/>
        </w:rPr>
        <w:t xml:space="preserve"> на сумму </w:t>
      </w:r>
      <w:r w:rsidRPr="00C110BD">
        <w:rPr>
          <w:rFonts w:ascii="Arial" w:hAnsi="Arial" w:cs="Arial"/>
          <w:b/>
          <w:iCs/>
          <w:sz w:val="32"/>
          <w:szCs w:val="32"/>
        </w:rPr>
        <w:t>2,</w:t>
      </w:r>
      <w:r w:rsidR="00C110BD" w:rsidRPr="00C110BD">
        <w:rPr>
          <w:rFonts w:ascii="Arial" w:hAnsi="Arial" w:cs="Arial"/>
          <w:b/>
          <w:iCs/>
          <w:sz w:val="32"/>
          <w:szCs w:val="32"/>
        </w:rPr>
        <w:t>8</w:t>
      </w:r>
      <w:r w:rsidRPr="00C110BD">
        <w:rPr>
          <w:rFonts w:ascii="Arial" w:hAnsi="Arial" w:cs="Arial"/>
          <w:b/>
          <w:iCs/>
          <w:sz w:val="32"/>
          <w:szCs w:val="32"/>
        </w:rPr>
        <w:t xml:space="preserve"> мл</w:t>
      </w:r>
      <w:r w:rsidRPr="00C110BD">
        <w:rPr>
          <w:rFonts w:ascii="Arial" w:hAnsi="Arial" w:cs="Arial"/>
          <w:b/>
          <w:iCs/>
          <w:sz w:val="32"/>
          <w:szCs w:val="32"/>
          <w:lang w:val="kk-KZ"/>
        </w:rPr>
        <w:t>рд</w:t>
      </w:r>
      <w:r w:rsidRPr="00C110BD">
        <w:rPr>
          <w:rFonts w:ascii="Arial" w:hAnsi="Arial" w:cs="Arial"/>
          <w:b/>
          <w:iCs/>
          <w:sz w:val="32"/>
          <w:szCs w:val="32"/>
        </w:rPr>
        <w:t>. тенге</w:t>
      </w:r>
      <w:r w:rsidRPr="00C110BD">
        <w:rPr>
          <w:rFonts w:ascii="Arial" w:hAnsi="Arial" w:cs="Arial"/>
          <w:iCs/>
          <w:sz w:val="32"/>
          <w:szCs w:val="32"/>
        </w:rPr>
        <w:t xml:space="preserve">, на открытие и расширение собственного дела в моногородах </w:t>
      </w:r>
      <w:r w:rsidRPr="0055561E">
        <w:rPr>
          <w:rFonts w:ascii="Arial" w:hAnsi="Arial" w:cs="Arial"/>
          <w:iCs/>
          <w:sz w:val="32"/>
          <w:szCs w:val="32"/>
        </w:rPr>
        <w:t xml:space="preserve">выдано </w:t>
      </w:r>
      <w:r w:rsidRPr="0055561E">
        <w:rPr>
          <w:rFonts w:ascii="Arial" w:hAnsi="Arial" w:cs="Arial"/>
          <w:b/>
          <w:iCs/>
          <w:sz w:val="32"/>
          <w:szCs w:val="32"/>
        </w:rPr>
        <w:t>1</w:t>
      </w:r>
      <w:r w:rsidR="00C110BD" w:rsidRPr="0055561E">
        <w:rPr>
          <w:rFonts w:ascii="Arial" w:hAnsi="Arial" w:cs="Arial"/>
          <w:b/>
          <w:iCs/>
          <w:sz w:val="32"/>
          <w:szCs w:val="32"/>
        </w:rPr>
        <w:t xml:space="preserve"> </w:t>
      </w:r>
      <w:r w:rsidRPr="0055561E">
        <w:rPr>
          <w:rFonts w:ascii="Arial" w:hAnsi="Arial" w:cs="Arial"/>
          <w:b/>
          <w:iCs/>
          <w:sz w:val="32"/>
          <w:szCs w:val="32"/>
        </w:rPr>
        <w:t>2</w:t>
      </w:r>
      <w:r w:rsidR="00C110BD" w:rsidRPr="0055561E">
        <w:rPr>
          <w:rFonts w:ascii="Arial" w:hAnsi="Arial" w:cs="Arial"/>
          <w:b/>
          <w:iCs/>
          <w:sz w:val="32"/>
          <w:szCs w:val="32"/>
        </w:rPr>
        <w:t>84</w:t>
      </w:r>
      <w:r w:rsidRPr="0055561E">
        <w:rPr>
          <w:rFonts w:ascii="Arial" w:hAnsi="Arial" w:cs="Arial"/>
          <w:b/>
          <w:iCs/>
          <w:sz w:val="32"/>
          <w:szCs w:val="32"/>
        </w:rPr>
        <w:t xml:space="preserve"> микрокредитов</w:t>
      </w:r>
      <w:r w:rsidRPr="0055561E">
        <w:rPr>
          <w:rFonts w:ascii="Arial" w:hAnsi="Arial" w:cs="Arial"/>
          <w:iCs/>
          <w:sz w:val="32"/>
          <w:szCs w:val="32"/>
        </w:rPr>
        <w:t xml:space="preserve"> на сумму </w:t>
      </w:r>
      <w:r w:rsidR="00C110BD" w:rsidRPr="0055561E">
        <w:rPr>
          <w:rFonts w:ascii="Arial" w:hAnsi="Arial" w:cs="Arial"/>
          <w:b/>
          <w:iCs/>
          <w:sz w:val="32"/>
          <w:szCs w:val="32"/>
        </w:rPr>
        <w:t>4,7</w:t>
      </w:r>
      <w:r w:rsidRPr="0055561E">
        <w:rPr>
          <w:rFonts w:ascii="Arial" w:hAnsi="Arial" w:cs="Arial"/>
          <w:b/>
          <w:iCs/>
          <w:sz w:val="32"/>
          <w:szCs w:val="32"/>
        </w:rPr>
        <w:t xml:space="preserve"> млрд. тенге.</w:t>
      </w:r>
    </w:p>
    <w:p w:rsidR="0027314D" w:rsidRPr="0055561E" w:rsidRDefault="0027314D" w:rsidP="0027314D">
      <w:pPr>
        <w:spacing w:line="360" w:lineRule="auto"/>
        <w:ind w:firstLine="709"/>
        <w:jc w:val="both"/>
        <w:rPr>
          <w:rFonts w:ascii="Arial" w:hAnsi="Arial" w:cs="Arial"/>
          <w:i/>
          <w:iCs/>
          <w:sz w:val="32"/>
          <w:szCs w:val="32"/>
        </w:rPr>
      </w:pPr>
      <w:r w:rsidRPr="0055561E">
        <w:rPr>
          <w:rFonts w:ascii="Arial" w:hAnsi="Arial" w:cs="Arial"/>
          <w:iCs/>
          <w:sz w:val="32"/>
          <w:szCs w:val="32"/>
        </w:rPr>
        <w:t xml:space="preserve">В рамках усиления </w:t>
      </w:r>
      <w:r w:rsidRPr="0055561E">
        <w:rPr>
          <w:rFonts w:ascii="Arial" w:hAnsi="Arial" w:cs="Arial"/>
          <w:b/>
          <w:iCs/>
          <w:sz w:val="32"/>
          <w:szCs w:val="32"/>
        </w:rPr>
        <w:t>предпринимательского потенциала</w:t>
      </w:r>
      <w:r w:rsidRPr="0055561E">
        <w:rPr>
          <w:rFonts w:ascii="Arial" w:hAnsi="Arial" w:cs="Arial"/>
          <w:iCs/>
          <w:sz w:val="32"/>
          <w:szCs w:val="32"/>
        </w:rPr>
        <w:t xml:space="preserve"> на сегодня более </w:t>
      </w:r>
      <w:r w:rsidR="0055561E" w:rsidRPr="0055561E">
        <w:rPr>
          <w:rFonts w:ascii="Arial" w:hAnsi="Arial" w:cs="Arial"/>
          <w:b/>
          <w:iCs/>
          <w:sz w:val="32"/>
          <w:szCs w:val="32"/>
        </w:rPr>
        <w:t>129</w:t>
      </w:r>
      <w:r w:rsidRPr="0055561E">
        <w:rPr>
          <w:rFonts w:ascii="Arial" w:hAnsi="Arial" w:cs="Arial"/>
          <w:b/>
          <w:iCs/>
          <w:sz w:val="32"/>
          <w:szCs w:val="32"/>
        </w:rPr>
        <w:t xml:space="preserve"> тыс. </w:t>
      </w:r>
      <w:r w:rsidRPr="0055561E">
        <w:rPr>
          <w:rFonts w:ascii="Arial" w:hAnsi="Arial" w:cs="Arial"/>
          <w:iCs/>
          <w:sz w:val="32"/>
          <w:szCs w:val="32"/>
        </w:rPr>
        <w:t xml:space="preserve">новых и действующих предпринимателей прошли бизнес-стажировки и обучение основам предпринимательства. С 2015 года данные услуги оказываются Национальной палатой предпринимателей, являющейся </w:t>
      </w:r>
      <w:r w:rsidR="004E3094" w:rsidRPr="004E3094">
        <w:rPr>
          <w:rFonts w:ascii="Arial" w:hAnsi="Arial" w:cs="Arial"/>
          <w:b/>
          <w:iCs/>
          <w:sz w:val="32"/>
          <w:szCs w:val="32"/>
        </w:rPr>
        <w:t xml:space="preserve">Единым </w:t>
      </w:r>
      <w:r w:rsidRPr="004E3094">
        <w:rPr>
          <w:rFonts w:ascii="Arial" w:hAnsi="Arial" w:cs="Arial"/>
          <w:b/>
          <w:iCs/>
          <w:sz w:val="32"/>
          <w:szCs w:val="32"/>
        </w:rPr>
        <w:t>оператором</w:t>
      </w:r>
      <w:r w:rsidRPr="0055561E">
        <w:rPr>
          <w:rFonts w:ascii="Arial" w:hAnsi="Arial" w:cs="Arial"/>
          <w:iCs/>
          <w:sz w:val="32"/>
          <w:szCs w:val="32"/>
        </w:rPr>
        <w:t xml:space="preserve"> нефинансовой поддержки в рамках программы.</w:t>
      </w:r>
    </w:p>
    <w:p w:rsidR="0027314D" w:rsidRPr="0055561E" w:rsidRDefault="0027314D" w:rsidP="0027314D">
      <w:pPr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55561E">
        <w:rPr>
          <w:rFonts w:ascii="Arial" w:hAnsi="Arial" w:cs="Arial"/>
          <w:b/>
          <w:i/>
          <w:iCs/>
          <w:sz w:val="28"/>
          <w:szCs w:val="28"/>
        </w:rPr>
        <w:t>Справочно</w:t>
      </w:r>
      <w:r w:rsidRPr="0055561E">
        <w:rPr>
          <w:rFonts w:ascii="Arial" w:hAnsi="Arial" w:cs="Arial"/>
          <w:i/>
          <w:iCs/>
          <w:sz w:val="28"/>
          <w:szCs w:val="28"/>
        </w:rPr>
        <w:t xml:space="preserve">: В разрезе обучающих инструментов по компоненту «Бизнес – Школа» прошло </w:t>
      </w:r>
      <w:r w:rsidR="0055561E" w:rsidRPr="0055561E">
        <w:rPr>
          <w:rFonts w:ascii="Arial" w:hAnsi="Arial" w:cs="Arial"/>
          <w:b/>
          <w:i/>
          <w:iCs/>
          <w:sz w:val="28"/>
          <w:szCs w:val="28"/>
        </w:rPr>
        <w:t>124 тыс.</w:t>
      </w:r>
      <w:r w:rsidRPr="0055561E">
        <w:rPr>
          <w:rFonts w:ascii="Arial" w:hAnsi="Arial" w:cs="Arial"/>
          <w:b/>
          <w:i/>
          <w:iCs/>
          <w:sz w:val="28"/>
          <w:szCs w:val="28"/>
        </w:rPr>
        <w:t xml:space="preserve"> слушателей</w:t>
      </w:r>
      <w:r w:rsidRPr="0055561E">
        <w:rPr>
          <w:rFonts w:ascii="Arial" w:hAnsi="Arial" w:cs="Arial"/>
          <w:i/>
          <w:iCs/>
          <w:sz w:val="28"/>
          <w:szCs w:val="28"/>
        </w:rPr>
        <w:t xml:space="preserve">, по проекту «Школа молодого предпринимателя» обучено </w:t>
      </w:r>
      <w:r w:rsidR="0055561E" w:rsidRPr="0055561E">
        <w:rPr>
          <w:rFonts w:ascii="Arial" w:hAnsi="Arial" w:cs="Arial"/>
          <w:b/>
          <w:i/>
          <w:iCs/>
          <w:sz w:val="28"/>
          <w:szCs w:val="28"/>
        </w:rPr>
        <w:t>3 тыс.</w:t>
      </w:r>
      <w:r w:rsidRPr="0055561E">
        <w:rPr>
          <w:rFonts w:ascii="Arial" w:hAnsi="Arial" w:cs="Arial"/>
          <w:b/>
          <w:i/>
          <w:iCs/>
          <w:sz w:val="28"/>
          <w:szCs w:val="28"/>
        </w:rPr>
        <w:t xml:space="preserve"> человек</w:t>
      </w:r>
      <w:r w:rsidRPr="0055561E">
        <w:rPr>
          <w:rFonts w:ascii="Arial" w:hAnsi="Arial" w:cs="Arial"/>
          <w:i/>
          <w:iCs/>
          <w:sz w:val="28"/>
          <w:szCs w:val="28"/>
        </w:rPr>
        <w:t xml:space="preserve">, в обучении топ-менеджмента МСБ в АО «Назарбаев Университет» приняли участие </w:t>
      </w:r>
      <w:r w:rsidR="0055561E" w:rsidRPr="0055561E">
        <w:rPr>
          <w:rFonts w:ascii="Arial" w:hAnsi="Arial" w:cs="Arial"/>
          <w:b/>
          <w:i/>
          <w:iCs/>
          <w:sz w:val="28"/>
          <w:szCs w:val="28"/>
        </w:rPr>
        <w:t>2 тыс.</w:t>
      </w:r>
      <w:r w:rsidRPr="0055561E">
        <w:rPr>
          <w:rFonts w:ascii="Arial" w:hAnsi="Arial" w:cs="Arial"/>
          <w:b/>
          <w:i/>
          <w:iCs/>
          <w:sz w:val="28"/>
          <w:szCs w:val="28"/>
        </w:rPr>
        <w:t xml:space="preserve"> руководителей </w:t>
      </w:r>
      <w:r w:rsidRPr="0055561E">
        <w:rPr>
          <w:rFonts w:ascii="Arial" w:hAnsi="Arial" w:cs="Arial"/>
          <w:i/>
          <w:iCs/>
          <w:sz w:val="28"/>
          <w:szCs w:val="28"/>
        </w:rPr>
        <w:t xml:space="preserve">предприятий, по проекту «Деловые связи» обучение прошло </w:t>
      </w:r>
      <w:r w:rsidR="0055561E" w:rsidRPr="0055561E">
        <w:rPr>
          <w:rFonts w:ascii="Arial" w:hAnsi="Arial" w:cs="Arial"/>
          <w:b/>
          <w:i/>
          <w:iCs/>
          <w:sz w:val="28"/>
          <w:szCs w:val="28"/>
        </w:rPr>
        <w:t>2,9 тыс.</w:t>
      </w:r>
      <w:r w:rsidRPr="0055561E">
        <w:rPr>
          <w:rFonts w:ascii="Arial" w:hAnsi="Arial" w:cs="Arial"/>
          <w:b/>
          <w:i/>
          <w:iCs/>
          <w:sz w:val="28"/>
          <w:szCs w:val="28"/>
        </w:rPr>
        <w:t xml:space="preserve"> человек</w:t>
      </w:r>
      <w:r w:rsidRPr="0055561E">
        <w:rPr>
          <w:rFonts w:ascii="Arial" w:hAnsi="Arial" w:cs="Arial"/>
          <w:i/>
          <w:iCs/>
          <w:sz w:val="28"/>
          <w:szCs w:val="28"/>
        </w:rPr>
        <w:t xml:space="preserve">, из которых зарубежную стажировку на профильных предприятиях США и Германии прошли </w:t>
      </w:r>
      <w:r w:rsidR="0055561E" w:rsidRPr="0055561E">
        <w:rPr>
          <w:rFonts w:ascii="Arial" w:hAnsi="Arial" w:cs="Arial"/>
          <w:b/>
          <w:i/>
          <w:iCs/>
          <w:sz w:val="28"/>
          <w:szCs w:val="28"/>
        </w:rPr>
        <w:t>709</w:t>
      </w:r>
      <w:r w:rsidRPr="0055561E">
        <w:rPr>
          <w:rFonts w:ascii="Arial" w:hAnsi="Arial" w:cs="Arial"/>
          <w:b/>
          <w:i/>
          <w:iCs/>
          <w:sz w:val="28"/>
          <w:szCs w:val="28"/>
        </w:rPr>
        <w:t xml:space="preserve"> человек</w:t>
      </w:r>
      <w:r w:rsidRPr="0055561E">
        <w:rPr>
          <w:rFonts w:ascii="Arial" w:hAnsi="Arial" w:cs="Arial"/>
          <w:i/>
          <w:iCs/>
          <w:sz w:val="28"/>
          <w:szCs w:val="28"/>
        </w:rPr>
        <w:t>.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</w:rPr>
        <w:t>9</w:t>
      </w:r>
    </w:p>
    <w:p w:rsidR="0027314D" w:rsidRPr="0055561E" w:rsidRDefault="0027314D" w:rsidP="0027314D">
      <w:pPr>
        <w:spacing w:line="360" w:lineRule="auto"/>
        <w:ind w:firstLine="709"/>
        <w:jc w:val="both"/>
        <w:rPr>
          <w:rFonts w:ascii="Arial" w:hAnsi="Arial" w:cs="Arial"/>
          <w:iCs/>
          <w:sz w:val="32"/>
          <w:szCs w:val="32"/>
        </w:rPr>
      </w:pPr>
      <w:r w:rsidRPr="0055561E">
        <w:rPr>
          <w:rFonts w:ascii="Arial" w:hAnsi="Arial" w:cs="Arial"/>
          <w:iCs/>
          <w:sz w:val="32"/>
          <w:szCs w:val="32"/>
        </w:rPr>
        <w:t xml:space="preserve">Широкий охват предпринимателей и населения мерами нефинансовой поддержки обеспечивается за счет представленности во всех крупных городах, моногородах, областных и районных центрах </w:t>
      </w:r>
      <w:r w:rsidRPr="0055561E">
        <w:rPr>
          <w:rFonts w:ascii="Arial" w:hAnsi="Arial" w:cs="Arial"/>
          <w:b/>
          <w:iCs/>
          <w:sz w:val="32"/>
          <w:szCs w:val="32"/>
        </w:rPr>
        <w:t>центров обслуживания предпринимателей и центров поддержки предпринимателей</w:t>
      </w:r>
      <w:r w:rsidRPr="0055561E">
        <w:rPr>
          <w:rFonts w:ascii="Arial" w:hAnsi="Arial" w:cs="Arial"/>
          <w:iCs/>
          <w:sz w:val="32"/>
          <w:szCs w:val="32"/>
        </w:rPr>
        <w:t xml:space="preserve">. Всего функционируют </w:t>
      </w:r>
      <w:r w:rsidRPr="0055561E">
        <w:rPr>
          <w:rFonts w:ascii="Arial" w:hAnsi="Arial" w:cs="Arial"/>
          <w:b/>
          <w:iCs/>
          <w:sz w:val="32"/>
          <w:szCs w:val="32"/>
        </w:rPr>
        <w:t>18</w:t>
      </w:r>
      <w:r w:rsidRPr="0055561E">
        <w:rPr>
          <w:rFonts w:ascii="Arial" w:hAnsi="Arial" w:cs="Arial"/>
          <w:iCs/>
          <w:sz w:val="32"/>
          <w:szCs w:val="32"/>
        </w:rPr>
        <w:t xml:space="preserve"> Центров обслуживания предпринимателей и </w:t>
      </w:r>
      <w:r w:rsidRPr="0055561E">
        <w:rPr>
          <w:rFonts w:ascii="Arial" w:hAnsi="Arial" w:cs="Arial"/>
          <w:b/>
          <w:iCs/>
          <w:sz w:val="32"/>
          <w:szCs w:val="32"/>
        </w:rPr>
        <w:t>188</w:t>
      </w:r>
      <w:r w:rsidRPr="0055561E">
        <w:rPr>
          <w:rFonts w:ascii="Arial" w:hAnsi="Arial" w:cs="Arial"/>
          <w:iCs/>
          <w:sz w:val="32"/>
          <w:szCs w:val="32"/>
        </w:rPr>
        <w:t xml:space="preserve"> Центров поддержки предпринимательства, а также в сельской местности с целью оказания консалтинга курсируют </w:t>
      </w:r>
      <w:r w:rsidRPr="0055561E">
        <w:rPr>
          <w:rFonts w:ascii="Arial" w:hAnsi="Arial" w:cs="Arial"/>
          <w:b/>
          <w:iCs/>
          <w:sz w:val="32"/>
          <w:szCs w:val="32"/>
        </w:rPr>
        <w:t>14 мобильных ЦПП</w:t>
      </w:r>
      <w:r w:rsidRPr="0055561E">
        <w:rPr>
          <w:rFonts w:ascii="Arial" w:hAnsi="Arial" w:cs="Arial"/>
          <w:iCs/>
          <w:sz w:val="32"/>
          <w:szCs w:val="32"/>
        </w:rPr>
        <w:t xml:space="preserve">, которыми </w:t>
      </w:r>
      <w:r w:rsidR="0055561E" w:rsidRPr="0055561E">
        <w:rPr>
          <w:rFonts w:ascii="Arial" w:hAnsi="Arial" w:cs="Arial"/>
          <w:b/>
          <w:iCs/>
          <w:sz w:val="32"/>
          <w:szCs w:val="32"/>
        </w:rPr>
        <w:t>287</w:t>
      </w:r>
      <w:r w:rsidRPr="0055561E">
        <w:rPr>
          <w:rFonts w:ascii="Arial" w:hAnsi="Arial" w:cs="Arial"/>
          <w:b/>
          <w:iCs/>
          <w:sz w:val="32"/>
          <w:szCs w:val="32"/>
        </w:rPr>
        <w:t xml:space="preserve"> тыс. предпринимателям</w:t>
      </w:r>
      <w:r w:rsidRPr="0055561E">
        <w:rPr>
          <w:rFonts w:ascii="Arial" w:hAnsi="Arial" w:cs="Arial"/>
          <w:iCs/>
          <w:sz w:val="32"/>
          <w:szCs w:val="32"/>
        </w:rPr>
        <w:t xml:space="preserve"> оказано свыше         </w:t>
      </w:r>
      <w:r w:rsidR="0055561E" w:rsidRPr="0055561E">
        <w:rPr>
          <w:rFonts w:ascii="Arial" w:hAnsi="Arial" w:cs="Arial"/>
          <w:b/>
          <w:iCs/>
          <w:sz w:val="32"/>
          <w:szCs w:val="32"/>
        </w:rPr>
        <w:t>522</w:t>
      </w:r>
      <w:r w:rsidRPr="0055561E">
        <w:rPr>
          <w:rFonts w:ascii="Arial" w:hAnsi="Arial" w:cs="Arial"/>
          <w:b/>
          <w:iCs/>
          <w:sz w:val="32"/>
          <w:szCs w:val="32"/>
        </w:rPr>
        <w:t xml:space="preserve"> тыс. услуг</w:t>
      </w:r>
      <w:r w:rsidRPr="0055561E">
        <w:rPr>
          <w:rFonts w:ascii="Arial" w:hAnsi="Arial" w:cs="Arial"/>
          <w:iCs/>
          <w:sz w:val="32"/>
          <w:szCs w:val="32"/>
        </w:rPr>
        <w:t>.</w:t>
      </w:r>
    </w:p>
    <w:p w:rsidR="00CD30F8" w:rsidRPr="00CD30F8" w:rsidRDefault="00CD30F8" w:rsidP="00CD30F8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  <w:lang w:val="kk-KZ"/>
        </w:rPr>
        <w:t xml:space="preserve">Слайд </w:t>
      </w:r>
      <w:r>
        <w:rPr>
          <w:rFonts w:ascii="Arial" w:hAnsi="Arial" w:cs="Arial"/>
          <w:b/>
          <w:sz w:val="32"/>
          <w:szCs w:val="32"/>
        </w:rPr>
        <w:t>10</w:t>
      </w:r>
    </w:p>
    <w:p w:rsidR="0027314D" w:rsidRPr="0055561E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55561E">
        <w:rPr>
          <w:rFonts w:ascii="Arial" w:hAnsi="Arial" w:cs="Arial"/>
          <w:sz w:val="32"/>
          <w:szCs w:val="32"/>
        </w:rPr>
        <w:t xml:space="preserve">Вместе с тем, в целях повышения эффективности используемых средств, меры государственной поддержки в рамках программы «Дорожная карта бизнеса 2020» </w:t>
      </w:r>
      <w:r w:rsidR="009913A2" w:rsidRPr="0055561E">
        <w:rPr>
          <w:rFonts w:ascii="Arial" w:hAnsi="Arial" w:cs="Arial"/>
          <w:sz w:val="32"/>
          <w:szCs w:val="32"/>
        </w:rPr>
        <w:t xml:space="preserve">в 2016 году </w:t>
      </w:r>
      <w:r w:rsidRPr="0055561E">
        <w:rPr>
          <w:rFonts w:ascii="Arial" w:hAnsi="Arial" w:cs="Arial"/>
          <w:sz w:val="32"/>
          <w:szCs w:val="32"/>
        </w:rPr>
        <w:t xml:space="preserve">переориентированы на </w:t>
      </w:r>
      <w:r w:rsidRPr="0055561E">
        <w:rPr>
          <w:rFonts w:ascii="Arial" w:hAnsi="Arial" w:cs="Arial"/>
          <w:b/>
          <w:sz w:val="32"/>
          <w:szCs w:val="32"/>
        </w:rPr>
        <w:t>эффективные предприятия</w:t>
      </w:r>
      <w:r w:rsidRPr="0055561E">
        <w:rPr>
          <w:rFonts w:ascii="Arial" w:hAnsi="Arial" w:cs="Arial"/>
          <w:sz w:val="32"/>
          <w:szCs w:val="32"/>
        </w:rPr>
        <w:t>.</w:t>
      </w:r>
    </w:p>
    <w:p w:rsidR="0027314D" w:rsidRDefault="004E3094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</w:t>
      </w:r>
      <w:r w:rsidR="0027314D" w:rsidRPr="0055561E">
        <w:rPr>
          <w:rFonts w:ascii="Arial" w:hAnsi="Arial" w:cs="Arial"/>
          <w:sz w:val="32"/>
          <w:szCs w:val="32"/>
        </w:rPr>
        <w:t xml:space="preserve"> получению финансовой</w:t>
      </w:r>
      <w:r w:rsidR="0027314D">
        <w:rPr>
          <w:rFonts w:ascii="Arial" w:hAnsi="Arial" w:cs="Arial"/>
          <w:sz w:val="32"/>
          <w:szCs w:val="32"/>
        </w:rPr>
        <w:t xml:space="preserve"> поддержки в моногородах, малых городах и сельских населенных пунктах </w:t>
      </w:r>
      <w:r w:rsidR="004D0B29">
        <w:rPr>
          <w:rFonts w:ascii="Arial" w:hAnsi="Arial" w:cs="Arial"/>
          <w:sz w:val="32"/>
          <w:szCs w:val="32"/>
        </w:rPr>
        <w:t>допускаются</w:t>
      </w:r>
      <w:r w:rsidR="0027314D">
        <w:rPr>
          <w:rFonts w:ascii="Arial" w:hAnsi="Arial" w:cs="Arial"/>
          <w:sz w:val="32"/>
          <w:szCs w:val="32"/>
        </w:rPr>
        <w:t xml:space="preserve"> проекты предприниматели, способные</w:t>
      </w:r>
      <w:r w:rsidR="0086619A" w:rsidRPr="0086619A">
        <w:rPr>
          <w:rFonts w:ascii="Arial" w:hAnsi="Arial" w:cs="Arial"/>
          <w:sz w:val="32"/>
          <w:szCs w:val="32"/>
        </w:rPr>
        <w:t xml:space="preserve"> </w:t>
      </w:r>
      <w:r w:rsidR="0027314D">
        <w:rPr>
          <w:rFonts w:ascii="Arial" w:hAnsi="Arial" w:cs="Arial"/>
          <w:sz w:val="32"/>
          <w:szCs w:val="32"/>
        </w:rPr>
        <w:t xml:space="preserve">обеспечить </w:t>
      </w:r>
      <w:r w:rsidR="0027314D" w:rsidRPr="004D0B29">
        <w:rPr>
          <w:rFonts w:ascii="Arial" w:hAnsi="Arial" w:cs="Arial"/>
          <w:b/>
          <w:sz w:val="32"/>
          <w:szCs w:val="32"/>
        </w:rPr>
        <w:t>увеличение выплаты налогов</w:t>
      </w:r>
      <w:r w:rsidR="0027314D">
        <w:rPr>
          <w:rFonts w:ascii="Arial" w:hAnsi="Arial" w:cs="Arial"/>
          <w:sz w:val="32"/>
          <w:szCs w:val="32"/>
        </w:rPr>
        <w:t xml:space="preserve">, </w:t>
      </w:r>
      <w:r w:rsidR="0027314D" w:rsidRPr="004D0B29">
        <w:rPr>
          <w:rFonts w:ascii="Arial" w:hAnsi="Arial" w:cs="Arial"/>
          <w:b/>
          <w:sz w:val="32"/>
          <w:szCs w:val="32"/>
        </w:rPr>
        <w:t>выпуска продукции</w:t>
      </w:r>
      <w:r w:rsidR="0027314D">
        <w:rPr>
          <w:rFonts w:ascii="Arial" w:hAnsi="Arial" w:cs="Arial"/>
          <w:sz w:val="32"/>
          <w:szCs w:val="32"/>
        </w:rPr>
        <w:t xml:space="preserve"> и </w:t>
      </w:r>
      <w:r w:rsidR="0027314D" w:rsidRPr="004D0B29">
        <w:rPr>
          <w:rFonts w:ascii="Arial" w:hAnsi="Arial" w:cs="Arial"/>
          <w:b/>
          <w:sz w:val="32"/>
          <w:szCs w:val="32"/>
        </w:rPr>
        <w:t>количества рабочих мест</w:t>
      </w:r>
      <w:r w:rsidR="0027314D">
        <w:rPr>
          <w:rFonts w:ascii="Arial" w:hAnsi="Arial" w:cs="Arial"/>
          <w:sz w:val="32"/>
          <w:szCs w:val="32"/>
        </w:rPr>
        <w:t xml:space="preserve"> </w:t>
      </w:r>
      <w:r w:rsidR="0027314D" w:rsidRPr="004D0B29">
        <w:rPr>
          <w:rFonts w:ascii="Arial" w:hAnsi="Arial" w:cs="Arial"/>
          <w:b/>
          <w:sz w:val="32"/>
          <w:szCs w:val="32"/>
        </w:rPr>
        <w:t>на 10%</w:t>
      </w:r>
      <w:r w:rsidR="0027314D">
        <w:rPr>
          <w:rFonts w:ascii="Arial" w:hAnsi="Arial" w:cs="Arial"/>
          <w:sz w:val="32"/>
          <w:szCs w:val="32"/>
        </w:rPr>
        <w:t xml:space="preserve"> </w:t>
      </w:r>
      <w:r w:rsidR="0086619A">
        <w:rPr>
          <w:rFonts w:ascii="Arial" w:hAnsi="Arial" w:cs="Arial"/>
          <w:sz w:val="32"/>
          <w:szCs w:val="32"/>
        </w:rPr>
        <w:t xml:space="preserve">по истечении </w:t>
      </w:r>
      <w:r w:rsidR="0086619A" w:rsidRPr="0086619A">
        <w:rPr>
          <w:rFonts w:ascii="Arial" w:hAnsi="Arial" w:cs="Arial"/>
          <w:b/>
          <w:sz w:val="32"/>
          <w:szCs w:val="32"/>
        </w:rPr>
        <w:t>2 лет</w:t>
      </w:r>
      <w:r w:rsidR="0086619A">
        <w:rPr>
          <w:rFonts w:ascii="Arial" w:hAnsi="Arial" w:cs="Arial"/>
          <w:sz w:val="32"/>
          <w:szCs w:val="32"/>
        </w:rPr>
        <w:t xml:space="preserve"> со дня получения государственной поддержки</w:t>
      </w:r>
      <w:r w:rsidR="0027314D">
        <w:rPr>
          <w:rFonts w:ascii="Arial" w:hAnsi="Arial" w:cs="Arial"/>
          <w:sz w:val="32"/>
          <w:szCs w:val="32"/>
        </w:rPr>
        <w:t>.</w:t>
      </w:r>
    </w:p>
    <w:p w:rsidR="0027314D" w:rsidRDefault="0027314D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Оказание поддержки </w:t>
      </w:r>
      <w:r w:rsidR="006416F3">
        <w:rPr>
          <w:rFonts w:ascii="Arial" w:hAnsi="Arial" w:cs="Arial"/>
          <w:sz w:val="32"/>
          <w:szCs w:val="32"/>
        </w:rPr>
        <w:t xml:space="preserve">в </w:t>
      </w:r>
      <w:r>
        <w:rPr>
          <w:rFonts w:ascii="Arial" w:hAnsi="Arial" w:cs="Arial"/>
          <w:sz w:val="32"/>
          <w:szCs w:val="32"/>
        </w:rPr>
        <w:t xml:space="preserve">приоритетных секторах экономики и отраслях ГПИИР будет осуществляться по проектам предпринимателей, показавших эффективную производственную деятельность в виде увеличения налоговых выплат, выпуска продукции </w:t>
      </w:r>
      <w:r w:rsidRPr="0095309E">
        <w:rPr>
          <w:rFonts w:ascii="Arial" w:hAnsi="Arial" w:cs="Arial"/>
          <w:b/>
          <w:sz w:val="32"/>
          <w:szCs w:val="32"/>
        </w:rPr>
        <w:t>на 2</w:t>
      </w:r>
      <w:r w:rsidR="00661320" w:rsidRPr="0095309E">
        <w:rPr>
          <w:rFonts w:ascii="Arial" w:hAnsi="Arial" w:cs="Arial"/>
          <w:b/>
          <w:sz w:val="32"/>
          <w:szCs w:val="32"/>
        </w:rPr>
        <w:t>0%</w:t>
      </w:r>
      <w:r w:rsidR="00661320">
        <w:rPr>
          <w:rFonts w:ascii="Arial" w:hAnsi="Arial" w:cs="Arial"/>
          <w:sz w:val="32"/>
          <w:szCs w:val="32"/>
        </w:rPr>
        <w:t xml:space="preserve"> </w:t>
      </w:r>
      <w:r w:rsidR="00661320" w:rsidRPr="0095309E">
        <w:rPr>
          <w:rFonts w:ascii="Arial" w:hAnsi="Arial" w:cs="Arial"/>
          <w:b/>
          <w:sz w:val="32"/>
          <w:szCs w:val="32"/>
        </w:rPr>
        <w:t>до получения поддержки</w:t>
      </w:r>
      <w:r w:rsidR="00661320">
        <w:rPr>
          <w:rFonts w:ascii="Arial" w:hAnsi="Arial" w:cs="Arial"/>
          <w:sz w:val="32"/>
          <w:szCs w:val="32"/>
        </w:rPr>
        <w:t xml:space="preserve">. </w:t>
      </w:r>
    </w:p>
    <w:p w:rsidR="00661320" w:rsidRDefault="00661320" w:rsidP="0027314D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Принятие таких мер позволило исключить оказание поддержки предпринимателям, </w:t>
      </w:r>
      <w:r w:rsidR="009913A2">
        <w:rPr>
          <w:rFonts w:ascii="Arial" w:hAnsi="Arial" w:cs="Arial"/>
          <w:sz w:val="32"/>
          <w:szCs w:val="32"/>
        </w:rPr>
        <w:t>осуществляющим</w:t>
      </w:r>
      <w:r>
        <w:rPr>
          <w:rFonts w:ascii="Arial" w:hAnsi="Arial" w:cs="Arial"/>
          <w:sz w:val="32"/>
          <w:szCs w:val="32"/>
        </w:rPr>
        <w:t xml:space="preserve"> формальные выплаты налогов в бюджет</w:t>
      </w:r>
      <w:r w:rsidR="009913A2">
        <w:rPr>
          <w:rFonts w:ascii="Arial" w:hAnsi="Arial" w:cs="Arial"/>
          <w:sz w:val="32"/>
          <w:szCs w:val="32"/>
        </w:rPr>
        <w:t xml:space="preserve"> и</w:t>
      </w:r>
      <w:r>
        <w:rPr>
          <w:rFonts w:ascii="Arial" w:hAnsi="Arial" w:cs="Arial"/>
          <w:sz w:val="32"/>
          <w:szCs w:val="32"/>
        </w:rPr>
        <w:t xml:space="preserve"> </w:t>
      </w:r>
      <w:r w:rsidR="006416F3">
        <w:rPr>
          <w:rFonts w:ascii="Arial" w:hAnsi="Arial" w:cs="Arial"/>
          <w:sz w:val="32"/>
          <w:szCs w:val="32"/>
        </w:rPr>
        <w:t>привлекающим работников без заключения трудовых договоров.</w:t>
      </w:r>
    </w:p>
    <w:p w:rsidR="00CD30F8" w:rsidRPr="00CD30F8" w:rsidRDefault="00CD30F8" w:rsidP="0027314D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</w:rPr>
        <w:t>Слайд 11</w:t>
      </w:r>
    </w:p>
    <w:p w:rsidR="003E42D4" w:rsidRPr="003E42D4" w:rsidRDefault="003E42D4" w:rsidP="003E42D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Дополнительные меры финансовой поддержки предпринимательства</w:t>
      </w:r>
    </w:p>
    <w:p w:rsidR="003942D7" w:rsidRDefault="006416F3" w:rsidP="003942D7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Помимо данных программ Правительством принимаются целевые меры по поддержке </w:t>
      </w:r>
      <w:r w:rsidR="004E3094">
        <w:rPr>
          <w:rFonts w:ascii="Arial" w:hAnsi="Arial" w:cs="Arial"/>
          <w:sz w:val="32"/>
          <w:szCs w:val="32"/>
        </w:rPr>
        <w:t>реального сектора экономики</w:t>
      </w:r>
      <w:r w:rsidR="003942D7">
        <w:rPr>
          <w:rFonts w:ascii="Arial" w:hAnsi="Arial" w:cs="Arial"/>
          <w:sz w:val="32"/>
          <w:szCs w:val="32"/>
        </w:rPr>
        <w:t>. В частности:</w:t>
      </w:r>
    </w:p>
    <w:p w:rsidR="006416F3" w:rsidRDefault="003942D7" w:rsidP="003942D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</w:t>
      </w:r>
      <w:r w:rsidR="006416F3" w:rsidRPr="003942D7">
        <w:rPr>
          <w:rFonts w:ascii="Arial" w:hAnsi="Arial" w:cs="Arial"/>
          <w:sz w:val="32"/>
          <w:szCs w:val="32"/>
        </w:rPr>
        <w:t xml:space="preserve">ля поддержки обрабатывающей промышленности </w:t>
      </w:r>
      <w:r w:rsidRPr="003942D7">
        <w:rPr>
          <w:rFonts w:ascii="Arial" w:hAnsi="Arial" w:cs="Arial"/>
          <w:sz w:val="32"/>
          <w:szCs w:val="32"/>
        </w:rPr>
        <w:t xml:space="preserve">было выделено </w:t>
      </w:r>
      <w:r w:rsidRPr="003942D7">
        <w:rPr>
          <w:rFonts w:ascii="Arial" w:hAnsi="Arial" w:cs="Arial"/>
          <w:b/>
          <w:sz w:val="32"/>
          <w:szCs w:val="32"/>
        </w:rPr>
        <w:t>455 млрд. тенге</w:t>
      </w:r>
      <w:r w:rsidRPr="003942D7">
        <w:rPr>
          <w:rFonts w:ascii="Arial" w:hAnsi="Arial" w:cs="Arial"/>
          <w:sz w:val="32"/>
          <w:szCs w:val="32"/>
        </w:rPr>
        <w:t xml:space="preserve">, из которых </w:t>
      </w:r>
      <w:r w:rsidRPr="003942D7">
        <w:rPr>
          <w:rFonts w:ascii="Arial" w:hAnsi="Arial" w:cs="Arial"/>
          <w:b/>
          <w:sz w:val="32"/>
          <w:szCs w:val="32"/>
        </w:rPr>
        <w:t>300 млрд. тенге</w:t>
      </w:r>
      <w:r w:rsidRPr="003942D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средства Национального фонда </w:t>
      </w:r>
      <w:r w:rsidRPr="003942D7">
        <w:rPr>
          <w:rFonts w:ascii="Arial" w:hAnsi="Arial" w:cs="Arial"/>
          <w:sz w:val="32"/>
          <w:szCs w:val="32"/>
        </w:rPr>
        <w:t xml:space="preserve">в рамках совместных планов действий Правительства РК и Национального банка и </w:t>
      </w:r>
      <w:r w:rsidRPr="003942D7">
        <w:rPr>
          <w:rFonts w:ascii="Arial" w:hAnsi="Arial" w:cs="Arial"/>
          <w:b/>
          <w:sz w:val="32"/>
          <w:szCs w:val="32"/>
        </w:rPr>
        <w:t>155 млрд. тенге</w:t>
      </w:r>
      <w:r w:rsidRPr="003942D7">
        <w:rPr>
          <w:rFonts w:ascii="Arial" w:hAnsi="Arial" w:cs="Arial"/>
          <w:sz w:val="32"/>
          <w:szCs w:val="32"/>
        </w:rPr>
        <w:t xml:space="preserve"> в рамках антикризисных мер по стимулированию эко</w:t>
      </w:r>
      <w:r w:rsidR="00CD2395">
        <w:rPr>
          <w:rFonts w:ascii="Arial" w:hAnsi="Arial" w:cs="Arial"/>
          <w:sz w:val="32"/>
          <w:szCs w:val="32"/>
        </w:rPr>
        <w:t>номики на 2016-2017 годы</w:t>
      </w:r>
    </w:p>
    <w:p w:rsidR="00CD2395" w:rsidRDefault="00CD2395" w:rsidP="00CD2395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D2395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CD2395">
        <w:rPr>
          <w:rFonts w:ascii="Arial" w:hAnsi="Arial" w:cs="Arial"/>
          <w:i/>
          <w:sz w:val="28"/>
          <w:szCs w:val="28"/>
          <w:lang w:val="kk-KZ"/>
        </w:rPr>
        <w:t xml:space="preserve">: </w:t>
      </w:r>
    </w:p>
    <w:p w:rsidR="00CD2395" w:rsidRDefault="00CD2395" w:rsidP="00CD2395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D2395">
        <w:rPr>
          <w:rFonts w:ascii="Arial" w:hAnsi="Arial" w:cs="Arial"/>
          <w:b/>
          <w:i/>
          <w:sz w:val="28"/>
          <w:szCs w:val="28"/>
        </w:rPr>
        <w:t>300 млрд. тенге</w:t>
      </w:r>
      <w:r>
        <w:rPr>
          <w:rFonts w:ascii="Arial" w:hAnsi="Arial" w:cs="Arial"/>
          <w:i/>
          <w:sz w:val="28"/>
          <w:szCs w:val="28"/>
        </w:rPr>
        <w:t xml:space="preserve"> были выделены </w:t>
      </w:r>
      <w:r w:rsidR="00BC77C3">
        <w:rPr>
          <w:rFonts w:ascii="Arial" w:hAnsi="Arial" w:cs="Arial"/>
          <w:i/>
          <w:sz w:val="28"/>
          <w:szCs w:val="28"/>
        </w:rPr>
        <w:t xml:space="preserve">в </w:t>
      </w:r>
      <w:r>
        <w:rPr>
          <w:rFonts w:ascii="Arial" w:hAnsi="Arial" w:cs="Arial"/>
          <w:i/>
          <w:sz w:val="28"/>
          <w:szCs w:val="28"/>
        </w:rPr>
        <w:t>2014-201</w:t>
      </w:r>
      <w:r w:rsidR="005C22A3">
        <w:rPr>
          <w:rFonts w:ascii="Arial" w:hAnsi="Arial" w:cs="Arial"/>
          <w:i/>
          <w:sz w:val="28"/>
          <w:szCs w:val="28"/>
        </w:rPr>
        <w:t>6</w:t>
      </w:r>
      <w:r>
        <w:rPr>
          <w:rFonts w:ascii="Arial" w:hAnsi="Arial" w:cs="Arial"/>
          <w:i/>
          <w:sz w:val="28"/>
          <w:szCs w:val="28"/>
        </w:rPr>
        <w:t xml:space="preserve"> гг. из Национального фонда на кредитование субъектов предпринимательства в обрабатывающей промышленности с конечной ставкой вознаграждения до 6%. При этом, для субъектов МСБ лимит финансирования на одного заемщика составляет 1,85 млрд. тенге, для субъектов крупного бизнеса 5 млрд. тенге. </w:t>
      </w:r>
      <w:r w:rsidR="007D443A">
        <w:rPr>
          <w:rFonts w:ascii="Arial" w:hAnsi="Arial" w:cs="Arial"/>
          <w:i/>
          <w:sz w:val="28"/>
          <w:szCs w:val="28"/>
          <w:lang w:val="kk-KZ"/>
        </w:rPr>
        <w:t>По состоянию на</w:t>
      </w:r>
      <w:r w:rsidR="007D443A">
        <w:rPr>
          <w:rFonts w:ascii="Arial" w:hAnsi="Arial" w:cs="Arial"/>
          <w:i/>
          <w:sz w:val="28"/>
          <w:szCs w:val="28"/>
        </w:rPr>
        <w:t xml:space="preserve"> 1 февраля 2017 года </w:t>
      </w:r>
      <w:r>
        <w:rPr>
          <w:rFonts w:ascii="Arial" w:hAnsi="Arial" w:cs="Arial"/>
          <w:i/>
          <w:sz w:val="28"/>
          <w:szCs w:val="28"/>
        </w:rPr>
        <w:t xml:space="preserve">профинансировано </w:t>
      </w:r>
      <w:r w:rsidR="007D443A">
        <w:rPr>
          <w:rFonts w:ascii="Arial" w:hAnsi="Arial" w:cs="Arial"/>
          <w:i/>
          <w:sz w:val="28"/>
          <w:szCs w:val="28"/>
          <w:lang w:val="kk-KZ"/>
        </w:rPr>
        <w:t>1 715</w:t>
      </w:r>
      <w:r>
        <w:rPr>
          <w:rFonts w:ascii="Arial" w:hAnsi="Arial" w:cs="Arial"/>
          <w:i/>
          <w:sz w:val="28"/>
          <w:szCs w:val="28"/>
        </w:rPr>
        <w:t xml:space="preserve"> проектов на сумму </w:t>
      </w:r>
      <w:r w:rsidR="007D443A">
        <w:rPr>
          <w:rFonts w:ascii="Arial" w:hAnsi="Arial" w:cs="Arial"/>
          <w:i/>
          <w:sz w:val="28"/>
          <w:szCs w:val="28"/>
          <w:lang w:val="kk-KZ"/>
        </w:rPr>
        <w:t>435</w:t>
      </w:r>
      <w:r>
        <w:rPr>
          <w:rFonts w:ascii="Arial" w:hAnsi="Arial" w:cs="Arial"/>
          <w:i/>
          <w:sz w:val="28"/>
          <w:szCs w:val="28"/>
        </w:rPr>
        <w:t xml:space="preserve"> млрд. тенге (за счет револьверного размещения средств).</w:t>
      </w:r>
      <w:r w:rsidR="00BC77C3">
        <w:rPr>
          <w:rFonts w:ascii="Arial" w:hAnsi="Arial" w:cs="Arial"/>
          <w:i/>
          <w:sz w:val="28"/>
          <w:szCs w:val="28"/>
        </w:rPr>
        <w:t xml:space="preserve"> Средства доступны в виде банковских кредитов.</w:t>
      </w:r>
    </w:p>
    <w:p w:rsidR="00BC77C3" w:rsidRDefault="00CD2395" w:rsidP="00BC77C3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D2395">
        <w:rPr>
          <w:rFonts w:ascii="Arial" w:hAnsi="Arial" w:cs="Arial"/>
          <w:b/>
          <w:i/>
          <w:sz w:val="28"/>
          <w:szCs w:val="28"/>
        </w:rPr>
        <w:t>155 млрд. тенге</w:t>
      </w:r>
      <w:r>
        <w:rPr>
          <w:rFonts w:ascii="Arial" w:hAnsi="Arial" w:cs="Arial"/>
          <w:i/>
          <w:sz w:val="28"/>
          <w:szCs w:val="28"/>
        </w:rPr>
        <w:t xml:space="preserve"> были выделены в рамках антикризисных мер по стимулированию </w:t>
      </w:r>
      <w:r w:rsidR="009356F8">
        <w:rPr>
          <w:rFonts w:ascii="Arial" w:hAnsi="Arial" w:cs="Arial"/>
          <w:i/>
          <w:sz w:val="28"/>
          <w:szCs w:val="28"/>
        </w:rPr>
        <w:t xml:space="preserve">экономики на 2016-2017 годы, при </w:t>
      </w:r>
      <w:r w:rsidR="00BC77C3">
        <w:rPr>
          <w:rFonts w:ascii="Arial" w:hAnsi="Arial" w:cs="Arial"/>
          <w:i/>
          <w:sz w:val="28"/>
          <w:szCs w:val="28"/>
          <w:lang w:val="kk-KZ"/>
        </w:rPr>
        <w:t xml:space="preserve">этом, </w:t>
      </w:r>
      <w:r w:rsidR="009356F8">
        <w:rPr>
          <w:rFonts w:ascii="Arial" w:hAnsi="Arial" w:cs="Arial"/>
          <w:i/>
          <w:sz w:val="28"/>
          <w:szCs w:val="28"/>
        </w:rPr>
        <w:t>стоимость кредитов на конечного заемщика не должна превышать 12,75%, из которых 5% могут быть просубсидированы в рамках Программы ДКБ 2020».</w:t>
      </w:r>
      <w:r w:rsidR="00BC77C3" w:rsidRPr="00BC77C3">
        <w:rPr>
          <w:rFonts w:ascii="Arial" w:hAnsi="Arial" w:cs="Arial"/>
          <w:i/>
          <w:sz w:val="28"/>
          <w:szCs w:val="28"/>
        </w:rPr>
        <w:t xml:space="preserve"> </w:t>
      </w:r>
      <w:r w:rsidR="00BC77C3">
        <w:rPr>
          <w:rFonts w:ascii="Arial" w:hAnsi="Arial" w:cs="Arial"/>
          <w:i/>
          <w:sz w:val="28"/>
          <w:szCs w:val="28"/>
        </w:rPr>
        <w:t>На сегодня в БВУ разм</w:t>
      </w:r>
      <w:r w:rsidR="009900F8">
        <w:rPr>
          <w:rFonts w:ascii="Arial" w:hAnsi="Arial" w:cs="Arial"/>
          <w:i/>
          <w:sz w:val="28"/>
          <w:szCs w:val="28"/>
        </w:rPr>
        <w:t>е</w:t>
      </w:r>
      <w:r w:rsidR="00BC77C3">
        <w:rPr>
          <w:rFonts w:ascii="Arial" w:hAnsi="Arial" w:cs="Arial"/>
          <w:i/>
          <w:sz w:val="28"/>
          <w:szCs w:val="28"/>
        </w:rPr>
        <w:t xml:space="preserve">щено </w:t>
      </w:r>
      <w:r w:rsidR="007D443A">
        <w:rPr>
          <w:rFonts w:ascii="Arial" w:hAnsi="Arial" w:cs="Arial"/>
          <w:i/>
          <w:sz w:val="28"/>
          <w:szCs w:val="28"/>
        </w:rPr>
        <w:t>136,7</w:t>
      </w:r>
      <w:r w:rsidR="00BC77C3">
        <w:rPr>
          <w:rFonts w:ascii="Arial" w:hAnsi="Arial" w:cs="Arial"/>
          <w:i/>
          <w:sz w:val="28"/>
          <w:szCs w:val="28"/>
        </w:rPr>
        <w:t xml:space="preserve"> млрд. тенге, </w:t>
      </w:r>
      <w:r w:rsidR="007D443A">
        <w:rPr>
          <w:rFonts w:ascii="Arial" w:hAnsi="Arial" w:cs="Arial"/>
          <w:i/>
          <w:sz w:val="28"/>
          <w:szCs w:val="28"/>
        </w:rPr>
        <w:t xml:space="preserve">за счет </w:t>
      </w:r>
      <w:r w:rsidR="00BC77C3">
        <w:rPr>
          <w:rFonts w:ascii="Arial" w:hAnsi="Arial" w:cs="Arial"/>
          <w:i/>
          <w:sz w:val="28"/>
          <w:szCs w:val="28"/>
        </w:rPr>
        <w:t>которых</w:t>
      </w:r>
      <w:r w:rsidR="007D443A">
        <w:rPr>
          <w:rFonts w:ascii="Arial" w:hAnsi="Arial" w:cs="Arial"/>
          <w:i/>
          <w:sz w:val="28"/>
          <w:szCs w:val="28"/>
        </w:rPr>
        <w:t xml:space="preserve"> по состоянию на 23 февраля 2017 года профинансирован 221 проект на сумму 104,</w:t>
      </w:r>
      <w:r w:rsidR="00191062">
        <w:rPr>
          <w:rFonts w:ascii="Arial" w:hAnsi="Arial" w:cs="Arial"/>
          <w:i/>
          <w:sz w:val="28"/>
          <w:szCs w:val="28"/>
        </w:rPr>
        <w:t>7</w:t>
      </w:r>
      <w:r w:rsidR="00BC77C3">
        <w:rPr>
          <w:rFonts w:ascii="Arial" w:hAnsi="Arial" w:cs="Arial"/>
          <w:i/>
          <w:sz w:val="28"/>
          <w:szCs w:val="28"/>
        </w:rPr>
        <w:t xml:space="preserve"> млрд. тенге Не размещенными остаются </w:t>
      </w:r>
      <w:r w:rsidR="007D443A">
        <w:rPr>
          <w:rFonts w:ascii="Arial" w:hAnsi="Arial" w:cs="Arial"/>
          <w:i/>
          <w:sz w:val="28"/>
          <w:szCs w:val="28"/>
        </w:rPr>
        <w:t>18,6</w:t>
      </w:r>
      <w:r w:rsidR="00BC77C3">
        <w:rPr>
          <w:rFonts w:ascii="Arial" w:hAnsi="Arial" w:cs="Arial"/>
          <w:i/>
          <w:sz w:val="28"/>
          <w:szCs w:val="28"/>
        </w:rPr>
        <w:t xml:space="preserve"> млрд. тенге, которые планируется разместить в текущем году.</w:t>
      </w:r>
    </w:p>
    <w:p w:rsidR="003942D7" w:rsidRDefault="003942D7" w:rsidP="003942D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финансирования потребности МСБ в оборотном капитале и рефинансировании займов принято решение инвестировать средства ЕНПФ в размере </w:t>
      </w:r>
      <w:r w:rsidRPr="003942D7">
        <w:rPr>
          <w:rFonts w:ascii="Arial" w:hAnsi="Arial" w:cs="Arial"/>
          <w:b/>
          <w:sz w:val="32"/>
          <w:szCs w:val="32"/>
        </w:rPr>
        <w:t>200 млрд. тенге</w:t>
      </w:r>
      <w:r>
        <w:rPr>
          <w:rFonts w:ascii="Arial" w:hAnsi="Arial" w:cs="Arial"/>
          <w:sz w:val="32"/>
          <w:szCs w:val="32"/>
        </w:rPr>
        <w:t xml:space="preserve"> в финансовые инструменты банков второго уровня;</w:t>
      </w:r>
    </w:p>
    <w:p w:rsidR="00BC77C3" w:rsidRPr="00BC77C3" w:rsidRDefault="00BC77C3" w:rsidP="00BC77C3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BC77C3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BC77C3">
        <w:rPr>
          <w:rFonts w:ascii="Arial" w:hAnsi="Arial" w:cs="Arial"/>
          <w:i/>
          <w:sz w:val="28"/>
          <w:szCs w:val="28"/>
          <w:lang w:val="kk-KZ"/>
        </w:rPr>
        <w:t xml:space="preserve">: </w:t>
      </w:r>
    </w:p>
    <w:p w:rsidR="00BC77C3" w:rsidRDefault="00BC77C3" w:rsidP="00BC77C3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</w:t>
      </w:r>
      <w:r w:rsidRPr="00BC77C3">
        <w:rPr>
          <w:rFonts w:ascii="Arial" w:hAnsi="Arial" w:cs="Arial"/>
          <w:b/>
          <w:i/>
          <w:sz w:val="28"/>
          <w:szCs w:val="28"/>
        </w:rPr>
        <w:t>00 млрд. тенге</w:t>
      </w:r>
      <w:r w:rsidRPr="00BC77C3">
        <w:rPr>
          <w:rFonts w:ascii="Arial" w:hAnsi="Arial" w:cs="Arial"/>
          <w:i/>
          <w:sz w:val="28"/>
          <w:szCs w:val="28"/>
        </w:rPr>
        <w:t xml:space="preserve"> были выделены </w:t>
      </w:r>
      <w:r>
        <w:rPr>
          <w:rFonts w:ascii="Arial" w:hAnsi="Arial" w:cs="Arial"/>
          <w:i/>
          <w:sz w:val="28"/>
          <w:szCs w:val="28"/>
        </w:rPr>
        <w:t>в рамках дополнительных антикризисных мер на 2016 год для предоставления дополнительной ликвидности БВУ</w:t>
      </w:r>
      <w:r w:rsidRPr="00BC77C3">
        <w:rPr>
          <w:rFonts w:ascii="Arial" w:hAnsi="Arial" w:cs="Arial"/>
          <w:i/>
          <w:sz w:val="28"/>
          <w:szCs w:val="28"/>
        </w:rPr>
        <w:t xml:space="preserve">. </w:t>
      </w:r>
      <w:r>
        <w:rPr>
          <w:rFonts w:ascii="Arial" w:hAnsi="Arial" w:cs="Arial"/>
          <w:i/>
          <w:sz w:val="28"/>
          <w:szCs w:val="28"/>
        </w:rPr>
        <w:t xml:space="preserve">Средства ЕНПФ размещаются на депозитах БВУ при условии обязательного освоения средств в течении 6 месяцев со дня размещения. Срок возвратности для конечных заемщиков составляет 3 года при стоимости кредитов не более 19%. Ставка вознаграждения по таким кредитам может быть удешевлена в рамках программы ДКБ 2020. </w:t>
      </w:r>
      <w:r w:rsidR="007D443A">
        <w:rPr>
          <w:rFonts w:ascii="Arial" w:hAnsi="Arial" w:cs="Arial"/>
          <w:i/>
          <w:sz w:val="28"/>
          <w:szCs w:val="28"/>
        </w:rPr>
        <w:t>По состоянию на 23 февраля 2017 года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7D443A">
        <w:rPr>
          <w:rFonts w:ascii="Arial" w:hAnsi="Arial" w:cs="Arial"/>
          <w:i/>
          <w:sz w:val="28"/>
          <w:szCs w:val="28"/>
        </w:rPr>
        <w:t xml:space="preserve">в БВУ замещено 112,8 млрд. тенге, за счет которых </w:t>
      </w:r>
      <w:r>
        <w:rPr>
          <w:rFonts w:ascii="Arial" w:hAnsi="Arial" w:cs="Arial"/>
          <w:i/>
          <w:sz w:val="28"/>
          <w:szCs w:val="28"/>
        </w:rPr>
        <w:t xml:space="preserve">профинансировано </w:t>
      </w:r>
      <w:r w:rsidR="007D443A">
        <w:rPr>
          <w:rFonts w:ascii="Arial" w:hAnsi="Arial" w:cs="Arial"/>
          <w:i/>
          <w:sz w:val="28"/>
          <w:szCs w:val="28"/>
        </w:rPr>
        <w:t>466</w:t>
      </w:r>
      <w:r>
        <w:rPr>
          <w:rFonts w:ascii="Arial" w:hAnsi="Arial" w:cs="Arial"/>
          <w:i/>
          <w:sz w:val="28"/>
          <w:szCs w:val="28"/>
        </w:rPr>
        <w:t xml:space="preserve"> проектов на сумму </w:t>
      </w:r>
      <w:r w:rsidR="007D443A">
        <w:rPr>
          <w:rFonts w:ascii="Arial" w:hAnsi="Arial" w:cs="Arial"/>
          <w:i/>
          <w:sz w:val="28"/>
          <w:szCs w:val="28"/>
        </w:rPr>
        <w:t>95,3</w:t>
      </w:r>
      <w:r>
        <w:rPr>
          <w:rFonts w:ascii="Arial" w:hAnsi="Arial" w:cs="Arial"/>
          <w:i/>
          <w:sz w:val="28"/>
          <w:szCs w:val="28"/>
        </w:rPr>
        <w:t xml:space="preserve"> млрд. тенге. Не размещено в БВУ </w:t>
      </w:r>
      <w:r w:rsidR="007D443A">
        <w:rPr>
          <w:rFonts w:ascii="Arial" w:hAnsi="Arial" w:cs="Arial"/>
          <w:i/>
          <w:sz w:val="28"/>
          <w:szCs w:val="28"/>
        </w:rPr>
        <w:t>87,2</w:t>
      </w:r>
      <w:r>
        <w:rPr>
          <w:rFonts w:ascii="Arial" w:hAnsi="Arial" w:cs="Arial"/>
          <w:i/>
          <w:sz w:val="28"/>
          <w:szCs w:val="28"/>
        </w:rPr>
        <w:t xml:space="preserve"> млрд. тенге, которые планируется разместить в текущем году.</w:t>
      </w:r>
    </w:p>
    <w:p w:rsidR="003942D7" w:rsidRDefault="00A331C1" w:rsidP="003942D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поддержания дополнительной ликвидности на рынке кредитования от международных финансовых организаций </w:t>
      </w:r>
      <w:r w:rsidRPr="00C26DF2">
        <w:rPr>
          <w:rFonts w:ascii="Arial" w:hAnsi="Arial" w:cs="Arial"/>
          <w:sz w:val="32"/>
          <w:szCs w:val="32"/>
        </w:rPr>
        <w:t xml:space="preserve">привлечено </w:t>
      </w:r>
      <w:r w:rsidR="00C26DF2" w:rsidRPr="00C26DF2">
        <w:rPr>
          <w:rFonts w:ascii="Arial" w:hAnsi="Arial" w:cs="Arial"/>
          <w:b/>
          <w:sz w:val="32"/>
          <w:szCs w:val="32"/>
        </w:rPr>
        <w:t>1</w:t>
      </w:r>
      <w:r w:rsidR="005C22A3">
        <w:rPr>
          <w:rFonts w:ascii="Arial" w:hAnsi="Arial" w:cs="Arial"/>
          <w:b/>
          <w:sz w:val="32"/>
          <w:szCs w:val="32"/>
        </w:rPr>
        <w:t>5</w:t>
      </w:r>
      <w:r w:rsidR="00676D8B">
        <w:rPr>
          <w:rFonts w:ascii="Arial" w:hAnsi="Arial" w:cs="Arial"/>
          <w:b/>
          <w:sz w:val="32"/>
          <w:szCs w:val="32"/>
        </w:rPr>
        <w:t>8</w:t>
      </w:r>
      <w:r w:rsidRPr="00C26DF2">
        <w:rPr>
          <w:rFonts w:ascii="Arial" w:hAnsi="Arial" w:cs="Arial"/>
          <w:b/>
          <w:sz w:val="32"/>
          <w:szCs w:val="32"/>
        </w:rPr>
        <w:t xml:space="preserve"> млрд. тенге</w:t>
      </w:r>
      <w:r w:rsidRPr="00C26DF2">
        <w:rPr>
          <w:rFonts w:ascii="Arial" w:hAnsi="Arial" w:cs="Arial"/>
          <w:sz w:val="32"/>
          <w:szCs w:val="32"/>
        </w:rPr>
        <w:t xml:space="preserve">, в текущем году </w:t>
      </w:r>
      <w:r w:rsidRPr="003C5B55">
        <w:rPr>
          <w:rFonts w:ascii="Arial" w:hAnsi="Arial" w:cs="Arial"/>
          <w:sz w:val="32"/>
          <w:szCs w:val="32"/>
        </w:rPr>
        <w:t xml:space="preserve">планируется привлечь дополнительно </w:t>
      </w:r>
      <w:r w:rsidR="00C26DF2" w:rsidRPr="003C5B55">
        <w:rPr>
          <w:rFonts w:ascii="Arial" w:hAnsi="Arial" w:cs="Arial"/>
          <w:b/>
          <w:sz w:val="32"/>
          <w:szCs w:val="32"/>
        </w:rPr>
        <w:t>157</w:t>
      </w:r>
      <w:r w:rsidRPr="003C5B55">
        <w:rPr>
          <w:rFonts w:ascii="Arial" w:hAnsi="Arial" w:cs="Arial"/>
          <w:b/>
          <w:sz w:val="32"/>
          <w:szCs w:val="32"/>
        </w:rPr>
        <w:t xml:space="preserve"> млрд. тенге</w:t>
      </w:r>
      <w:r w:rsidRPr="003C5B55">
        <w:rPr>
          <w:rFonts w:ascii="Arial" w:hAnsi="Arial" w:cs="Arial"/>
          <w:sz w:val="32"/>
          <w:szCs w:val="32"/>
        </w:rPr>
        <w:t xml:space="preserve"> для последующего кредитования проектов МСБ.</w:t>
      </w:r>
    </w:p>
    <w:p w:rsidR="00BC77C3" w:rsidRPr="00BC77C3" w:rsidRDefault="00BC77C3" w:rsidP="00BC77C3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BC77C3">
        <w:rPr>
          <w:rFonts w:ascii="Arial" w:hAnsi="Arial" w:cs="Arial"/>
          <w:b/>
          <w:i/>
          <w:sz w:val="28"/>
          <w:szCs w:val="28"/>
          <w:lang w:val="kk-KZ"/>
        </w:rPr>
        <w:t>Справочно</w:t>
      </w:r>
      <w:r w:rsidRPr="00BC77C3">
        <w:rPr>
          <w:rFonts w:ascii="Arial" w:hAnsi="Arial" w:cs="Arial"/>
          <w:i/>
          <w:sz w:val="28"/>
          <w:szCs w:val="28"/>
          <w:lang w:val="kk-KZ"/>
        </w:rPr>
        <w:t xml:space="preserve">: </w:t>
      </w:r>
    </w:p>
    <w:p w:rsidR="00BC77C3" w:rsidRPr="00BC77C3" w:rsidRDefault="00502ADD" w:rsidP="00BC77C3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r w:rsidR="005C22A3">
        <w:rPr>
          <w:rFonts w:ascii="Arial" w:hAnsi="Arial" w:cs="Arial"/>
          <w:b/>
          <w:i/>
          <w:sz w:val="28"/>
          <w:szCs w:val="28"/>
        </w:rPr>
        <w:t>58</w:t>
      </w:r>
      <w:r w:rsidR="00BC77C3" w:rsidRPr="00BC77C3">
        <w:rPr>
          <w:rFonts w:ascii="Arial" w:hAnsi="Arial" w:cs="Arial"/>
          <w:b/>
          <w:i/>
          <w:sz w:val="28"/>
          <w:szCs w:val="28"/>
        </w:rPr>
        <w:t xml:space="preserve"> млрд. тенге</w:t>
      </w:r>
      <w:r w:rsidR="00BC77C3" w:rsidRPr="00BC77C3">
        <w:rPr>
          <w:rFonts w:ascii="Arial" w:hAnsi="Arial" w:cs="Arial"/>
          <w:i/>
          <w:sz w:val="28"/>
          <w:szCs w:val="28"/>
        </w:rPr>
        <w:t xml:space="preserve"> были </w:t>
      </w:r>
      <w:r>
        <w:rPr>
          <w:rFonts w:ascii="Arial" w:hAnsi="Arial" w:cs="Arial"/>
          <w:i/>
          <w:sz w:val="28"/>
          <w:szCs w:val="28"/>
        </w:rPr>
        <w:t xml:space="preserve">привлечены в рамках рамочных соглашений Правительства РК и международных финансовых организаций. Средства размещаются в БВУ по выбору и на условиях международных финансовых организаций. Размещаемые средства не имеют отраслевые ограничения и не лимитированы по стоимости кредитов на конечного заемщика. </w:t>
      </w:r>
      <w:r w:rsidR="00676D8B">
        <w:rPr>
          <w:rFonts w:ascii="Arial" w:hAnsi="Arial" w:cs="Arial"/>
          <w:i/>
          <w:sz w:val="28"/>
          <w:szCs w:val="28"/>
        </w:rPr>
        <w:t>По состоянию на 1 января 2017 года</w:t>
      </w:r>
      <w:r>
        <w:rPr>
          <w:rFonts w:ascii="Arial" w:hAnsi="Arial" w:cs="Arial"/>
          <w:i/>
          <w:sz w:val="28"/>
          <w:szCs w:val="28"/>
        </w:rPr>
        <w:t xml:space="preserve"> профинансировано </w:t>
      </w:r>
      <w:r w:rsidR="00676D8B">
        <w:rPr>
          <w:rFonts w:ascii="Arial" w:hAnsi="Arial" w:cs="Arial"/>
          <w:i/>
          <w:sz w:val="28"/>
          <w:szCs w:val="28"/>
        </w:rPr>
        <w:t>10 531</w:t>
      </w:r>
      <w:r>
        <w:rPr>
          <w:rFonts w:ascii="Arial" w:hAnsi="Arial" w:cs="Arial"/>
          <w:i/>
          <w:sz w:val="28"/>
          <w:szCs w:val="28"/>
        </w:rPr>
        <w:t xml:space="preserve"> проектов на сумму </w:t>
      </w:r>
      <w:r w:rsidR="00676D8B">
        <w:rPr>
          <w:rFonts w:ascii="Arial" w:hAnsi="Arial" w:cs="Arial"/>
          <w:i/>
          <w:sz w:val="28"/>
          <w:szCs w:val="28"/>
        </w:rPr>
        <w:t>219</w:t>
      </w:r>
      <w:r>
        <w:rPr>
          <w:rFonts w:ascii="Arial" w:hAnsi="Arial" w:cs="Arial"/>
          <w:i/>
          <w:sz w:val="28"/>
          <w:szCs w:val="28"/>
        </w:rPr>
        <w:t xml:space="preserve"> млрд. тенге.</w:t>
      </w:r>
      <w:r w:rsidR="00676D8B">
        <w:rPr>
          <w:rFonts w:ascii="Arial" w:hAnsi="Arial" w:cs="Arial"/>
          <w:i/>
          <w:sz w:val="28"/>
          <w:szCs w:val="28"/>
        </w:rPr>
        <w:t xml:space="preserve"> Средняя стоимость кредитов для бизнеса составила 14-18%.</w:t>
      </w:r>
    </w:p>
    <w:p w:rsidR="00A331C1" w:rsidRDefault="00A331C1" w:rsidP="00A331C1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C5B55">
        <w:rPr>
          <w:rFonts w:ascii="Arial" w:hAnsi="Arial" w:cs="Arial"/>
          <w:sz w:val="32"/>
          <w:szCs w:val="32"/>
        </w:rPr>
        <w:t xml:space="preserve">За счет этих средств всего профинансировано </w:t>
      </w:r>
      <w:r w:rsidR="003C5B55" w:rsidRPr="003C5B55">
        <w:rPr>
          <w:rFonts w:ascii="Arial" w:hAnsi="Arial" w:cs="Arial"/>
          <w:b/>
          <w:sz w:val="32"/>
          <w:szCs w:val="32"/>
        </w:rPr>
        <w:t>1</w:t>
      </w:r>
      <w:r w:rsidR="00A70B83">
        <w:rPr>
          <w:rFonts w:ascii="Arial" w:hAnsi="Arial" w:cs="Arial"/>
          <w:b/>
          <w:sz w:val="32"/>
          <w:szCs w:val="32"/>
        </w:rPr>
        <w:t>2</w:t>
      </w:r>
      <w:r w:rsidR="003C5B55" w:rsidRPr="003C5B55">
        <w:rPr>
          <w:rFonts w:ascii="Arial" w:hAnsi="Arial" w:cs="Arial"/>
          <w:b/>
          <w:sz w:val="32"/>
          <w:szCs w:val="32"/>
        </w:rPr>
        <w:t> </w:t>
      </w:r>
      <w:r w:rsidR="00A70B83">
        <w:rPr>
          <w:rFonts w:ascii="Arial" w:hAnsi="Arial" w:cs="Arial"/>
          <w:b/>
          <w:sz w:val="32"/>
          <w:szCs w:val="32"/>
        </w:rPr>
        <w:t>933</w:t>
      </w:r>
      <w:r w:rsidR="003C5B55" w:rsidRPr="003C5B55">
        <w:rPr>
          <w:rFonts w:ascii="Arial" w:hAnsi="Arial" w:cs="Arial"/>
          <w:b/>
          <w:sz w:val="32"/>
          <w:szCs w:val="32"/>
        </w:rPr>
        <w:t xml:space="preserve"> </w:t>
      </w:r>
      <w:r w:rsidRPr="003C5B55">
        <w:rPr>
          <w:rFonts w:ascii="Arial" w:hAnsi="Arial" w:cs="Arial"/>
          <w:b/>
          <w:sz w:val="32"/>
          <w:szCs w:val="32"/>
        </w:rPr>
        <w:t>проектов</w:t>
      </w:r>
      <w:r w:rsidRPr="003C5B55">
        <w:rPr>
          <w:rFonts w:ascii="Arial" w:hAnsi="Arial" w:cs="Arial"/>
          <w:sz w:val="32"/>
          <w:szCs w:val="32"/>
        </w:rPr>
        <w:t xml:space="preserve"> бизнеса на сумму </w:t>
      </w:r>
      <w:r w:rsidR="00A70B83">
        <w:rPr>
          <w:rFonts w:ascii="Arial" w:hAnsi="Arial" w:cs="Arial"/>
          <w:b/>
          <w:sz w:val="32"/>
          <w:szCs w:val="32"/>
        </w:rPr>
        <w:t>854</w:t>
      </w:r>
      <w:r w:rsidRPr="003C5B55">
        <w:rPr>
          <w:rFonts w:ascii="Arial" w:hAnsi="Arial" w:cs="Arial"/>
          <w:b/>
          <w:sz w:val="32"/>
          <w:szCs w:val="32"/>
        </w:rPr>
        <w:t xml:space="preserve"> млрд. тенге</w:t>
      </w:r>
      <w:r w:rsidRPr="003C5B55">
        <w:rPr>
          <w:rFonts w:ascii="Arial" w:hAnsi="Arial" w:cs="Arial"/>
          <w:sz w:val="32"/>
          <w:szCs w:val="32"/>
        </w:rPr>
        <w:t xml:space="preserve">. </w:t>
      </w:r>
    </w:p>
    <w:p w:rsidR="00C86729" w:rsidRPr="00C86729" w:rsidRDefault="00C86729" w:rsidP="00A331C1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86729">
        <w:rPr>
          <w:rFonts w:ascii="Arial" w:hAnsi="Arial" w:cs="Arial"/>
          <w:b/>
          <w:i/>
          <w:sz w:val="28"/>
          <w:szCs w:val="28"/>
        </w:rPr>
        <w:t>Справочно:</w:t>
      </w:r>
      <w:r w:rsidRPr="00C86729">
        <w:rPr>
          <w:rFonts w:ascii="Arial" w:hAnsi="Arial" w:cs="Arial"/>
          <w:i/>
          <w:sz w:val="28"/>
          <w:szCs w:val="28"/>
        </w:rPr>
        <w:t xml:space="preserve"> За счет этих средств по оперативным данным создано 5 985 рабочих мест, выпущено продукции на сумму 1 446,5 млрд. тенге, выплачено налогов на сумму 231,9 млрд. тенге</w:t>
      </w:r>
    </w:p>
    <w:p w:rsidR="00F47380" w:rsidRDefault="00F47380" w:rsidP="00F47380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Следует отметить, что средства в рамках совместных планов действий Правительства и Национального банка РК доступны для бизнеса с конечной ставкой вознаграждения </w:t>
      </w:r>
      <w:r w:rsidRPr="00A14C1C">
        <w:rPr>
          <w:rFonts w:ascii="Arial" w:hAnsi="Arial" w:cs="Arial"/>
          <w:b/>
          <w:sz w:val="32"/>
          <w:szCs w:val="32"/>
        </w:rPr>
        <w:t>не более 6%</w:t>
      </w:r>
      <w:r>
        <w:rPr>
          <w:rFonts w:ascii="Arial" w:hAnsi="Arial" w:cs="Arial"/>
          <w:sz w:val="32"/>
          <w:szCs w:val="32"/>
        </w:rPr>
        <w:t xml:space="preserve"> и направлены на реализацию инвестиционных проектов, пополнение оборотного капитала, рефинансирование старых займов субъектов МСБ и крупного бизнеса. </w:t>
      </w:r>
    </w:p>
    <w:p w:rsidR="00F47380" w:rsidRDefault="00F47380" w:rsidP="00F47380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Вместе с тем, для предпринимателей по средствам, выделенным в рамках антикризисных мер </w:t>
      </w:r>
      <w:r w:rsidRPr="003942D7">
        <w:rPr>
          <w:rFonts w:ascii="Arial" w:hAnsi="Arial" w:cs="Arial"/>
          <w:sz w:val="32"/>
          <w:szCs w:val="32"/>
        </w:rPr>
        <w:t>по стимулированию эко</w:t>
      </w:r>
      <w:r>
        <w:rPr>
          <w:rFonts w:ascii="Arial" w:hAnsi="Arial" w:cs="Arial"/>
          <w:sz w:val="32"/>
          <w:szCs w:val="32"/>
        </w:rPr>
        <w:t>номики на 2016-2017 годы, и средствам ЕНПФ представлена возможность их удешевления в рамках Единой программы «Дорожная карта бизнеса 2020».</w:t>
      </w:r>
    </w:p>
    <w:p w:rsidR="006B17D3" w:rsidRDefault="006B17D3" w:rsidP="006B17D3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Наряду с оказанием реальной поддержки МСБ на системной основе ведется работа по созданию благоприятных условий для ведения бизнеса.</w:t>
      </w:r>
    </w:p>
    <w:p w:rsidR="00CD30F8" w:rsidRDefault="00CD30F8" w:rsidP="00470123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</w:rPr>
        <w:t>Слайд 12</w:t>
      </w:r>
    </w:p>
    <w:p w:rsidR="003E42D4" w:rsidRPr="00470123" w:rsidRDefault="003E42D4" w:rsidP="00470123">
      <w:pPr>
        <w:pStyle w:val="a3"/>
        <w:widowControl w:val="0"/>
        <w:numPr>
          <w:ilvl w:val="0"/>
          <w:numId w:val="5"/>
        </w:num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70123">
        <w:rPr>
          <w:rFonts w:ascii="Arial" w:hAnsi="Arial" w:cs="Arial"/>
          <w:b/>
          <w:sz w:val="32"/>
          <w:szCs w:val="32"/>
        </w:rPr>
        <w:t>Совершенствование разрешительной системы и государственного регулирования</w:t>
      </w:r>
    </w:p>
    <w:p w:rsidR="003D0539" w:rsidRDefault="006B17D3" w:rsidP="003D0539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6B17D3">
        <w:rPr>
          <w:rFonts w:ascii="Arial" w:hAnsi="Arial" w:cs="Arial"/>
          <w:sz w:val="32"/>
          <w:szCs w:val="32"/>
        </w:rPr>
        <w:t xml:space="preserve">Государство достигло </w:t>
      </w:r>
      <w:r w:rsidR="003D0539">
        <w:rPr>
          <w:rFonts w:ascii="Arial" w:hAnsi="Arial" w:cs="Arial"/>
          <w:sz w:val="32"/>
          <w:szCs w:val="32"/>
        </w:rPr>
        <w:t>существенных</w:t>
      </w:r>
      <w:r w:rsidRPr="006B17D3">
        <w:rPr>
          <w:rFonts w:ascii="Arial" w:hAnsi="Arial" w:cs="Arial"/>
          <w:sz w:val="32"/>
          <w:szCs w:val="32"/>
        </w:rPr>
        <w:t xml:space="preserve"> результатов в </w:t>
      </w:r>
      <w:r w:rsidRPr="003D0539">
        <w:rPr>
          <w:rFonts w:ascii="Arial" w:hAnsi="Arial" w:cs="Arial"/>
          <w:b/>
          <w:sz w:val="32"/>
          <w:szCs w:val="32"/>
        </w:rPr>
        <w:t>разрешительной систем</w:t>
      </w:r>
      <w:r w:rsidR="00AC2439">
        <w:rPr>
          <w:rFonts w:ascii="Arial" w:hAnsi="Arial" w:cs="Arial"/>
          <w:b/>
          <w:sz w:val="32"/>
          <w:szCs w:val="32"/>
        </w:rPr>
        <w:t>е</w:t>
      </w:r>
      <w:r w:rsidRPr="006B17D3">
        <w:rPr>
          <w:rFonts w:ascii="Arial" w:hAnsi="Arial" w:cs="Arial"/>
          <w:sz w:val="32"/>
          <w:szCs w:val="32"/>
        </w:rPr>
        <w:t>, посредством упрощения всей системы в целом и путем сокращения</w:t>
      </w:r>
      <w:r w:rsidRPr="004C56D6">
        <w:rPr>
          <w:rFonts w:ascii="Arial" w:eastAsia="Times New Roman" w:hAnsi="Arial" w:cs="Arial"/>
          <w:sz w:val="32"/>
          <w:szCs w:val="32"/>
        </w:rPr>
        <w:t xml:space="preserve"> разрешительных документов </w:t>
      </w:r>
      <w:r w:rsidRPr="003D0539">
        <w:rPr>
          <w:rFonts w:ascii="Arial" w:eastAsia="Times New Roman" w:hAnsi="Arial" w:cs="Arial"/>
          <w:b/>
          <w:sz w:val="32"/>
          <w:szCs w:val="32"/>
        </w:rPr>
        <w:t>на 50 %</w:t>
      </w:r>
      <w:r w:rsidRPr="004C56D6">
        <w:rPr>
          <w:rFonts w:ascii="Arial" w:eastAsia="Times New Roman" w:hAnsi="Arial" w:cs="Arial"/>
          <w:sz w:val="32"/>
          <w:szCs w:val="32"/>
        </w:rPr>
        <w:t xml:space="preserve"> или на </w:t>
      </w:r>
      <w:r w:rsidRPr="003D0539">
        <w:rPr>
          <w:rFonts w:ascii="Arial" w:eastAsia="Times New Roman" w:hAnsi="Arial" w:cs="Arial"/>
          <w:b/>
          <w:sz w:val="32"/>
          <w:szCs w:val="32"/>
        </w:rPr>
        <w:t>196 разрешений</w:t>
      </w:r>
      <w:r w:rsidRPr="004C56D6">
        <w:rPr>
          <w:rFonts w:ascii="Arial" w:eastAsia="Times New Roman" w:hAnsi="Arial" w:cs="Arial"/>
          <w:sz w:val="32"/>
          <w:szCs w:val="32"/>
        </w:rPr>
        <w:t xml:space="preserve">. </w:t>
      </w:r>
      <w:r w:rsidR="004E3094">
        <w:rPr>
          <w:rFonts w:ascii="Arial" w:eastAsia="Times New Roman" w:hAnsi="Arial" w:cs="Arial"/>
          <w:sz w:val="32"/>
          <w:szCs w:val="32"/>
        </w:rPr>
        <w:t>Н</w:t>
      </w:r>
      <w:r w:rsidRPr="004C56D6">
        <w:rPr>
          <w:rFonts w:ascii="Arial" w:eastAsia="Times New Roman" w:hAnsi="Arial" w:cs="Arial"/>
          <w:sz w:val="32"/>
          <w:szCs w:val="32"/>
        </w:rPr>
        <w:t xml:space="preserve">а данный момент количество разрешительных документов составляет </w:t>
      </w:r>
      <w:r w:rsidRPr="003D0539">
        <w:rPr>
          <w:rFonts w:ascii="Arial" w:eastAsia="Times New Roman" w:hAnsi="Arial" w:cs="Arial"/>
          <w:b/>
          <w:sz w:val="32"/>
          <w:szCs w:val="32"/>
        </w:rPr>
        <w:t>316</w:t>
      </w:r>
      <w:r w:rsidRPr="004C56D6">
        <w:rPr>
          <w:rFonts w:ascii="Arial" w:eastAsia="Times New Roman" w:hAnsi="Arial" w:cs="Arial"/>
          <w:sz w:val="32"/>
          <w:szCs w:val="32"/>
        </w:rPr>
        <w:t>.</w:t>
      </w:r>
    </w:p>
    <w:p w:rsidR="00CD30F8" w:rsidRPr="0095309E" w:rsidRDefault="00CD30F8" w:rsidP="003D0539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</w:rPr>
      </w:pPr>
      <w:r w:rsidRPr="0095309E">
        <w:rPr>
          <w:rFonts w:ascii="Arial" w:eastAsia="Times New Roman" w:hAnsi="Arial" w:cs="Arial"/>
          <w:b/>
          <w:sz w:val="32"/>
          <w:szCs w:val="32"/>
        </w:rPr>
        <w:t>Слайд 13</w:t>
      </w:r>
    </w:p>
    <w:p w:rsidR="00D17D90" w:rsidRPr="0095309E" w:rsidRDefault="00D17D90" w:rsidP="00D17D9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95309E">
        <w:rPr>
          <w:rFonts w:ascii="Arial" w:eastAsia="Times New Roman" w:hAnsi="Arial" w:cs="Arial"/>
          <w:sz w:val="32"/>
          <w:szCs w:val="32"/>
        </w:rPr>
        <w:t xml:space="preserve">Вместе с тем, на сегодня наблюдается непрогнозируемый рост разрешений, выдаваемых предприятиями – монополистами, квазигосударственными предприятиями, которые сегодня законодательно не регламентированы. Отсутствие порядка выдачи порождает для предпринимателей значительные сложности, влечет временные и финансовые затраты и является существенным административным барьером для бизнеса. </w:t>
      </w:r>
    </w:p>
    <w:p w:rsidR="00D17D90" w:rsidRPr="0095309E" w:rsidRDefault="00D17D90" w:rsidP="00D17D9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95309E">
        <w:rPr>
          <w:rFonts w:ascii="Arial" w:eastAsia="Times New Roman" w:hAnsi="Arial" w:cs="Arial"/>
          <w:sz w:val="32"/>
          <w:szCs w:val="32"/>
        </w:rPr>
        <w:t>Сегодня на квазигосударственный сектор государство возлагает часть своих функций в экономике, в том числе связанных с разрешительными процедурами.</w:t>
      </w:r>
    </w:p>
    <w:p w:rsidR="00D17D90" w:rsidRPr="00C93F79" w:rsidRDefault="00D17D90" w:rsidP="00D17D9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95309E">
        <w:rPr>
          <w:rFonts w:ascii="Arial" w:eastAsia="Times New Roman" w:hAnsi="Arial" w:cs="Arial"/>
          <w:sz w:val="32"/>
          <w:szCs w:val="32"/>
        </w:rPr>
        <w:t>К примеру, энергоснабжающие организации выдают технические условия для подключения к электросетям,</w:t>
      </w:r>
      <w:r w:rsidR="00191062">
        <w:rPr>
          <w:rFonts w:ascii="Arial" w:eastAsia="Times New Roman" w:hAnsi="Arial" w:cs="Arial"/>
          <w:sz w:val="32"/>
          <w:szCs w:val="32"/>
        </w:rPr>
        <w:t xml:space="preserve"> </w:t>
      </w:r>
      <w:r w:rsidR="005C22A3">
        <w:rPr>
          <w:rFonts w:ascii="Arial" w:eastAsia="Times New Roman" w:hAnsi="Arial" w:cs="Arial"/>
          <w:sz w:val="32"/>
          <w:szCs w:val="32"/>
        </w:rPr>
        <w:t xml:space="preserve">монополисты, в том числе коммунальные предприятия предоставляют доступ к инженерным мощностям, </w:t>
      </w:r>
      <w:r w:rsidRPr="0095309E">
        <w:rPr>
          <w:rFonts w:ascii="Arial" w:eastAsia="Times New Roman" w:hAnsi="Arial" w:cs="Arial"/>
          <w:sz w:val="32"/>
          <w:szCs w:val="32"/>
        </w:rPr>
        <w:t>оператор магистральной железнодорожной сети согласовывает планы перевозок грузов.</w:t>
      </w:r>
    </w:p>
    <w:p w:rsidR="00D17D90" w:rsidRDefault="00D17D90" w:rsidP="00D17D9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C84FA7">
        <w:rPr>
          <w:rFonts w:ascii="Arial" w:eastAsia="Times New Roman" w:hAnsi="Arial" w:cs="Arial"/>
          <w:sz w:val="32"/>
          <w:szCs w:val="32"/>
        </w:rPr>
        <w:t xml:space="preserve">Целью реформирования разрешительной системы в сфере монопольных и квазигосударственных услуг в Казахстане </w:t>
      </w:r>
      <w:r w:rsidRPr="0095309E">
        <w:rPr>
          <w:rFonts w:ascii="Arial" w:eastAsia="Times New Roman" w:hAnsi="Arial" w:cs="Arial"/>
          <w:sz w:val="32"/>
          <w:szCs w:val="32"/>
        </w:rPr>
        <w:t>должно стать упорядочивание применения разрешений, регламентация их выдачи, ликвидация дублирования и сокращения издержек,</w:t>
      </w:r>
      <w:r w:rsidRPr="00C84FA7">
        <w:rPr>
          <w:rFonts w:ascii="Arial" w:eastAsia="Times New Roman" w:hAnsi="Arial" w:cs="Arial"/>
          <w:sz w:val="32"/>
          <w:szCs w:val="32"/>
        </w:rPr>
        <w:t xml:space="preserve"> связанных с требованиями, предъявляемыми к субъектам предпринимательства. </w:t>
      </w:r>
    </w:p>
    <w:p w:rsidR="00D17D90" w:rsidRDefault="00D17D90" w:rsidP="00D17D90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C84FA7">
        <w:rPr>
          <w:rFonts w:ascii="Arial" w:eastAsia="Times New Roman" w:hAnsi="Arial" w:cs="Arial"/>
          <w:sz w:val="32"/>
          <w:szCs w:val="32"/>
        </w:rPr>
        <w:t>Таким образом</w:t>
      </w:r>
      <w:r>
        <w:rPr>
          <w:rFonts w:ascii="Arial" w:eastAsia="Times New Roman" w:hAnsi="Arial" w:cs="Arial"/>
          <w:sz w:val="32"/>
          <w:szCs w:val="32"/>
        </w:rPr>
        <w:t>,</w:t>
      </w:r>
      <w:r w:rsidRPr="00C84FA7">
        <w:rPr>
          <w:rFonts w:ascii="Arial" w:eastAsia="Times New Roman" w:hAnsi="Arial" w:cs="Arial"/>
          <w:sz w:val="32"/>
          <w:szCs w:val="32"/>
        </w:rPr>
        <w:t xml:space="preserve"> в текущем году будет проведена ревизия разрешений, </w:t>
      </w:r>
      <w:r w:rsidRPr="0095309E">
        <w:rPr>
          <w:rFonts w:ascii="Arial" w:eastAsia="Times New Roman" w:hAnsi="Arial" w:cs="Arial"/>
          <w:sz w:val="32"/>
          <w:szCs w:val="32"/>
        </w:rPr>
        <w:t>выдаваемых предприятиями-монополистами, квазигосударственными предприятиями и выработаны предложения по их оптимизации с последующим законодательным урегулированием таких разрешений.</w:t>
      </w:r>
    </w:p>
    <w:p w:rsidR="00CD30F8" w:rsidRDefault="00CD30F8" w:rsidP="00CD30F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</w:rPr>
        <w:t>Слайд 1</w:t>
      </w:r>
      <w:r>
        <w:rPr>
          <w:rFonts w:ascii="Arial" w:hAnsi="Arial" w:cs="Arial"/>
          <w:b/>
          <w:sz w:val="32"/>
          <w:szCs w:val="32"/>
        </w:rPr>
        <w:t>4</w:t>
      </w:r>
    </w:p>
    <w:p w:rsidR="0095309E" w:rsidRPr="0095309E" w:rsidRDefault="0095309E" w:rsidP="0095309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5309E">
        <w:rPr>
          <w:rFonts w:ascii="Arial" w:hAnsi="Arial" w:cs="Arial"/>
          <w:sz w:val="32"/>
          <w:szCs w:val="32"/>
        </w:rPr>
        <w:t xml:space="preserve">Также, одним из значимых административных барьеров развития предпринимательства является </w:t>
      </w:r>
      <w:r w:rsidRPr="0095309E">
        <w:rPr>
          <w:rFonts w:ascii="Arial" w:eastAsia="Times New Roman" w:hAnsi="Arial" w:cs="Arial"/>
          <w:sz w:val="32"/>
          <w:szCs w:val="32"/>
        </w:rPr>
        <w:t>большое количество информационных инструментов, то есть закрепленная законодательством обязанность бизнеса по предоставлению различного рода отчетностей, справок и других сведений государственным органам и их подведомственным организациям.</w:t>
      </w:r>
    </w:p>
    <w:p w:rsidR="0095309E" w:rsidRPr="0095309E" w:rsidRDefault="0095309E" w:rsidP="0095309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5309E">
        <w:rPr>
          <w:rFonts w:ascii="Arial" w:hAnsi="Arial" w:cs="Arial"/>
          <w:b/>
          <w:sz w:val="32"/>
          <w:szCs w:val="32"/>
        </w:rPr>
        <w:t>А любая отчетность</w:t>
      </w:r>
      <w:r w:rsidRPr="0095309E">
        <w:rPr>
          <w:rFonts w:ascii="Arial" w:hAnsi="Arial" w:cs="Arial"/>
          <w:sz w:val="32"/>
          <w:szCs w:val="32"/>
        </w:rPr>
        <w:t xml:space="preserve"> – это, прежде всего административный барьер, который </w:t>
      </w:r>
      <w:r w:rsidRPr="0095309E">
        <w:rPr>
          <w:rFonts w:ascii="Arial" w:eastAsia="Times New Roman" w:hAnsi="Arial" w:cs="Arial"/>
          <w:sz w:val="32"/>
          <w:szCs w:val="32"/>
        </w:rPr>
        <w:t>влечет затраты бизнеса. К примеру, оплата стоимости труда сотрудников, которые исполняют инструкции по заполнению отчетных форм и изучают нормативно-правовую базу, стоимость услуг внешних и сторонних организаций по консультированию.</w:t>
      </w:r>
    </w:p>
    <w:p w:rsidR="0095309E" w:rsidRPr="0095309E" w:rsidRDefault="0095309E" w:rsidP="0095309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09E">
        <w:rPr>
          <w:rFonts w:ascii="Arial" w:eastAsia="Times New Roman" w:hAnsi="Arial" w:cs="Arial"/>
          <w:sz w:val="32"/>
          <w:szCs w:val="32"/>
        </w:rPr>
        <w:t xml:space="preserve">В этой связи, начата работа по реформированию информационных инструментов, которая направлена на систематизацию их применения, сокращение издержек предпринимателей путем отмены излишних и дублирующихся информационных инструментов с последующим закреплением их единого перечня на законодательном уровне. </w:t>
      </w:r>
    </w:p>
    <w:p w:rsidR="0095309E" w:rsidRPr="0095309E" w:rsidRDefault="0095309E" w:rsidP="0095309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95309E">
        <w:rPr>
          <w:rFonts w:ascii="Arial" w:eastAsia="Times New Roman" w:hAnsi="Arial" w:cs="Arial"/>
          <w:sz w:val="32"/>
          <w:szCs w:val="32"/>
        </w:rPr>
        <w:t xml:space="preserve">В 2016 году часть работы уже проведена, в результате чего выявлено порядка </w:t>
      </w:r>
      <w:r w:rsidRPr="0095309E">
        <w:rPr>
          <w:rFonts w:ascii="Arial" w:eastAsia="Times New Roman" w:hAnsi="Arial" w:cs="Arial"/>
          <w:b/>
          <w:sz w:val="32"/>
          <w:szCs w:val="32"/>
        </w:rPr>
        <w:t>1200 требований</w:t>
      </w:r>
      <w:r w:rsidRPr="0095309E">
        <w:rPr>
          <w:rFonts w:ascii="Arial" w:eastAsia="Times New Roman" w:hAnsi="Arial" w:cs="Arial"/>
          <w:sz w:val="32"/>
          <w:szCs w:val="32"/>
        </w:rPr>
        <w:t xml:space="preserve"> для предпринимателей по предоставлению различного рода отчетностей. </w:t>
      </w:r>
    </w:p>
    <w:p w:rsidR="00CD30F8" w:rsidRPr="0095309E" w:rsidRDefault="00CD30F8" w:rsidP="00CD30F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95309E">
        <w:rPr>
          <w:rFonts w:ascii="Arial" w:hAnsi="Arial" w:cs="Arial"/>
          <w:b/>
          <w:sz w:val="32"/>
          <w:szCs w:val="32"/>
        </w:rPr>
        <w:t>Слайд 15</w:t>
      </w:r>
    </w:p>
    <w:p w:rsidR="00901DE8" w:rsidRDefault="00901DE8" w:rsidP="00901DE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95309E">
        <w:rPr>
          <w:rFonts w:ascii="Arial" w:eastAsia="Times New Roman" w:hAnsi="Arial" w:cs="Arial"/>
          <w:sz w:val="32"/>
          <w:szCs w:val="32"/>
        </w:rPr>
        <w:t>Для недопущения принятия экономически нецелесообразных и неэффективных регуляторных актов,</w:t>
      </w:r>
      <w:r w:rsidRPr="004C56D6">
        <w:rPr>
          <w:rFonts w:ascii="Arial" w:eastAsia="Times New Roman" w:hAnsi="Arial" w:cs="Arial"/>
          <w:sz w:val="32"/>
          <w:szCs w:val="32"/>
        </w:rPr>
        <w:t xml:space="preserve"> уменьшени</w:t>
      </w:r>
      <w:r>
        <w:rPr>
          <w:rFonts w:ascii="Arial" w:eastAsia="Times New Roman" w:hAnsi="Arial" w:cs="Arial"/>
          <w:sz w:val="32"/>
          <w:szCs w:val="32"/>
        </w:rPr>
        <w:t>я</w:t>
      </w:r>
      <w:r w:rsidRPr="004C56D6">
        <w:rPr>
          <w:rFonts w:ascii="Arial" w:eastAsia="Times New Roman" w:hAnsi="Arial" w:cs="Arial"/>
          <w:sz w:val="32"/>
          <w:szCs w:val="32"/>
        </w:rPr>
        <w:t xml:space="preserve"> вмешательства государства в деятельность субъектов бизнеса и устранени</w:t>
      </w:r>
      <w:r>
        <w:rPr>
          <w:rFonts w:ascii="Arial" w:eastAsia="Times New Roman" w:hAnsi="Arial" w:cs="Arial"/>
          <w:sz w:val="32"/>
          <w:szCs w:val="32"/>
        </w:rPr>
        <w:t>я</w:t>
      </w:r>
      <w:r w:rsidRPr="004C56D6">
        <w:rPr>
          <w:rFonts w:ascii="Arial" w:eastAsia="Times New Roman" w:hAnsi="Arial" w:cs="Arial"/>
          <w:sz w:val="32"/>
          <w:szCs w:val="32"/>
        </w:rPr>
        <w:t xml:space="preserve"> препятствий для развития </w:t>
      </w:r>
      <w:r>
        <w:rPr>
          <w:rFonts w:ascii="Arial" w:eastAsia="Times New Roman" w:hAnsi="Arial" w:cs="Arial"/>
          <w:sz w:val="32"/>
          <w:szCs w:val="32"/>
        </w:rPr>
        <w:t xml:space="preserve">предпринимательства </w:t>
      </w:r>
      <w:r w:rsidR="006B17D3" w:rsidRPr="004C56D6">
        <w:rPr>
          <w:rFonts w:ascii="Arial" w:eastAsia="Times New Roman" w:hAnsi="Arial" w:cs="Arial"/>
          <w:sz w:val="32"/>
          <w:szCs w:val="32"/>
        </w:rPr>
        <w:t>внедрен и функционирует институт анализ</w:t>
      </w:r>
      <w:r w:rsidR="004E3094">
        <w:rPr>
          <w:rFonts w:ascii="Arial" w:eastAsia="Times New Roman" w:hAnsi="Arial" w:cs="Arial"/>
          <w:sz w:val="32"/>
          <w:szCs w:val="32"/>
        </w:rPr>
        <w:t>а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 регуляторного воздействия (АРВ). </w:t>
      </w:r>
    </w:p>
    <w:p w:rsidR="00CD30F8" w:rsidRDefault="00CD30F8" w:rsidP="00CD30F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</w:rPr>
        <w:t>Слайд 1</w:t>
      </w:r>
      <w:r>
        <w:rPr>
          <w:rFonts w:ascii="Arial" w:hAnsi="Arial" w:cs="Arial"/>
          <w:b/>
          <w:sz w:val="32"/>
          <w:szCs w:val="32"/>
        </w:rPr>
        <w:t>6</w:t>
      </w:r>
    </w:p>
    <w:p w:rsidR="00901DE8" w:rsidRDefault="00901DE8" w:rsidP="00901DE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Также </w:t>
      </w:r>
      <w:r w:rsidR="004E3094">
        <w:rPr>
          <w:rFonts w:ascii="Arial" w:eastAsia="Times New Roman" w:hAnsi="Arial" w:cs="Arial"/>
          <w:sz w:val="32"/>
          <w:szCs w:val="32"/>
        </w:rPr>
        <w:t>в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веден институт саморегулирования субъектов предпринимательской и профессиональной деятельности, который расширяет возможности граждан участвовать в процессе принятия решений.  </w:t>
      </w:r>
    </w:p>
    <w:p w:rsidR="00901DE8" w:rsidRDefault="006B17D3" w:rsidP="00901DE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4C56D6">
        <w:rPr>
          <w:rFonts w:ascii="Arial" w:eastAsia="Times New Roman" w:hAnsi="Arial" w:cs="Arial"/>
          <w:sz w:val="32"/>
          <w:szCs w:val="32"/>
        </w:rPr>
        <w:t>Законодательно регламентированы условия создания саморегулируемых организаций, деятельность которых будет  направлена на повышение качества производимых товаров и услуг, а также на обеспечение ответственности производителей перед потребителями.</w:t>
      </w:r>
    </w:p>
    <w:p w:rsidR="00CD30F8" w:rsidRDefault="00CD30F8" w:rsidP="00CD30F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CD30F8">
        <w:rPr>
          <w:rFonts w:ascii="Arial" w:hAnsi="Arial" w:cs="Arial"/>
          <w:b/>
          <w:sz w:val="32"/>
          <w:szCs w:val="32"/>
        </w:rPr>
        <w:t>Слайд 1</w:t>
      </w:r>
      <w:r>
        <w:rPr>
          <w:rFonts w:ascii="Arial" w:hAnsi="Arial" w:cs="Arial"/>
          <w:b/>
          <w:sz w:val="32"/>
          <w:szCs w:val="32"/>
        </w:rPr>
        <w:t>7</w:t>
      </w:r>
    </w:p>
    <w:p w:rsidR="00901DE8" w:rsidRDefault="00901DE8" w:rsidP="00901DE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Во исполнение поручения Главы государства и при поддержке Мажилиса Парламента Республики Казахстан</w:t>
      </w:r>
      <w:r w:rsidRPr="004C56D6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з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а последние 2 года в стране для </w:t>
      </w:r>
      <w:r w:rsidR="006B17D3" w:rsidRPr="0042380E">
        <w:rPr>
          <w:rFonts w:ascii="Arial" w:eastAsia="Times New Roman" w:hAnsi="Arial" w:cs="Arial"/>
          <w:sz w:val="32"/>
          <w:szCs w:val="32"/>
        </w:rPr>
        <w:t>кардинального улучшения условий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 </w:t>
      </w:r>
      <w:r w:rsidR="006B17D3" w:rsidRPr="0042380E">
        <w:rPr>
          <w:rFonts w:ascii="Arial" w:eastAsia="Times New Roman" w:hAnsi="Arial" w:cs="Arial"/>
          <w:sz w:val="32"/>
          <w:szCs w:val="32"/>
        </w:rPr>
        <w:t>предпринимательской деятельности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 принят ряд </w:t>
      </w:r>
      <w:r w:rsidR="006B17D3">
        <w:rPr>
          <w:rFonts w:ascii="Arial" w:eastAsia="Times New Roman" w:hAnsi="Arial" w:cs="Arial"/>
          <w:sz w:val="32"/>
          <w:szCs w:val="32"/>
        </w:rPr>
        <w:t>значительных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 мер</w:t>
      </w:r>
      <w:r w:rsidR="006B17D3">
        <w:rPr>
          <w:rFonts w:ascii="Arial" w:eastAsia="Times New Roman" w:hAnsi="Arial" w:cs="Arial"/>
          <w:sz w:val="32"/>
          <w:szCs w:val="32"/>
        </w:rPr>
        <w:t xml:space="preserve"> в сфере государственного контроля и надзора</w:t>
      </w:r>
      <w:r w:rsidR="006B17D3" w:rsidRPr="004C56D6">
        <w:rPr>
          <w:rFonts w:ascii="Arial" w:eastAsia="Times New Roman" w:hAnsi="Arial" w:cs="Arial"/>
          <w:sz w:val="32"/>
          <w:szCs w:val="32"/>
        </w:rPr>
        <w:t xml:space="preserve">. </w:t>
      </w:r>
    </w:p>
    <w:p w:rsidR="003732A3" w:rsidRPr="00F0014E" w:rsidRDefault="00901DE8" w:rsidP="003732A3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F0014E">
        <w:rPr>
          <w:rFonts w:ascii="Arial" w:eastAsia="Times New Roman" w:hAnsi="Arial" w:cs="Arial"/>
          <w:sz w:val="32"/>
          <w:szCs w:val="32"/>
        </w:rPr>
        <w:t xml:space="preserve">Это позволило сократить </w:t>
      </w:r>
      <w:r w:rsidR="006B17D3" w:rsidRPr="00F0014E">
        <w:rPr>
          <w:rFonts w:ascii="Arial" w:eastAsia="Times New Roman" w:hAnsi="Arial" w:cs="Arial"/>
          <w:sz w:val="32"/>
          <w:szCs w:val="32"/>
        </w:rPr>
        <w:t xml:space="preserve">количество проверок по сравнению с 2013 годом на </w:t>
      </w:r>
      <w:r w:rsidR="006B17D3" w:rsidRPr="00F0014E">
        <w:rPr>
          <w:rFonts w:ascii="Arial" w:eastAsia="Times New Roman" w:hAnsi="Arial" w:cs="Arial"/>
          <w:b/>
          <w:sz w:val="32"/>
          <w:szCs w:val="32"/>
        </w:rPr>
        <w:t>45</w:t>
      </w:r>
      <w:r w:rsidRPr="00F0014E">
        <w:rPr>
          <w:rFonts w:ascii="Arial" w:eastAsia="Times New Roman" w:hAnsi="Arial" w:cs="Arial"/>
          <w:b/>
          <w:sz w:val="32"/>
          <w:szCs w:val="32"/>
        </w:rPr>
        <w:t>%</w:t>
      </w:r>
      <w:r w:rsidR="006B17D3" w:rsidRPr="00F0014E">
        <w:rPr>
          <w:rFonts w:ascii="Arial" w:eastAsia="Times New Roman" w:hAnsi="Arial" w:cs="Arial"/>
          <w:sz w:val="32"/>
          <w:szCs w:val="32"/>
        </w:rPr>
        <w:t>.</w:t>
      </w:r>
    </w:p>
    <w:p w:rsidR="003732A3" w:rsidRPr="00F0014E" w:rsidRDefault="003732A3" w:rsidP="003732A3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F0014E">
        <w:rPr>
          <w:rFonts w:ascii="Arial" w:eastAsia="Times New Roman" w:hAnsi="Arial" w:cs="Arial"/>
          <w:sz w:val="32"/>
          <w:szCs w:val="32"/>
        </w:rPr>
        <w:t>Кроме того, в дополнение уже к принятым мерам, в целях снижения контрольной нагрузки на бизнес Правительством совместно с НПП проводится ревизия контрольно-надзорных функций государственных органов.</w:t>
      </w:r>
      <w:r w:rsidR="0029215D" w:rsidRPr="0029215D">
        <w:t xml:space="preserve"> </w:t>
      </w:r>
      <w:r w:rsidR="0029215D" w:rsidRPr="0029215D">
        <w:rPr>
          <w:rFonts w:ascii="Arial" w:eastAsia="Times New Roman" w:hAnsi="Arial" w:cs="Arial"/>
          <w:sz w:val="32"/>
          <w:szCs w:val="32"/>
        </w:rPr>
        <w:t xml:space="preserve">В целях обеспечения </w:t>
      </w:r>
      <w:r w:rsidR="0029215D">
        <w:rPr>
          <w:rFonts w:ascii="Arial" w:eastAsia="Times New Roman" w:hAnsi="Arial" w:cs="Arial"/>
          <w:sz w:val="32"/>
          <w:szCs w:val="32"/>
        </w:rPr>
        <w:t xml:space="preserve">проведения </w:t>
      </w:r>
      <w:r w:rsidR="0029215D" w:rsidRPr="0029215D">
        <w:rPr>
          <w:rFonts w:ascii="Arial" w:eastAsia="Times New Roman" w:hAnsi="Arial" w:cs="Arial"/>
          <w:sz w:val="32"/>
          <w:szCs w:val="32"/>
        </w:rPr>
        <w:t>качественной работы создана Экспертная группа, в состав которой вошли представители государственных органов, Генеральной прокуратуры, НПП «Атамекен» и бизнес сообщества.</w:t>
      </w:r>
      <w:r w:rsidRPr="00F0014E">
        <w:rPr>
          <w:rFonts w:ascii="Arial" w:eastAsia="Times New Roman" w:hAnsi="Arial" w:cs="Arial"/>
          <w:sz w:val="32"/>
          <w:szCs w:val="32"/>
        </w:rPr>
        <w:t xml:space="preserve">  </w:t>
      </w:r>
    </w:p>
    <w:p w:rsidR="003732A3" w:rsidRPr="00F0014E" w:rsidRDefault="0029215D" w:rsidP="003732A3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Ревизия контрольно-надзорных функций </w:t>
      </w:r>
      <w:r w:rsidR="003732A3" w:rsidRPr="00F0014E">
        <w:rPr>
          <w:rFonts w:ascii="Arial" w:eastAsia="Times New Roman" w:hAnsi="Arial" w:cs="Arial"/>
          <w:sz w:val="32"/>
          <w:szCs w:val="32"/>
        </w:rPr>
        <w:t xml:space="preserve">ведется по пяти основным направлениям: </w:t>
      </w:r>
    </w:p>
    <w:p w:rsidR="003732A3" w:rsidRPr="00F0014E" w:rsidRDefault="003732A3" w:rsidP="003732A3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F0014E">
        <w:rPr>
          <w:rFonts w:ascii="Arial" w:eastAsia="Times New Roman" w:hAnsi="Arial" w:cs="Arial"/>
          <w:b/>
          <w:sz w:val="32"/>
          <w:szCs w:val="32"/>
        </w:rPr>
        <w:t>Первое направление</w:t>
      </w:r>
      <w:r w:rsidRPr="00F0014E">
        <w:rPr>
          <w:rFonts w:ascii="Arial" w:eastAsia="Times New Roman" w:hAnsi="Arial" w:cs="Arial"/>
          <w:sz w:val="32"/>
          <w:szCs w:val="32"/>
        </w:rPr>
        <w:t xml:space="preserve"> – перевод в общий порядок проведения проверок. Проводится анализ сфер контроля, которые не соответствуют концепции общего порядка организации и проведения проверок, направленного на обеспечение внезапности и оперативности. 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1F35E6">
        <w:rPr>
          <w:rFonts w:ascii="Arial" w:eastAsia="Times New Roman" w:hAnsi="Arial" w:cs="Arial"/>
          <w:b/>
          <w:i/>
          <w:sz w:val="28"/>
          <w:szCs w:val="28"/>
        </w:rPr>
        <w:t>Справочно:</w:t>
      </w:r>
      <w:r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r w:rsidRPr="00BE5896">
        <w:rPr>
          <w:rFonts w:ascii="Arial" w:eastAsia="Times New Roman" w:hAnsi="Arial" w:cs="Arial"/>
          <w:b/>
          <w:i/>
          <w:sz w:val="28"/>
          <w:szCs w:val="28"/>
        </w:rPr>
        <w:t>5 сфер поддержаны госорганами</w:t>
      </w:r>
      <w:r w:rsidRPr="001F35E6">
        <w:rPr>
          <w:rFonts w:ascii="Arial" w:eastAsia="Times New Roman" w:hAnsi="Arial" w:cs="Arial"/>
          <w:i/>
          <w:sz w:val="28"/>
          <w:szCs w:val="28"/>
        </w:rPr>
        <w:t xml:space="preserve">: 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1.</w:t>
      </w:r>
      <w:r>
        <w:rPr>
          <w:rFonts w:ascii="Arial" w:eastAsia="Times New Roman" w:hAnsi="Arial" w:cs="Arial"/>
          <w:i/>
          <w:sz w:val="28"/>
          <w:szCs w:val="28"/>
        </w:rPr>
        <w:t xml:space="preserve"> С</w:t>
      </w:r>
      <w:r w:rsidRPr="001F35E6">
        <w:rPr>
          <w:rFonts w:ascii="Arial" w:eastAsia="Times New Roman" w:hAnsi="Arial" w:cs="Arial"/>
          <w:i/>
          <w:sz w:val="28"/>
          <w:szCs w:val="28"/>
        </w:rPr>
        <w:t>облюдение требований к электрическим сетям свыше 0,4 киловольта, магистральных тепловых сетей и котельных с установленной мощностью более 100 Гкал/час (МЭ);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2.</w:t>
      </w:r>
      <w:r>
        <w:rPr>
          <w:rFonts w:ascii="Arial" w:eastAsia="Times New Roman" w:hAnsi="Arial" w:cs="Arial"/>
          <w:i/>
          <w:sz w:val="28"/>
          <w:szCs w:val="28"/>
        </w:rPr>
        <w:t xml:space="preserve"> С</w:t>
      </w:r>
      <w:r w:rsidRPr="001F35E6">
        <w:rPr>
          <w:rFonts w:ascii="Arial" w:eastAsia="Times New Roman" w:hAnsi="Arial" w:cs="Arial"/>
          <w:i/>
          <w:sz w:val="28"/>
          <w:szCs w:val="28"/>
        </w:rPr>
        <w:t>облюдение государственными органами требований по государственной регистрации нормативных правовых актов, а также официальному опубликованию нормативных правовых актов (МЮ);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3.</w:t>
      </w:r>
      <w:r>
        <w:rPr>
          <w:rFonts w:ascii="Arial" w:eastAsia="Times New Roman" w:hAnsi="Arial" w:cs="Arial"/>
          <w:i/>
          <w:sz w:val="28"/>
          <w:szCs w:val="28"/>
        </w:rPr>
        <w:t xml:space="preserve"> С</w:t>
      </w:r>
      <w:r w:rsidRPr="001F35E6">
        <w:rPr>
          <w:rFonts w:ascii="Arial" w:eastAsia="Times New Roman" w:hAnsi="Arial" w:cs="Arial"/>
          <w:i/>
          <w:sz w:val="28"/>
          <w:szCs w:val="28"/>
        </w:rPr>
        <w:t>облюдение правил парковки транспортных средств (МВД);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4.</w:t>
      </w:r>
      <w:r>
        <w:rPr>
          <w:rFonts w:ascii="Arial" w:eastAsia="Times New Roman" w:hAnsi="Arial" w:cs="Arial"/>
          <w:i/>
          <w:sz w:val="28"/>
          <w:szCs w:val="28"/>
        </w:rPr>
        <w:t xml:space="preserve"> С</w:t>
      </w:r>
      <w:r w:rsidRPr="001F35E6">
        <w:rPr>
          <w:rFonts w:ascii="Arial" w:eastAsia="Times New Roman" w:hAnsi="Arial" w:cs="Arial"/>
          <w:i/>
          <w:sz w:val="28"/>
          <w:szCs w:val="28"/>
        </w:rPr>
        <w:t>облюдение требований финансового законодательства Республики Казахстан, а также контролем и надзором финансового рынка и финансовых организаций(НБ);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5.</w:t>
      </w:r>
      <w:r>
        <w:rPr>
          <w:rFonts w:ascii="Arial" w:eastAsia="Times New Roman" w:hAnsi="Arial" w:cs="Arial"/>
          <w:i/>
          <w:sz w:val="28"/>
          <w:szCs w:val="28"/>
        </w:rPr>
        <w:t xml:space="preserve"> О</w:t>
      </w:r>
      <w:r w:rsidRPr="001F35E6">
        <w:rPr>
          <w:rFonts w:ascii="Arial" w:eastAsia="Times New Roman" w:hAnsi="Arial" w:cs="Arial"/>
          <w:i/>
          <w:sz w:val="28"/>
          <w:szCs w:val="28"/>
        </w:rPr>
        <w:t>существление государственного контроля и надзора по ветеринарии и карантину растений на объектах внутренней торговли, реализующих продукцию и сырье животного и (или) растительного происхождения, в организациях, осуществляющих производство, заготовку (убой), хранение, переработку продуктов и сырья животного и (или) растительного происхождения в едином технологическом цикле (сужение субъектов контроля МСХ)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b/>
          <w:i/>
          <w:sz w:val="28"/>
          <w:szCs w:val="28"/>
        </w:rPr>
        <w:t>4 сфер не согласованы с госорганами</w:t>
      </w:r>
      <w:r w:rsidRPr="001F35E6">
        <w:rPr>
          <w:rFonts w:ascii="Arial" w:eastAsia="Times New Roman" w:hAnsi="Arial" w:cs="Arial"/>
          <w:i/>
          <w:sz w:val="28"/>
          <w:szCs w:val="28"/>
        </w:rPr>
        <w:t>: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 xml:space="preserve">1. </w:t>
      </w:r>
      <w:r>
        <w:rPr>
          <w:rFonts w:ascii="Arial" w:eastAsia="Times New Roman" w:hAnsi="Arial" w:cs="Arial"/>
          <w:i/>
          <w:sz w:val="28"/>
          <w:szCs w:val="28"/>
        </w:rPr>
        <w:t>П</w:t>
      </w:r>
      <w:r w:rsidRPr="001F35E6">
        <w:rPr>
          <w:rFonts w:ascii="Arial" w:eastAsia="Times New Roman" w:hAnsi="Arial" w:cs="Arial"/>
          <w:i/>
          <w:sz w:val="28"/>
          <w:szCs w:val="28"/>
        </w:rPr>
        <w:t xml:space="preserve">роверка органами государственного архитектурно-строительного контроля деятельности лиц, осуществляющих технический надзор(МИР); 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2.</w:t>
      </w:r>
      <w:r>
        <w:rPr>
          <w:rFonts w:ascii="Arial" w:eastAsia="Times New Roman" w:hAnsi="Arial" w:cs="Arial"/>
          <w:i/>
          <w:sz w:val="28"/>
          <w:szCs w:val="28"/>
        </w:rPr>
        <w:t xml:space="preserve"> П</w:t>
      </w:r>
      <w:r w:rsidRPr="001F35E6">
        <w:rPr>
          <w:rFonts w:ascii="Arial" w:eastAsia="Times New Roman" w:hAnsi="Arial" w:cs="Arial"/>
          <w:i/>
          <w:sz w:val="28"/>
          <w:szCs w:val="28"/>
        </w:rPr>
        <w:t>осещение уполномоченным государственным органом по делам архитектуры, градостроительства и строительства объекта с целью установления соответствующего выполнения местными исполнительными органами функций, возложенных на них законодательством Республики Казахстан(МИР);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3.</w:t>
      </w:r>
      <w:r>
        <w:rPr>
          <w:rFonts w:ascii="Arial" w:eastAsia="Times New Roman" w:hAnsi="Arial" w:cs="Arial"/>
          <w:i/>
          <w:sz w:val="28"/>
          <w:szCs w:val="28"/>
        </w:rPr>
        <w:t xml:space="preserve"> В</w:t>
      </w:r>
      <w:r w:rsidRPr="001F35E6">
        <w:rPr>
          <w:rFonts w:ascii="Arial" w:eastAsia="Times New Roman" w:hAnsi="Arial" w:cs="Arial"/>
          <w:i/>
          <w:sz w:val="28"/>
          <w:szCs w:val="28"/>
        </w:rPr>
        <w:t xml:space="preserve"> области защиты конкуренции(МНЭ);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1F35E6">
        <w:rPr>
          <w:rFonts w:ascii="Arial" w:eastAsia="Times New Roman" w:hAnsi="Arial" w:cs="Arial"/>
          <w:i/>
          <w:sz w:val="28"/>
          <w:szCs w:val="28"/>
        </w:rPr>
        <w:t>4.</w:t>
      </w:r>
      <w:r>
        <w:rPr>
          <w:rFonts w:ascii="Arial" w:eastAsia="Times New Roman" w:hAnsi="Arial" w:cs="Arial"/>
          <w:i/>
          <w:sz w:val="28"/>
          <w:szCs w:val="28"/>
        </w:rPr>
        <w:t xml:space="preserve"> С</w:t>
      </w:r>
      <w:r w:rsidRPr="001F35E6">
        <w:rPr>
          <w:rFonts w:ascii="Arial" w:eastAsia="Times New Roman" w:hAnsi="Arial" w:cs="Arial"/>
          <w:i/>
          <w:sz w:val="28"/>
          <w:szCs w:val="28"/>
        </w:rPr>
        <w:t>облюдение требований бюджетного законодательства Республики Казахстан и иных нормативных правовых актов, регулирующих вопросы планирования и исполнения республиканского и местного бюджетов, проводимых в соответствии с законодательством Республики Казахстан о государственном аудите и финансовом контроле (МФ,Счет.Ком.).</w:t>
      </w:r>
    </w:p>
    <w:p w:rsidR="001F35E6" w:rsidRDefault="003732A3" w:rsidP="001F35E6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F0014E">
        <w:rPr>
          <w:rFonts w:ascii="Arial" w:eastAsia="Times New Roman" w:hAnsi="Arial" w:cs="Arial"/>
          <w:b/>
          <w:sz w:val="32"/>
          <w:szCs w:val="32"/>
        </w:rPr>
        <w:t>Второе направление</w:t>
      </w:r>
      <w:r w:rsidRPr="00F0014E">
        <w:rPr>
          <w:rFonts w:ascii="Arial" w:eastAsia="Times New Roman" w:hAnsi="Arial" w:cs="Arial"/>
          <w:sz w:val="32"/>
          <w:szCs w:val="32"/>
        </w:rPr>
        <w:t xml:space="preserve"> – сокращение сфер контроля в отношении субъектов предпринимательства. </w:t>
      </w:r>
      <w:r w:rsidR="00F0014E" w:rsidRPr="00F0014E">
        <w:rPr>
          <w:rFonts w:ascii="Arial" w:eastAsia="Times New Roman" w:hAnsi="Arial" w:cs="Arial"/>
          <w:sz w:val="32"/>
          <w:szCs w:val="32"/>
        </w:rPr>
        <w:t xml:space="preserve">На данный момент, экспертной группой уже выработаны </w:t>
      </w:r>
      <w:r w:rsidRPr="00F0014E">
        <w:rPr>
          <w:rFonts w:ascii="Arial" w:eastAsia="Times New Roman" w:hAnsi="Arial" w:cs="Arial"/>
          <w:sz w:val="32"/>
          <w:szCs w:val="32"/>
        </w:rPr>
        <w:t>рекомендации по исключению 1</w:t>
      </w:r>
      <w:r w:rsidR="00BD59B2">
        <w:rPr>
          <w:rFonts w:ascii="Arial" w:eastAsia="Times New Roman" w:hAnsi="Arial" w:cs="Arial"/>
          <w:sz w:val="32"/>
          <w:szCs w:val="32"/>
        </w:rPr>
        <w:t>6</w:t>
      </w:r>
      <w:r w:rsidRPr="00F0014E">
        <w:rPr>
          <w:rFonts w:ascii="Arial" w:eastAsia="Times New Roman" w:hAnsi="Arial" w:cs="Arial"/>
          <w:sz w:val="32"/>
          <w:szCs w:val="32"/>
        </w:rPr>
        <w:t xml:space="preserve"> сфер контроля.</w:t>
      </w:r>
    </w:p>
    <w:p w:rsid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F35E6">
        <w:rPr>
          <w:rFonts w:ascii="Arial" w:hAnsi="Arial" w:cs="Arial"/>
          <w:b/>
          <w:i/>
          <w:color w:val="000000"/>
          <w:sz w:val="28"/>
          <w:szCs w:val="28"/>
        </w:rPr>
        <w:t>Справочно:</w:t>
      </w:r>
      <w:r w:rsidRPr="001F35E6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BE5896">
        <w:rPr>
          <w:rFonts w:ascii="Arial" w:hAnsi="Arial" w:cs="Arial"/>
          <w:i/>
          <w:color w:val="000000"/>
          <w:sz w:val="28"/>
          <w:szCs w:val="28"/>
        </w:rPr>
        <w:t>Предлагаемые к исключению сферы госконтроля:</w:t>
      </w:r>
    </w:p>
    <w:p w:rsid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F35E6">
        <w:rPr>
          <w:rFonts w:ascii="Arial" w:hAnsi="Arial" w:cs="Arial"/>
          <w:i/>
          <w:sz w:val="28"/>
          <w:szCs w:val="28"/>
        </w:rPr>
        <w:t>автомобильный транспорт (МИР, поглощается  госконтролем в сфере транспорта );</w:t>
      </w:r>
    </w:p>
    <w:p w:rsid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F35E6">
        <w:rPr>
          <w:rFonts w:ascii="Arial" w:hAnsi="Arial" w:cs="Arial"/>
          <w:i/>
          <w:sz w:val="28"/>
          <w:szCs w:val="28"/>
        </w:rPr>
        <w:t>железнодорожный транспорт (МИР,  поглощается госконтролем в сфере транспорта);</w:t>
      </w:r>
    </w:p>
    <w:p w:rsid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F35E6">
        <w:rPr>
          <w:rFonts w:ascii="Arial" w:hAnsi="Arial" w:cs="Arial"/>
          <w:i/>
          <w:sz w:val="28"/>
          <w:szCs w:val="28"/>
        </w:rPr>
        <w:t>внутренний  водный транспорт (МИР, поглощается  госконтролем в сфере транспорта);</w:t>
      </w:r>
    </w:p>
    <w:p w:rsidR="001F35E6" w:rsidRDefault="001F35E6" w:rsidP="001F35E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F35E6">
        <w:rPr>
          <w:rFonts w:ascii="Arial" w:hAnsi="Arial" w:cs="Arial"/>
          <w:i/>
          <w:sz w:val="28"/>
          <w:szCs w:val="28"/>
        </w:rPr>
        <w:t>торговое мореплавание (МИР, поглощается  госконтролем в сфере транспорта);</w:t>
      </w:r>
    </w:p>
    <w:p w:rsidR="00BE5896" w:rsidRDefault="001F35E6" w:rsidP="00BE589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F35E6">
        <w:rPr>
          <w:rFonts w:ascii="Arial" w:hAnsi="Arial" w:cs="Arial"/>
          <w:i/>
          <w:sz w:val="28"/>
          <w:szCs w:val="28"/>
        </w:rPr>
        <w:t>обязательного страхования гражданско-правовой ответственности владельцев транспортных средств и перевозчика перед пассажирами (МИР, МВД, МФ, госконтроль не осуществляется</w:t>
      </w:r>
      <w:r>
        <w:rPr>
          <w:rFonts w:ascii="Arial" w:hAnsi="Arial" w:cs="Arial"/>
          <w:i/>
          <w:sz w:val="28"/>
          <w:szCs w:val="28"/>
        </w:rPr>
        <w:t>)</w:t>
      </w:r>
      <w:r w:rsidR="00BE5896">
        <w:rPr>
          <w:rFonts w:ascii="Arial" w:hAnsi="Arial" w:cs="Arial"/>
          <w:i/>
          <w:sz w:val="28"/>
          <w:szCs w:val="28"/>
        </w:rPr>
        <w:t>;</w:t>
      </w:r>
    </w:p>
    <w:p w:rsidR="00BE5896" w:rsidRDefault="00BE5896" w:rsidP="00BE589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BE5896">
        <w:rPr>
          <w:rFonts w:ascii="Arial" w:hAnsi="Arial" w:cs="Arial"/>
          <w:i/>
          <w:sz w:val="28"/>
          <w:szCs w:val="28"/>
          <w:lang w:val="kk-KZ"/>
        </w:rPr>
        <w:t xml:space="preserve">занятость населения (МТСЗН, оптимизируется со сферой контроля за соблюдением трудового законодательства);  </w:t>
      </w:r>
    </w:p>
    <w:p w:rsidR="00BE5896" w:rsidRDefault="00BE5896" w:rsidP="00BE589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BE5896">
        <w:rPr>
          <w:rFonts w:ascii="Arial" w:hAnsi="Arial" w:cs="Arial"/>
          <w:i/>
          <w:sz w:val="28"/>
          <w:szCs w:val="28"/>
          <w:lang w:val="kk-KZ"/>
        </w:rPr>
        <w:t>на предмет соблюдения стандартов, правил и норм по эксплуатации, техническому обслуживанию спортивных объектов (МКС, должный контроль не осуществляется);</w:t>
      </w:r>
    </w:p>
    <w:p w:rsidR="00BE5896" w:rsidRPr="00BE5896" w:rsidRDefault="00BE5896" w:rsidP="00BE5896">
      <w:pPr>
        <w:widowControl w:val="0"/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BE5896">
        <w:rPr>
          <w:rFonts w:ascii="Arial" w:hAnsi="Arial" w:cs="Arial"/>
          <w:i/>
          <w:sz w:val="28"/>
          <w:szCs w:val="28"/>
          <w:lang w:val="kk-KZ"/>
        </w:rPr>
        <w:t>за проведением антидопинговых мероприятий в спорте (МКС,  должный контро</w:t>
      </w:r>
      <w:r>
        <w:rPr>
          <w:rFonts w:ascii="Arial" w:hAnsi="Arial" w:cs="Arial"/>
          <w:i/>
          <w:sz w:val="28"/>
          <w:szCs w:val="28"/>
          <w:lang w:val="kk-KZ"/>
        </w:rPr>
        <w:t>ль не осуществляется) и т.п.</w:t>
      </w:r>
    </w:p>
    <w:p w:rsidR="001F35E6" w:rsidRPr="001F35E6" w:rsidRDefault="001F35E6" w:rsidP="001F35E6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3732A3" w:rsidRPr="00F0014E" w:rsidRDefault="003732A3" w:rsidP="003732A3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r w:rsidRPr="00F0014E">
        <w:rPr>
          <w:rFonts w:ascii="Arial" w:eastAsia="Times New Roman" w:hAnsi="Arial" w:cs="Arial"/>
          <w:b/>
          <w:sz w:val="32"/>
          <w:szCs w:val="32"/>
        </w:rPr>
        <w:t>Третье направление</w:t>
      </w:r>
      <w:r w:rsidRPr="00F0014E">
        <w:rPr>
          <w:rFonts w:ascii="Arial" w:eastAsia="Times New Roman" w:hAnsi="Arial" w:cs="Arial"/>
          <w:sz w:val="32"/>
          <w:szCs w:val="32"/>
        </w:rPr>
        <w:t xml:space="preserve"> – сокращение требований, предъявляемых субъектам предпринимательства. </w:t>
      </w:r>
    </w:p>
    <w:p w:rsidR="00F0014E" w:rsidRPr="00BD59B2" w:rsidRDefault="003732A3" w:rsidP="00F0014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BD59B2">
        <w:rPr>
          <w:rFonts w:ascii="Arial" w:eastAsia="Times New Roman" w:hAnsi="Arial" w:cs="Arial"/>
          <w:b/>
          <w:i/>
          <w:sz w:val="28"/>
          <w:szCs w:val="28"/>
        </w:rPr>
        <w:t>Справочно:</w:t>
      </w:r>
      <w:r w:rsidRPr="00BD59B2">
        <w:rPr>
          <w:rFonts w:ascii="Arial" w:eastAsia="Times New Roman" w:hAnsi="Arial" w:cs="Arial"/>
          <w:i/>
          <w:sz w:val="28"/>
          <w:szCs w:val="28"/>
        </w:rPr>
        <w:t xml:space="preserve"> На сегодня в 19 000 требованиях предъявляемых субъектам предпринимательства имеются ссылки на различные правила и иные НПА</w:t>
      </w:r>
      <w:r w:rsidR="00F0014E" w:rsidRPr="00BD59B2">
        <w:rPr>
          <w:rFonts w:ascii="Arial" w:eastAsia="Times New Roman" w:hAnsi="Arial" w:cs="Arial"/>
          <w:i/>
          <w:sz w:val="28"/>
          <w:szCs w:val="28"/>
        </w:rPr>
        <w:t>,</w:t>
      </w:r>
      <w:r w:rsidRPr="00BD59B2">
        <w:rPr>
          <w:rFonts w:ascii="Arial" w:eastAsia="Times New Roman" w:hAnsi="Arial" w:cs="Arial"/>
          <w:i/>
          <w:sz w:val="28"/>
          <w:szCs w:val="28"/>
        </w:rPr>
        <w:t xml:space="preserve"> которые содержат в себе более широкий круг требований (к примеру, в сфере санэпидблагополучия населения в официально утвержденных 83 требованиях не раскрыты около 11 тысяч требований (41 санитарных правил)</w:t>
      </w:r>
      <w:r w:rsidR="00F0014E" w:rsidRPr="00BD59B2">
        <w:rPr>
          <w:rFonts w:ascii="Arial" w:eastAsia="Times New Roman" w:hAnsi="Arial" w:cs="Arial"/>
          <w:i/>
          <w:sz w:val="28"/>
          <w:szCs w:val="28"/>
        </w:rPr>
        <w:t>).</w:t>
      </w:r>
    </w:p>
    <w:p w:rsidR="00BD59B2" w:rsidRDefault="003732A3" w:rsidP="00BD59B2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BD59B2">
        <w:rPr>
          <w:rFonts w:ascii="Arial" w:eastAsia="Times New Roman" w:hAnsi="Arial" w:cs="Arial"/>
          <w:i/>
          <w:sz w:val="28"/>
          <w:szCs w:val="28"/>
        </w:rPr>
        <w:t>В результате конкретизации требований, исключающей ссылки на НПА, требования, предъявляемые к бизнесу, будут понятны и не будут иметь расширенного толкования, что значительно снизит нагрузку на бизнес. Однако, фактическое количество требовани</w:t>
      </w:r>
      <w:r w:rsidR="00F0014E" w:rsidRPr="00BD59B2">
        <w:rPr>
          <w:rFonts w:ascii="Arial" w:eastAsia="Times New Roman" w:hAnsi="Arial" w:cs="Arial"/>
          <w:i/>
          <w:sz w:val="28"/>
          <w:szCs w:val="28"/>
        </w:rPr>
        <w:t>й проверочных листов возрастет.</w:t>
      </w:r>
    </w:p>
    <w:p w:rsidR="00F0014E" w:rsidRPr="00BD59B2" w:rsidRDefault="003732A3" w:rsidP="00BD59B2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</w:rPr>
      </w:pPr>
      <w:r w:rsidRPr="00BD59B2">
        <w:rPr>
          <w:rFonts w:ascii="Arial" w:eastAsia="Times New Roman" w:hAnsi="Arial" w:cs="Arial"/>
          <w:i/>
          <w:sz w:val="28"/>
          <w:szCs w:val="28"/>
        </w:rPr>
        <w:t>На сегодня, представлено на  согласование в МНЭ уже 15 проектов совместных  приказов об утверждении критериев и проверочных листов регулирующих государственных органов (МВД, МФ, МЭ</w:t>
      </w:r>
      <w:r w:rsidR="00F0014E" w:rsidRPr="00BD59B2">
        <w:rPr>
          <w:rFonts w:ascii="Arial" w:eastAsia="Times New Roman" w:hAnsi="Arial" w:cs="Arial"/>
          <w:i/>
          <w:sz w:val="28"/>
          <w:szCs w:val="28"/>
        </w:rPr>
        <w:t>, МЮ, МО, МКС, МНЭ РК, АДГСПК).</w:t>
      </w:r>
    </w:p>
    <w:p w:rsidR="00F0014E" w:rsidRPr="00F0014E" w:rsidRDefault="003732A3" w:rsidP="00F0014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</w:rPr>
      </w:pPr>
      <w:r w:rsidRPr="00F0014E">
        <w:rPr>
          <w:rFonts w:ascii="Arial" w:eastAsia="Times New Roman" w:hAnsi="Arial" w:cs="Arial"/>
          <w:b/>
          <w:sz w:val="32"/>
          <w:szCs w:val="32"/>
        </w:rPr>
        <w:t>Четвертое направление</w:t>
      </w:r>
      <w:r w:rsidRPr="00F0014E">
        <w:rPr>
          <w:rFonts w:ascii="Arial" w:eastAsia="Times New Roman" w:hAnsi="Arial" w:cs="Arial"/>
          <w:sz w:val="32"/>
          <w:szCs w:val="32"/>
        </w:rPr>
        <w:t xml:space="preserve"> – расширение возможностей широкого применения мер</w:t>
      </w:r>
      <w:r w:rsidR="00F0014E" w:rsidRPr="00F0014E">
        <w:rPr>
          <w:rFonts w:ascii="Arial" w:eastAsia="Times New Roman" w:hAnsi="Arial" w:cs="Arial"/>
          <w:sz w:val="32"/>
          <w:szCs w:val="32"/>
        </w:rPr>
        <w:t>,</w:t>
      </w:r>
      <w:r w:rsidRPr="00F0014E">
        <w:rPr>
          <w:rFonts w:ascii="Arial" w:eastAsia="Times New Roman" w:hAnsi="Arial" w:cs="Arial"/>
          <w:sz w:val="32"/>
          <w:szCs w:val="32"/>
        </w:rPr>
        <w:t xml:space="preserve"> направленных на предупреждение и профилактику правонарушения, </w:t>
      </w:r>
      <w:r w:rsidR="00F0014E" w:rsidRPr="00F0014E">
        <w:rPr>
          <w:rFonts w:ascii="Arial" w:eastAsia="Times New Roman" w:hAnsi="Arial" w:cs="Arial"/>
          <w:sz w:val="32"/>
          <w:szCs w:val="32"/>
        </w:rPr>
        <w:t>а именно регламентация</w:t>
      </w:r>
      <w:r w:rsidRPr="00F0014E">
        <w:rPr>
          <w:rFonts w:ascii="Arial" w:eastAsia="Times New Roman" w:hAnsi="Arial" w:cs="Arial"/>
          <w:sz w:val="32"/>
          <w:szCs w:val="32"/>
        </w:rPr>
        <w:t xml:space="preserve"> иной формы контроля и надзора в отраслевых законах.  </w:t>
      </w:r>
    </w:p>
    <w:p w:rsidR="0090326A" w:rsidRPr="00026BAD" w:rsidRDefault="003732A3" w:rsidP="0095309E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F0014E">
        <w:rPr>
          <w:rFonts w:ascii="Arial" w:eastAsia="Times New Roman" w:hAnsi="Arial" w:cs="Arial"/>
          <w:b/>
          <w:sz w:val="32"/>
          <w:szCs w:val="32"/>
        </w:rPr>
        <w:t>Пятое направление</w:t>
      </w:r>
      <w:r w:rsidRPr="00F0014E">
        <w:rPr>
          <w:rFonts w:ascii="Arial" w:eastAsia="Times New Roman" w:hAnsi="Arial" w:cs="Arial"/>
          <w:sz w:val="32"/>
          <w:szCs w:val="32"/>
        </w:rPr>
        <w:t xml:space="preserve"> – альтернатива проверкам государственных органов. Ведется  анализ сфер контроля и надзора, в которых предоставляются возможности внедрения института альтернативы проверкам (</w:t>
      </w:r>
      <w:r w:rsidR="00F0014E" w:rsidRPr="00F0014E">
        <w:rPr>
          <w:rFonts w:ascii="Arial" w:eastAsia="Times New Roman" w:hAnsi="Arial" w:cs="Arial"/>
          <w:sz w:val="32"/>
          <w:szCs w:val="32"/>
        </w:rPr>
        <w:t>а</w:t>
      </w:r>
      <w:r w:rsidRPr="00F0014E">
        <w:rPr>
          <w:rFonts w:ascii="Arial" w:eastAsia="Times New Roman" w:hAnsi="Arial" w:cs="Arial"/>
          <w:sz w:val="32"/>
          <w:szCs w:val="32"/>
        </w:rPr>
        <w:t>удит, экспертиза</w:t>
      </w:r>
      <w:r w:rsidR="00F0014E" w:rsidRPr="00F0014E">
        <w:rPr>
          <w:rFonts w:ascii="Arial" w:eastAsia="Times New Roman" w:hAnsi="Arial" w:cs="Arial"/>
          <w:sz w:val="32"/>
          <w:szCs w:val="32"/>
        </w:rPr>
        <w:t>, страхование</w:t>
      </w:r>
      <w:r w:rsidRPr="00F0014E">
        <w:rPr>
          <w:rFonts w:ascii="Arial" w:eastAsia="Times New Roman" w:hAnsi="Arial" w:cs="Arial"/>
          <w:sz w:val="32"/>
          <w:szCs w:val="32"/>
        </w:rPr>
        <w:t>).</w:t>
      </w:r>
    </w:p>
    <w:p w:rsidR="00B32F0D" w:rsidRDefault="0095309E" w:rsidP="00901DE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Полагаем, что проведение этой работы значительно улучшить деловую активность в предпринимательской среде.</w:t>
      </w:r>
    </w:p>
    <w:p w:rsidR="00AC2439" w:rsidRPr="00AC2439" w:rsidRDefault="00AC2439" w:rsidP="00901DE8">
      <w:pPr>
        <w:widowControl w:val="0"/>
        <w:pBdr>
          <w:bottom w:val="single" w:sz="4" w:space="31" w:color="FFFFFF"/>
        </w:pBdr>
        <w:spacing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</w:rPr>
      </w:pPr>
      <w:r w:rsidRPr="00AC2439">
        <w:rPr>
          <w:rFonts w:ascii="Arial" w:hAnsi="Arial" w:cs="Arial"/>
          <w:b/>
          <w:sz w:val="32"/>
          <w:szCs w:val="32"/>
        </w:rPr>
        <w:t>Благодарю за внимание!</w:t>
      </w:r>
    </w:p>
    <w:sectPr w:rsidR="00AC2439" w:rsidRPr="00AC2439" w:rsidSect="00C710C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05" w:rsidRDefault="00424B05" w:rsidP="00E95690">
      <w:pPr>
        <w:spacing w:after="0" w:line="240" w:lineRule="auto"/>
      </w:pPr>
      <w:r>
        <w:separator/>
      </w:r>
    </w:p>
  </w:endnote>
  <w:endnote w:type="continuationSeparator" w:id="0">
    <w:p w:rsidR="00424B05" w:rsidRDefault="00424B05" w:rsidP="00E9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768472"/>
      <w:docPartObj>
        <w:docPartGallery w:val="Page Numbers (Bottom of Page)"/>
        <w:docPartUnique/>
      </w:docPartObj>
    </w:sdtPr>
    <w:sdtEndPr/>
    <w:sdtContent>
      <w:p w:rsidR="00E95690" w:rsidRDefault="00E956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46">
          <w:rPr>
            <w:noProof/>
          </w:rPr>
          <w:t>1</w:t>
        </w:r>
        <w:r>
          <w:fldChar w:fldCharType="end"/>
        </w:r>
      </w:p>
    </w:sdtContent>
  </w:sdt>
  <w:p w:rsidR="00E95690" w:rsidRDefault="00E956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05" w:rsidRDefault="00424B05" w:rsidP="00E95690">
      <w:pPr>
        <w:spacing w:after="0" w:line="240" w:lineRule="auto"/>
      </w:pPr>
      <w:r>
        <w:separator/>
      </w:r>
    </w:p>
  </w:footnote>
  <w:footnote w:type="continuationSeparator" w:id="0">
    <w:p w:rsidR="00424B05" w:rsidRDefault="00424B05" w:rsidP="00E9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6D6"/>
    <w:multiLevelType w:val="hybridMultilevel"/>
    <w:tmpl w:val="B270004E"/>
    <w:lvl w:ilvl="0" w:tplc="43AEC27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5179"/>
    <w:multiLevelType w:val="hybridMultilevel"/>
    <w:tmpl w:val="F252C844"/>
    <w:lvl w:ilvl="0" w:tplc="5BAA1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12193"/>
    <w:multiLevelType w:val="hybridMultilevel"/>
    <w:tmpl w:val="FCD41316"/>
    <w:lvl w:ilvl="0" w:tplc="64FC99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DB1D36"/>
    <w:multiLevelType w:val="hybridMultilevel"/>
    <w:tmpl w:val="D8D64D3A"/>
    <w:lvl w:ilvl="0" w:tplc="8BF00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CE7DEB"/>
    <w:multiLevelType w:val="hybridMultilevel"/>
    <w:tmpl w:val="1F429ED6"/>
    <w:lvl w:ilvl="0" w:tplc="E65CF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6B1919"/>
    <w:multiLevelType w:val="hybridMultilevel"/>
    <w:tmpl w:val="0CFECDF6"/>
    <w:lvl w:ilvl="0" w:tplc="AF446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CA"/>
    <w:rsid w:val="00007C08"/>
    <w:rsid w:val="000179DC"/>
    <w:rsid w:val="00020D58"/>
    <w:rsid w:val="00026BAD"/>
    <w:rsid w:val="00063A0F"/>
    <w:rsid w:val="00090B18"/>
    <w:rsid w:val="000A4931"/>
    <w:rsid w:val="000C20C2"/>
    <w:rsid w:val="001144DC"/>
    <w:rsid w:val="00191062"/>
    <w:rsid w:val="001A3B27"/>
    <w:rsid w:val="001B6CB1"/>
    <w:rsid w:val="001D1FEA"/>
    <w:rsid w:val="001E04EA"/>
    <w:rsid w:val="001F35E6"/>
    <w:rsid w:val="00210B5C"/>
    <w:rsid w:val="002355A1"/>
    <w:rsid w:val="0024577E"/>
    <w:rsid w:val="00262EFC"/>
    <w:rsid w:val="0027314D"/>
    <w:rsid w:val="00277B82"/>
    <w:rsid w:val="00284F16"/>
    <w:rsid w:val="002856A5"/>
    <w:rsid w:val="0029215D"/>
    <w:rsid w:val="002C3831"/>
    <w:rsid w:val="00300EA2"/>
    <w:rsid w:val="00356B15"/>
    <w:rsid w:val="003732A3"/>
    <w:rsid w:val="003942D7"/>
    <w:rsid w:val="003B3DEC"/>
    <w:rsid w:val="003C5B55"/>
    <w:rsid w:val="003D0539"/>
    <w:rsid w:val="003E42D4"/>
    <w:rsid w:val="003E614A"/>
    <w:rsid w:val="00407DAE"/>
    <w:rsid w:val="00424B05"/>
    <w:rsid w:val="00451EFC"/>
    <w:rsid w:val="00470123"/>
    <w:rsid w:val="00472279"/>
    <w:rsid w:val="004744E0"/>
    <w:rsid w:val="004B4E57"/>
    <w:rsid w:val="004D0B29"/>
    <w:rsid w:val="004D4B06"/>
    <w:rsid w:val="004E3094"/>
    <w:rsid w:val="004F558B"/>
    <w:rsid w:val="00502ADD"/>
    <w:rsid w:val="00507B30"/>
    <w:rsid w:val="0051291A"/>
    <w:rsid w:val="00513150"/>
    <w:rsid w:val="005352AD"/>
    <w:rsid w:val="0055561E"/>
    <w:rsid w:val="005C22A3"/>
    <w:rsid w:val="005F1949"/>
    <w:rsid w:val="00623CB4"/>
    <w:rsid w:val="006416F3"/>
    <w:rsid w:val="00661320"/>
    <w:rsid w:val="00676D8B"/>
    <w:rsid w:val="006B17D3"/>
    <w:rsid w:val="006E6ADF"/>
    <w:rsid w:val="00741FD7"/>
    <w:rsid w:val="00755922"/>
    <w:rsid w:val="0078372F"/>
    <w:rsid w:val="00794A5A"/>
    <w:rsid w:val="007C2DFC"/>
    <w:rsid w:val="007C74D3"/>
    <w:rsid w:val="007D258F"/>
    <w:rsid w:val="007D443A"/>
    <w:rsid w:val="00807FF1"/>
    <w:rsid w:val="00830682"/>
    <w:rsid w:val="008447F6"/>
    <w:rsid w:val="00862A8F"/>
    <w:rsid w:val="0086619A"/>
    <w:rsid w:val="00874FA7"/>
    <w:rsid w:val="00901DE8"/>
    <w:rsid w:val="0090326A"/>
    <w:rsid w:val="0090502F"/>
    <w:rsid w:val="0091089A"/>
    <w:rsid w:val="009356F8"/>
    <w:rsid w:val="00943009"/>
    <w:rsid w:val="0095309E"/>
    <w:rsid w:val="009661FC"/>
    <w:rsid w:val="009718FD"/>
    <w:rsid w:val="009900F8"/>
    <w:rsid w:val="009913A2"/>
    <w:rsid w:val="009E67AF"/>
    <w:rsid w:val="00A14C1C"/>
    <w:rsid w:val="00A331C1"/>
    <w:rsid w:val="00A70B83"/>
    <w:rsid w:val="00A92289"/>
    <w:rsid w:val="00A929C6"/>
    <w:rsid w:val="00AC2439"/>
    <w:rsid w:val="00AD1939"/>
    <w:rsid w:val="00AF2036"/>
    <w:rsid w:val="00B214FE"/>
    <w:rsid w:val="00B32F0D"/>
    <w:rsid w:val="00B35504"/>
    <w:rsid w:val="00B7732E"/>
    <w:rsid w:val="00BA28BD"/>
    <w:rsid w:val="00BC77C3"/>
    <w:rsid w:val="00BD59B2"/>
    <w:rsid w:val="00BD5D13"/>
    <w:rsid w:val="00BE5896"/>
    <w:rsid w:val="00C06BAF"/>
    <w:rsid w:val="00C110BD"/>
    <w:rsid w:val="00C26DF2"/>
    <w:rsid w:val="00C30C56"/>
    <w:rsid w:val="00C317C2"/>
    <w:rsid w:val="00C404DB"/>
    <w:rsid w:val="00C472FD"/>
    <w:rsid w:val="00C51AE4"/>
    <w:rsid w:val="00C5380A"/>
    <w:rsid w:val="00C63AAD"/>
    <w:rsid w:val="00C710CA"/>
    <w:rsid w:val="00C86729"/>
    <w:rsid w:val="00CB0415"/>
    <w:rsid w:val="00CB2369"/>
    <w:rsid w:val="00CC0424"/>
    <w:rsid w:val="00CD2395"/>
    <w:rsid w:val="00CD30F8"/>
    <w:rsid w:val="00D05A46"/>
    <w:rsid w:val="00D17D90"/>
    <w:rsid w:val="00D27E41"/>
    <w:rsid w:val="00D53975"/>
    <w:rsid w:val="00E37524"/>
    <w:rsid w:val="00E65B33"/>
    <w:rsid w:val="00E84CCA"/>
    <w:rsid w:val="00E951C8"/>
    <w:rsid w:val="00E95690"/>
    <w:rsid w:val="00F0014E"/>
    <w:rsid w:val="00F47380"/>
    <w:rsid w:val="00FC1C75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27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279"/>
    <w:rPr>
      <w:rFonts w:ascii="Arial" w:hAnsi="Arial" w:cs="Arial"/>
      <w:sz w:val="16"/>
      <w:szCs w:val="16"/>
    </w:rPr>
  </w:style>
  <w:style w:type="paragraph" w:styleId="a6">
    <w:name w:val="No Spacing"/>
    <w:uiPriority w:val="1"/>
    <w:qFormat/>
    <w:rsid w:val="006B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styleId="a7">
    <w:name w:val="header"/>
    <w:basedOn w:val="a"/>
    <w:link w:val="a8"/>
    <w:uiPriority w:val="99"/>
    <w:unhideWhenUsed/>
    <w:rsid w:val="00E9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690"/>
  </w:style>
  <w:style w:type="paragraph" w:styleId="a9">
    <w:name w:val="footer"/>
    <w:basedOn w:val="a"/>
    <w:link w:val="aa"/>
    <w:uiPriority w:val="99"/>
    <w:unhideWhenUsed/>
    <w:rsid w:val="00E9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27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279"/>
    <w:rPr>
      <w:rFonts w:ascii="Arial" w:hAnsi="Arial" w:cs="Arial"/>
      <w:sz w:val="16"/>
      <w:szCs w:val="16"/>
    </w:rPr>
  </w:style>
  <w:style w:type="paragraph" w:styleId="a6">
    <w:name w:val="No Spacing"/>
    <w:uiPriority w:val="1"/>
    <w:qFormat/>
    <w:rsid w:val="006B1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styleId="a7">
    <w:name w:val="header"/>
    <w:basedOn w:val="a"/>
    <w:link w:val="a8"/>
    <w:uiPriority w:val="99"/>
    <w:unhideWhenUsed/>
    <w:rsid w:val="00E9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690"/>
  </w:style>
  <w:style w:type="paragraph" w:styleId="a9">
    <w:name w:val="footer"/>
    <w:basedOn w:val="a"/>
    <w:link w:val="aa"/>
    <w:uiPriority w:val="99"/>
    <w:unhideWhenUsed/>
    <w:rsid w:val="00E95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35DC-2CCF-44C5-8DA9-14403049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2017-03-25T04:03:00Z</cp:lastPrinted>
  <dcterms:created xsi:type="dcterms:W3CDTF">2017-03-30T06:33:00Z</dcterms:created>
  <dcterms:modified xsi:type="dcterms:W3CDTF">2017-03-30T06:33:00Z</dcterms:modified>
</cp:coreProperties>
</file>