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D2" w:rsidRDefault="004266D2" w:rsidP="00B74F9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Парламент М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әжілісінде </w:t>
      </w:r>
    </w:p>
    <w:p w:rsidR="004266D2" w:rsidRDefault="004266D2" w:rsidP="00B74F9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Есеп комитетінің </w:t>
      </w:r>
    </w:p>
    <w:p w:rsidR="004266D2" w:rsidRDefault="004266D2" w:rsidP="004266D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2016 жылғы Есебін таныстыру</w:t>
      </w:r>
      <w:r w:rsidR="008C7DE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рәсімі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</w:p>
    <w:p w:rsidR="00367118" w:rsidRPr="004266D2" w:rsidRDefault="004266D2" w:rsidP="00B74F9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2017 жылғы 18 мамыр, сағат</w:t>
      </w:r>
      <w:r w:rsidR="00367118" w:rsidRPr="004266D2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11-30.</w:t>
      </w:r>
    </w:p>
    <w:p w:rsidR="00367118" w:rsidRPr="004266D2" w:rsidRDefault="00367118" w:rsidP="00141640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367118" w:rsidRDefault="004266D2" w:rsidP="00B74F9C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>Құрметті депутаттар, отырысқа қатысушылар</w:t>
      </w:r>
      <w:r w:rsidR="00367118" w:rsidRPr="004266D2">
        <w:rPr>
          <w:rFonts w:ascii="Arial" w:hAnsi="Arial" w:cs="Arial"/>
          <w:b/>
          <w:sz w:val="32"/>
          <w:szCs w:val="32"/>
          <w:lang w:val="kk-KZ"/>
        </w:rPr>
        <w:t>!</w:t>
      </w:r>
    </w:p>
    <w:p w:rsidR="004266D2" w:rsidRDefault="004266D2" w:rsidP="00B74F9C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4266D2" w:rsidRPr="00D927AC" w:rsidRDefault="00D55ECF" w:rsidP="00F27E09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Есеп комитеті үшін өткен </w:t>
      </w:r>
      <w:r w:rsidR="00D927AC">
        <w:rPr>
          <w:rFonts w:ascii="Arial" w:hAnsi="Arial" w:cs="Arial"/>
          <w:sz w:val="32"/>
          <w:szCs w:val="32"/>
          <w:lang w:val="kk-KZ"/>
        </w:rPr>
        <w:t xml:space="preserve">2016 жыл </w:t>
      </w:r>
      <w:r w:rsidR="0004522C">
        <w:rPr>
          <w:rFonts w:ascii="Arial" w:hAnsi="Arial" w:cs="Arial"/>
          <w:sz w:val="32"/>
          <w:szCs w:val="32"/>
          <w:lang w:val="kk-KZ"/>
        </w:rPr>
        <w:t xml:space="preserve">ерекше жыл болды. Өйткені, </w:t>
      </w:r>
      <w:r w:rsidR="004266D2" w:rsidRPr="004266D2">
        <w:rPr>
          <w:rFonts w:ascii="Arial" w:hAnsi="Arial" w:cs="Arial"/>
          <w:b/>
          <w:sz w:val="32"/>
          <w:szCs w:val="32"/>
          <w:lang w:val="kk-KZ"/>
        </w:rPr>
        <w:t>мемлекеттік аудитке көшумен</w:t>
      </w:r>
      <w:r w:rsidR="0004522C">
        <w:rPr>
          <w:rFonts w:ascii="Arial" w:hAnsi="Arial" w:cs="Arial"/>
          <w:b/>
          <w:sz w:val="32"/>
          <w:szCs w:val="32"/>
          <w:lang w:val="kk-KZ"/>
        </w:rPr>
        <w:t xml:space="preserve"> қатар</w:t>
      </w:r>
      <w:r w:rsidR="004266D2">
        <w:rPr>
          <w:rFonts w:ascii="Arial" w:hAnsi="Arial" w:cs="Arial"/>
          <w:sz w:val="32"/>
          <w:szCs w:val="32"/>
          <w:lang w:val="kk-KZ"/>
        </w:rPr>
        <w:t>,</w:t>
      </w:r>
      <w:r w:rsidR="00BE1566">
        <w:rPr>
          <w:rFonts w:ascii="Arial" w:hAnsi="Arial" w:cs="Arial"/>
          <w:sz w:val="32"/>
          <w:szCs w:val="32"/>
          <w:lang w:val="kk-KZ"/>
        </w:rPr>
        <w:t xml:space="preserve"> </w:t>
      </w:r>
      <w:r w:rsidR="0004522C">
        <w:rPr>
          <w:rFonts w:ascii="Arial" w:hAnsi="Arial" w:cs="Arial"/>
          <w:sz w:val="32"/>
          <w:szCs w:val="32"/>
          <w:lang w:val="kk-KZ"/>
        </w:rPr>
        <w:t xml:space="preserve">тексеру кезінде </w:t>
      </w:r>
      <w:r w:rsidR="00D927AC">
        <w:rPr>
          <w:rFonts w:ascii="Arial" w:hAnsi="Arial" w:cs="Arial"/>
          <w:sz w:val="32"/>
          <w:szCs w:val="32"/>
          <w:lang w:val="kk-KZ"/>
        </w:rPr>
        <w:t>бұзушылықтарды анықта</w:t>
      </w:r>
      <w:r w:rsidR="0004522C">
        <w:rPr>
          <w:rFonts w:ascii="Arial" w:hAnsi="Arial" w:cs="Arial"/>
          <w:sz w:val="32"/>
          <w:szCs w:val="32"/>
          <w:lang w:val="kk-KZ"/>
        </w:rPr>
        <w:t>п қана қоймай</w:t>
      </w:r>
      <w:r>
        <w:rPr>
          <w:rFonts w:ascii="Arial" w:hAnsi="Arial" w:cs="Arial"/>
          <w:sz w:val="32"/>
          <w:szCs w:val="32"/>
          <w:lang w:val="kk-KZ"/>
        </w:rPr>
        <w:t>,</w:t>
      </w:r>
      <w:r w:rsidR="00D927AC">
        <w:rPr>
          <w:rFonts w:ascii="Arial" w:hAnsi="Arial" w:cs="Arial"/>
          <w:sz w:val="32"/>
          <w:szCs w:val="32"/>
          <w:lang w:val="kk-KZ"/>
        </w:rPr>
        <w:t xml:space="preserve"> олардың туындау себептерін терең зерделеу және оларды алдағы уақытта болдырмау үшін</w:t>
      </w:r>
      <w:r>
        <w:rPr>
          <w:rFonts w:ascii="Arial" w:hAnsi="Arial" w:cs="Arial"/>
          <w:sz w:val="32"/>
          <w:szCs w:val="32"/>
          <w:lang w:val="kk-KZ"/>
        </w:rPr>
        <w:t xml:space="preserve"> сындарлы</w:t>
      </w:r>
      <w:r w:rsidR="00D927AC">
        <w:rPr>
          <w:rFonts w:ascii="Arial" w:hAnsi="Arial" w:cs="Arial"/>
          <w:sz w:val="32"/>
          <w:szCs w:val="32"/>
          <w:lang w:val="kk-KZ"/>
        </w:rPr>
        <w:t xml:space="preserve"> ұсыныстар әзірлеуге </w:t>
      </w:r>
      <w:r>
        <w:rPr>
          <w:rFonts w:ascii="Arial" w:hAnsi="Arial" w:cs="Arial"/>
          <w:sz w:val="32"/>
          <w:szCs w:val="32"/>
          <w:lang w:val="kk-KZ"/>
        </w:rPr>
        <w:t>басымдықтар</w:t>
      </w:r>
      <w:r w:rsidR="0004522C">
        <w:rPr>
          <w:rFonts w:ascii="Arial" w:hAnsi="Arial" w:cs="Arial"/>
          <w:sz w:val="32"/>
          <w:szCs w:val="32"/>
          <w:lang w:val="kk-KZ"/>
        </w:rPr>
        <w:t xml:space="preserve"> берілді</w:t>
      </w:r>
      <w:r>
        <w:rPr>
          <w:rFonts w:ascii="Arial" w:hAnsi="Arial" w:cs="Arial"/>
          <w:sz w:val="32"/>
          <w:szCs w:val="32"/>
          <w:lang w:val="kk-KZ"/>
        </w:rPr>
        <w:t>.</w:t>
      </w:r>
    </w:p>
    <w:p w:rsidR="00D927AC" w:rsidRDefault="00D927AC" w:rsidP="00F27E09">
      <w:pPr>
        <w:spacing w:after="0" w:line="360" w:lineRule="auto"/>
        <w:ind w:firstLine="708"/>
        <w:jc w:val="both"/>
        <w:rPr>
          <w:rStyle w:val="FontStyle15"/>
          <w:rFonts w:ascii="Arial" w:hAnsi="Arial" w:cs="Arial"/>
          <w:sz w:val="32"/>
          <w:szCs w:val="32"/>
          <w:lang w:val="kk-KZ"/>
        </w:rPr>
      </w:pPr>
      <w:r w:rsidRPr="00D927AC">
        <w:rPr>
          <w:rStyle w:val="FontStyle15"/>
          <w:rFonts w:ascii="Arial" w:hAnsi="Arial" w:cs="Arial"/>
          <w:b w:val="0"/>
          <w:sz w:val="32"/>
          <w:szCs w:val="32"/>
          <w:lang w:val="kk-KZ"/>
        </w:rPr>
        <w:t xml:space="preserve">2016 жылғы республикалық бюджеттің атқарылуы туралы </w:t>
      </w:r>
      <w:r w:rsidRPr="00811F31">
        <w:rPr>
          <w:rStyle w:val="FontStyle15"/>
          <w:rFonts w:ascii="Arial" w:hAnsi="Arial" w:cs="Arial"/>
          <w:b w:val="0"/>
          <w:sz w:val="32"/>
          <w:szCs w:val="32"/>
          <w:lang w:val="kk-KZ"/>
        </w:rPr>
        <w:t>Үкімет</w:t>
      </w:r>
      <w:r w:rsidR="00586F01" w:rsidRPr="00811F31">
        <w:rPr>
          <w:rStyle w:val="FontStyle15"/>
          <w:rFonts w:ascii="Arial" w:hAnsi="Arial" w:cs="Arial"/>
          <w:b w:val="0"/>
          <w:sz w:val="32"/>
          <w:szCs w:val="32"/>
          <w:lang w:val="kk-KZ"/>
        </w:rPr>
        <w:t>т</w:t>
      </w:r>
      <w:r w:rsidRPr="00811F31">
        <w:rPr>
          <w:rStyle w:val="FontStyle15"/>
          <w:rFonts w:ascii="Arial" w:hAnsi="Arial" w:cs="Arial"/>
          <w:b w:val="0"/>
          <w:sz w:val="32"/>
          <w:szCs w:val="32"/>
          <w:lang w:val="kk-KZ"/>
        </w:rPr>
        <w:t xml:space="preserve">ің есебіне Есеп комитетінің </w:t>
      </w:r>
      <w:r w:rsidRPr="00811F31">
        <w:rPr>
          <w:rStyle w:val="FontStyle15"/>
          <w:rFonts w:ascii="Arial" w:hAnsi="Arial" w:cs="Arial"/>
          <w:sz w:val="32"/>
          <w:szCs w:val="32"/>
          <w:lang w:val="kk-KZ"/>
        </w:rPr>
        <w:t>қорытындысы жаңа</w:t>
      </w:r>
      <w:r>
        <w:rPr>
          <w:rStyle w:val="FontStyle15"/>
          <w:rFonts w:ascii="Arial" w:hAnsi="Arial" w:cs="Arial"/>
          <w:sz w:val="32"/>
          <w:szCs w:val="32"/>
          <w:lang w:val="kk-KZ"/>
        </w:rPr>
        <w:t xml:space="preserve"> форматта сапалы дайындалды. </w:t>
      </w:r>
    </w:p>
    <w:p w:rsidR="00D927AC" w:rsidRPr="00D927AC" w:rsidRDefault="00D927AC" w:rsidP="00F27E09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Қорытындыда Есеп комитетінің Үкіметке бұрын берген </w:t>
      </w:r>
      <w:r w:rsidRPr="00D927AC">
        <w:rPr>
          <w:rFonts w:ascii="Arial" w:hAnsi="Arial" w:cs="Arial"/>
          <w:b/>
          <w:sz w:val="32"/>
          <w:szCs w:val="32"/>
          <w:lang w:val="kk-KZ"/>
        </w:rPr>
        <w:t>жекелеген ұсынымдарының орындалмауы туралы ақпарат</w:t>
      </w:r>
      <w:r>
        <w:rPr>
          <w:rFonts w:ascii="Arial" w:hAnsi="Arial" w:cs="Arial"/>
          <w:sz w:val="32"/>
          <w:szCs w:val="32"/>
          <w:lang w:val="kk-KZ"/>
        </w:rPr>
        <w:t xml:space="preserve"> қамтылған. </w:t>
      </w:r>
    </w:p>
    <w:p w:rsidR="009D79F4" w:rsidRDefault="009D79F4" w:rsidP="00F27E0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9D79F4">
        <w:rPr>
          <w:rFonts w:ascii="Arial" w:hAnsi="Arial" w:cs="Arial"/>
          <w:sz w:val="32"/>
          <w:szCs w:val="32"/>
          <w:lang w:val="kk-KZ"/>
        </w:rPr>
        <w:t>Республикалық бюджеттің атқарылуының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9D79F4">
        <w:rPr>
          <w:rFonts w:ascii="Arial" w:hAnsi="Arial" w:cs="Arial"/>
          <w:sz w:val="32"/>
          <w:szCs w:val="32"/>
          <w:lang w:val="kk-KZ"/>
        </w:rPr>
        <w:t xml:space="preserve">макроэкономикалық </w:t>
      </w:r>
      <w:r>
        <w:rPr>
          <w:rFonts w:ascii="Arial" w:hAnsi="Arial" w:cs="Arial"/>
          <w:sz w:val="32"/>
          <w:szCs w:val="32"/>
          <w:lang w:val="kk-KZ"/>
        </w:rPr>
        <w:t>және республиканың әлеуметтік</w:t>
      </w:r>
      <w:r w:rsidR="00CF52A1">
        <w:rPr>
          <w:rFonts w:ascii="Arial" w:hAnsi="Arial" w:cs="Arial"/>
          <w:sz w:val="32"/>
          <w:szCs w:val="32"/>
          <w:lang w:val="kk-KZ"/>
        </w:rPr>
        <w:t>-</w:t>
      </w:r>
      <w:r>
        <w:rPr>
          <w:rFonts w:ascii="Arial" w:hAnsi="Arial" w:cs="Arial"/>
          <w:sz w:val="32"/>
          <w:szCs w:val="32"/>
          <w:lang w:val="kk-KZ"/>
        </w:rPr>
        <w:t xml:space="preserve"> экономикалық жағдайларына талдау жасалған. </w:t>
      </w:r>
    </w:p>
    <w:p w:rsidR="009D79F4" w:rsidRPr="009D79F4" w:rsidRDefault="009D79F4" w:rsidP="00F27E09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9D79F4">
        <w:rPr>
          <w:rFonts w:ascii="Arial" w:hAnsi="Arial" w:cs="Arial"/>
          <w:b/>
          <w:sz w:val="32"/>
          <w:szCs w:val="32"/>
          <w:lang w:val="kk-KZ"/>
        </w:rPr>
        <w:t xml:space="preserve">Бірінші рет бюджеттік бағдарламалардың </w:t>
      </w:r>
      <w:r w:rsidRPr="009D79F4">
        <w:rPr>
          <w:rFonts w:ascii="Arial" w:hAnsi="Arial" w:cs="Arial"/>
          <w:sz w:val="32"/>
          <w:szCs w:val="32"/>
          <w:lang w:val="kk-KZ"/>
        </w:rPr>
        <w:t>тікелей және түпкілікті</w:t>
      </w:r>
      <w:r w:rsidRPr="009D79F4">
        <w:rPr>
          <w:rFonts w:ascii="Arial" w:hAnsi="Arial" w:cs="Arial"/>
          <w:b/>
          <w:sz w:val="32"/>
          <w:szCs w:val="32"/>
          <w:lang w:val="kk-KZ"/>
        </w:rPr>
        <w:t xml:space="preserve"> нәтижелеріне қол жеткізілуін бағалау барлық орталық мемлекеттік органдарға қатысты ұсынылып отыр. </w:t>
      </w:r>
    </w:p>
    <w:p w:rsidR="006A1B82" w:rsidRPr="00261E17" w:rsidRDefault="00261E17" w:rsidP="00F27E0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261E17">
        <w:rPr>
          <w:rFonts w:ascii="Arial" w:hAnsi="Arial" w:cs="Arial"/>
          <w:sz w:val="32"/>
          <w:szCs w:val="32"/>
          <w:lang w:val="kk-KZ"/>
        </w:rPr>
        <w:t>Қорытындыда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="00113CEE" w:rsidRPr="00113CEE">
        <w:rPr>
          <w:rFonts w:ascii="Arial" w:hAnsi="Arial" w:cs="Arial"/>
          <w:b/>
          <w:sz w:val="32"/>
          <w:szCs w:val="32"/>
          <w:lang w:val="kk-KZ"/>
        </w:rPr>
        <w:t>жекелеген бағдарламалық құжаттардың орындалу барысы,</w:t>
      </w:r>
      <w:r w:rsidR="008A0007">
        <w:rPr>
          <w:rFonts w:ascii="Arial" w:hAnsi="Arial" w:cs="Arial"/>
          <w:sz w:val="32"/>
          <w:szCs w:val="32"/>
          <w:lang w:val="kk-KZ"/>
        </w:rPr>
        <w:t xml:space="preserve"> оларды </w:t>
      </w:r>
      <w:r w:rsidR="00113CEE">
        <w:rPr>
          <w:rFonts w:ascii="Arial" w:hAnsi="Arial" w:cs="Arial"/>
          <w:sz w:val="32"/>
          <w:szCs w:val="32"/>
          <w:lang w:val="kk-KZ"/>
        </w:rPr>
        <w:t xml:space="preserve">іске асыру тиімділігін арттыру үшін резервтерді көрсете отырып, Есеп комитетінің пікірі көрсетілді.  </w:t>
      </w:r>
      <w:r w:rsidR="00113CEE">
        <w:rPr>
          <w:rFonts w:ascii="Arial" w:hAnsi="Arial" w:cs="Arial"/>
          <w:sz w:val="32"/>
          <w:szCs w:val="32"/>
          <w:lang w:val="kk-KZ"/>
        </w:rPr>
        <w:lastRenderedPageBreak/>
        <w:t>Тиісті бөлім сараптамалық-талдамалық іс-шараларға негізделген (</w:t>
      </w:r>
      <w:r w:rsidR="00113CEE" w:rsidRPr="00113CEE">
        <w:rPr>
          <w:rFonts w:ascii="Arial" w:hAnsi="Arial" w:cs="Arial"/>
          <w:i/>
          <w:sz w:val="28"/>
          <w:szCs w:val="28"/>
          <w:lang w:val="kk-KZ"/>
        </w:rPr>
        <w:t>Жасыл экономика, Агробизес - 2020</w:t>
      </w:r>
      <w:r w:rsidR="00113CEE">
        <w:rPr>
          <w:rFonts w:ascii="Arial" w:hAnsi="Arial" w:cs="Arial"/>
          <w:sz w:val="32"/>
          <w:szCs w:val="32"/>
          <w:lang w:val="kk-KZ"/>
        </w:rPr>
        <w:t xml:space="preserve">) мемлекеттік жоспарлау жүйесінің құжаттарын бағалаумен толықтырылды. </w:t>
      </w:r>
    </w:p>
    <w:p w:rsidR="00113CEE" w:rsidRDefault="00113CEE" w:rsidP="00F27E09">
      <w:pPr>
        <w:spacing w:after="0" w:line="360" w:lineRule="auto"/>
        <w:jc w:val="both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i/>
          <w:sz w:val="28"/>
          <w:szCs w:val="32"/>
          <w:lang w:val="kk-KZ"/>
        </w:rPr>
        <w:tab/>
      </w:r>
      <w:r w:rsidR="008A0007" w:rsidRPr="007A3D0C">
        <w:rPr>
          <w:rFonts w:ascii="Arial" w:hAnsi="Arial" w:cs="Arial"/>
          <w:b/>
          <w:sz w:val="32"/>
          <w:szCs w:val="32"/>
          <w:lang w:val="kk-KZ"/>
        </w:rPr>
        <w:t xml:space="preserve">Квазимемлекеттік </w:t>
      </w:r>
      <w:r w:rsidR="007A3D0C">
        <w:rPr>
          <w:rFonts w:ascii="Arial" w:hAnsi="Arial" w:cs="Arial"/>
          <w:b/>
          <w:sz w:val="32"/>
          <w:szCs w:val="32"/>
          <w:lang w:val="kk-KZ"/>
        </w:rPr>
        <w:t>сектор субъекті</w:t>
      </w:r>
      <w:r w:rsidR="008A0007" w:rsidRPr="007A3D0C">
        <w:rPr>
          <w:rFonts w:ascii="Arial" w:hAnsi="Arial" w:cs="Arial"/>
          <w:b/>
          <w:sz w:val="32"/>
          <w:szCs w:val="32"/>
          <w:lang w:val="kk-KZ"/>
        </w:rPr>
        <w:t>лерінің акт</w:t>
      </w:r>
      <w:r w:rsidR="007A3D0C">
        <w:rPr>
          <w:rFonts w:ascii="Arial" w:hAnsi="Arial" w:cs="Arial"/>
          <w:b/>
          <w:sz w:val="32"/>
          <w:szCs w:val="32"/>
          <w:lang w:val="kk-KZ"/>
        </w:rPr>
        <w:t>ивтерді басқаруын бағалауға</w:t>
      </w:r>
      <w:r w:rsidR="008A0007" w:rsidRPr="007A3D0C">
        <w:rPr>
          <w:rFonts w:ascii="Arial" w:hAnsi="Arial" w:cs="Arial"/>
          <w:b/>
          <w:sz w:val="32"/>
          <w:szCs w:val="32"/>
          <w:lang w:val="kk-KZ"/>
        </w:rPr>
        <w:t>,</w:t>
      </w:r>
      <w:r w:rsidR="008A0007">
        <w:rPr>
          <w:rFonts w:ascii="Arial" w:hAnsi="Arial" w:cs="Arial"/>
          <w:sz w:val="32"/>
          <w:szCs w:val="32"/>
          <w:lang w:val="kk-KZ"/>
        </w:rPr>
        <w:t xml:space="preserve"> сондай-ақ әкімшілік-аумақтық </w:t>
      </w:r>
      <w:r w:rsidR="007A3D0C">
        <w:rPr>
          <w:rFonts w:ascii="Arial" w:hAnsi="Arial" w:cs="Arial"/>
          <w:sz w:val="32"/>
          <w:szCs w:val="32"/>
          <w:lang w:val="kk-KZ"/>
        </w:rPr>
        <w:t xml:space="preserve">бірліктің экономикалық процестеріне </w:t>
      </w:r>
      <w:r w:rsidR="008A0007">
        <w:rPr>
          <w:rFonts w:ascii="Arial" w:hAnsi="Arial" w:cs="Arial"/>
          <w:sz w:val="32"/>
          <w:szCs w:val="32"/>
          <w:lang w:val="kk-KZ"/>
        </w:rPr>
        <w:t xml:space="preserve">олардың әсері арқылы </w:t>
      </w:r>
      <w:r w:rsidR="007A3D0C">
        <w:rPr>
          <w:rFonts w:ascii="Arial" w:hAnsi="Arial" w:cs="Arial"/>
          <w:sz w:val="32"/>
          <w:szCs w:val="32"/>
          <w:lang w:val="kk-KZ"/>
        </w:rPr>
        <w:t xml:space="preserve">өңірлерді дамытуға айтарлықтай </w:t>
      </w:r>
      <w:r w:rsidR="007A3D0C" w:rsidRPr="007A3D0C">
        <w:rPr>
          <w:rFonts w:ascii="Arial" w:hAnsi="Arial" w:cs="Arial"/>
          <w:b/>
          <w:sz w:val="32"/>
          <w:szCs w:val="32"/>
          <w:lang w:val="kk-KZ"/>
        </w:rPr>
        <w:t xml:space="preserve">назар аударылды. </w:t>
      </w:r>
    </w:p>
    <w:p w:rsidR="007A3D0C" w:rsidRPr="007A3D0C" w:rsidRDefault="007A3D0C" w:rsidP="00F27E09">
      <w:pPr>
        <w:spacing w:after="0" w:line="360" w:lineRule="auto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ab/>
      </w:r>
      <w:r w:rsidRPr="007A3D0C">
        <w:rPr>
          <w:rFonts w:ascii="Arial" w:hAnsi="Arial" w:cs="Arial"/>
          <w:sz w:val="32"/>
          <w:szCs w:val="32"/>
          <w:lang w:val="kk-KZ"/>
        </w:rPr>
        <w:t xml:space="preserve">Өз қорытындымызда </w:t>
      </w:r>
      <w:r>
        <w:rPr>
          <w:rFonts w:ascii="Arial" w:hAnsi="Arial" w:cs="Arial"/>
          <w:sz w:val="32"/>
          <w:szCs w:val="32"/>
          <w:lang w:val="kk-KZ"/>
        </w:rPr>
        <w:t xml:space="preserve">2016 жылы бюджетті атқару кезіндегі Үкіметтің күшті және </w:t>
      </w:r>
      <w:r w:rsidR="009D01A1">
        <w:rPr>
          <w:rFonts w:ascii="Arial" w:hAnsi="Arial" w:cs="Arial"/>
          <w:sz w:val="32"/>
          <w:szCs w:val="32"/>
          <w:lang w:val="kk-KZ"/>
        </w:rPr>
        <w:t>осал</w:t>
      </w:r>
      <w:r>
        <w:rPr>
          <w:rFonts w:ascii="Arial" w:hAnsi="Arial" w:cs="Arial"/>
          <w:sz w:val="32"/>
          <w:szCs w:val="32"/>
          <w:lang w:val="kk-KZ"/>
        </w:rPr>
        <w:t xml:space="preserve"> жақтарын көрсетуге, біздің көзқарасымызға бюджет қаражаты мен активтерді нәтижелі басқаруға мүмкіндік беретін ұсынымдар әзірлеуге тырыстық.</w:t>
      </w:r>
    </w:p>
    <w:p w:rsidR="008F2685" w:rsidRPr="008F2685" w:rsidRDefault="008F2685" w:rsidP="00F27E09">
      <w:pPr>
        <w:widowControl w:val="0"/>
        <w:spacing w:line="360" w:lineRule="auto"/>
        <w:ind w:firstLine="708"/>
        <w:contextualSpacing/>
        <w:jc w:val="both"/>
        <w:rPr>
          <w:rFonts w:ascii="Arial" w:eastAsiaTheme="minorEastAsia" w:hAnsi="Arial" w:cs="Arial"/>
          <w:sz w:val="32"/>
          <w:szCs w:val="32"/>
          <w:shd w:val="clear" w:color="auto" w:fill="FFFFFF"/>
          <w:lang w:val="kk-KZ"/>
        </w:rPr>
      </w:pPr>
      <w:r w:rsidRPr="008F2685">
        <w:rPr>
          <w:rFonts w:ascii="Arial" w:hAnsi="Arial" w:cs="Arial"/>
          <w:sz w:val="32"/>
          <w:szCs w:val="32"/>
          <w:lang w:val="kk-KZ"/>
        </w:rPr>
        <w:t>С</w:t>
      </w:r>
      <w:r w:rsidRPr="008F2685">
        <w:rPr>
          <w:rFonts w:ascii="Arial" w:eastAsiaTheme="minorEastAsia" w:hAnsi="Arial" w:cs="Arial"/>
          <w:sz w:val="32"/>
          <w:szCs w:val="32"/>
          <w:shd w:val="clear" w:color="auto" w:fill="FFFFFF"/>
          <w:lang w:val="kk-KZ"/>
        </w:rPr>
        <w:t xml:space="preserve">ыртқы факторларға қарамастан, есепті кезеңде елдегі макроэкономикалық жағдай сыртқы конъюнктураға тікелей тәуелді жекелеген секторларды қоспағанда, </w:t>
      </w:r>
      <w:r w:rsidRPr="008F2685">
        <w:rPr>
          <w:rFonts w:ascii="Arial" w:eastAsiaTheme="minorEastAsia" w:hAnsi="Arial" w:cs="Arial"/>
          <w:b/>
          <w:sz w:val="32"/>
          <w:szCs w:val="32"/>
          <w:shd w:val="clear" w:color="auto" w:fill="FFFFFF"/>
          <w:lang w:val="kk-KZ"/>
        </w:rPr>
        <w:t>экономиканың өсуінің оң қарқынының сақталуымен   сипатталды.</w:t>
      </w:r>
    </w:p>
    <w:p w:rsidR="008F2685" w:rsidRPr="008F2685" w:rsidRDefault="008F2685" w:rsidP="00F27E09">
      <w:pPr>
        <w:spacing w:after="0" w:line="360" w:lineRule="auto"/>
        <w:ind w:firstLine="709"/>
        <w:jc w:val="both"/>
        <w:rPr>
          <w:rFonts w:ascii="Arial" w:hAnsi="Arial" w:cs="Arial"/>
          <w:i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Сонымен қатар ә</w:t>
      </w:r>
      <w:r w:rsidRPr="008F2685">
        <w:rPr>
          <w:rFonts w:ascii="Arial" w:hAnsi="Arial" w:cs="Arial"/>
          <w:sz w:val="32"/>
          <w:szCs w:val="32"/>
          <w:lang w:val="kk-KZ"/>
        </w:rPr>
        <w:t xml:space="preserve">лемдік тауар нарығындағы жағымсыз </w:t>
      </w:r>
      <w:r w:rsidRPr="008F2685">
        <w:rPr>
          <w:rFonts w:ascii="Arial" w:eastAsiaTheme="minorEastAsia" w:hAnsi="Arial" w:cs="Arial"/>
          <w:sz w:val="32"/>
          <w:szCs w:val="32"/>
          <w:shd w:val="clear" w:color="auto" w:fill="FFFFFF"/>
          <w:lang w:val="kk-KZ"/>
        </w:rPr>
        <w:t>конъюнктура, мұнай секторындағы өндіріс көлемдерінің қысқаруы Ұлттық қорға түсімдердің қысқаруына әкеп соқан</w:t>
      </w:r>
      <w:r>
        <w:rPr>
          <w:rFonts w:ascii="Arial" w:eastAsiaTheme="minorEastAsia" w:hAnsi="Arial" w:cs="Arial"/>
          <w:sz w:val="32"/>
          <w:szCs w:val="32"/>
          <w:shd w:val="clear" w:color="auto" w:fill="FFFFFF"/>
          <w:lang w:val="kk-KZ"/>
        </w:rPr>
        <w:t>.</w:t>
      </w:r>
    </w:p>
    <w:p w:rsidR="00733FBC" w:rsidRPr="00733FBC" w:rsidRDefault="00733FBC" w:rsidP="00F27E09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733FBC">
        <w:rPr>
          <w:rFonts w:ascii="Arial" w:hAnsi="Arial" w:cs="Arial"/>
          <w:sz w:val="32"/>
          <w:szCs w:val="32"/>
          <w:lang w:val="kk-KZ"/>
        </w:rPr>
        <w:t xml:space="preserve">Шоғырландырылған бюджет түсімдерінде </w:t>
      </w:r>
      <w:r w:rsidRPr="00733FBC">
        <w:rPr>
          <w:rFonts w:ascii="Arial" w:hAnsi="Arial" w:cs="Arial"/>
          <w:b/>
          <w:sz w:val="32"/>
          <w:szCs w:val="32"/>
          <w:lang w:val="kk-KZ"/>
        </w:rPr>
        <w:t>шикізат секторының үлесі едәуір қысқарды.</w:t>
      </w:r>
      <w:r w:rsidRPr="00733FBC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6F5C2F" w:rsidRDefault="00733FBC" w:rsidP="00F27E09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Сонымен қатар, </w:t>
      </w:r>
      <w:r w:rsidRPr="006F5C2F">
        <w:rPr>
          <w:rFonts w:ascii="Arial" w:hAnsi="Arial" w:cs="Arial"/>
          <w:b/>
          <w:sz w:val="32"/>
          <w:szCs w:val="32"/>
          <w:lang w:val="kk-KZ"/>
        </w:rPr>
        <w:t>экспорт құрылымының шик</w:t>
      </w:r>
      <w:r w:rsidR="00CF52A1">
        <w:rPr>
          <w:rFonts w:ascii="Arial" w:hAnsi="Arial" w:cs="Arial"/>
          <w:b/>
          <w:sz w:val="32"/>
          <w:szCs w:val="32"/>
          <w:lang w:val="kk-KZ"/>
        </w:rPr>
        <w:t>і</w:t>
      </w:r>
      <w:r w:rsidRPr="006F5C2F">
        <w:rPr>
          <w:rFonts w:ascii="Arial" w:hAnsi="Arial" w:cs="Arial"/>
          <w:b/>
          <w:sz w:val="32"/>
          <w:szCs w:val="32"/>
          <w:lang w:val="kk-KZ"/>
        </w:rPr>
        <w:t>заттық  емес бөлігіне қара</w:t>
      </w:r>
      <w:r w:rsidR="00BE1566">
        <w:rPr>
          <w:rFonts w:ascii="Arial" w:hAnsi="Arial" w:cs="Arial"/>
          <w:b/>
          <w:sz w:val="32"/>
          <w:szCs w:val="32"/>
          <w:lang w:val="kk-KZ"/>
        </w:rPr>
        <w:t>й</w:t>
      </w:r>
      <w:r w:rsidRPr="006F5C2F">
        <w:rPr>
          <w:rFonts w:ascii="Arial" w:hAnsi="Arial" w:cs="Arial"/>
          <w:b/>
          <w:sz w:val="32"/>
          <w:szCs w:val="32"/>
          <w:lang w:val="kk-KZ"/>
        </w:rPr>
        <w:t xml:space="preserve"> өзгеруі болмаған,</w:t>
      </w:r>
      <w:r>
        <w:rPr>
          <w:rFonts w:ascii="Arial" w:hAnsi="Arial" w:cs="Arial"/>
          <w:sz w:val="32"/>
          <w:szCs w:val="32"/>
          <w:lang w:val="kk-KZ"/>
        </w:rPr>
        <w:t xml:space="preserve"> бұл </w:t>
      </w:r>
      <w:r w:rsidRPr="006F5C2F">
        <w:rPr>
          <w:rFonts w:ascii="Arial" w:hAnsi="Arial" w:cs="Arial"/>
          <w:b/>
          <w:sz w:val="32"/>
          <w:szCs w:val="32"/>
          <w:lang w:val="kk-KZ"/>
        </w:rPr>
        <w:t xml:space="preserve">экономиканы әртараптандыру </w:t>
      </w:r>
      <w:r w:rsidR="006F5C2F" w:rsidRPr="006F5C2F">
        <w:rPr>
          <w:rFonts w:ascii="Arial" w:hAnsi="Arial" w:cs="Arial"/>
          <w:b/>
          <w:sz w:val="32"/>
          <w:szCs w:val="32"/>
          <w:lang w:val="kk-KZ"/>
        </w:rPr>
        <w:t xml:space="preserve">бойынша қойылған мақсаттар мен міндеттерге қол жеткізбеу тәуекелін тудырады. </w:t>
      </w:r>
    </w:p>
    <w:p w:rsidR="006F5C2F" w:rsidRDefault="006F5C2F" w:rsidP="00F27E09">
      <w:pPr>
        <w:widowControl w:val="0"/>
        <w:spacing w:line="360" w:lineRule="auto"/>
        <w:ind w:firstLine="708"/>
        <w:contextualSpacing/>
        <w:jc w:val="both"/>
        <w:rPr>
          <w:rFonts w:ascii="Arial" w:eastAsiaTheme="minorEastAsia" w:hAnsi="Arial" w:cs="Arial"/>
          <w:sz w:val="32"/>
          <w:szCs w:val="32"/>
          <w:shd w:val="clear" w:color="auto" w:fill="FFFFFF"/>
          <w:lang w:val="kk-KZ"/>
        </w:rPr>
      </w:pPr>
      <w:r w:rsidRPr="006F5C2F">
        <w:rPr>
          <w:rFonts w:ascii="Arial" w:eastAsiaTheme="minorEastAsia" w:hAnsi="Arial" w:cs="Arial"/>
          <w:sz w:val="32"/>
          <w:szCs w:val="32"/>
          <w:shd w:val="clear" w:color="auto" w:fill="FFFFFF"/>
          <w:lang w:val="kk-KZ"/>
        </w:rPr>
        <w:t xml:space="preserve">Екінші деңгейдегі банктердің нақты секторға беретін «ұзын ақша» көлемінің төмендеуі </w:t>
      </w:r>
      <w:r w:rsidRPr="006F5C2F">
        <w:rPr>
          <w:rFonts w:ascii="Arial" w:eastAsiaTheme="minorEastAsia" w:hAnsi="Arial" w:cs="Arial"/>
          <w:b/>
          <w:sz w:val="32"/>
          <w:szCs w:val="32"/>
          <w:shd w:val="clear" w:color="auto" w:fill="FFFFFF"/>
          <w:lang w:val="kk-KZ"/>
        </w:rPr>
        <w:t xml:space="preserve">экономиканың бейинфляциялық </w:t>
      </w:r>
      <w:r w:rsidRPr="006F5C2F">
        <w:rPr>
          <w:rFonts w:ascii="Arial" w:eastAsiaTheme="minorEastAsia" w:hAnsi="Arial" w:cs="Arial"/>
          <w:b/>
          <w:sz w:val="32"/>
          <w:szCs w:val="32"/>
          <w:shd w:val="clear" w:color="auto" w:fill="FFFFFF"/>
          <w:lang w:val="kk-KZ"/>
        </w:rPr>
        <w:lastRenderedPageBreak/>
        <w:t>дамуына кедергі келтіреді</w:t>
      </w:r>
      <w:r w:rsidRPr="006F5C2F">
        <w:rPr>
          <w:rFonts w:ascii="Arial" w:eastAsiaTheme="minorEastAsia" w:hAnsi="Arial" w:cs="Arial"/>
          <w:sz w:val="32"/>
          <w:szCs w:val="32"/>
          <w:shd w:val="clear" w:color="auto" w:fill="FFFFFF"/>
          <w:lang w:val="kk-KZ"/>
        </w:rPr>
        <w:t xml:space="preserve"> және экономиканы қаржыландыруды бюджет ресурстарымен және көлемі бұрынғыша маңызды Ұлттық қор қаражатымен алмастыруға әкеледі. </w:t>
      </w:r>
    </w:p>
    <w:p w:rsidR="004A6512" w:rsidRDefault="004A6512" w:rsidP="00F27E09">
      <w:pPr>
        <w:spacing w:line="360" w:lineRule="auto"/>
        <w:ind w:firstLine="851"/>
        <w:jc w:val="both"/>
        <w:rPr>
          <w:rFonts w:ascii="Arial" w:eastAsia="Calibri" w:hAnsi="Arial" w:cs="Arial"/>
          <w:sz w:val="32"/>
          <w:szCs w:val="32"/>
          <w:lang w:val="kk-KZ"/>
        </w:rPr>
      </w:pPr>
      <w:r w:rsidRPr="004A6512">
        <w:rPr>
          <w:rFonts w:ascii="Arial" w:eastAsia="Calibri" w:hAnsi="Arial" w:cs="Arial"/>
          <w:sz w:val="32"/>
          <w:szCs w:val="32"/>
          <w:lang w:val="kk-KZ"/>
        </w:rPr>
        <w:t>Кірістер құрылымындағы</w:t>
      </w:r>
      <w:r w:rsidRPr="004A6512">
        <w:rPr>
          <w:rFonts w:ascii="Arial" w:eastAsia="Calibri" w:hAnsi="Arial" w:cs="Arial"/>
          <w:b/>
          <w:sz w:val="32"/>
          <w:szCs w:val="32"/>
          <w:lang w:val="kk-KZ"/>
        </w:rPr>
        <w:t xml:space="preserve"> Ұлттық қордан бөлінетін трансферттердің үлесі</w:t>
      </w:r>
      <w:r w:rsidRPr="004A6512">
        <w:rPr>
          <w:rFonts w:ascii="Arial" w:eastAsia="Calibri" w:hAnsi="Arial" w:cs="Arial"/>
          <w:sz w:val="32"/>
          <w:szCs w:val="32"/>
          <w:lang w:val="kk-KZ"/>
        </w:rPr>
        <w:t xml:space="preserve"> 2015 жылмен салыстырғанда </w:t>
      </w:r>
      <w:r>
        <w:rPr>
          <w:rFonts w:ascii="Arial" w:eastAsia="Calibri" w:hAnsi="Arial" w:cs="Arial"/>
          <w:sz w:val="32"/>
          <w:szCs w:val="32"/>
          <w:lang w:val="kk-KZ"/>
        </w:rPr>
        <w:t xml:space="preserve">төмендегеніне қарамастан, олардың көлемі </w:t>
      </w:r>
      <w:r w:rsidRPr="004A6512">
        <w:rPr>
          <w:rFonts w:ascii="Arial" w:eastAsia="Calibri" w:hAnsi="Arial" w:cs="Arial"/>
          <w:b/>
          <w:sz w:val="32"/>
          <w:szCs w:val="32"/>
          <w:lang w:val="kk-KZ"/>
        </w:rPr>
        <w:t>16,3%-ға</w:t>
      </w:r>
      <w:r w:rsidRPr="004A6512">
        <w:rPr>
          <w:rFonts w:ascii="Arial" w:eastAsia="Calibri" w:hAnsi="Arial" w:cs="Arial"/>
          <w:b/>
          <w:i/>
          <w:sz w:val="32"/>
          <w:szCs w:val="32"/>
          <w:lang w:val="kk-KZ"/>
        </w:rPr>
        <w:t xml:space="preserve"> </w:t>
      </w:r>
      <w:r w:rsidRPr="004A6512">
        <w:rPr>
          <w:rFonts w:ascii="Arial" w:eastAsia="Calibri" w:hAnsi="Arial" w:cs="Arial"/>
          <w:b/>
          <w:sz w:val="32"/>
          <w:szCs w:val="32"/>
          <w:lang w:val="kk-KZ"/>
        </w:rPr>
        <w:t>өскен</w:t>
      </w:r>
      <w:r w:rsidRPr="004A6512">
        <w:rPr>
          <w:rFonts w:ascii="Arial" w:eastAsia="Calibri" w:hAnsi="Arial" w:cs="Arial"/>
          <w:sz w:val="32"/>
          <w:szCs w:val="32"/>
          <w:lang w:val="kk-KZ"/>
        </w:rPr>
        <w:t xml:space="preserve">  </w:t>
      </w:r>
      <w:r>
        <w:rPr>
          <w:rFonts w:ascii="Arial" w:eastAsia="Calibri" w:hAnsi="Arial" w:cs="Arial"/>
          <w:sz w:val="32"/>
          <w:szCs w:val="32"/>
          <w:lang w:val="kk-KZ"/>
        </w:rPr>
        <w:t>(</w:t>
      </w:r>
      <w:r w:rsidRPr="004A6512">
        <w:rPr>
          <w:rFonts w:ascii="Arial" w:eastAsia="Calibri" w:hAnsi="Arial" w:cs="Arial"/>
          <w:sz w:val="28"/>
          <w:szCs w:val="28"/>
          <w:lang w:val="kk-KZ"/>
        </w:rPr>
        <w:t>399,2 млрд. теңге</w:t>
      </w:r>
      <w:r>
        <w:rPr>
          <w:rFonts w:ascii="Arial" w:eastAsia="Calibri" w:hAnsi="Arial" w:cs="Arial"/>
          <w:sz w:val="32"/>
          <w:szCs w:val="32"/>
          <w:lang w:val="kk-KZ"/>
        </w:rPr>
        <w:t xml:space="preserve">). </w:t>
      </w:r>
    </w:p>
    <w:p w:rsidR="000D4B63" w:rsidRPr="000D4B63" w:rsidRDefault="000D4B63" w:rsidP="00F27E09">
      <w:pPr>
        <w:widowControl w:val="0"/>
        <w:spacing w:line="360" w:lineRule="auto"/>
        <w:ind w:firstLine="708"/>
        <w:contextualSpacing/>
        <w:jc w:val="both"/>
        <w:rPr>
          <w:rFonts w:ascii="Arial" w:eastAsiaTheme="minorEastAsia" w:hAnsi="Arial" w:cs="Arial"/>
          <w:b/>
          <w:sz w:val="32"/>
          <w:szCs w:val="32"/>
          <w:shd w:val="clear" w:color="auto" w:fill="FFFFFF"/>
          <w:lang w:val="kk-KZ"/>
        </w:rPr>
      </w:pPr>
      <w:r w:rsidRPr="000D4B63">
        <w:rPr>
          <w:rFonts w:ascii="Arial" w:hAnsi="Arial" w:cs="Arial"/>
          <w:sz w:val="32"/>
          <w:szCs w:val="32"/>
          <w:lang w:val="kk-KZ"/>
        </w:rPr>
        <w:t xml:space="preserve">Осылайша, </w:t>
      </w:r>
      <w:r w:rsidRPr="000D4B63">
        <w:rPr>
          <w:rFonts w:ascii="Arial" w:eastAsiaTheme="minorEastAsia" w:hAnsi="Arial" w:cs="Arial"/>
          <w:sz w:val="32"/>
          <w:szCs w:val="32"/>
          <w:shd w:val="clear" w:color="auto" w:fill="FFFFFF"/>
          <w:lang w:val="kk-KZ"/>
        </w:rPr>
        <w:t>республикалық бюд</w:t>
      </w:r>
      <w:r w:rsidR="00CF52A1">
        <w:rPr>
          <w:rFonts w:ascii="Arial" w:eastAsiaTheme="minorEastAsia" w:hAnsi="Arial" w:cs="Arial"/>
          <w:sz w:val="32"/>
          <w:szCs w:val="32"/>
          <w:shd w:val="clear" w:color="auto" w:fill="FFFFFF"/>
          <w:lang w:val="kk-KZ"/>
        </w:rPr>
        <w:t>ж</w:t>
      </w:r>
      <w:r w:rsidRPr="000D4B63">
        <w:rPr>
          <w:rFonts w:ascii="Arial" w:eastAsiaTheme="minorEastAsia" w:hAnsi="Arial" w:cs="Arial"/>
          <w:sz w:val="32"/>
          <w:szCs w:val="32"/>
          <w:shd w:val="clear" w:color="auto" w:fill="FFFFFF"/>
          <w:lang w:val="kk-KZ"/>
        </w:rPr>
        <w:t xml:space="preserve">ет кірістерінің Ұлттық қордан берілетін трансферттерге тәуелділігінің сақталуы </w:t>
      </w:r>
      <w:r w:rsidRPr="000D4B63">
        <w:rPr>
          <w:rFonts w:ascii="Arial" w:eastAsiaTheme="minorEastAsia" w:hAnsi="Arial" w:cs="Arial"/>
          <w:b/>
          <w:sz w:val="32"/>
          <w:szCs w:val="32"/>
          <w:shd w:val="clear" w:color="auto" w:fill="FFFFFF"/>
          <w:lang w:val="kk-KZ"/>
        </w:rPr>
        <w:t xml:space="preserve">Ұлттық қордың жинақтау және тұрақтандыру функцияларын қауіпсіз жүзеге асыру тәуекелдерін ұлғайтады. </w:t>
      </w:r>
    </w:p>
    <w:p w:rsidR="006F43B5" w:rsidRDefault="00843B30" w:rsidP="00F27E09">
      <w:pPr>
        <w:spacing w:after="12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  <w:lang w:val="kk-KZ"/>
        </w:rPr>
        <w:t>Есеп комитетінің бағ</w:t>
      </w:r>
      <w:r w:rsidR="006F43B5">
        <w:rPr>
          <w:rFonts w:ascii="Arial" w:hAnsi="Arial" w:cs="Arial"/>
          <w:sz w:val="32"/>
          <w:szCs w:val="32"/>
          <w:lang w:val="kk-KZ"/>
        </w:rPr>
        <w:t>а</w:t>
      </w:r>
      <w:r>
        <w:rPr>
          <w:rFonts w:ascii="Arial" w:hAnsi="Arial" w:cs="Arial"/>
          <w:sz w:val="32"/>
          <w:szCs w:val="32"/>
          <w:lang w:val="kk-KZ"/>
        </w:rPr>
        <w:t xml:space="preserve">лауы бойынша </w:t>
      </w:r>
      <w:r w:rsidRPr="006F43B5">
        <w:rPr>
          <w:rFonts w:ascii="Arial" w:hAnsi="Arial" w:cs="Arial"/>
          <w:b/>
          <w:sz w:val="32"/>
          <w:szCs w:val="32"/>
          <w:lang w:val="kk-KZ"/>
        </w:rPr>
        <w:t xml:space="preserve">республикалық бюджеттің нақтыланған параметрлері </w:t>
      </w:r>
      <w:r w:rsidR="006F43B5" w:rsidRPr="006F43B5">
        <w:rPr>
          <w:rFonts w:ascii="Arial" w:hAnsi="Arial" w:cs="Arial"/>
          <w:b/>
          <w:sz w:val="32"/>
          <w:szCs w:val="32"/>
          <w:lang w:val="kk-KZ"/>
        </w:rPr>
        <w:t xml:space="preserve">іс жүзінде </w:t>
      </w:r>
      <w:r w:rsidR="00BE1566">
        <w:rPr>
          <w:rFonts w:ascii="Arial" w:hAnsi="Arial" w:cs="Arial"/>
          <w:b/>
          <w:sz w:val="32"/>
          <w:szCs w:val="32"/>
          <w:lang w:val="kk-KZ"/>
        </w:rPr>
        <w:t>атқарылды</w:t>
      </w:r>
      <w:r w:rsidR="006F43B5" w:rsidRPr="006F43B5">
        <w:rPr>
          <w:rFonts w:ascii="Arial" w:hAnsi="Arial" w:cs="Arial"/>
          <w:b/>
          <w:sz w:val="32"/>
          <w:szCs w:val="32"/>
          <w:lang w:val="kk-KZ"/>
        </w:rPr>
        <w:t>,</w:t>
      </w:r>
      <w:r w:rsidR="006F43B5">
        <w:rPr>
          <w:rFonts w:ascii="Arial" w:hAnsi="Arial" w:cs="Arial"/>
          <w:sz w:val="32"/>
          <w:szCs w:val="32"/>
          <w:lang w:val="kk-KZ"/>
        </w:rPr>
        <w:t xml:space="preserve"> бұл жекелеген жағдайларда олар бойынша болжамды мәнін асыра орындау есебінен</w:t>
      </w:r>
      <w:r w:rsidR="00BE1566">
        <w:rPr>
          <w:rFonts w:ascii="Arial" w:hAnsi="Arial" w:cs="Arial"/>
          <w:sz w:val="32"/>
          <w:szCs w:val="32"/>
          <w:lang w:val="kk-KZ"/>
        </w:rPr>
        <w:t xml:space="preserve"> қол жеткізілген</w:t>
      </w:r>
      <w:r w:rsidR="006F43B5">
        <w:rPr>
          <w:rFonts w:ascii="Arial" w:hAnsi="Arial" w:cs="Arial"/>
          <w:sz w:val="32"/>
          <w:szCs w:val="32"/>
          <w:lang w:val="kk-KZ"/>
        </w:rPr>
        <w:t xml:space="preserve">. </w:t>
      </w:r>
    </w:p>
    <w:p w:rsidR="00BC7013" w:rsidRDefault="00BC7013" w:rsidP="00F27E09">
      <w:pPr>
        <w:spacing w:after="120" w:line="360" w:lineRule="auto"/>
        <w:ind w:firstLine="709"/>
        <w:jc w:val="both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Бюджетті атқару бойынша Үкімет қабылдаған шешімдерді </w:t>
      </w:r>
      <w:r w:rsidRPr="00BC7013">
        <w:rPr>
          <w:rFonts w:ascii="Arial" w:hAnsi="Arial" w:cs="Arial"/>
          <w:b/>
          <w:sz w:val="32"/>
          <w:szCs w:val="32"/>
          <w:lang w:val="kk-KZ"/>
        </w:rPr>
        <w:t>түзетуге жүйелі тәсілдің болмауы</w:t>
      </w:r>
      <w:r>
        <w:rPr>
          <w:rFonts w:ascii="Arial" w:hAnsi="Arial" w:cs="Arial"/>
          <w:sz w:val="32"/>
          <w:szCs w:val="32"/>
          <w:lang w:val="kk-KZ"/>
        </w:rPr>
        <w:t xml:space="preserve"> бұрынғыша ашық қалып отыр. Республикалық бюджет туралы Заңды іске асыру бойынша Үкіметтің тиісті қаулылары 2016 жылы </w:t>
      </w:r>
      <w:r w:rsidRPr="00BC7013">
        <w:rPr>
          <w:rFonts w:ascii="Arial" w:hAnsi="Arial" w:cs="Arial"/>
          <w:b/>
          <w:sz w:val="32"/>
          <w:szCs w:val="32"/>
          <w:lang w:val="kk-KZ"/>
        </w:rPr>
        <w:t>31 мәрте</w:t>
      </w:r>
      <w:r>
        <w:rPr>
          <w:rFonts w:ascii="Arial" w:hAnsi="Arial" w:cs="Arial"/>
          <w:sz w:val="32"/>
          <w:szCs w:val="32"/>
          <w:lang w:val="kk-KZ"/>
        </w:rPr>
        <w:t xml:space="preserve"> өзгеріске ұшыраған, олардың </w:t>
      </w:r>
      <w:r w:rsidR="00C25017" w:rsidRPr="00BC7013">
        <w:rPr>
          <w:rFonts w:ascii="Arial" w:hAnsi="Arial" w:cs="Arial"/>
          <w:b/>
          <w:sz w:val="32"/>
          <w:szCs w:val="32"/>
          <w:lang w:val="kk-KZ"/>
        </w:rPr>
        <w:t>81%</w:t>
      </w:r>
      <w:r w:rsidRPr="00BC7013">
        <w:rPr>
          <w:rFonts w:ascii="Arial" w:hAnsi="Arial" w:cs="Arial"/>
          <w:sz w:val="32"/>
          <w:szCs w:val="32"/>
          <w:lang w:val="kk-KZ"/>
        </w:rPr>
        <w:t>-</w:t>
      </w:r>
      <w:r w:rsidRPr="00BC7013">
        <w:rPr>
          <w:rFonts w:ascii="Arial" w:hAnsi="Arial" w:cs="Arial"/>
          <w:b/>
          <w:sz w:val="32"/>
          <w:szCs w:val="32"/>
          <w:lang w:val="kk-KZ"/>
        </w:rPr>
        <w:t>ы екінші жартыжылдыққа тиесілі.</w:t>
      </w:r>
    </w:p>
    <w:p w:rsidR="006844CD" w:rsidRDefault="00694BD1" w:rsidP="00F27E09">
      <w:pPr>
        <w:spacing w:after="12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 xml:space="preserve">Салықтық </w:t>
      </w:r>
      <w:r w:rsidR="006844CD">
        <w:rPr>
          <w:rFonts w:ascii="Arial" w:hAnsi="Arial" w:cs="Arial"/>
          <w:b/>
          <w:sz w:val="32"/>
          <w:szCs w:val="32"/>
          <w:lang w:val="kk-KZ"/>
        </w:rPr>
        <w:t xml:space="preserve">түсімдер </w:t>
      </w:r>
      <w:r w:rsidR="006844CD" w:rsidRPr="009005DD">
        <w:rPr>
          <w:rFonts w:ascii="Arial" w:hAnsi="Arial" w:cs="Arial"/>
          <w:b/>
          <w:sz w:val="32"/>
          <w:szCs w:val="32"/>
          <w:lang w:val="kk-KZ"/>
        </w:rPr>
        <w:t xml:space="preserve">бойынша </w:t>
      </w:r>
      <w:r w:rsidR="009005DD" w:rsidRPr="009005DD">
        <w:rPr>
          <w:rFonts w:ascii="Arial" w:hAnsi="Arial" w:cs="Arial"/>
          <w:spacing w:val="-2"/>
          <w:sz w:val="32"/>
          <w:szCs w:val="32"/>
          <w:lang w:val="kk-KZ"/>
        </w:rPr>
        <w:t xml:space="preserve">асыра орындалу әсіресе </w:t>
      </w:r>
      <w:r w:rsidR="009005DD" w:rsidRPr="009005DD">
        <w:rPr>
          <w:rFonts w:ascii="Arial" w:hAnsi="Arial" w:cs="Arial"/>
          <w:sz w:val="32"/>
          <w:szCs w:val="32"/>
          <w:lang w:val="kk-KZ"/>
        </w:rPr>
        <w:t xml:space="preserve">макроэкономикалық жағдайлардың жақсаруы, сондай-ақ </w:t>
      </w:r>
      <w:r w:rsidR="009005DD" w:rsidRPr="009005DD">
        <w:rPr>
          <w:rFonts w:ascii="Arial" w:hAnsi="Arial" w:cs="Arial"/>
          <w:b/>
          <w:sz w:val="32"/>
          <w:szCs w:val="32"/>
          <w:lang w:val="kk-KZ"/>
        </w:rPr>
        <w:lastRenderedPageBreak/>
        <w:t>алдыңғы кезеңдердің төлемдеріне аванс беру есебінен</w:t>
      </w:r>
      <w:r w:rsidR="009005DD" w:rsidRPr="009005DD">
        <w:rPr>
          <w:rFonts w:ascii="Arial" w:hAnsi="Arial" w:cs="Arial"/>
          <w:sz w:val="32"/>
          <w:szCs w:val="32"/>
          <w:lang w:val="kk-KZ"/>
        </w:rPr>
        <w:t xml:space="preserve"> қамтамасыз етілген.   </w:t>
      </w:r>
    </w:p>
    <w:p w:rsidR="00295A5E" w:rsidRPr="00295A5E" w:rsidRDefault="00295A5E" w:rsidP="00F27E09">
      <w:pPr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295A5E">
        <w:rPr>
          <w:rFonts w:ascii="Arial" w:hAnsi="Arial" w:cs="Arial"/>
          <w:sz w:val="32"/>
          <w:szCs w:val="32"/>
          <w:lang w:val="kk-KZ"/>
        </w:rPr>
        <w:t xml:space="preserve">2015-2016 жылдардағы бересінің оң серпіні оның бір жолғы төмендегенін көрсетіп отыр, тек 2016 жылғы 1 қаңтарға ғана, кейіннен жылдың соңына дейін өскен, бұл </w:t>
      </w:r>
      <w:r w:rsidRPr="00295A5E">
        <w:rPr>
          <w:rFonts w:ascii="Arial" w:hAnsi="Arial" w:cs="Arial"/>
          <w:b/>
          <w:sz w:val="32"/>
          <w:szCs w:val="32"/>
          <w:lang w:val="kk-KZ"/>
        </w:rPr>
        <w:t>берешектерді төмендету бойынша қолданылған әкімшілендіру шараларының қысқа мерзімді нәтижесін</w:t>
      </w:r>
      <w:r w:rsidRPr="00295A5E">
        <w:rPr>
          <w:rFonts w:ascii="Arial" w:hAnsi="Arial" w:cs="Arial"/>
          <w:sz w:val="32"/>
          <w:szCs w:val="32"/>
          <w:lang w:val="kk-KZ"/>
        </w:rPr>
        <w:t xml:space="preserve"> куәландырады. </w:t>
      </w:r>
    </w:p>
    <w:p w:rsidR="00C25017" w:rsidRDefault="00A97D1A" w:rsidP="00F27E09">
      <w:pPr>
        <w:spacing w:after="0" w:line="360" w:lineRule="auto"/>
        <w:ind w:firstLine="708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A97D1A">
        <w:rPr>
          <w:rFonts w:ascii="Arial" w:hAnsi="Arial" w:cs="Arial"/>
          <w:sz w:val="32"/>
          <w:szCs w:val="32"/>
          <w:lang w:val="kk-KZ"/>
        </w:rPr>
        <w:t xml:space="preserve">Салықтар және республикалық бюджетке түсетін төлемдер бойынша бересінің </w:t>
      </w:r>
      <w:r w:rsidRPr="00A97D1A">
        <w:rPr>
          <w:rFonts w:ascii="Arial" w:hAnsi="Arial" w:cs="Arial"/>
          <w:b/>
          <w:sz w:val="32"/>
          <w:szCs w:val="32"/>
          <w:lang w:val="kk-KZ"/>
        </w:rPr>
        <w:t>екі есе өсуінің аясында</w:t>
      </w:r>
      <w:r w:rsidRPr="00A97D1A">
        <w:rPr>
          <w:rFonts w:ascii="Arial" w:hAnsi="Arial" w:cs="Arial"/>
          <w:sz w:val="32"/>
          <w:szCs w:val="32"/>
          <w:lang w:val="kk-KZ"/>
        </w:rPr>
        <w:t xml:space="preserve"> төленген әкімшілік айыппұлдар, өсімпұлдар, санкциялар, өндіріп алулар көлемінің </w:t>
      </w:r>
      <w:r w:rsidRPr="00A97D1A">
        <w:rPr>
          <w:rFonts w:ascii="Arial" w:hAnsi="Arial" w:cs="Arial"/>
          <w:b/>
          <w:sz w:val="32"/>
          <w:szCs w:val="32"/>
          <w:lang w:val="kk-KZ"/>
        </w:rPr>
        <w:t>үштен біріне</w:t>
      </w:r>
      <w:r w:rsidRPr="00A97D1A">
        <w:rPr>
          <w:rFonts w:ascii="Arial" w:hAnsi="Arial" w:cs="Arial"/>
          <w:sz w:val="32"/>
          <w:szCs w:val="32"/>
          <w:lang w:val="kk-KZ"/>
        </w:rPr>
        <w:t xml:space="preserve"> </w:t>
      </w:r>
      <w:r w:rsidRPr="00A97D1A">
        <w:rPr>
          <w:rFonts w:ascii="Arial" w:hAnsi="Arial" w:cs="Arial"/>
          <w:b/>
          <w:sz w:val="32"/>
          <w:szCs w:val="32"/>
          <w:lang w:val="kk-KZ"/>
        </w:rPr>
        <w:t>ұлғаюы жалпы алғанда қаржы тәртібі деңгейінің төмендегінін көрсетеді.</w:t>
      </w:r>
    </w:p>
    <w:p w:rsidR="00250C0B" w:rsidRPr="00250C0B" w:rsidRDefault="00250C0B" w:rsidP="00F27E09">
      <w:pPr>
        <w:widowControl w:val="0"/>
        <w:spacing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250C0B">
        <w:rPr>
          <w:rFonts w:ascii="Arial" w:eastAsia="Calibri" w:hAnsi="Arial" w:cs="Arial"/>
          <w:b/>
          <w:sz w:val="32"/>
          <w:szCs w:val="32"/>
          <w:lang w:val="kk-KZ"/>
        </w:rPr>
        <w:t>Салық және кеден заңнамалары қолайсыз</w:t>
      </w:r>
      <w:r w:rsidRPr="00250C0B">
        <w:rPr>
          <w:rFonts w:ascii="Arial" w:eastAsia="Calibri" w:hAnsi="Arial" w:cs="Arial"/>
          <w:sz w:val="32"/>
          <w:szCs w:val="32"/>
          <w:lang w:val="kk-KZ"/>
        </w:rPr>
        <w:t xml:space="preserve"> және көп деңгейлі, жекелеген нормалары қадағаланбайтын экономика үлесінің өсу тәуекелдерін ұлғайтады. Әдістемелік басшылықтар өз қалауы бойынша әкімшілендірудің жекелеген шараларын қолдануға мүмкіндік беретін, </w:t>
      </w:r>
      <w:r w:rsidRPr="00250C0B">
        <w:rPr>
          <w:rFonts w:ascii="Arial" w:hAnsi="Arial" w:cs="Arial"/>
          <w:sz w:val="32"/>
          <w:szCs w:val="32"/>
          <w:lang w:val="kk-KZ"/>
        </w:rPr>
        <w:t>сыбайлас жемқорлықты тудыратын нормаларды қамтиды.</w:t>
      </w:r>
    </w:p>
    <w:p w:rsidR="00250C0B" w:rsidRDefault="00250C0B" w:rsidP="00F27E09">
      <w:pPr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250C0B">
        <w:rPr>
          <w:rFonts w:ascii="Arial" w:hAnsi="Arial" w:cs="Arial"/>
          <w:b/>
          <w:sz w:val="32"/>
          <w:szCs w:val="32"/>
          <w:lang w:val="kk-KZ"/>
        </w:rPr>
        <w:t>Өңірлер бөлінісінде мемлекеттік кірістер департаменттері қызметкерлеріне жүктелетін жүктеменің біркелкі еместігі</w:t>
      </w:r>
      <w:r w:rsidRPr="00250C0B">
        <w:rPr>
          <w:rFonts w:ascii="Arial" w:hAnsi="Arial" w:cs="Arial"/>
          <w:sz w:val="32"/>
          <w:szCs w:val="32"/>
          <w:lang w:val="kk-KZ"/>
        </w:rPr>
        <w:t xml:space="preserve"> анықталды, бұл  салық тексерулерін жүргізу сапасының және тиімділігінің төмендеуіне, оларды уақтылы аяқтамауға және салық бақылауы шараларын уақтылы қабылдамауға әкеп соғады.  </w:t>
      </w:r>
    </w:p>
    <w:p w:rsidR="00610CE2" w:rsidRPr="00435584" w:rsidRDefault="00250C0B" w:rsidP="00F27E0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 w:rsidRPr="00AD1638">
        <w:rPr>
          <w:rFonts w:ascii="Arial" w:hAnsi="Arial" w:cs="Arial"/>
          <w:b/>
          <w:color w:val="000000" w:themeColor="text1"/>
          <w:sz w:val="32"/>
          <w:szCs w:val="32"/>
          <w:lang w:val="kk-KZ"/>
        </w:rPr>
        <w:lastRenderedPageBreak/>
        <w:t>Салық тексерул</w:t>
      </w:r>
      <w:r>
        <w:rPr>
          <w:rFonts w:ascii="Arial" w:hAnsi="Arial" w:cs="Arial"/>
          <w:b/>
          <w:color w:val="000000" w:themeColor="text1"/>
          <w:sz w:val="32"/>
          <w:szCs w:val="32"/>
          <w:lang w:val="kk-KZ"/>
        </w:rPr>
        <w:t xml:space="preserve">ері </w:t>
      </w:r>
      <w:r w:rsidRPr="00250C0B">
        <w:rPr>
          <w:rFonts w:ascii="Arial" w:hAnsi="Arial" w:cs="Arial"/>
          <w:color w:val="000000" w:themeColor="text1"/>
          <w:sz w:val="32"/>
          <w:szCs w:val="32"/>
          <w:lang w:val="kk-KZ"/>
        </w:rPr>
        <w:t>мерзімдерінің</w:t>
      </w:r>
      <w:r w:rsidRPr="00AD1638">
        <w:rPr>
          <w:rFonts w:ascii="Arial" w:hAnsi="Arial" w:cs="Arial"/>
          <w:b/>
          <w:color w:val="000000" w:themeColor="text1"/>
          <w:sz w:val="32"/>
          <w:szCs w:val="32"/>
          <w:lang w:val="kk-KZ"/>
        </w:rPr>
        <w:t xml:space="preserve"> созылуы</w:t>
      </w:r>
      <w:r w:rsidRPr="00AD1638">
        <w:rPr>
          <w:rFonts w:ascii="Arial" w:hAnsi="Arial" w:cs="Arial"/>
          <w:color w:val="000000" w:themeColor="text1"/>
          <w:sz w:val="32"/>
          <w:szCs w:val="32"/>
          <w:lang w:val="kk-KZ"/>
        </w:rPr>
        <w:t xml:space="preserve"> бюджетке салықтар мен басқа да міндетті төлемдерді қосымша есептеу үшін талап қою мерзімдерінің өт</w:t>
      </w:r>
      <w:r w:rsidR="00AD1638">
        <w:rPr>
          <w:rFonts w:ascii="Arial" w:hAnsi="Arial" w:cs="Arial"/>
          <w:color w:val="000000" w:themeColor="text1"/>
          <w:sz w:val="32"/>
          <w:szCs w:val="32"/>
          <w:lang w:val="kk-KZ"/>
        </w:rPr>
        <w:t>іп кет</w:t>
      </w:r>
      <w:r w:rsidRPr="00AD1638">
        <w:rPr>
          <w:rFonts w:ascii="Arial" w:hAnsi="Arial" w:cs="Arial"/>
          <w:color w:val="000000" w:themeColor="text1"/>
          <w:sz w:val="32"/>
          <w:szCs w:val="32"/>
          <w:lang w:val="kk-KZ"/>
        </w:rPr>
        <w:t xml:space="preserve">уіне ұшыратып, </w:t>
      </w:r>
      <w:r w:rsidRPr="00AD1638">
        <w:rPr>
          <w:rFonts w:ascii="Arial" w:hAnsi="Arial" w:cs="Arial"/>
          <w:b/>
          <w:color w:val="000000" w:themeColor="text1"/>
          <w:sz w:val="32"/>
          <w:szCs w:val="32"/>
          <w:lang w:val="kk-KZ"/>
        </w:rPr>
        <w:t>олардың тиімсіз болуына әкеп соғады</w:t>
      </w:r>
      <w:r w:rsidRPr="00435584">
        <w:rPr>
          <w:rFonts w:ascii="Arial" w:hAnsi="Arial" w:cs="Arial"/>
          <w:b/>
          <w:color w:val="000000" w:themeColor="text1"/>
          <w:sz w:val="32"/>
          <w:szCs w:val="32"/>
          <w:lang w:val="kk-KZ"/>
        </w:rPr>
        <w:t>.</w:t>
      </w:r>
    </w:p>
    <w:p w:rsidR="00C25017" w:rsidRDefault="00435584" w:rsidP="00F27E09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val="kk-KZ"/>
        </w:rPr>
      </w:pPr>
      <w:r w:rsidRPr="00435584">
        <w:rPr>
          <w:rFonts w:ascii="Arial" w:eastAsia="Calibri" w:hAnsi="Arial" w:cs="Arial"/>
          <w:sz w:val="32"/>
          <w:szCs w:val="32"/>
          <w:lang w:val="kk-KZ"/>
        </w:rPr>
        <w:t>Қолданыстағы салық жеңілдіктері мен преференцияларының тиімділігіне бағалау жүргізілмегендіктен, түгендеу аяқталмағандықтан, әкімшілендіру мәселелері пысықтылмағандықтан</w:t>
      </w:r>
      <w:r>
        <w:rPr>
          <w:rFonts w:ascii="Arial" w:eastAsia="Calibri" w:hAnsi="Arial" w:cs="Arial"/>
          <w:sz w:val="32"/>
          <w:szCs w:val="32"/>
          <w:lang w:val="kk-KZ"/>
        </w:rPr>
        <w:t xml:space="preserve">, </w:t>
      </w:r>
      <w:r w:rsidRPr="00435584">
        <w:rPr>
          <w:rFonts w:ascii="Arial" w:eastAsia="Calibri" w:hAnsi="Arial" w:cs="Arial"/>
          <w:b/>
          <w:sz w:val="32"/>
          <w:szCs w:val="32"/>
          <w:lang w:val="kk-KZ"/>
        </w:rPr>
        <w:t>оларды қолдану мәселесі өзекті болып қалып отыр.</w:t>
      </w:r>
    </w:p>
    <w:p w:rsidR="00337EC1" w:rsidRDefault="00765C88" w:rsidP="00F27E0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Кедендік әкімшілендіруде </w:t>
      </w:r>
      <w:r w:rsidRPr="00765C88">
        <w:rPr>
          <w:rFonts w:ascii="Arial" w:eastAsia="Times New Roman" w:hAnsi="Arial" w:cs="Arial"/>
          <w:sz w:val="32"/>
          <w:szCs w:val="32"/>
          <w:lang w:val="kk-KZ" w:eastAsia="ru-RU"/>
        </w:rPr>
        <w:t>тәуекелдердің уақтылы болжамдалмайтыны</w:t>
      </w:r>
      <w:r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 атап өтіледі. </w:t>
      </w:r>
    </w:p>
    <w:p w:rsidR="00765C88" w:rsidRPr="0011079D" w:rsidRDefault="00765C88" w:rsidP="00F27E0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11079D">
        <w:rPr>
          <w:rFonts w:ascii="Arial" w:hAnsi="Arial" w:cs="Arial"/>
          <w:sz w:val="32"/>
          <w:szCs w:val="32"/>
          <w:lang w:val="kk-KZ"/>
        </w:rPr>
        <w:t>Тәуекелдерді басқару жүйесін қолдана отырып,  2016 жылы жүргізілген</w:t>
      </w:r>
      <w:r w:rsidRPr="0011079D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11079D">
        <w:rPr>
          <w:rFonts w:ascii="Arial" w:hAnsi="Arial" w:cs="Arial"/>
          <w:sz w:val="32"/>
          <w:szCs w:val="32"/>
          <w:lang w:val="kk-KZ"/>
        </w:rPr>
        <w:t xml:space="preserve">16,8 мың </w:t>
      </w:r>
      <w:r w:rsidRPr="0011079D">
        <w:rPr>
          <w:rFonts w:ascii="Arial" w:hAnsi="Arial" w:cs="Arial"/>
          <w:b/>
          <w:sz w:val="32"/>
          <w:szCs w:val="32"/>
          <w:lang w:val="kk-KZ"/>
        </w:rPr>
        <w:t>кедендік тексерудің нәтижелері</w:t>
      </w:r>
      <w:r w:rsidR="0011079D" w:rsidRPr="0011079D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11079D">
        <w:rPr>
          <w:rFonts w:ascii="Arial" w:hAnsi="Arial" w:cs="Arial"/>
          <w:b/>
          <w:sz w:val="32"/>
          <w:szCs w:val="32"/>
          <w:lang w:val="kk-KZ"/>
        </w:rPr>
        <w:t xml:space="preserve">алынған экономикалық нәтижеден оларды жүргізуге арналған шығыстар </w:t>
      </w:r>
      <w:r w:rsidR="0011079D" w:rsidRPr="0011079D">
        <w:rPr>
          <w:rFonts w:ascii="Arial" w:hAnsi="Arial" w:cs="Arial"/>
          <w:b/>
          <w:sz w:val="32"/>
          <w:szCs w:val="32"/>
          <w:lang w:val="kk-KZ"/>
        </w:rPr>
        <w:t>5%-ға асып кететіндіктен</w:t>
      </w:r>
      <w:r w:rsidR="0011079D">
        <w:rPr>
          <w:rFonts w:ascii="Arial" w:hAnsi="Arial" w:cs="Arial"/>
          <w:sz w:val="32"/>
          <w:szCs w:val="32"/>
          <w:lang w:val="kk-KZ"/>
        </w:rPr>
        <w:t>,</w:t>
      </w:r>
      <w:r w:rsidRPr="0011079D">
        <w:rPr>
          <w:rFonts w:ascii="Arial" w:hAnsi="Arial" w:cs="Arial"/>
          <w:sz w:val="32"/>
          <w:szCs w:val="32"/>
          <w:lang w:val="kk-KZ"/>
        </w:rPr>
        <w:t xml:space="preserve"> олардың </w:t>
      </w:r>
      <w:r w:rsidR="0011079D" w:rsidRPr="0011079D">
        <w:rPr>
          <w:rFonts w:ascii="Arial" w:hAnsi="Arial" w:cs="Arial"/>
          <w:sz w:val="32"/>
          <w:szCs w:val="32"/>
          <w:lang w:val="kk-KZ"/>
        </w:rPr>
        <w:t xml:space="preserve">жеткіліксіз </w:t>
      </w:r>
      <w:r w:rsidRPr="0011079D">
        <w:rPr>
          <w:rFonts w:ascii="Arial" w:hAnsi="Arial" w:cs="Arial"/>
          <w:sz w:val="32"/>
          <w:szCs w:val="32"/>
          <w:lang w:val="kk-KZ"/>
        </w:rPr>
        <w:t>тиім</w:t>
      </w:r>
      <w:r w:rsidR="0011079D" w:rsidRPr="0011079D">
        <w:rPr>
          <w:rFonts w:ascii="Arial" w:hAnsi="Arial" w:cs="Arial"/>
          <w:sz w:val="32"/>
          <w:szCs w:val="32"/>
          <w:lang w:val="kk-KZ"/>
        </w:rPr>
        <w:t>ді</w:t>
      </w:r>
      <w:r w:rsidRPr="0011079D">
        <w:rPr>
          <w:rFonts w:ascii="Arial" w:hAnsi="Arial" w:cs="Arial"/>
          <w:sz w:val="32"/>
          <w:szCs w:val="32"/>
          <w:lang w:val="kk-KZ"/>
        </w:rPr>
        <w:t xml:space="preserve"> екенін көрсетті</w:t>
      </w:r>
      <w:r w:rsidR="0011079D" w:rsidRPr="0011079D">
        <w:rPr>
          <w:rFonts w:ascii="Arial" w:hAnsi="Arial" w:cs="Arial"/>
          <w:sz w:val="32"/>
          <w:szCs w:val="32"/>
          <w:lang w:val="kk-KZ"/>
        </w:rPr>
        <w:t>.</w:t>
      </w:r>
    </w:p>
    <w:p w:rsidR="00A1158D" w:rsidRPr="00A1158D" w:rsidRDefault="00A1158D" w:rsidP="00F27E09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A1158D">
        <w:rPr>
          <w:rFonts w:ascii="Arial" w:hAnsi="Arial" w:cs="Arial"/>
          <w:color w:val="000000" w:themeColor="text1"/>
          <w:sz w:val="32"/>
          <w:szCs w:val="32"/>
          <w:lang w:val="kk-KZ"/>
        </w:rPr>
        <w:t xml:space="preserve">Қазақстан Республикасында кедендік әкету баждарын салудан кету мақсатында </w:t>
      </w:r>
      <w:r w:rsidRPr="009509E2">
        <w:rPr>
          <w:rFonts w:ascii="Arial" w:hAnsi="Arial" w:cs="Arial"/>
          <w:b/>
          <w:color w:val="000000" w:themeColor="text1"/>
          <w:sz w:val="32"/>
          <w:szCs w:val="32"/>
          <w:lang w:val="kk-KZ"/>
        </w:rPr>
        <w:t>мұнай және мұнай өнімдерін үшінші елдерге жасырын кері экспорттау тәуекелі орын алып отыр,</w:t>
      </w:r>
      <w:r w:rsidRPr="00A1158D">
        <w:rPr>
          <w:rFonts w:ascii="Arial" w:hAnsi="Arial" w:cs="Arial"/>
          <w:color w:val="000000" w:themeColor="text1"/>
          <w:sz w:val="32"/>
          <w:szCs w:val="32"/>
          <w:lang w:val="kk-KZ"/>
        </w:rPr>
        <w:t xml:space="preserve"> бұл  </w:t>
      </w:r>
      <w:r w:rsidRPr="00A1158D">
        <w:rPr>
          <w:rFonts w:ascii="Arial" w:hAnsi="Arial" w:cs="Arial"/>
          <w:sz w:val="32"/>
          <w:szCs w:val="32"/>
          <w:lang w:val="kk-KZ"/>
        </w:rPr>
        <w:t xml:space="preserve">Қазақстан-қырғыз учаскесінде мұнай және мұнай өнімдерін бажсыз жеткізуге кедендік бақылау күшінің жойылуымен қатар шектеулердің болмауымен байланысты.  </w:t>
      </w:r>
    </w:p>
    <w:p w:rsidR="00C25017" w:rsidRPr="00506522" w:rsidRDefault="00506522" w:rsidP="00F27E0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 w:rsidRPr="00506522">
        <w:rPr>
          <w:rFonts w:ascii="Arial" w:eastAsia="Calibri" w:hAnsi="Arial" w:cs="Arial"/>
          <w:sz w:val="32"/>
          <w:szCs w:val="32"/>
          <w:lang w:val="kk-KZ"/>
        </w:rPr>
        <w:t xml:space="preserve">Борыштық құралдардың ішкі нарығының жеткіліксіз дамуы </w:t>
      </w:r>
      <w:r w:rsidRPr="00506522">
        <w:rPr>
          <w:rFonts w:ascii="Arial" w:eastAsia="Calibri" w:hAnsi="Arial" w:cs="Arial"/>
          <w:b/>
          <w:sz w:val="32"/>
          <w:szCs w:val="32"/>
          <w:lang w:val="kk-KZ"/>
        </w:rPr>
        <w:t>сыртқы қарыз алудың өсуіне,</w:t>
      </w:r>
      <w:r w:rsidRPr="00506522">
        <w:rPr>
          <w:rFonts w:ascii="Arial" w:eastAsia="Calibri" w:hAnsi="Arial" w:cs="Arial"/>
          <w:sz w:val="32"/>
          <w:szCs w:val="32"/>
          <w:lang w:val="kk-KZ"/>
        </w:rPr>
        <w:t xml:space="preserve"> соның ішінде республикалық бюджет тапшылығын қаржыландыруға</w:t>
      </w:r>
      <w:r w:rsidRPr="00506522">
        <w:rPr>
          <w:rFonts w:ascii="Arial" w:eastAsia="Calibri" w:hAnsi="Arial" w:cs="Arial"/>
          <w:b/>
          <w:sz w:val="32"/>
          <w:szCs w:val="32"/>
          <w:lang w:val="kk-KZ"/>
        </w:rPr>
        <w:t xml:space="preserve"> әсер етті. </w:t>
      </w:r>
    </w:p>
    <w:p w:rsidR="0000191C" w:rsidRPr="0000191C" w:rsidRDefault="0000191C" w:rsidP="00F27E0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 w:eastAsia="ja-JP"/>
        </w:rPr>
      </w:pPr>
      <w:r w:rsidRPr="0000191C">
        <w:rPr>
          <w:rFonts w:ascii="Arial" w:hAnsi="Arial" w:cs="Arial"/>
          <w:sz w:val="32"/>
          <w:szCs w:val="32"/>
          <w:lang w:val="kk-KZ"/>
        </w:rPr>
        <w:lastRenderedPageBreak/>
        <w:t xml:space="preserve">Есеп комитетінің бағалауы бойынша </w:t>
      </w:r>
      <w:r w:rsidRPr="0000191C">
        <w:rPr>
          <w:rFonts w:ascii="Arial" w:eastAsiaTheme="minorEastAsia" w:hAnsi="Arial" w:cs="Arial"/>
          <w:sz w:val="32"/>
          <w:szCs w:val="32"/>
          <w:shd w:val="clear" w:color="auto" w:fill="FFFFFF"/>
          <w:lang w:val="kk-KZ"/>
        </w:rPr>
        <w:t xml:space="preserve">2016 жылы </w:t>
      </w:r>
      <w:r w:rsidRPr="0000191C">
        <w:rPr>
          <w:rFonts w:ascii="Arial" w:eastAsiaTheme="minorEastAsia" w:hAnsi="Arial" w:cs="Arial"/>
          <w:b/>
          <w:sz w:val="32"/>
          <w:szCs w:val="32"/>
          <w:shd w:val="clear" w:color="auto" w:fill="FFFFFF"/>
          <w:lang w:val="kk-KZ"/>
        </w:rPr>
        <w:t xml:space="preserve">ішкі нарықта әрбір алтыншы теңгеге қарыз </w:t>
      </w:r>
      <w:r w:rsidR="00AD1638">
        <w:rPr>
          <w:rFonts w:ascii="Arial" w:eastAsiaTheme="minorEastAsia" w:hAnsi="Arial" w:cs="Arial"/>
          <w:b/>
          <w:sz w:val="32"/>
          <w:szCs w:val="32"/>
          <w:shd w:val="clear" w:color="auto" w:fill="FFFFFF"/>
          <w:lang w:val="kk-KZ"/>
        </w:rPr>
        <w:t xml:space="preserve">алу </w:t>
      </w:r>
      <w:r w:rsidRPr="0000191C">
        <w:rPr>
          <w:rFonts w:ascii="Arial" w:hAnsi="Arial" w:cs="Arial"/>
          <w:b/>
          <w:sz w:val="32"/>
          <w:szCs w:val="32"/>
          <w:lang w:val="kk-KZ"/>
        </w:rPr>
        <w:t>туралы қабылданған шешім мезгілсіз сипатқа ие,</w:t>
      </w:r>
      <w:r w:rsidRPr="0000191C">
        <w:rPr>
          <w:rFonts w:ascii="Arial" w:hAnsi="Arial" w:cs="Arial"/>
          <w:sz w:val="32"/>
          <w:szCs w:val="32"/>
          <w:lang w:val="kk-KZ"/>
        </w:rPr>
        <w:t xml:space="preserve"> </w:t>
      </w:r>
      <w:r w:rsidR="00AD1638">
        <w:rPr>
          <w:rFonts w:ascii="Arial" w:hAnsi="Arial" w:cs="Arial"/>
          <w:sz w:val="32"/>
          <w:szCs w:val="32"/>
          <w:lang w:val="kk-KZ"/>
        </w:rPr>
        <w:t>өйткені</w:t>
      </w:r>
      <w:r w:rsidRPr="0000191C">
        <w:rPr>
          <w:rFonts w:ascii="Arial" w:hAnsi="Arial" w:cs="Arial"/>
          <w:sz w:val="32"/>
          <w:szCs w:val="32"/>
          <w:lang w:val="kk-KZ"/>
        </w:rPr>
        <w:t xml:space="preserve"> бюджет қаражатының қалдығы есепті кезеңнің соңына </w:t>
      </w:r>
      <w:r w:rsidRPr="0000191C">
        <w:rPr>
          <w:rFonts w:ascii="Arial" w:hAnsi="Arial" w:cs="Arial"/>
          <w:sz w:val="32"/>
          <w:szCs w:val="32"/>
          <w:lang w:val="kk-KZ" w:eastAsia="ja-JP"/>
        </w:rPr>
        <w:t>(</w:t>
      </w:r>
      <w:r w:rsidRPr="0000191C">
        <w:rPr>
          <w:rFonts w:ascii="Arial" w:hAnsi="Arial" w:cs="Arial"/>
          <w:i/>
          <w:sz w:val="32"/>
          <w:szCs w:val="32"/>
          <w:lang w:val="kk-KZ" w:eastAsia="ja-JP"/>
        </w:rPr>
        <w:t>жыл басындағы қалдықтарды ескере отырып</w:t>
      </w:r>
      <w:r w:rsidRPr="0000191C">
        <w:rPr>
          <w:rFonts w:ascii="Arial" w:hAnsi="Arial" w:cs="Arial"/>
          <w:sz w:val="32"/>
          <w:szCs w:val="32"/>
          <w:lang w:val="kk-KZ" w:eastAsia="ja-JP"/>
        </w:rPr>
        <w:t xml:space="preserve">) 158,4 млрд. теңгені құрады.  </w:t>
      </w:r>
    </w:p>
    <w:p w:rsidR="0000191C" w:rsidRPr="0000191C" w:rsidRDefault="0000191C" w:rsidP="00F27E09">
      <w:pPr>
        <w:widowControl w:val="0"/>
        <w:spacing w:after="0" w:line="360" w:lineRule="auto"/>
        <w:ind w:firstLine="709"/>
        <w:contextualSpacing/>
        <w:jc w:val="both"/>
        <w:rPr>
          <w:rFonts w:ascii="Arial" w:eastAsiaTheme="minorEastAsia" w:hAnsi="Arial" w:cs="Arial"/>
          <w:sz w:val="32"/>
          <w:szCs w:val="32"/>
          <w:shd w:val="clear" w:color="auto" w:fill="FFFFFF"/>
          <w:lang w:val="kk-KZ"/>
        </w:rPr>
      </w:pPr>
      <w:r w:rsidRPr="0000191C">
        <w:rPr>
          <w:rFonts w:ascii="Arial" w:eastAsiaTheme="minorEastAsia" w:hAnsi="Arial" w:cs="Arial"/>
          <w:sz w:val="32"/>
          <w:szCs w:val="32"/>
          <w:shd w:val="clear" w:color="auto" w:fill="FFFFFF"/>
          <w:lang w:val="kk-KZ"/>
        </w:rPr>
        <w:t xml:space="preserve">Осы ретте, әрбір төртінші теңге артық тартылған 2015 жылмен салыстырғанда, жағдай </w:t>
      </w:r>
      <w:r w:rsidR="00C566B7">
        <w:rPr>
          <w:rFonts w:ascii="Arial" w:eastAsiaTheme="minorEastAsia" w:hAnsi="Arial" w:cs="Arial"/>
          <w:sz w:val="32"/>
          <w:szCs w:val="32"/>
          <w:shd w:val="clear" w:color="auto" w:fill="FFFFFF"/>
          <w:lang w:val="kk-KZ"/>
        </w:rPr>
        <w:t>болмашы</w:t>
      </w:r>
      <w:r w:rsidRPr="0000191C">
        <w:rPr>
          <w:rFonts w:ascii="Arial" w:eastAsiaTheme="minorEastAsia" w:hAnsi="Arial" w:cs="Arial"/>
          <w:sz w:val="32"/>
          <w:szCs w:val="32"/>
          <w:shd w:val="clear" w:color="auto" w:fill="FFFFFF"/>
          <w:lang w:val="kk-KZ"/>
        </w:rPr>
        <w:t xml:space="preserve"> жақсармаған. </w:t>
      </w:r>
    </w:p>
    <w:p w:rsidR="00160D7A" w:rsidRDefault="00160D7A" w:rsidP="00F27E09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32"/>
          <w:szCs w:val="32"/>
          <w:lang w:val="kk-KZ"/>
        </w:rPr>
      </w:pPr>
      <w:r w:rsidRPr="00160D7A">
        <w:rPr>
          <w:rFonts w:ascii="Arial" w:eastAsia="Calibri" w:hAnsi="Arial" w:cs="Arial"/>
          <w:sz w:val="32"/>
          <w:szCs w:val="32"/>
          <w:lang w:val="kk-KZ"/>
        </w:rPr>
        <w:t>Еурооблигациялар  шығару арқылы сыртқы қарыз алу оның едәуір әлеуеті бола тұра  (</w:t>
      </w:r>
      <w:r w:rsidRPr="00160D7A">
        <w:rPr>
          <w:rFonts w:ascii="Arial" w:eastAsia="Calibri" w:hAnsi="Arial" w:cs="Arial"/>
          <w:i/>
          <w:sz w:val="24"/>
          <w:szCs w:val="24"/>
          <w:lang w:val="kk-KZ"/>
        </w:rPr>
        <w:t>Бірыңғай жинақтаушы зейнетақы қоры, басқа көздер</w:t>
      </w:r>
      <w:r w:rsidRPr="00160D7A">
        <w:rPr>
          <w:rFonts w:ascii="Arial" w:eastAsia="Calibri" w:hAnsi="Arial" w:cs="Arial"/>
          <w:sz w:val="32"/>
          <w:szCs w:val="32"/>
          <w:lang w:val="kk-KZ"/>
        </w:rPr>
        <w:t xml:space="preserve">) </w:t>
      </w:r>
      <w:r w:rsidRPr="00160D7A">
        <w:rPr>
          <w:rFonts w:ascii="Arial" w:eastAsia="Calibri" w:hAnsi="Arial" w:cs="Arial"/>
          <w:b/>
          <w:sz w:val="32"/>
          <w:szCs w:val="32"/>
          <w:lang w:val="kk-KZ"/>
        </w:rPr>
        <w:t>борыштық құралдардың ішкі нарығының дамуын қамтамасыз етпейді.</w:t>
      </w:r>
    </w:p>
    <w:p w:rsidR="00160D7A" w:rsidRDefault="00160D7A" w:rsidP="00F27E09">
      <w:pPr>
        <w:pStyle w:val="1"/>
        <w:spacing w:before="0" w:after="0" w:line="360" w:lineRule="auto"/>
        <w:ind w:firstLine="708"/>
        <w:jc w:val="both"/>
        <w:rPr>
          <w:rFonts w:ascii="Arial" w:hAnsi="Arial" w:cs="Arial"/>
          <w:lang w:val="kk-KZ"/>
        </w:rPr>
      </w:pPr>
      <w:r w:rsidRPr="00160D7A">
        <w:rPr>
          <w:rFonts w:eastAsia="Calibri"/>
          <w:sz w:val="28"/>
          <w:szCs w:val="28"/>
          <w:lang w:val="kk-KZ"/>
        </w:rPr>
        <w:t xml:space="preserve"> </w:t>
      </w:r>
      <w:r w:rsidRPr="00160D7A">
        <w:rPr>
          <w:rFonts w:ascii="Arial" w:hAnsi="Arial" w:cs="Arial"/>
          <w:b w:val="0"/>
          <w:lang w:val="kk-KZ"/>
        </w:rPr>
        <w:t xml:space="preserve">Бюджеттік бағдарламалар әкімшілерінің жауаптылығын арттыру мен өкілеттіктерін кеңейту және мемлекеттік органдарға бөлінген бюджет қаражатын түзету бойынша Үкімет қабылдап жатқан шараларға қарамастан, </w:t>
      </w:r>
      <w:r w:rsidRPr="00160D7A">
        <w:rPr>
          <w:rFonts w:ascii="Arial" w:hAnsi="Arial" w:cs="Arial"/>
          <w:lang w:val="kk-KZ"/>
        </w:rPr>
        <w:t xml:space="preserve">олардың елеулі көлемі игерілмей қалып отыр. </w:t>
      </w:r>
    </w:p>
    <w:p w:rsidR="0004004C" w:rsidRPr="00160D7A" w:rsidRDefault="00160D7A" w:rsidP="00F27E09">
      <w:pPr>
        <w:spacing w:line="360" w:lineRule="auto"/>
        <w:jc w:val="both"/>
        <w:rPr>
          <w:rFonts w:ascii="Arial" w:hAnsi="Arial" w:cs="Arial"/>
          <w:sz w:val="32"/>
          <w:szCs w:val="32"/>
          <w:lang w:val="kk-KZ"/>
        </w:rPr>
      </w:pPr>
      <w:r w:rsidRPr="00160D7A">
        <w:rPr>
          <w:rFonts w:ascii="Arial" w:hAnsi="Arial" w:cs="Arial"/>
          <w:sz w:val="32"/>
          <w:szCs w:val="32"/>
          <w:lang w:val="kk-KZ" w:eastAsia="ru-RU"/>
        </w:rPr>
        <w:tab/>
        <w:t xml:space="preserve">Біздің бағалауымызша 2016 жылы </w:t>
      </w:r>
      <w:r w:rsidRPr="00160D7A">
        <w:rPr>
          <w:rFonts w:ascii="Arial" w:hAnsi="Arial" w:cs="Arial"/>
          <w:b/>
          <w:sz w:val="32"/>
          <w:szCs w:val="32"/>
          <w:lang w:val="kk-KZ" w:eastAsia="ru-RU"/>
        </w:rPr>
        <w:t>267,9 млрд. теңге тиімсіз п</w:t>
      </w:r>
      <w:r>
        <w:rPr>
          <w:rFonts w:ascii="Arial" w:hAnsi="Arial" w:cs="Arial"/>
          <w:b/>
          <w:sz w:val="32"/>
          <w:szCs w:val="32"/>
          <w:lang w:val="kk-KZ" w:eastAsia="ru-RU"/>
        </w:rPr>
        <w:t>а</w:t>
      </w:r>
      <w:r w:rsidRPr="00160D7A">
        <w:rPr>
          <w:rFonts w:ascii="Arial" w:hAnsi="Arial" w:cs="Arial"/>
          <w:b/>
          <w:sz w:val="32"/>
          <w:szCs w:val="32"/>
          <w:lang w:val="kk-KZ" w:eastAsia="ru-RU"/>
        </w:rPr>
        <w:t xml:space="preserve">йдаланылған. </w:t>
      </w:r>
    </w:p>
    <w:p w:rsidR="00E2227B" w:rsidRPr="003B3D4B" w:rsidRDefault="00E2227B" w:rsidP="00F27E09">
      <w:pPr>
        <w:spacing w:after="0" w:line="360" w:lineRule="auto"/>
        <w:ind w:firstLine="708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3B3D4B">
        <w:rPr>
          <w:rFonts w:ascii="Arial" w:hAnsi="Arial" w:cs="Arial"/>
          <w:b/>
          <w:sz w:val="32"/>
          <w:szCs w:val="32"/>
          <w:lang w:val="kk-KZ"/>
        </w:rPr>
        <w:t>Бюджет қаражатының толық игерілгеніне қарамастан</w:t>
      </w:r>
      <w:r w:rsidRPr="003B3D4B">
        <w:rPr>
          <w:rFonts w:ascii="Arial" w:hAnsi="Arial" w:cs="Arial"/>
          <w:sz w:val="32"/>
          <w:szCs w:val="32"/>
          <w:lang w:val="kk-KZ"/>
        </w:rPr>
        <w:t xml:space="preserve"> жекелеген тікелей және түпкілікті нәтижелерге </w:t>
      </w:r>
      <w:r w:rsidRPr="003B3D4B">
        <w:rPr>
          <w:rFonts w:ascii="Arial" w:hAnsi="Arial" w:cs="Arial"/>
          <w:b/>
          <w:sz w:val="32"/>
          <w:szCs w:val="32"/>
          <w:lang w:val="kk-KZ"/>
        </w:rPr>
        <w:t xml:space="preserve">қол жеткізбеудің тұрақты тәжірибесі қалыптасқан. </w:t>
      </w:r>
    </w:p>
    <w:p w:rsidR="00E2227B" w:rsidRDefault="00E2227B" w:rsidP="00F27E09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E7290F">
        <w:rPr>
          <w:rFonts w:ascii="Arial" w:hAnsi="Arial" w:cs="Arial"/>
          <w:sz w:val="32"/>
          <w:szCs w:val="32"/>
          <w:lang w:val="kk-KZ"/>
        </w:rPr>
        <w:t xml:space="preserve">Жоспарланған нәтижелерден іс жүзінде асып кетуі </w:t>
      </w:r>
      <w:r w:rsidRPr="00E7290F">
        <w:rPr>
          <w:rFonts w:ascii="Arial" w:hAnsi="Arial" w:cs="Arial"/>
          <w:b/>
          <w:sz w:val="32"/>
          <w:szCs w:val="32"/>
          <w:lang w:val="kk-KZ"/>
        </w:rPr>
        <w:t>стратегиялық жоспарларға негізсіз көрсеткіштер</w:t>
      </w:r>
      <w:r w:rsidRPr="00E7290F">
        <w:rPr>
          <w:rFonts w:ascii="Arial" w:hAnsi="Arial" w:cs="Arial"/>
          <w:sz w:val="32"/>
          <w:szCs w:val="32"/>
          <w:lang w:val="kk-KZ"/>
        </w:rPr>
        <w:t xml:space="preserve"> қосу</w:t>
      </w:r>
      <w:r>
        <w:rPr>
          <w:rFonts w:ascii="Arial" w:hAnsi="Arial" w:cs="Arial"/>
          <w:sz w:val="32"/>
          <w:szCs w:val="32"/>
          <w:lang w:val="kk-KZ"/>
        </w:rPr>
        <w:t xml:space="preserve">мен байланысты. </w:t>
      </w:r>
    </w:p>
    <w:p w:rsidR="00D55ECF" w:rsidRPr="00D55ECF" w:rsidRDefault="00D55ECF" w:rsidP="00F27E09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color w:val="FF0000"/>
          <w:sz w:val="32"/>
          <w:szCs w:val="32"/>
          <w:lang w:val="kk-KZ"/>
        </w:rPr>
      </w:pPr>
      <w:r w:rsidRPr="00D55ECF">
        <w:rPr>
          <w:rFonts w:ascii="Arial" w:hAnsi="Arial" w:cs="Arial"/>
          <w:sz w:val="32"/>
          <w:szCs w:val="32"/>
          <w:lang w:val="kk-KZ"/>
        </w:rPr>
        <w:t xml:space="preserve">Әкімшілердің басым бөлігі бөлінетін бюджеттік бағдарламалар бойынша тікелей және түпкілікті </w:t>
      </w:r>
      <w:r w:rsidRPr="00D55ECF">
        <w:rPr>
          <w:rFonts w:ascii="Arial" w:hAnsi="Arial" w:cs="Arial"/>
          <w:b/>
          <w:sz w:val="32"/>
          <w:szCs w:val="32"/>
          <w:lang w:val="kk-KZ"/>
        </w:rPr>
        <w:t xml:space="preserve">нәтижелерге </w:t>
      </w:r>
      <w:r w:rsidRPr="00D55ECF">
        <w:rPr>
          <w:rFonts w:ascii="Arial" w:hAnsi="Arial" w:cs="Arial"/>
          <w:b/>
          <w:sz w:val="32"/>
          <w:szCs w:val="32"/>
          <w:lang w:val="kk-KZ"/>
        </w:rPr>
        <w:lastRenderedPageBreak/>
        <w:t>қол жеткізуді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 тек төлемдер жоспарына сай қаражатты </w:t>
      </w:r>
      <w:r w:rsidRPr="00D55ECF">
        <w:rPr>
          <w:rFonts w:ascii="Arial" w:hAnsi="Arial" w:cs="Arial"/>
          <w:b/>
          <w:sz w:val="32"/>
          <w:szCs w:val="32"/>
          <w:lang w:val="kk-KZ"/>
        </w:rPr>
        <w:t>жергілікті атқарушы органдарға аударумен шектеліп бағалайды.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 Бұл ретте</w:t>
      </w:r>
      <w:r w:rsidR="0004522C">
        <w:rPr>
          <w:rFonts w:ascii="Arial" w:hAnsi="Arial" w:cs="Arial"/>
          <w:sz w:val="32"/>
          <w:szCs w:val="32"/>
          <w:lang w:val="kk-KZ"/>
        </w:rPr>
        <w:t>,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 </w:t>
      </w:r>
      <w:r w:rsidR="0004522C" w:rsidRPr="00D55ECF">
        <w:rPr>
          <w:rFonts w:ascii="Arial" w:hAnsi="Arial" w:cs="Arial"/>
          <w:sz w:val="32"/>
          <w:szCs w:val="32"/>
          <w:lang w:val="kk-KZ"/>
        </w:rPr>
        <w:t xml:space="preserve">жергілікті атқарушы органдар тарапынан </w:t>
      </w:r>
      <w:r w:rsidRPr="00D55ECF">
        <w:rPr>
          <w:rFonts w:ascii="Arial" w:hAnsi="Arial" w:cs="Arial"/>
          <w:sz w:val="32"/>
          <w:szCs w:val="32"/>
          <w:lang w:val="kk-KZ"/>
        </w:rPr>
        <w:t>түпкілікті нәтижелер</w:t>
      </w:r>
      <w:r w:rsidR="0004522C">
        <w:rPr>
          <w:rFonts w:ascii="Arial" w:hAnsi="Arial" w:cs="Arial"/>
          <w:sz w:val="32"/>
          <w:szCs w:val="32"/>
          <w:lang w:val="kk-KZ"/>
        </w:rPr>
        <w:t>дің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 қол жеткіз</w:t>
      </w:r>
      <w:r w:rsidR="0004522C">
        <w:rPr>
          <w:rFonts w:ascii="Arial" w:hAnsi="Arial" w:cs="Arial"/>
          <w:sz w:val="32"/>
          <w:szCs w:val="32"/>
          <w:lang w:val="kk-KZ"/>
        </w:rPr>
        <w:t>ілуіне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 </w:t>
      </w:r>
      <w:r w:rsidRPr="00D55ECF">
        <w:rPr>
          <w:rFonts w:ascii="Arial" w:hAnsi="Arial" w:cs="Arial"/>
          <w:color w:val="000000" w:themeColor="text1"/>
          <w:sz w:val="32"/>
          <w:szCs w:val="32"/>
          <w:lang w:val="kk-KZ"/>
        </w:rPr>
        <w:t xml:space="preserve">мониторинг жүргізілмейді, сол себепті іс жүзінде есептердің анықтығы қамтамасыз етілмейді. </w:t>
      </w:r>
    </w:p>
    <w:p w:rsidR="00D55ECF" w:rsidRPr="00D55ECF" w:rsidRDefault="00D55ECF" w:rsidP="00F27E09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55ECF">
        <w:rPr>
          <w:rFonts w:ascii="Arial" w:hAnsi="Arial" w:cs="Arial"/>
          <w:sz w:val="32"/>
          <w:szCs w:val="32"/>
          <w:lang w:val="kk-KZ"/>
        </w:rPr>
        <w:t>Стр</w:t>
      </w:r>
      <w:r w:rsidR="00795F72">
        <w:rPr>
          <w:rFonts w:ascii="Arial" w:hAnsi="Arial" w:cs="Arial"/>
          <w:sz w:val="32"/>
          <w:szCs w:val="32"/>
          <w:lang w:val="kk-KZ"/>
        </w:rPr>
        <w:t>а</w:t>
      </w:r>
      <w:r w:rsidR="00CF52A1">
        <w:rPr>
          <w:rFonts w:ascii="Arial" w:hAnsi="Arial" w:cs="Arial"/>
          <w:sz w:val="32"/>
          <w:szCs w:val="32"/>
          <w:lang w:val="kk-KZ"/>
        </w:rPr>
        <w:t>те</w:t>
      </w:r>
      <w:r w:rsidRPr="00D55ECF">
        <w:rPr>
          <w:rFonts w:ascii="Arial" w:hAnsi="Arial" w:cs="Arial"/>
          <w:sz w:val="32"/>
          <w:szCs w:val="32"/>
          <w:lang w:val="kk-KZ"/>
        </w:rPr>
        <w:t>гиялық жоспарлардың 60%-ын нысаналы индикаторларға қол жеткізілуін бағалау жүзеге асыр</w:t>
      </w:r>
      <w:r w:rsidR="00CF52A1">
        <w:rPr>
          <w:rFonts w:ascii="Arial" w:hAnsi="Arial" w:cs="Arial"/>
          <w:sz w:val="32"/>
          <w:szCs w:val="32"/>
          <w:lang w:val="kk-KZ"/>
        </w:rPr>
        <w:t>ы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латын бюджеттік бағдарламалар қамтиды. Стратегиялық жоспарға енгізілмей қалған </w:t>
      </w:r>
      <w:r w:rsidRPr="00D55ECF">
        <w:rPr>
          <w:rFonts w:ascii="Arial" w:hAnsi="Arial" w:cs="Arial"/>
          <w:b/>
          <w:sz w:val="32"/>
          <w:szCs w:val="32"/>
          <w:lang w:val="kk-KZ"/>
        </w:rPr>
        <w:t>басқа бюджеттік бағдарламалар бойынша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 </w:t>
      </w:r>
      <w:r w:rsidRPr="00D55ECF">
        <w:rPr>
          <w:rFonts w:ascii="Arial" w:hAnsi="Arial" w:cs="Arial"/>
          <w:b/>
          <w:sz w:val="32"/>
          <w:szCs w:val="32"/>
          <w:lang w:val="kk-KZ"/>
        </w:rPr>
        <w:t xml:space="preserve">нәтижелерге қол жеткізуді бағалау және мониторингтеу </w:t>
      </w:r>
      <w:r w:rsidR="00340ED0">
        <w:rPr>
          <w:rFonts w:ascii="Arial" w:hAnsi="Arial" w:cs="Arial"/>
          <w:b/>
          <w:sz w:val="32"/>
          <w:szCs w:val="32"/>
          <w:lang w:val="kk-KZ"/>
        </w:rPr>
        <w:t>формальды</w:t>
      </w:r>
      <w:r w:rsidRPr="00D55ECF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D55ECF">
        <w:rPr>
          <w:rFonts w:ascii="Arial" w:hAnsi="Arial" w:cs="Arial"/>
          <w:sz w:val="32"/>
          <w:szCs w:val="32"/>
          <w:lang w:val="kk-KZ"/>
        </w:rPr>
        <w:t>жүзеге асырылуда.</w:t>
      </w:r>
    </w:p>
    <w:p w:rsidR="00D55ECF" w:rsidRPr="00D55ECF" w:rsidRDefault="00D55ECF" w:rsidP="00F27E09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color w:val="FF0000"/>
          <w:sz w:val="32"/>
          <w:szCs w:val="32"/>
          <w:lang w:val="kk-KZ"/>
        </w:rPr>
      </w:pPr>
      <w:r w:rsidRPr="00D55ECF">
        <w:rPr>
          <w:rFonts w:ascii="Arial" w:hAnsi="Arial" w:cs="Arial"/>
          <w:sz w:val="32"/>
          <w:szCs w:val="32"/>
          <w:lang w:val="kk-KZ"/>
        </w:rPr>
        <w:t xml:space="preserve">Бюджет кодексін бұза отырып, </w:t>
      </w:r>
      <w:r w:rsidRPr="00D55ECF">
        <w:rPr>
          <w:rFonts w:ascii="Arial" w:hAnsi="Arial" w:cs="Arial"/>
          <w:b/>
          <w:sz w:val="32"/>
          <w:szCs w:val="32"/>
          <w:lang w:val="kk-KZ"/>
        </w:rPr>
        <w:t>бюджеттік бағдарламалар әкімшілерінің бәрі бірдей бөлінетін бағдарламалар бойынша тікелей нәтижелерді  көрсетпейді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, бұның өзі пайдаланылу бағыттары бойынша бюджет қаражатын тиімді пайдалануды бағалауға мүмкіндік бермейді, жекелеген бағдарламалар бойынша көрсеткіштер өлшем бірлігінсіз берілген. </w:t>
      </w:r>
    </w:p>
    <w:p w:rsidR="00D55ECF" w:rsidRDefault="00D55ECF" w:rsidP="00F27E0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55ECF">
        <w:rPr>
          <w:rFonts w:ascii="Arial" w:hAnsi="Arial" w:cs="Arial"/>
          <w:sz w:val="32"/>
          <w:szCs w:val="32"/>
          <w:lang w:val="kk-KZ"/>
        </w:rPr>
        <w:t>Жекелеген бюджеттік бағдарламалар көрсеткіштері статистикалық  деректерге бағдарланған, ал оның қалыптастырылуы  Үкіметтің р</w:t>
      </w:r>
      <w:r w:rsidRPr="00D55ECF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еспубликалық  бюджеттің есепті қаржылық жылдағы атқарылуына қорытынды 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шығарылғаннан кейін жүзеге асырылады, бұл мемлекеттік органдардың жұмысын объективті бағалауға мүмкіндік бермейді.   </w:t>
      </w:r>
    </w:p>
    <w:p w:rsidR="00D55ECF" w:rsidRDefault="00D55ECF" w:rsidP="00F27E09">
      <w:pPr>
        <w:tabs>
          <w:tab w:val="left" w:pos="0"/>
          <w:tab w:val="left" w:pos="709"/>
        </w:tabs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55ECF">
        <w:rPr>
          <w:rFonts w:ascii="Arial" w:hAnsi="Arial" w:cs="Arial"/>
          <w:sz w:val="32"/>
          <w:szCs w:val="32"/>
          <w:lang w:val="kk-KZ"/>
        </w:rPr>
        <w:t xml:space="preserve">Есеп комитетінің бағалауынша, </w:t>
      </w:r>
      <w:r w:rsidRPr="00D55ECF">
        <w:rPr>
          <w:rFonts w:ascii="Arial" w:hAnsi="Arial" w:cs="Arial"/>
          <w:b/>
          <w:sz w:val="32"/>
          <w:szCs w:val="32"/>
          <w:lang w:val="kk-KZ"/>
        </w:rPr>
        <w:t xml:space="preserve">қаржылық тәртіптің төмендеуі </w:t>
      </w:r>
      <w:r w:rsidRPr="00340ED0">
        <w:rPr>
          <w:rFonts w:ascii="Arial" w:hAnsi="Arial" w:cs="Arial"/>
          <w:sz w:val="32"/>
          <w:szCs w:val="32"/>
          <w:lang w:val="kk-KZ"/>
        </w:rPr>
        <w:t>ж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екелеген жағдайларда </w:t>
      </w:r>
      <w:r w:rsidRPr="00D55ECF">
        <w:rPr>
          <w:rFonts w:ascii="Arial" w:hAnsi="Arial" w:cs="Arial"/>
          <w:b/>
          <w:sz w:val="32"/>
          <w:szCs w:val="32"/>
          <w:lang w:val="kk-KZ"/>
        </w:rPr>
        <w:t xml:space="preserve">процестердің тым артық 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 </w:t>
      </w:r>
      <w:r w:rsidRPr="00D55ECF">
        <w:rPr>
          <w:rFonts w:ascii="Arial" w:hAnsi="Arial" w:cs="Arial"/>
          <w:b/>
          <w:sz w:val="32"/>
          <w:szCs w:val="32"/>
          <w:lang w:val="kk-KZ"/>
        </w:rPr>
        <w:lastRenderedPageBreak/>
        <w:t xml:space="preserve">регламенттелуімен, олардың күрделігімен, көп сатылығы және көп шығындылығымен </w:t>
      </w:r>
      <w:r w:rsidRPr="00D55ECF">
        <w:rPr>
          <w:rFonts w:ascii="Arial" w:hAnsi="Arial" w:cs="Arial"/>
          <w:sz w:val="32"/>
          <w:szCs w:val="32"/>
          <w:lang w:val="kk-KZ"/>
        </w:rPr>
        <w:t>байланысты.</w:t>
      </w:r>
      <w:r w:rsidR="00AE2CC2">
        <w:rPr>
          <w:rFonts w:ascii="Arial" w:hAnsi="Arial" w:cs="Arial"/>
          <w:sz w:val="32"/>
          <w:szCs w:val="32"/>
          <w:lang w:val="kk-KZ"/>
        </w:rPr>
        <w:t xml:space="preserve"> А</w:t>
      </w:r>
      <w:r w:rsidRPr="00D55ECF">
        <w:rPr>
          <w:rFonts w:ascii="Arial" w:hAnsi="Arial" w:cs="Arial"/>
          <w:sz w:val="32"/>
          <w:szCs w:val="32"/>
          <w:lang w:val="kk-KZ"/>
        </w:rPr>
        <w:t>хуалдың жақсаруына бюджеттің</w:t>
      </w:r>
      <w:r w:rsidRPr="00D55ECF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атқарылуына талаптарды айтарлықтай өзгертетін 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заңға тәуелді актілерге жиі түзетулер </w:t>
      </w:r>
      <w:r w:rsidR="00340ED0">
        <w:rPr>
          <w:rFonts w:ascii="Arial" w:hAnsi="Arial" w:cs="Arial"/>
          <w:sz w:val="32"/>
          <w:szCs w:val="32"/>
          <w:lang w:val="kk-KZ"/>
        </w:rPr>
        <w:t>енгізулер де</w:t>
      </w:r>
      <w:r w:rsidR="00AE2CC2">
        <w:rPr>
          <w:rFonts w:ascii="Arial" w:hAnsi="Arial" w:cs="Arial"/>
          <w:sz w:val="32"/>
          <w:szCs w:val="32"/>
          <w:lang w:val="kk-KZ"/>
        </w:rPr>
        <w:t xml:space="preserve"> </w:t>
      </w:r>
      <w:r w:rsidR="00340ED0">
        <w:rPr>
          <w:rFonts w:ascii="Arial" w:hAnsi="Arial" w:cs="Arial"/>
          <w:sz w:val="32"/>
          <w:szCs w:val="32"/>
          <w:lang w:val="kk-KZ"/>
        </w:rPr>
        <w:t>мүмкіндік бермейді.</w:t>
      </w:r>
    </w:p>
    <w:p w:rsidR="00D55ECF" w:rsidRDefault="00D55ECF" w:rsidP="00F27E09">
      <w:pPr>
        <w:widowControl w:val="0"/>
        <w:spacing w:after="0"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D55ECF">
        <w:rPr>
          <w:rFonts w:ascii="Arial" w:hAnsi="Arial" w:cs="Arial"/>
          <w:sz w:val="32"/>
          <w:szCs w:val="32"/>
          <w:lang w:val="kk-KZ"/>
        </w:rPr>
        <w:t xml:space="preserve">Үкіметтік бағдарламалар мен мемлекеттік органдардың </w:t>
      </w:r>
      <w:r w:rsidRPr="00D55ECF">
        <w:rPr>
          <w:rFonts w:ascii="Arial" w:hAnsi="Arial" w:cs="Arial"/>
          <w:b/>
          <w:sz w:val="32"/>
          <w:szCs w:val="32"/>
          <w:lang w:val="kk-KZ"/>
        </w:rPr>
        <w:t xml:space="preserve">стратегиялық жоспарларының сапасыз әзірленуі, </w:t>
      </w:r>
      <w:r w:rsidRPr="00D55ECF">
        <w:rPr>
          <w:rFonts w:ascii="Arial" w:hAnsi="Arial" w:cs="Arial"/>
          <w:sz w:val="32"/>
          <w:szCs w:val="32"/>
          <w:lang w:val="kk-KZ"/>
        </w:rPr>
        <w:t>олардың негізгі параметрлерінің өзара және жоғары тұрған деңгейдегі</w:t>
      </w:r>
      <w:r w:rsidRPr="00D55ECF">
        <w:rPr>
          <w:rFonts w:ascii="Arial" w:hAnsi="Arial" w:cs="Arial"/>
          <w:b/>
          <w:sz w:val="32"/>
          <w:szCs w:val="32"/>
          <w:lang w:val="kk-KZ"/>
        </w:rPr>
        <w:t xml:space="preserve"> мемлекеттік жоспарлау жүйесінің құжаттарымен теңестірілмеуі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 атап өтіледі. </w:t>
      </w:r>
    </w:p>
    <w:p w:rsidR="00D55ECF" w:rsidRDefault="00D55ECF" w:rsidP="00F27E09">
      <w:pPr>
        <w:widowControl w:val="0"/>
        <w:spacing w:after="0" w:line="360" w:lineRule="auto"/>
        <w:ind w:firstLine="708"/>
        <w:contextualSpacing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D55ECF">
        <w:rPr>
          <w:rFonts w:ascii="Arial" w:hAnsi="Arial" w:cs="Arial"/>
          <w:sz w:val="32"/>
          <w:szCs w:val="32"/>
          <w:lang w:val="kk-KZ"/>
        </w:rPr>
        <w:t xml:space="preserve">Мемлекеттік органдардың бағдарламалық құжаттардың аяқтау мерзімі аяқталғанға дейін, соның ішінде олардың орындалмай қалуына жол бермеу мақсатында </w:t>
      </w:r>
      <w:r w:rsidRPr="00D55ECF">
        <w:rPr>
          <w:rFonts w:ascii="Arial" w:hAnsi="Arial" w:cs="Arial"/>
          <w:b/>
          <w:sz w:val="32"/>
          <w:szCs w:val="32"/>
          <w:lang w:val="kk-KZ"/>
        </w:rPr>
        <w:t>оларды күші жойылды деп тануға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 </w:t>
      </w:r>
      <w:r w:rsidRPr="00D55ECF">
        <w:rPr>
          <w:rFonts w:ascii="Arial" w:hAnsi="Arial" w:cs="Arial"/>
          <w:b/>
          <w:sz w:val="32"/>
          <w:szCs w:val="32"/>
          <w:lang w:val="kk-KZ"/>
        </w:rPr>
        <w:t>бастамашылық жасау практикасы</w:t>
      </w:r>
      <w:r w:rsidR="00E43D33">
        <w:rPr>
          <w:rFonts w:ascii="Arial" w:hAnsi="Arial" w:cs="Arial"/>
          <w:b/>
          <w:sz w:val="32"/>
          <w:szCs w:val="32"/>
          <w:lang w:val="kk-KZ"/>
        </w:rPr>
        <w:t>,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 не болмаса іске асырылу шарттарының түбегейлі өзгеруі </w:t>
      </w:r>
      <w:r w:rsidRPr="00D55ECF">
        <w:rPr>
          <w:rFonts w:ascii="Arial" w:hAnsi="Arial" w:cs="Arial"/>
          <w:b/>
          <w:sz w:val="32"/>
          <w:szCs w:val="32"/>
          <w:lang w:val="kk-KZ"/>
        </w:rPr>
        <w:t>оларды объективті бағалауға мүмкіндік бермейді.</w:t>
      </w:r>
    </w:p>
    <w:p w:rsidR="00BD1129" w:rsidRPr="00D55ECF" w:rsidRDefault="00BD1129" w:rsidP="00F27E09">
      <w:pPr>
        <w:widowControl w:val="0"/>
        <w:spacing w:after="0" w:line="360" w:lineRule="auto"/>
        <w:ind w:firstLine="708"/>
        <w:contextualSpacing/>
        <w:jc w:val="both"/>
        <w:rPr>
          <w:rFonts w:ascii="Arial" w:hAnsi="Arial" w:cs="Arial"/>
          <w:b/>
          <w:sz w:val="32"/>
          <w:szCs w:val="32"/>
          <w:lang w:val="kk-KZ"/>
        </w:rPr>
      </w:pPr>
    </w:p>
    <w:p w:rsidR="00D55ECF" w:rsidRDefault="00D55ECF" w:rsidP="00F27E0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55ECF">
        <w:rPr>
          <w:rFonts w:ascii="Arial" w:hAnsi="Arial" w:cs="Arial"/>
          <w:sz w:val="32"/>
          <w:szCs w:val="32"/>
          <w:lang w:val="kk-KZ"/>
        </w:rPr>
        <w:t xml:space="preserve">Осының салдарынан </w:t>
      </w:r>
      <w:r w:rsidR="00E43D33">
        <w:rPr>
          <w:rFonts w:ascii="Arial" w:hAnsi="Arial" w:cs="Arial"/>
          <w:b/>
          <w:sz w:val="32"/>
          <w:szCs w:val="32"/>
          <w:lang w:val="kk-KZ"/>
        </w:rPr>
        <w:t>қателе</w:t>
      </w:r>
      <w:r w:rsidRPr="00D55ECF">
        <w:rPr>
          <w:rFonts w:ascii="Arial" w:hAnsi="Arial" w:cs="Arial"/>
          <w:b/>
          <w:sz w:val="32"/>
          <w:szCs w:val="32"/>
          <w:lang w:val="kk-KZ"/>
        </w:rPr>
        <w:t>рмен жұмыс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 жүргізілмейді, стратегиялық міндеттерді іске асыру да тиімділігін көрсеткен тетіктер одан әрі дамытылмайды. </w:t>
      </w:r>
    </w:p>
    <w:p w:rsidR="00D55ECF" w:rsidRPr="00D55ECF" w:rsidRDefault="00D55ECF" w:rsidP="00F27E09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55ECF">
        <w:rPr>
          <w:rFonts w:ascii="Arial" w:hAnsi="Arial" w:cs="Arial"/>
          <w:sz w:val="32"/>
          <w:szCs w:val="32"/>
          <w:lang w:val="kk-KZ"/>
        </w:rPr>
        <w:t>Мен айтып өткендей, Есеп комитеті</w:t>
      </w:r>
      <w:r w:rsidR="00E43D33">
        <w:rPr>
          <w:rFonts w:ascii="Arial" w:hAnsi="Arial" w:cs="Arial"/>
          <w:sz w:val="32"/>
          <w:szCs w:val="32"/>
          <w:lang w:val="kk-KZ"/>
        </w:rPr>
        <w:t>нің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 </w:t>
      </w:r>
      <w:r w:rsidRPr="00D55ECF">
        <w:rPr>
          <w:rFonts w:ascii="Arial" w:hAnsi="Arial" w:cs="Arial"/>
          <w:b/>
          <w:sz w:val="32"/>
          <w:szCs w:val="32"/>
          <w:lang w:val="kk-KZ"/>
        </w:rPr>
        <w:t xml:space="preserve">өңірлерге 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бөлінген </w:t>
      </w:r>
      <w:r w:rsidRPr="00D55ECF">
        <w:rPr>
          <w:rFonts w:ascii="Arial" w:hAnsi="Arial" w:cs="Arial"/>
          <w:b/>
          <w:sz w:val="32"/>
          <w:szCs w:val="32"/>
          <w:lang w:val="kk-KZ"/>
        </w:rPr>
        <w:t>республикалық бюджет қаражатын</w:t>
      </w:r>
      <w:r w:rsidR="00E43D33">
        <w:rPr>
          <w:rFonts w:ascii="Arial" w:hAnsi="Arial" w:cs="Arial"/>
          <w:b/>
          <w:sz w:val="32"/>
          <w:szCs w:val="32"/>
          <w:lang w:val="kk-KZ"/>
        </w:rPr>
        <w:t>ың</w:t>
      </w:r>
      <w:r w:rsidRPr="00D55ECF">
        <w:rPr>
          <w:rFonts w:ascii="Arial" w:hAnsi="Arial" w:cs="Arial"/>
          <w:b/>
          <w:sz w:val="32"/>
          <w:szCs w:val="32"/>
          <w:lang w:val="kk-KZ"/>
        </w:rPr>
        <w:t xml:space="preserve"> пайдалан</w:t>
      </w:r>
      <w:r w:rsidR="00E43D33">
        <w:rPr>
          <w:rFonts w:ascii="Arial" w:hAnsi="Arial" w:cs="Arial"/>
          <w:b/>
          <w:sz w:val="32"/>
          <w:szCs w:val="32"/>
          <w:lang w:val="kk-KZ"/>
        </w:rPr>
        <w:t>ылуын</w:t>
      </w:r>
      <w:r w:rsidRPr="00D55ECF">
        <w:rPr>
          <w:rFonts w:ascii="Arial" w:hAnsi="Arial" w:cs="Arial"/>
          <w:b/>
          <w:sz w:val="32"/>
          <w:szCs w:val="32"/>
          <w:lang w:val="kk-KZ"/>
        </w:rPr>
        <w:t xml:space="preserve"> талдауға арналған тәсілдер</w:t>
      </w:r>
      <w:r w:rsidR="00E43D33">
        <w:rPr>
          <w:rFonts w:ascii="Arial" w:hAnsi="Arial" w:cs="Arial"/>
          <w:b/>
          <w:sz w:val="32"/>
          <w:szCs w:val="32"/>
          <w:lang w:val="kk-KZ"/>
        </w:rPr>
        <w:t>і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 өзгерді.</w:t>
      </w:r>
      <w:r w:rsidRPr="00D55ECF">
        <w:rPr>
          <w:rFonts w:ascii="Arial" w:hAnsi="Arial" w:cs="Arial"/>
          <w:b/>
          <w:sz w:val="32"/>
          <w:szCs w:val="32"/>
          <w:lang w:val="kk-KZ"/>
        </w:rPr>
        <w:t xml:space="preserve"> </w:t>
      </w:r>
    </w:p>
    <w:p w:rsidR="00D55ECF" w:rsidRDefault="00D55ECF" w:rsidP="00F27E0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55ECF">
        <w:rPr>
          <w:rFonts w:ascii="Arial" w:hAnsi="Arial" w:cs="Arial"/>
          <w:sz w:val="32"/>
          <w:szCs w:val="32"/>
          <w:lang w:val="kk-KZ"/>
        </w:rPr>
        <w:t>Есепті кезең ішінде Есеп комитеті 5 өңірде аудит жүргіз</w:t>
      </w:r>
      <w:r w:rsidR="00E43D33">
        <w:rPr>
          <w:rFonts w:ascii="Arial" w:hAnsi="Arial" w:cs="Arial"/>
          <w:sz w:val="32"/>
          <w:szCs w:val="32"/>
          <w:lang w:val="kk-KZ"/>
        </w:rPr>
        <w:t>ді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 (</w:t>
      </w:r>
      <w:r w:rsidRPr="00E43D33">
        <w:rPr>
          <w:rFonts w:ascii="Arial" w:hAnsi="Arial" w:cs="Arial"/>
          <w:i/>
          <w:sz w:val="24"/>
          <w:szCs w:val="24"/>
          <w:lang w:val="kk-KZ"/>
        </w:rPr>
        <w:t>Алматы, Қостанай, Қызылорда, Оңтүстік Қазақстан облыстары және Астана қ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.). Әрбір өңірдің бөлінісінде олардың дамуына жалпы баға берілді, </w:t>
      </w:r>
      <w:r w:rsidRPr="00D55ECF">
        <w:rPr>
          <w:rFonts w:ascii="Arial" w:hAnsi="Arial" w:cs="Arial"/>
          <w:sz w:val="32"/>
          <w:szCs w:val="32"/>
          <w:lang w:val="kk-KZ"/>
        </w:rPr>
        <w:lastRenderedPageBreak/>
        <w:t>аумақтарды дамыту бағдарламасын іске асырудағы күшті және осал жақтары көрсетілді.</w:t>
      </w:r>
    </w:p>
    <w:p w:rsidR="00D55ECF" w:rsidRPr="00D55ECF" w:rsidRDefault="00D55ECF" w:rsidP="00F27E0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55ECF">
        <w:rPr>
          <w:rFonts w:ascii="Arial" w:hAnsi="Arial" w:cs="Arial"/>
          <w:sz w:val="32"/>
          <w:szCs w:val="32"/>
          <w:lang w:val="kk-KZ"/>
        </w:rPr>
        <w:t xml:space="preserve">2016 жылғы өңірлердің әлеуметтік-экономикалық даму көрсеткіштерін талдау көрсеткендей, </w:t>
      </w:r>
      <w:r w:rsidRPr="00D55ECF">
        <w:rPr>
          <w:rFonts w:ascii="Arial" w:hAnsi="Arial" w:cs="Arial"/>
          <w:b/>
          <w:sz w:val="32"/>
          <w:szCs w:val="32"/>
          <w:lang w:val="kk-KZ"/>
        </w:rPr>
        <w:t xml:space="preserve">олардың экономикалық өсу қарқынында, 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халықтың кірістері бойынша негізгі көрсеткіштерде, бюджеттік қамтамасыз етілуде, салықтық түсімдерде, сондай-ақ жұмыссыздық деңгейі бойынша бұрынғыша </w:t>
      </w:r>
      <w:r w:rsidRPr="00D55ECF">
        <w:rPr>
          <w:rFonts w:ascii="Arial" w:hAnsi="Arial" w:cs="Arial"/>
          <w:b/>
          <w:sz w:val="32"/>
          <w:szCs w:val="32"/>
          <w:lang w:val="kk-KZ"/>
        </w:rPr>
        <w:t>өңіраралық айырмашылық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 орын алып отыр.</w:t>
      </w:r>
    </w:p>
    <w:p w:rsidR="00D55ECF" w:rsidRPr="00D55ECF" w:rsidRDefault="00D55ECF" w:rsidP="00F27E0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55ECF">
        <w:rPr>
          <w:rFonts w:ascii="Arial" w:hAnsi="Arial" w:cs="Arial"/>
          <w:sz w:val="32"/>
          <w:szCs w:val="32"/>
          <w:lang w:val="kk-KZ"/>
        </w:rPr>
        <w:t xml:space="preserve">Республикалық бюджеттен бөлінетін трансферттер көлемдерінің өскеніне қарамастан, </w:t>
      </w:r>
      <w:r w:rsidRPr="00D55ECF">
        <w:rPr>
          <w:rFonts w:ascii="Arial" w:hAnsi="Arial" w:cs="Arial"/>
          <w:b/>
          <w:sz w:val="32"/>
          <w:szCs w:val="32"/>
          <w:lang w:val="kk-KZ"/>
        </w:rPr>
        <w:t>өңірлерде бюджеттік қамтамасыз етілуде және халықтың жан басына шаққандағы орташа айлық табыстар</w:t>
      </w:r>
      <w:r w:rsidR="00E43D33">
        <w:rPr>
          <w:rFonts w:ascii="Arial" w:hAnsi="Arial" w:cs="Arial"/>
          <w:b/>
          <w:sz w:val="32"/>
          <w:szCs w:val="32"/>
          <w:lang w:val="kk-KZ"/>
        </w:rPr>
        <w:t>ын</w:t>
      </w:r>
      <w:r w:rsidRPr="00D55ECF">
        <w:rPr>
          <w:rFonts w:ascii="Arial" w:hAnsi="Arial" w:cs="Arial"/>
          <w:b/>
          <w:sz w:val="32"/>
          <w:szCs w:val="32"/>
          <w:lang w:val="kk-KZ"/>
        </w:rPr>
        <w:t>да алшақтық ұлғайған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.   </w:t>
      </w:r>
    </w:p>
    <w:p w:rsidR="00D55ECF" w:rsidRDefault="00D55ECF" w:rsidP="00F27E09">
      <w:pPr>
        <w:spacing w:after="0" w:line="360" w:lineRule="auto"/>
        <w:ind w:firstLine="708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E43D33">
        <w:rPr>
          <w:rFonts w:ascii="Arial" w:hAnsi="Arial" w:cs="Arial"/>
          <w:b/>
          <w:i/>
          <w:sz w:val="28"/>
          <w:szCs w:val="28"/>
          <w:lang w:val="kk-KZ"/>
        </w:rPr>
        <w:t xml:space="preserve"> </w:t>
      </w:r>
      <w:r w:rsidRPr="00D55ECF">
        <w:rPr>
          <w:rFonts w:ascii="Arial" w:hAnsi="Arial" w:cs="Arial"/>
          <w:sz w:val="32"/>
          <w:szCs w:val="32"/>
          <w:lang w:val="kk-KZ"/>
        </w:rPr>
        <w:t>Есеп  комитетінің ұсыным</w:t>
      </w:r>
      <w:r w:rsidR="00E43D33">
        <w:rPr>
          <w:rFonts w:ascii="Arial" w:hAnsi="Arial" w:cs="Arial"/>
          <w:sz w:val="32"/>
          <w:szCs w:val="32"/>
          <w:lang w:val="kk-KZ"/>
        </w:rPr>
        <w:t>дар</w:t>
      </w:r>
      <w:r w:rsidRPr="00D55ECF">
        <w:rPr>
          <w:rFonts w:ascii="Arial" w:hAnsi="Arial" w:cs="Arial"/>
          <w:sz w:val="32"/>
          <w:szCs w:val="32"/>
          <w:lang w:val="kk-KZ"/>
        </w:rPr>
        <w:t>ына және заңнама талаптарына қарамастан, өңірлер бөлінісінде бір мемлекеттік қызмет алушыға есептелген</w:t>
      </w:r>
      <w:r w:rsidRPr="00D55ECF">
        <w:rPr>
          <w:rFonts w:ascii="Arial" w:hAnsi="Arial" w:cs="Arial"/>
          <w:b/>
          <w:sz w:val="32"/>
          <w:szCs w:val="32"/>
          <w:lang w:val="kk-KZ"/>
        </w:rPr>
        <w:t xml:space="preserve"> бюджеттік қамтамасыз етілу нормативтері қазіргі уақытқа дейін бекітілмеген. </w:t>
      </w:r>
    </w:p>
    <w:p w:rsidR="00D55ECF" w:rsidRPr="00D55ECF" w:rsidRDefault="00D55ECF" w:rsidP="00F27E0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55ECF">
        <w:rPr>
          <w:rFonts w:ascii="Arial" w:hAnsi="Arial" w:cs="Arial"/>
          <w:sz w:val="32"/>
          <w:szCs w:val="32"/>
          <w:lang w:val="kk-KZ"/>
        </w:rPr>
        <w:t>Донор өңірлерге</w:t>
      </w:r>
      <w:r w:rsidRPr="00D55ECF">
        <w:rPr>
          <w:rFonts w:ascii="Arial" w:hAnsi="Arial" w:cs="Arial"/>
          <w:b/>
          <w:sz w:val="32"/>
          <w:szCs w:val="32"/>
          <w:lang w:val="kk-KZ"/>
        </w:rPr>
        <w:t xml:space="preserve"> бөлінген нысаналы трансферттер көлемі олардың бюджеттік алып қоюлар көлемдерінен асып кеткен.   </w:t>
      </w:r>
    </w:p>
    <w:p w:rsidR="00D55ECF" w:rsidRDefault="00D55ECF" w:rsidP="00F27E09">
      <w:pPr>
        <w:spacing w:after="0" w:line="360" w:lineRule="auto"/>
        <w:jc w:val="both"/>
        <w:rPr>
          <w:rFonts w:ascii="Arial" w:hAnsi="Arial" w:cs="Arial"/>
          <w:color w:val="000000" w:themeColor="text1"/>
          <w:sz w:val="32"/>
          <w:szCs w:val="32"/>
          <w:lang w:val="kk-KZ"/>
        </w:rPr>
      </w:pPr>
      <w:r w:rsidRPr="00D55ECF">
        <w:rPr>
          <w:rFonts w:ascii="Arial" w:hAnsi="Arial" w:cs="Arial"/>
          <w:color w:val="000000" w:themeColor="text1"/>
          <w:sz w:val="32"/>
          <w:szCs w:val="32"/>
          <w:lang w:val="kk-KZ"/>
        </w:rPr>
        <w:tab/>
        <w:t>Бюджеттік алып қоюлардың едәуір ұлғаюы серпінді дамыған әкімшілік-аумақтық бірліктер</w:t>
      </w:r>
      <w:r w:rsidR="00E43D33">
        <w:rPr>
          <w:rFonts w:ascii="Arial" w:hAnsi="Arial" w:cs="Arial"/>
          <w:color w:val="000000" w:themeColor="text1"/>
          <w:sz w:val="32"/>
          <w:szCs w:val="32"/>
          <w:lang w:val="kk-KZ"/>
        </w:rPr>
        <w:t>дің</w:t>
      </w:r>
      <w:r w:rsidRPr="00D55ECF">
        <w:rPr>
          <w:rFonts w:ascii="Arial" w:hAnsi="Arial" w:cs="Arial"/>
          <w:color w:val="000000" w:themeColor="text1"/>
          <w:sz w:val="32"/>
          <w:szCs w:val="32"/>
          <w:lang w:val="kk-KZ"/>
        </w:rPr>
        <w:t xml:space="preserve"> ресурстарын қысқартады және трансферттердің кепілдік берілген көлемін алатын өңірлердің өзіндік салық базасының д</w:t>
      </w:r>
      <w:r w:rsidR="00E43D33">
        <w:rPr>
          <w:rFonts w:ascii="Arial" w:hAnsi="Arial" w:cs="Arial"/>
          <w:color w:val="000000" w:themeColor="text1"/>
          <w:sz w:val="32"/>
          <w:szCs w:val="32"/>
          <w:lang w:val="kk-KZ"/>
        </w:rPr>
        <w:t>амуын ынталандыруды төмендетеді.</w:t>
      </w:r>
    </w:p>
    <w:p w:rsidR="00D55ECF" w:rsidRPr="00D55ECF" w:rsidRDefault="00D55ECF" w:rsidP="00F27E09">
      <w:pPr>
        <w:spacing w:after="0" w:line="360" w:lineRule="auto"/>
        <w:ind w:firstLine="709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D55ECF">
        <w:rPr>
          <w:rFonts w:ascii="Arial" w:hAnsi="Arial" w:cs="Arial"/>
          <w:sz w:val="32"/>
          <w:szCs w:val="32"/>
          <w:lang w:val="kk-KZ"/>
        </w:rPr>
        <w:t xml:space="preserve">Ағымдағы нысаналы трансферттер бойынша нәтижелер туралы келісімдердің болмауы </w:t>
      </w:r>
      <w:r w:rsidR="00E43D33">
        <w:rPr>
          <w:rFonts w:ascii="Arial" w:hAnsi="Arial" w:cs="Arial"/>
          <w:sz w:val="32"/>
          <w:szCs w:val="32"/>
          <w:lang w:val="kk-KZ"/>
        </w:rPr>
        <w:t>жағдайында</w:t>
      </w:r>
      <w:r w:rsidRPr="00D55ECF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бөлінген және </w:t>
      </w:r>
      <w:r w:rsidRPr="00D55ECF">
        <w:rPr>
          <w:rFonts w:ascii="Arial" w:hAnsi="Arial" w:cs="Arial"/>
          <w:sz w:val="32"/>
          <w:szCs w:val="32"/>
          <w:lang w:val="kk-KZ"/>
        </w:rPr>
        <w:lastRenderedPageBreak/>
        <w:t>игерілген қаражат туралы ақпараттың ашықтығы мен толықтығының жеткіліксіздігі</w:t>
      </w:r>
      <w:r w:rsidRPr="00D55ECF">
        <w:rPr>
          <w:rFonts w:ascii="Arial" w:hAnsi="Arial" w:cs="Arial"/>
          <w:b/>
          <w:sz w:val="32"/>
          <w:szCs w:val="32"/>
          <w:lang w:val="kk-KZ"/>
        </w:rPr>
        <w:t xml:space="preserve"> орталық мемлекеттік органдар тарапынан облыстардағы көрсеткіштер нәтижелеріне қол жеткіз</w:t>
      </w:r>
      <w:r w:rsidR="00E43D33">
        <w:rPr>
          <w:rFonts w:ascii="Arial" w:hAnsi="Arial" w:cs="Arial"/>
          <w:b/>
          <w:sz w:val="32"/>
          <w:szCs w:val="32"/>
          <w:lang w:val="kk-KZ"/>
        </w:rPr>
        <w:t>ілуіне</w:t>
      </w:r>
      <w:r w:rsidRPr="00D55ECF">
        <w:rPr>
          <w:rFonts w:ascii="Arial" w:hAnsi="Arial" w:cs="Arial"/>
          <w:b/>
          <w:sz w:val="32"/>
          <w:szCs w:val="32"/>
          <w:lang w:val="kk-KZ"/>
        </w:rPr>
        <w:t xml:space="preserve"> бақылаудың төмендеуіне әкеп соқты.</w:t>
      </w:r>
    </w:p>
    <w:p w:rsidR="00D55ECF" w:rsidRPr="00D55ECF" w:rsidRDefault="00D55ECF" w:rsidP="00F27E0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55ECF">
        <w:rPr>
          <w:rFonts w:ascii="Arial" w:hAnsi="Arial" w:cs="Arial"/>
          <w:sz w:val="32"/>
          <w:szCs w:val="32"/>
          <w:lang w:val="kk-KZ"/>
        </w:rPr>
        <w:t>Бұл ретте</w:t>
      </w:r>
      <w:r w:rsidR="00052291">
        <w:rPr>
          <w:rFonts w:ascii="Arial" w:hAnsi="Arial" w:cs="Arial"/>
          <w:sz w:val="32"/>
          <w:szCs w:val="32"/>
          <w:lang w:val="kk-KZ"/>
        </w:rPr>
        <w:t>,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 нәтижелер көрсеткіштеріне қол жеткізуге бағалау жүргізу олардың болмауына байланысты мүмкін болмай отыр. </w:t>
      </w:r>
    </w:p>
    <w:p w:rsidR="005F29A6" w:rsidRPr="005F29A6" w:rsidRDefault="00052291" w:rsidP="00F27E09">
      <w:pPr>
        <w:widowControl w:val="0"/>
        <w:spacing w:line="360" w:lineRule="auto"/>
        <w:ind w:firstLine="708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Өңірлерге бөлінетін қаражаттың нысаналы сипаты ескерілмей</w:t>
      </w:r>
      <w:r w:rsidR="00D55ECF" w:rsidRPr="00D55ECF">
        <w:rPr>
          <w:rFonts w:ascii="Arial" w:hAnsi="Arial" w:cs="Arial"/>
          <w:sz w:val="32"/>
          <w:szCs w:val="32"/>
          <w:lang w:val="kk-KZ"/>
        </w:rPr>
        <w:t xml:space="preserve"> көрсетілген схема ағымдағы нысаналы трансферттерді  іс жүзінде субвенцияларға теңестірді</w:t>
      </w:r>
      <w:r w:rsidR="005F29A6">
        <w:rPr>
          <w:rFonts w:ascii="Arial" w:hAnsi="Arial" w:cs="Arial"/>
          <w:sz w:val="32"/>
          <w:szCs w:val="32"/>
          <w:lang w:val="kk-KZ"/>
        </w:rPr>
        <w:t xml:space="preserve">, </w:t>
      </w:r>
      <w:r w:rsidR="005F29A6" w:rsidRPr="005F29A6">
        <w:rPr>
          <w:rFonts w:ascii="Arial" w:hAnsi="Arial" w:cs="Arial"/>
          <w:sz w:val="32"/>
          <w:szCs w:val="32"/>
          <w:lang w:val="kk-KZ"/>
        </w:rPr>
        <w:t xml:space="preserve">бұл бюджетаралық қатынастарды және бюджеттерге түсетін түсімдерді болжау жүйесін жетілдіру қажеттігін көрсетіп отыр. </w:t>
      </w:r>
    </w:p>
    <w:p w:rsidR="00BD1129" w:rsidRPr="00D55ECF" w:rsidRDefault="00BD1129" w:rsidP="00F27E0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D55ECF" w:rsidRPr="00D55ECF" w:rsidRDefault="00D55ECF" w:rsidP="00F27E09">
      <w:pPr>
        <w:widowControl w:val="0"/>
        <w:spacing w:after="0" w:line="360" w:lineRule="auto"/>
        <w:ind w:right="-1" w:firstLine="709"/>
        <w:contextualSpacing/>
        <w:jc w:val="both"/>
        <w:rPr>
          <w:rFonts w:ascii="Arial" w:eastAsia="Calibri" w:hAnsi="Arial" w:cs="Arial"/>
          <w:sz w:val="32"/>
          <w:szCs w:val="32"/>
          <w:lang w:val="kk-KZ"/>
        </w:rPr>
      </w:pPr>
      <w:r w:rsidRPr="00D55ECF">
        <w:rPr>
          <w:rFonts w:ascii="Arial" w:hAnsi="Arial" w:cs="Arial"/>
          <w:b/>
          <w:sz w:val="32"/>
          <w:szCs w:val="32"/>
          <w:lang w:val="kk-KZ"/>
        </w:rPr>
        <w:t xml:space="preserve">Квазимемлекеттік сектор субъектілерінің активтерді </w:t>
      </w:r>
      <w:r w:rsidRPr="00D55ECF">
        <w:rPr>
          <w:rFonts w:ascii="Arial" w:eastAsia="Calibri" w:hAnsi="Arial" w:cs="Arial"/>
          <w:sz w:val="32"/>
          <w:szCs w:val="32"/>
          <w:lang w:val="kk-KZ"/>
        </w:rPr>
        <w:t xml:space="preserve">басқару тиімділігіне бақылау мен мониторингтің жеткіліксіздігі атап өтіледі. </w:t>
      </w:r>
    </w:p>
    <w:p w:rsidR="00D55ECF" w:rsidRDefault="00D55ECF" w:rsidP="00F27E09">
      <w:pPr>
        <w:spacing w:after="0" w:line="360" w:lineRule="auto"/>
        <w:jc w:val="both"/>
        <w:rPr>
          <w:rFonts w:ascii="Arial" w:hAnsi="Arial" w:cs="Arial"/>
          <w:color w:val="000000" w:themeColor="text1"/>
          <w:sz w:val="32"/>
          <w:szCs w:val="32"/>
          <w:lang w:val="kk-KZ"/>
        </w:rPr>
      </w:pPr>
      <w:r w:rsidRPr="00D55ECF">
        <w:rPr>
          <w:rFonts w:ascii="Arial" w:hAnsi="Arial" w:cs="Arial"/>
          <w:b/>
          <w:color w:val="000000" w:themeColor="text1"/>
          <w:sz w:val="32"/>
          <w:szCs w:val="32"/>
          <w:lang w:val="kk-KZ"/>
        </w:rPr>
        <w:tab/>
        <w:t>Жекешелендіруге жататын объектілер тізбесін</w:t>
      </w:r>
      <w:r w:rsidRPr="00D55ECF">
        <w:rPr>
          <w:rFonts w:ascii="Arial" w:hAnsi="Arial" w:cs="Arial"/>
          <w:color w:val="000000" w:themeColor="text1"/>
          <w:sz w:val="32"/>
          <w:szCs w:val="32"/>
          <w:lang w:val="kk-KZ"/>
        </w:rPr>
        <w:t xml:space="preserve"> мемлекеттік жоспарлау жөніндегі уәкілетті орган </w:t>
      </w:r>
      <w:r w:rsidRPr="00D55ECF">
        <w:rPr>
          <w:rFonts w:ascii="Arial" w:hAnsi="Arial" w:cs="Arial"/>
          <w:b/>
          <w:color w:val="000000" w:themeColor="text1"/>
          <w:sz w:val="32"/>
          <w:szCs w:val="32"/>
          <w:lang w:val="kk-KZ"/>
        </w:rPr>
        <w:t>тиісті әдістемесіз және олардың қызметінің  тиімділігін бағалаусыз</w:t>
      </w:r>
      <w:r w:rsidR="00052291">
        <w:rPr>
          <w:rFonts w:ascii="Arial" w:hAnsi="Arial" w:cs="Arial"/>
          <w:color w:val="000000" w:themeColor="text1"/>
          <w:sz w:val="32"/>
          <w:szCs w:val="32"/>
          <w:lang w:val="kk-KZ"/>
        </w:rPr>
        <w:t xml:space="preserve"> айқындайтыны байқалады.</w:t>
      </w:r>
    </w:p>
    <w:p w:rsidR="007E7865" w:rsidRPr="00D1783F" w:rsidRDefault="00D55ECF" w:rsidP="00F27E0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D55ECF">
        <w:rPr>
          <w:rFonts w:ascii="Arial" w:hAnsi="Arial" w:cs="Arial"/>
          <w:b/>
          <w:sz w:val="32"/>
          <w:szCs w:val="32"/>
          <w:lang w:val="kk-KZ"/>
        </w:rPr>
        <w:t>Табысты деп санал</w:t>
      </w:r>
      <w:r w:rsidR="007E7865">
        <w:rPr>
          <w:rFonts w:ascii="Arial" w:hAnsi="Arial" w:cs="Arial"/>
          <w:b/>
          <w:sz w:val="32"/>
          <w:szCs w:val="32"/>
          <w:lang w:val="kk-KZ"/>
        </w:rPr>
        <w:t>атын</w:t>
      </w:r>
      <w:r w:rsidRPr="00D55ECF">
        <w:rPr>
          <w:rFonts w:ascii="Arial" w:hAnsi="Arial" w:cs="Arial"/>
          <w:b/>
          <w:sz w:val="32"/>
          <w:szCs w:val="32"/>
          <w:lang w:val="kk-KZ"/>
        </w:rPr>
        <w:t xml:space="preserve"> квазимемлекеттік сектор субъектілерінің саны 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соңғы үш жылда </w:t>
      </w:r>
      <w:r w:rsidR="007E7865">
        <w:rPr>
          <w:rFonts w:ascii="Arial" w:hAnsi="Arial" w:cs="Arial"/>
          <w:b/>
          <w:sz w:val="32"/>
          <w:szCs w:val="32"/>
          <w:lang w:val="kk-KZ"/>
        </w:rPr>
        <w:t>төмендеген, бұл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 өнімділігі төмен</w:t>
      </w:r>
      <w:r w:rsidR="007E7865">
        <w:rPr>
          <w:rFonts w:ascii="Arial" w:hAnsi="Arial" w:cs="Arial"/>
          <w:sz w:val="32"/>
          <w:szCs w:val="32"/>
          <w:lang w:val="kk-KZ"/>
        </w:rPr>
        <w:t>, аз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 рентабельді мемлекеттік кәсіпорындар санының көп болуы</w:t>
      </w:r>
      <w:r w:rsidR="007E7865">
        <w:rPr>
          <w:rFonts w:ascii="Arial" w:hAnsi="Arial" w:cs="Arial"/>
          <w:sz w:val="32"/>
          <w:szCs w:val="32"/>
          <w:lang w:val="kk-KZ"/>
        </w:rPr>
        <w:t>ме</w:t>
      </w:r>
      <w:r w:rsidRPr="00D55ECF">
        <w:rPr>
          <w:rFonts w:ascii="Arial" w:hAnsi="Arial" w:cs="Arial"/>
          <w:sz w:val="32"/>
          <w:szCs w:val="32"/>
          <w:lang w:val="kk-KZ"/>
        </w:rPr>
        <w:t>н раста</w:t>
      </w:r>
      <w:r w:rsidR="007E7865">
        <w:rPr>
          <w:rFonts w:ascii="Arial" w:hAnsi="Arial" w:cs="Arial"/>
          <w:sz w:val="32"/>
          <w:szCs w:val="32"/>
          <w:lang w:val="kk-KZ"/>
        </w:rPr>
        <w:t>лып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 отыр. </w:t>
      </w:r>
    </w:p>
    <w:p w:rsidR="00D55ECF" w:rsidRPr="00D55ECF" w:rsidRDefault="00D55ECF" w:rsidP="00F27E09">
      <w:pPr>
        <w:widowControl w:val="0"/>
        <w:spacing w:after="0" w:line="360" w:lineRule="auto"/>
        <w:ind w:firstLine="708"/>
        <w:contextualSpacing/>
        <w:jc w:val="both"/>
        <w:rPr>
          <w:rFonts w:ascii="Arial" w:eastAsia="Calibri" w:hAnsi="Arial" w:cs="Arial"/>
          <w:sz w:val="32"/>
          <w:szCs w:val="32"/>
          <w:lang w:val="kk-KZ"/>
        </w:rPr>
      </w:pPr>
      <w:r w:rsidRPr="00D55ECF">
        <w:rPr>
          <w:rFonts w:ascii="Arial" w:eastAsia="Calibri" w:hAnsi="Arial" w:cs="Arial"/>
          <w:sz w:val="32"/>
          <w:szCs w:val="32"/>
          <w:lang w:val="kk-KZ"/>
        </w:rPr>
        <w:t xml:space="preserve">Мемлекеттің қатысуымен заңды тұлғалардың жұмыс істеу тиімділігін бағалау процесі </w:t>
      </w:r>
      <w:r w:rsidRPr="007E7865">
        <w:rPr>
          <w:rFonts w:ascii="Arial" w:eastAsia="Calibri" w:hAnsi="Arial" w:cs="Arial"/>
          <w:b/>
          <w:sz w:val="32"/>
          <w:szCs w:val="32"/>
          <w:lang w:val="kk-KZ"/>
        </w:rPr>
        <w:t xml:space="preserve">аталған сектордың дамуы туралы жиынтық статистикалық деректердің, сондай-ақ олардың </w:t>
      </w:r>
      <w:r w:rsidRPr="007E7865">
        <w:rPr>
          <w:rFonts w:ascii="Arial" w:eastAsia="Calibri" w:hAnsi="Arial" w:cs="Arial"/>
          <w:b/>
          <w:sz w:val="32"/>
          <w:szCs w:val="32"/>
          <w:lang w:val="kk-KZ"/>
        </w:rPr>
        <w:lastRenderedPageBreak/>
        <w:t>қаржылық нәтижелері туралы жиынтық деректер</w:t>
      </w:r>
      <w:r w:rsidRPr="00D55ECF">
        <w:rPr>
          <w:rFonts w:ascii="Arial" w:eastAsia="Calibri" w:hAnsi="Arial" w:cs="Arial"/>
          <w:sz w:val="32"/>
          <w:szCs w:val="32"/>
          <w:lang w:val="kk-KZ"/>
        </w:rPr>
        <w:t xml:space="preserve">дің  болмауымен күрделенген. </w:t>
      </w:r>
    </w:p>
    <w:p w:rsidR="00D55ECF" w:rsidRPr="00D55ECF" w:rsidRDefault="00D55ECF" w:rsidP="00F27E09">
      <w:pPr>
        <w:widowControl w:val="0"/>
        <w:spacing w:after="0" w:line="360" w:lineRule="auto"/>
        <w:ind w:right="-1"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D55ECF">
        <w:rPr>
          <w:rFonts w:ascii="Arial" w:eastAsia="Calibri" w:hAnsi="Arial" w:cs="Arial"/>
          <w:sz w:val="32"/>
          <w:szCs w:val="32"/>
          <w:lang w:val="kk-KZ"/>
        </w:rPr>
        <w:t xml:space="preserve">Квазимемлекеттік сектор 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субъектілері жұмысының тиімсіздігі  бюджетке түсуі тиіс дивидендтердің жектілікті деңгейін қамтамасыз етуге мүмкіндік бермейді.   </w:t>
      </w:r>
    </w:p>
    <w:p w:rsidR="00D55ECF" w:rsidRPr="00D55ECF" w:rsidRDefault="00D55ECF" w:rsidP="00F27E09">
      <w:pPr>
        <w:widowControl w:val="0"/>
        <w:spacing w:after="0" w:line="360" w:lineRule="auto"/>
        <w:ind w:right="-1"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D55ECF">
        <w:rPr>
          <w:rFonts w:ascii="Arial" w:hAnsi="Arial" w:cs="Arial"/>
          <w:sz w:val="32"/>
          <w:szCs w:val="32"/>
          <w:lang w:val="kk-KZ"/>
        </w:rPr>
        <w:t xml:space="preserve">Жыл сайын квазимемлекеттік сектор субъектілерінің </w:t>
      </w:r>
      <w:r w:rsidRPr="00D55ECF">
        <w:rPr>
          <w:rFonts w:ascii="Arial" w:hAnsi="Arial" w:cs="Arial"/>
          <w:b/>
          <w:sz w:val="32"/>
          <w:szCs w:val="32"/>
          <w:lang w:val="kk-KZ"/>
        </w:rPr>
        <w:t>жарғылық капиталын толықтыруға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 бағытталатын республикалық бюджет </w:t>
      </w:r>
      <w:r w:rsidRPr="00D55ECF">
        <w:rPr>
          <w:rFonts w:ascii="Arial" w:hAnsi="Arial" w:cs="Arial"/>
          <w:b/>
          <w:sz w:val="32"/>
          <w:szCs w:val="32"/>
          <w:lang w:val="kk-KZ"/>
        </w:rPr>
        <w:t xml:space="preserve">қаражатының 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едәуір көлемі уақтылы </w:t>
      </w:r>
      <w:r w:rsidRPr="00D55ECF">
        <w:rPr>
          <w:rFonts w:ascii="Arial" w:hAnsi="Arial" w:cs="Arial"/>
          <w:b/>
          <w:sz w:val="32"/>
          <w:szCs w:val="32"/>
          <w:lang w:val="kk-KZ"/>
        </w:rPr>
        <w:t>игерілмей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, оларды анағұрлым басымды бағыттарға пайдаланудан бұра отырып, </w:t>
      </w:r>
      <w:r w:rsidRPr="00D55ECF">
        <w:rPr>
          <w:rFonts w:ascii="Arial" w:hAnsi="Arial" w:cs="Arial"/>
          <w:b/>
          <w:sz w:val="32"/>
          <w:szCs w:val="32"/>
          <w:lang w:val="kk-KZ"/>
        </w:rPr>
        <w:t xml:space="preserve">қолма қол ақшаны бақылау шоттарында сақталады. </w:t>
      </w:r>
    </w:p>
    <w:p w:rsidR="00D55ECF" w:rsidRPr="00D55ECF" w:rsidRDefault="00D55ECF" w:rsidP="00F27E09">
      <w:pPr>
        <w:widowControl w:val="0"/>
        <w:spacing w:after="0" w:line="360" w:lineRule="auto"/>
        <w:ind w:right="-1"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D55ECF">
        <w:rPr>
          <w:rFonts w:ascii="Arial" w:hAnsi="Arial" w:cs="Arial"/>
          <w:sz w:val="32"/>
          <w:szCs w:val="32"/>
          <w:lang w:val="kk-KZ"/>
        </w:rPr>
        <w:t xml:space="preserve">Бұл ретте қолма қол ақшаны бақылау шоттарында қалдықтар бола тұра </w:t>
      </w:r>
      <w:r w:rsidRPr="00A5024B">
        <w:rPr>
          <w:rFonts w:ascii="Arial" w:hAnsi="Arial" w:cs="Arial"/>
          <w:sz w:val="32"/>
          <w:szCs w:val="32"/>
          <w:lang w:val="kk-KZ"/>
        </w:rPr>
        <w:t>квазимемлекеттік сектор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 субъектілеріне республикалық бюджеттен және Ұлттық қордан қаражат бөлу тәжірибесі сақталып отыр.</w:t>
      </w:r>
    </w:p>
    <w:p w:rsidR="00D55ECF" w:rsidRDefault="00D55ECF" w:rsidP="00F27E09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 w:rsidRPr="00D55ECF">
        <w:rPr>
          <w:rFonts w:ascii="Arial" w:hAnsi="Arial" w:cs="Arial"/>
          <w:sz w:val="32"/>
          <w:szCs w:val="32"/>
          <w:lang w:val="kk-KZ"/>
        </w:rPr>
        <w:t xml:space="preserve">Аталған тетік </w:t>
      </w:r>
      <w:r w:rsidRPr="00D55ECF">
        <w:rPr>
          <w:rFonts w:ascii="Arial" w:hAnsi="Arial" w:cs="Arial"/>
          <w:b/>
          <w:sz w:val="32"/>
          <w:szCs w:val="32"/>
          <w:lang w:val="kk-KZ"/>
        </w:rPr>
        <w:t>масылдық көңіл-күйін туындатып</w:t>
      </w:r>
      <w:r w:rsidRPr="00D55ECF">
        <w:rPr>
          <w:rFonts w:ascii="Arial" w:hAnsi="Arial" w:cs="Arial"/>
          <w:sz w:val="32"/>
          <w:szCs w:val="32"/>
          <w:lang w:val="kk-KZ"/>
        </w:rPr>
        <w:t>, қаражаттың жұмсалуының айқын болуына ықпал етпейді, сондай-ақ инвестициялық жобаларды іске асырғаннан кейін бюджетке үнемделген қаражаттың қайтарылуын жүзеге асыруды қиындатады.</w:t>
      </w:r>
    </w:p>
    <w:p w:rsidR="00D55ECF" w:rsidRPr="00D55ECF" w:rsidRDefault="00D55ECF" w:rsidP="00F27E09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 w:rsidRPr="00D55ECF">
        <w:rPr>
          <w:rFonts w:ascii="Arial" w:hAnsi="Arial" w:cs="Arial"/>
          <w:sz w:val="32"/>
          <w:szCs w:val="32"/>
          <w:lang w:val="kk-KZ"/>
        </w:rPr>
        <w:t xml:space="preserve">Нәтижесінде </w:t>
      </w:r>
      <w:r w:rsidRPr="00D55ECF">
        <w:rPr>
          <w:rFonts w:ascii="Arial" w:hAnsi="Arial" w:cs="Arial"/>
          <w:b/>
          <w:sz w:val="32"/>
          <w:szCs w:val="32"/>
          <w:lang w:val="kk-KZ"/>
        </w:rPr>
        <w:t xml:space="preserve">олардың жарғылық капиталына салынған бюджет қаражатының экономикалық және әлеуметтік қайтарымының тиісті деңгейін қамтамасыз етілмейді. </w:t>
      </w:r>
    </w:p>
    <w:p w:rsidR="00D55ECF" w:rsidRPr="00D55ECF" w:rsidRDefault="00D55ECF" w:rsidP="00F27E09">
      <w:pPr>
        <w:widowControl w:val="0"/>
        <w:spacing w:after="0" w:line="360" w:lineRule="auto"/>
        <w:ind w:firstLine="708"/>
        <w:contextualSpacing/>
        <w:jc w:val="both"/>
        <w:rPr>
          <w:rFonts w:ascii="Arial" w:eastAsia="Calibri" w:hAnsi="Arial" w:cs="Arial"/>
          <w:sz w:val="32"/>
          <w:szCs w:val="32"/>
          <w:lang w:val="kk-KZ"/>
        </w:rPr>
      </w:pPr>
      <w:r w:rsidRPr="00D55ECF">
        <w:rPr>
          <w:rFonts w:ascii="Arial" w:eastAsia="Times New Roman" w:hAnsi="Arial" w:cs="Arial"/>
          <w:sz w:val="32"/>
          <w:szCs w:val="32"/>
          <w:lang w:val="kk-KZ" w:eastAsia="ru-RU"/>
        </w:rPr>
        <w:t>Уәкілетті органдар тарапынан м</w:t>
      </w:r>
      <w:r w:rsidRPr="00D55ECF">
        <w:rPr>
          <w:rFonts w:ascii="Arial" w:eastAsia="Calibri" w:hAnsi="Arial" w:cs="Arial"/>
          <w:sz w:val="32"/>
          <w:szCs w:val="32"/>
          <w:lang w:val="kk-KZ"/>
        </w:rPr>
        <w:t xml:space="preserve">емлекеттік мүлікті басқару тиімділігіне бақылау мен </w:t>
      </w:r>
      <w:r w:rsidRPr="00A5024B">
        <w:rPr>
          <w:rFonts w:ascii="Arial" w:eastAsia="Calibri" w:hAnsi="Arial" w:cs="Arial"/>
          <w:b/>
          <w:sz w:val="32"/>
          <w:szCs w:val="32"/>
          <w:lang w:val="kk-KZ"/>
        </w:rPr>
        <w:t>мониторингтің жеткіліксіздігі</w:t>
      </w:r>
      <w:r w:rsidRPr="00D55ECF">
        <w:rPr>
          <w:rFonts w:ascii="Arial" w:eastAsia="Calibri" w:hAnsi="Arial" w:cs="Arial"/>
          <w:sz w:val="32"/>
          <w:szCs w:val="32"/>
          <w:lang w:val="kk-KZ"/>
        </w:rPr>
        <w:t xml:space="preserve"> атап өтіледі. </w:t>
      </w:r>
    </w:p>
    <w:p w:rsidR="00D55ECF" w:rsidRPr="00D55ECF" w:rsidRDefault="00D55ECF" w:rsidP="00F27E09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/>
        </w:rPr>
      </w:pPr>
      <w:r w:rsidRPr="00D55ECF">
        <w:rPr>
          <w:rFonts w:ascii="Arial" w:eastAsia="Times New Roman" w:hAnsi="Arial" w:cs="Arial"/>
          <w:sz w:val="32"/>
          <w:szCs w:val="32"/>
          <w:lang w:val="kk-KZ" w:eastAsia="ru-RU"/>
        </w:rPr>
        <w:lastRenderedPageBreak/>
        <w:t>Т</w:t>
      </w:r>
      <w:r w:rsidRPr="00D55ECF">
        <w:rPr>
          <w:rFonts w:ascii="Arial" w:eastAsia="Calibri" w:hAnsi="Arial" w:cs="Arial"/>
          <w:sz w:val="32"/>
          <w:szCs w:val="32"/>
          <w:lang w:val="kk-KZ"/>
        </w:rPr>
        <w:t xml:space="preserve">үпкілікті нәтижелердің көрсеткіштеріне қол жеткізбеген және </w:t>
      </w:r>
      <w:r w:rsidRPr="00D55ECF">
        <w:rPr>
          <w:rFonts w:ascii="Arial" w:eastAsia="Calibri" w:hAnsi="Arial" w:cs="Arial"/>
          <w:b/>
          <w:sz w:val="32"/>
          <w:szCs w:val="32"/>
          <w:lang w:val="kk-KZ"/>
        </w:rPr>
        <w:t>залалдарға жол берген</w:t>
      </w:r>
      <w:r w:rsidRPr="00D55ECF">
        <w:rPr>
          <w:rFonts w:ascii="Arial" w:eastAsia="Calibri" w:hAnsi="Arial" w:cs="Arial"/>
          <w:sz w:val="32"/>
          <w:szCs w:val="32"/>
          <w:lang w:val="kk-KZ"/>
        </w:rPr>
        <w:t xml:space="preserve"> кәсіпорындар </w:t>
      </w:r>
      <w:r w:rsidRPr="00D55ECF">
        <w:rPr>
          <w:rFonts w:ascii="Arial" w:eastAsia="Calibri" w:hAnsi="Arial" w:cs="Arial"/>
          <w:b/>
          <w:sz w:val="32"/>
          <w:szCs w:val="32"/>
          <w:lang w:val="kk-KZ"/>
        </w:rPr>
        <w:t>мониторингтеуге жат</w:t>
      </w:r>
      <w:r w:rsidR="00A5024B">
        <w:rPr>
          <w:rFonts w:ascii="Arial" w:eastAsia="Calibri" w:hAnsi="Arial" w:cs="Arial"/>
          <w:b/>
          <w:sz w:val="32"/>
          <w:szCs w:val="32"/>
          <w:lang w:val="kk-KZ"/>
        </w:rPr>
        <w:t>қызыл</w:t>
      </w:r>
      <w:r w:rsidR="00B5228F">
        <w:rPr>
          <w:rFonts w:ascii="Arial" w:eastAsia="Calibri" w:hAnsi="Arial" w:cs="Arial"/>
          <w:b/>
          <w:sz w:val="32"/>
          <w:szCs w:val="32"/>
          <w:lang w:val="kk-KZ"/>
        </w:rPr>
        <w:t>ады</w:t>
      </w:r>
      <w:r w:rsidRPr="00D55ECF">
        <w:rPr>
          <w:rFonts w:ascii="Arial" w:eastAsia="Calibri" w:hAnsi="Arial" w:cs="Arial"/>
          <w:b/>
          <w:sz w:val="32"/>
          <w:szCs w:val="32"/>
          <w:lang w:val="kk-KZ"/>
        </w:rPr>
        <w:t>.</w:t>
      </w:r>
    </w:p>
    <w:p w:rsidR="00D55ECF" w:rsidRPr="00D55ECF" w:rsidRDefault="00D55ECF" w:rsidP="00F27E0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55ECF">
        <w:rPr>
          <w:rFonts w:ascii="Arial" w:eastAsia="Calibri" w:hAnsi="Arial" w:cs="Arial"/>
          <w:sz w:val="32"/>
          <w:szCs w:val="32"/>
          <w:lang w:val="kk-KZ"/>
        </w:rPr>
        <w:t xml:space="preserve">Осылайша, </w:t>
      </w:r>
      <w:r w:rsidRPr="00D55ECF">
        <w:rPr>
          <w:rFonts w:ascii="Arial" w:eastAsia="Calibri" w:hAnsi="Arial" w:cs="Arial"/>
          <w:b/>
          <w:sz w:val="32"/>
          <w:szCs w:val="32"/>
          <w:lang w:val="kk-KZ"/>
        </w:rPr>
        <w:t xml:space="preserve">мониторингтің </w:t>
      </w:r>
      <w:r w:rsidRPr="00D55ECF">
        <w:rPr>
          <w:rFonts w:ascii="Arial" w:eastAsia="Calibri" w:hAnsi="Arial" w:cs="Arial"/>
          <w:sz w:val="32"/>
          <w:szCs w:val="32"/>
          <w:lang w:val="kk-KZ"/>
        </w:rPr>
        <w:t xml:space="preserve">нәтижелері </w:t>
      </w:r>
      <w:r w:rsidRPr="00D55ECF">
        <w:rPr>
          <w:rFonts w:ascii="Arial" w:eastAsia="Calibri" w:hAnsi="Arial" w:cs="Arial"/>
          <w:b/>
          <w:sz w:val="32"/>
          <w:szCs w:val="32"/>
          <w:lang w:val="kk-KZ"/>
        </w:rPr>
        <w:t>тәуекелдерді анықтай отырып, жағдайдың нашарлауын алдын ала ескертпейді, тек</w:t>
      </w:r>
      <w:r w:rsidRPr="00D55ECF">
        <w:rPr>
          <w:rFonts w:ascii="Arial" w:eastAsia="Calibri" w:hAnsi="Arial" w:cs="Arial"/>
          <w:sz w:val="32"/>
          <w:szCs w:val="32"/>
          <w:lang w:val="kk-KZ"/>
        </w:rPr>
        <w:t xml:space="preserve"> квазимемлекеттік сектор субъектілері қызметінің залалдығы мен түйінді көрсеткіштеріне қол жеткізбеудің </w:t>
      </w:r>
      <w:r w:rsidRPr="00D55ECF">
        <w:rPr>
          <w:rFonts w:ascii="Arial" w:eastAsia="Calibri" w:hAnsi="Arial" w:cs="Arial"/>
          <w:b/>
          <w:sz w:val="32"/>
          <w:szCs w:val="32"/>
          <w:lang w:val="kk-KZ"/>
        </w:rPr>
        <w:t xml:space="preserve">жасалған фактілерін ғана растайды.   </w:t>
      </w:r>
    </w:p>
    <w:p w:rsidR="00D55ECF" w:rsidRPr="00D55ECF" w:rsidRDefault="00D55ECF" w:rsidP="00F27E09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D55ECF">
        <w:rPr>
          <w:rFonts w:ascii="Arial" w:hAnsi="Arial" w:cs="Arial"/>
          <w:b/>
          <w:sz w:val="32"/>
          <w:szCs w:val="32"/>
          <w:lang w:val="kk-KZ"/>
        </w:rPr>
        <w:t>Мониторингтің қорытындылары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 рентабельділіктің төмен көрсеткіштерінің </w:t>
      </w:r>
      <w:r w:rsidRPr="00D55ECF">
        <w:rPr>
          <w:rFonts w:ascii="Arial" w:hAnsi="Arial" w:cs="Arial"/>
          <w:b/>
          <w:sz w:val="32"/>
          <w:szCs w:val="32"/>
          <w:lang w:val="kk-KZ"/>
        </w:rPr>
        <w:t>себептерін анықтамай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 экономикалық және қаржылық-шаруашылық қызметтің </w:t>
      </w:r>
      <w:r w:rsidRPr="00D55ECF">
        <w:rPr>
          <w:rFonts w:ascii="Arial" w:hAnsi="Arial" w:cs="Arial"/>
          <w:b/>
          <w:sz w:val="32"/>
          <w:szCs w:val="32"/>
          <w:lang w:val="kk-KZ"/>
        </w:rPr>
        <w:t>қол жеткізілген көрсеткіштерін анықтауды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, </w:t>
      </w:r>
      <w:r w:rsidRPr="00D55ECF">
        <w:rPr>
          <w:rFonts w:ascii="Arial" w:hAnsi="Arial" w:cs="Arial"/>
          <w:b/>
          <w:sz w:val="32"/>
          <w:szCs w:val="32"/>
          <w:lang w:val="kk-KZ"/>
        </w:rPr>
        <w:t xml:space="preserve">мемлекет қатысатын рентабельді емес ұйымдарды сауықтыру және олардың инвестициялық тартымдылығын арттыру бойынша 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нақты </w:t>
      </w:r>
      <w:r w:rsidRPr="00D55ECF">
        <w:rPr>
          <w:rFonts w:ascii="Arial" w:hAnsi="Arial" w:cs="Arial"/>
          <w:b/>
          <w:sz w:val="32"/>
          <w:szCs w:val="32"/>
          <w:lang w:val="kk-KZ"/>
        </w:rPr>
        <w:t>ұсыныстар әзірлеуді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 білдіреді.  </w:t>
      </w:r>
    </w:p>
    <w:p w:rsidR="00D55ECF" w:rsidRDefault="002C4ED6" w:rsidP="00F27E09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/>
        </w:rPr>
      </w:pPr>
      <w:r w:rsidRPr="002C4ED6">
        <w:rPr>
          <w:rFonts w:ascii="Arial" w:hAnsi="Arial" w:cs="Arial"/>
          <w:sz w:val="32"/>
          <w:szCs w:val="32"/>
          <w:lang w:val="kk-KZ"/>
        </w:rPr>
        <w:t xml:space="preserve">Тиісті саланың уәкілетті органы және мемлекеттік мүлікті басқару бойынша жергілікті атқарушы орган қызметінің тиімділігіне бағалау </w:t>
      </w:r>
      <w:r w:rsidR="00D55ECF" w:rsidRPr="002C4ED6">
        <w:rPr>
          <w:rFonts w:ascii="Arial" w:hAnsi="Arial" w:cs="Arial"/>
          <w:sz w:val="32"/>
          <w:szCs w:val="32"/>
          <w:lang w:val="kk-KZ"/>
        </w:rPr>
        <w:t>жүргізеді</w:t>
      </w:r>
      <w:r w:rsidR="00D55ECF" w:rsidRPr="00D55ECF">
        <w:rPr>
          <w:rFonts w:ascii="Arial" w:eastAsia="Calibri" w:hAnsi="Arial" w:cs="Arial"/>
          <w:sz w:val="32"/>
          <w:szCs w:val="32"/>
          <w:lang w:val="kk-KZ"/>
        </w:rPr>
        <w:t xml:space="preserve">, ал оның нәтижелері іс жүзіндегі жағдаймен үйлеспейді.  </w:t>
      </w:r>
    </w:p>
    <w:p w:rsidR="00D55ECF" w:rsidRPr="00D55ECF" w:rsidRDefault="00D55ECF" w:rsidP="00F27E0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D55ECF">
        <w:rPr>
          <w:rFonts w:ascii="Arial" w:eastAsia="Calibri" w:hAnsi="Arial" w:cs="Arial"/>
          <w:sz w:val="32"/>
          <w:szCs w:val="32"/>
          <w:lang w:val="kk-KZ"/>
        </w:rPr>
        <w:t xml:space="preserve">Бюджеттік бағдарламалардың әкімшілері жетекшілік ететін </w:t>
      </w:r>
      <w:r w:rsidRPr="00D55ECF">
        <w:rPr>
          <w:rFonts w:ascii="Arial" w:eastAsia="Calibri" w:hAnsi="Arial" w:cs="Arial"/>
          <w:b/>
          <w:sz w:val="32"/>
          <w:szCs w:val="32"/>
          <w:lang w:val="kk-KZ"/>
        </w:rPr>
        <w:t>квазимемлекеттік сектор субъектілерінің активтерін ескере отырып шоғырландырылған қаржылық есептілікті қалыптастырмайды</w:t>
      </w:r>
      <w:r w:rsidRPr="00D55ECF">
        <w:rPr>
          <w:rFonts w:ascii="Arial" w:eastAsia="Calibri" w:hAnsi="Arial" w:cs="Arial"/>
          <w:sz w:val="32"/>
          <w:szCs w:val="32"/>
          <w:lang w:val="kk-KZ"/>
        </w:rPr>
        <w:t>.</w:t>
      </w:r>
    </w:p>
    <w:p w:rsidR="00D55ECF" w:rsidRDefault="00D55ECF" w:rsidP="00F27E09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/>
        </w:rPr>
      </w:pPr>
      <w:r w:rsidRPr="00D55ECF">
        <w:rPr>
          <w:rFonts w:ascii="Arial" w:eastAsia="Calibri" w:hAnsi="Arial" w:cs="Arial"/>
          <w:sz w:val="32"/>
          <w:szCs w:val="32"/>
          <w:lang w:val="kk-KZ"/>
        </w:rPr>
        <w:t xml:space="preserve">Бұндай жағдай еліміздің шоғырландырылған мемлекеттік активтерінің барын объективті бағалауға, мемлекет тарапынан </w:t>
      </w:r>
      <w:r w:rsidRPr="00D55ECF">
        <w:rPr>
          <w:rFonts w:ascii="Arial" w:eastAsia="Calibri" w:hAnsi="Arial" w:cs="Arial"/>
          <w:sz w:val="32"/>
          <w:szCs w:val="32"/>
          <w:lang w:val="kk-KZ"/>
        </w:rPr>
        <w:lastRenderedPageBreak/>
        <w:t>тиісті бақылауды жүзеге асыруға және оларды басқарудың тиімділігіне жан-жақты бағалау жүргізуге мүмкіндік бермейді.</w:t>
      </w:r>
    </w:p>
    <w:p w:rsidR="00D55ECF" w:rsidRPr="00D55ECF" w:rsidRDefault="00D55ECF" w:rsidP="00F27E09">
      <w:pPr>
        <w:widowControl w:val="0"/>
        <w:spacing w:after="0" w:line="360" w:lineRule="auto"/>
        <w:ind w:firstLine="708"/>
        <w:contextualSpacing/>
        <w:jc w:val="both"/>
        <w:rPr>
          <w:rFonts w:ascii="Arial" w:eastAsia="Calibri" w:hAnsi="Arial" w:cs="Arial"/>
          <w:b/>
          <w:sz w:val="32"/>
          <w:szCs w:val="32"/>
          <w:lang w:val="kk-KZ"/>
        </w:rPr>
      </w:pPr>
      <w:r w:rsidRPr="00D55ECF">
        <w:rPr>
          <w:rFonts w:ascii="Arial" w:eastAsia="Calibri" w:hAnsi="Arial" w:cs="Arial"/>
          <w:b/>
          <w:sz w:val="32"/>
          <w:szCs w:val="32"/>
          <w:lang w:val="kk-KZ"/>
        </w:rPr>
        <w:t>Экономика салалары және шоғырландырылған бюджет бөлінісінде барлық квазимемлекеттік сектор қызметінің қаржылық нәтижелері туралы</w:t>
      </w:r>
      <w:r w:rsidRPr="00D55ECF">
        <w:rPr>
          <w:rFonts w:ascii="Arial" w:eastAsia="Calibri" w:hAnsi="Arial" w:cs="Arial"/>
          <w:sz w:val="32"/>
          <w:szCs w:val="32"/>
          <w:lang w:val="kk-KZ"/>
        </w:rPr>
        <w:t xml:space="preserve"> шоғырландырылған мәліметтер</w:t>
      </w:r>
      <w:r w:rsidR="005A2519">
        <w:rPr>
          <w:rFonts w:ascii="Arial" w:eastAsia="Calibri" w:hAnsi="Arial" w:cs="Arial"/>
          <w:sz w:val="32"/>
          <w:szCs w:val="32"/>
          <w:lang w:val="kk-KZ"/>
        </w:rPr>
        <w:t xml:space="preserve"> қалыптастырылмайды. Рес</w:t>
      </w:r>
      <w:r w:rsidRPr="00D55ECF">
        <w:rPr>
          <w:rFonts w:ascii="Arial" w:eastAsia="Calibri" w:hAnsi="Arial" w:cs="Arial"/>
          <w:sz w:val="32"/>
          <w:szCs w:val="32"/>
          <w:lang w:val="kk-KZ"/>
        </w:rPr>
        <w:t>публикалық бюджеттік бағдарламалардың жекелеген әкімшілерінің және квазимемлекеттік сектор субъектілерінің қаржылық есептіліктерінде анықталатын сәйкессіздіктер</w:t>
      </w:r>
      <w:r w:rsidR="00A91642">
        <w:rPr>
          <w:rFonts w:ascii="Arial" w:eastAsia="Calibri" w:hAnsi="Arial" w:cs="Arial"/>
          <w:sz w:val="32"/>
          <w:szCs w:val="32"/>
          <w:lang w:val="kk-KZ"/>
        </w:rPr>
        <w:t xml:space="preserve"> </w:t>
      </w:r>
      <w:r w:rsidR="00A91642" w:rsidRPr="00A91642">
        <w:rPr>
          <w:rFonts w:ascii="Arial" w:eastAsia="Calibri" w:hAnsi="Arial" w:cs="Arial"/>
          <w:b/>
          <w:sz w:val="32"/>
          <w:szCs w:val="32"/>
          <w:lang w:val="kk-KZ"/>
        </w:rPr>
        <w:t>ел Үкіметі</w:t>
      </w:r>
      <w:r w:rsidR="00A91642">
        <w:rPr>
          <w:rFonts w:ascii="Arial" w:eastAsia="Calibri" w:hAnsi="Arial" w:cs="Arial"/>
          <w:b/>
          <w:sz w:val="32"/>
          <w:szCs w:val="32"/>
          <w:lang w:val="kk-KZ"/>
        </w:rPr>
        <w:t xml:space="preserve">нің        </w:t>
      </w:r>
      <w:r w:rsidRPr="00D55ECF">
        <w:rPr>
          <w:rFonts w:ascii="Arial" w:eastAsia="Calibri" w:hAnsi="Arial" w:cs="Arial"/>
          <w:sz w:val="32"/>
          <w:szCs w:val="32"/>
          <w:lang w:val="kk-KZ"/>
        </w:rPr>
        <w:t xml:space="preserve"> </w:t>
      </w:r>
      <w:r w:rsidRPr="00D55ECF">
        <w:rPr>
          <w:rFonts w:ascii="Arial" w:eastAsia="Calibri" w:hAnsi="Arial" w:cs="Arial"/>
          <w:b/>
          <w:sz w:val="32"/>
          <w:szCs w:val="32"/>
          <w:lang w:val="kk-KZ"/>
        </w:rPr>
        <w:t>2018 жылдан бастап республикалық бюджеттің шоғырландырылған қаржылық есептілігін қалыптастыру</w:t>
      </w:r>
      <w:r w:rsidR="00A91642">
        <w:rPr>
          <w:rFonts w:ascii="Arial" w:eastAsia="Calibri" w:hAnsi="Arial" w:cs="Arial"/>
          <w:b/>
          <w:sz w:val="32"/>
          <w:szCs w:val="32"/>
          <w:lang w:val="kk-KZ"/>
        </w:rPr>
        <w:t>ына</w:t>
      </w:r>
      <w:r w:rsidRPr="00D55ECF">
        <w:rPr>
          <w:rFonts w:ascii="Arial" w:eastAsia="Calibri" w:hAnsi="Arial" w:cs="Arial"/>
          <w:b/>
          <w:sz w:val="32"/>
          <w:szCs w:val="32"/>
          <w:lang w:val="kk-KZ"/>
        </w:rPr>
        <w:t xml:space="preserve"> айтарлықтай кедергі келтіреді.</w:t>
      </w:r>
    </w:p>
    <w:p w:rsidR="00D55ECF" w:rsidRDefault="00D55ECF" w:rsidP="00F27E09">
      <w:pPr>
        <w:spacing w:after="0" w:line="360" w:lineRule="auto"/>
        <w:ind w:firstLine="709"/>
        <w:jc w:val="both"/>
        <w:rPr>
          <w:rFonts w:ascii="Arial" w:eastAsia="Calibri" w:hAnsi="Arial" w:cs="Arial"/>
          <w:sz w:val="32"/>
          <w:szCs w:val="32"/>
          <w:lang w:val="kk-KZ"/>
        </w:rPr>
      </w:pPr>
      <w:r w:rsidRPr="00D55ECF">
        <w:rPr>
          <w:rFonts w:ascii="Arial" w:eastAsia="Calibri" w:hAnsi="Arial" w:cs="Arial"/>
          <w:sz w:val="32"/>
          <w:szCs w:val="32"/>
          <w:lang w:val="kk-KZ"/>
        </w:rPr>
        <w:t xml:space="preserve">Мемлекеттік мүлікті басқару тиімділігіне бағалау, сондай-ақ мемлекеттік органдар қызметінің тиімділігіне бағалау жүргізу кезінде квазимемлекеттік сектор субъектілерінің қаражатты пайдалану және мемлекет активтерін басқару тиімділігінің өлшемшарттары ескерілмейді.   </w:t>
      </w:r>
    </w:p>
    <w:p w:rsidR="00D55ECF" w:rsidRPr="00D55ECF" w:rsidRDefault="00D55ECF" w:rsidP="00F27E09">
      <w:pPr>
        <w:spacing w:after="0" w:line="36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 w:rsidRPr="00D55ECF">
        <w:rPr>
          <w:rFonts w:ascii="Arial" w:hAnsi="Arial" w:cs="Arial"/>
          <w:b/>
          <w:sz w:val="32"/>
          <w:szCs w:val="32"/>
          <w:lang w:val="kk-KZ"/>
        </w:rPr>
        <w:t>Үкімет</w:t>
      </w:r>
      <w:r w:rsidR="00567764">
        <w:rPr>
          <w:rFonts w:ascii="Arial" w:hAnsi="Arial" w:cs="Arial"/>
          <w:b/>
          <w:sz w:val="32"/>
          <w:szCs w:val="32"/>
          <w:lang w:val="kk-KZ"/>
        </w:rPr>
        <w:t xml:space="preserve"> есебіне</w:t>
      </w:r>
      <w:r w:rsidRPr="00D55ECF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="00672F05">
        <w:rPr>
          <w:rFonts w:ascii="Arial" w:hAnsi="Arial" w:cs="Arial"/>
          <w:b/>
          <w:sz w:val="32"/>
          <w:szCs w:val="32"/>
          <w:lang w:val="kk-KZ"/>
        </w:rPr>
        <w:t>қ</w:t>
      </w:r>
      <w:r w:rsidRPr="00D55ECF">
        <w:rPr>
          <w:rFonts w:ascii="Arial" w:hAnsi="Arial" w:cs="Arial"/>
          <w:b/>
          <w:sz w:val="32"/>
          <w:szCs w:val="32"/>
          <w:lang w:val="kk-KZ"/>
        </w:rPr>
        <w:t>орытынды құпия бөлікті де қамтиды</w:t>
      </w:r>
      <w:r w:rsidRPr="00D55ECF">
        <w:rPr>
          <w:rFonts w:ascii="Arial" w:hAnsi="Arial" w:cs="Arial"/>
          <w:sz w:val="32"/>
          <w:szCs w:val="32"/>
          <w:lang w:val="kk-KZ"/>
        </w:rPr>
        <w:t>. Ол бес мемлекеттік органдағы және Ұлттық қауіпсіздік комитетіндегі аудиторлық іс-шараның бағалау нәтижелерін қамтиды, сонымен қатар «қызмет бабында пайдалану үшін»  бөлімінде екі мемлекеттік орган қызметін бағалау қорытындысы (СІМ және ПІБ) мен Сыртқы істер министрлігінде жүргізілген аудиттің нәтижелері көрсетілген.</w:t>
      </w:r>
    </w:p>
    <w:p w:rsidR="00D55ECF" w:rsidRPr="00D55ECF" w:rsidRDefault="00D55ECF" w:rsidP="00F27E09">
      <w:pPr>
        <w:spacing w:after="0" w:line="360" w:lineRule="auto"/>
        <w:jc w:val="both"/>
        <w:rPr>
          <w:rFonts w:ascii="Arial" w:hAnsi="Arial" w:cs="Arial"/>
          <w:b/>
          <w:i/>
          <w:color w:val="244061" w:themeColor="accent1" w:themeShade="80"/>
          <w:sz w:val="32"/>
          <w:szCs w:val="32"/>
          <w:lang w:val="kk-KZ"/>
        </w:rPr>
      </w:pPr>
      <w:r w:rsidRPr="00D55ECF">
        <w:rPr>
          <w:rFonts w:ascii="Arial" w:hAnsi="Arial" w:cs="Arial"/>
          <w:sz w:val="32"/>
          <w:szCs w:val="32"/>
          <w:lang w:val="kk-KZ"/>
        </w:rPr>
        <w:tab/>
        <w:t xml:space="preserve">Бұдан басқа, Есеп комитетінің </w:t>
      </w:r>
      <w:r w:rsidR="00567764">
        <w:rPr>
          <w:rFonts w:ascii="Arial" w:hAnsi="Arial" w:cs="Arial"/>
          <w:sz w:val="32"/>
          <w:szCs w:val="32"/>
          <w:lang w:val="kk-KZ"/>
        </w:rPr>
        <w:t>Қорытындысында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 </w:t>
      </w:r>
      <w:r w:rsidRPr="00D55ECF">
        <w:rPr>
          <w:rFonts w:ascii="Arial" w:hAnsi="Arial" w:cs="Arial"/>
          <w:color w:val="000000" w:themeColor="text1"/>
          <w:sz w:val="32"/>
          <w:szCs w:val="32"/>
          <w:lang w:val="kk-KZ"/>
        </w:rPr>
        <w:t xml:space="preserve">бюджеттік бағдарламалар көрсеткіштеріне қол жеткізу нәтижелері туралы </w:t>
      </w:r>
      <w:r w:rsidRPr="00D55ECF">
        <w:rPr>
          <w:rFonts w:ascii="Arial" w:hAnsi="Arial" w:cs="Arial"/>
          <w:color w:val="000000" w:themeColor="text1"/>
          <w:sz w:val="32"/>
          <w:szCs w:val="32"/>
          <w:lang w:val="kk-KZ"/>
        </w:rPr>
        <w:lastRenderedPageBreak/>
        <w:t xml:space="preserve">ақпараттан тұратын қосымша </w:t>
      </w:r>
      <w:r w:rsidRPr="00D55ECF">
        <w:rPr>
          <w:rFonts w:ascii="Arial" w:hAnsi="Arial" w:cs="Arial"/>
          <w:sz w:val="32"/>
          <w:szCs w:val="32"/>
          <w:lang w:val="kk-KZ"/>
        </w:rPr>
        <w:t xml:space="preserve">материалдар берілген, Есеп комитетінің, Қаржы министрлігі  Ішкі мемлекеттік аудит комитеті және облыстардың, Астана, Алматы қалаларының тексеру комиссиялары қызметінің қысқаша қорытындылары қоса  ұсынылған.  </w:t>
      </w:r>
    </w:p>
    <w:p w:rsidR="00D55ECF" w:rsidRPr="00D55ECF" w:rsidRDefault="00D55ECF" w:rsidP="00F27E09">
      <w:pPr>
        <w:widowControl w:val="0"/>
        <w:pBdr>
          <w:bottom w:val="single" w:sz="4" w:space="9" w:color="FFFFFF"/>
        </w:pBd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 w:rsidRPr="00D55ECF">
        <w:rPr>
          <w:rFonts w:ascii="Arial" w:hAnsi="Arial" w:cs="Arial"/>
          <w:sz w:val="32"/>
          <w:szCs w:val="32"/>
          <w:lang w:val="kk-KZ"/>
        </w:rPr>
        <w:t>2016 жылғы республикалық бюджеттің атқарылуы туралы Есеп комитетінің есебінің  негізгі тұжырымдары осындай.</w:t>
      </w:r>
    </w:p>
    <w:p w:rsidR="00D55ECF" w:rsidRPr="00D55ECF" w:rsidRDefault="00D55ECF" w:rsidP="00F27E09">
      <w:pPr>
        <w:spacing w:after="0" w:line="360" w:lineRule="auto"/>
        <w:ind w:left="-567"/>
        <w:jc w:val="center"/>
        <w:rPr>
          <w:rFonts w:ascii="Arial" w:hAnsi="Arial" w:cs="Arial"/>
          <w:sz w:val="32"/>
          <w:szCs w:val="32"/>
        </w:rPr>
      </w:pPr>
      <w:r w:rsidRPr="00D55ECF">
        <w:rPr>
          <w:rFonts w:ascii="Arial" w:eastAsia="Times New Roman" w:hAnsi="Arial" w:cs="Arial"/>
          <w:b/>
          <w:sz w:val="32"/>
          <w:szCs w:val="32"/>
          <w:lang w:val="kk-KZ" w:eastAsia="ru-RU"/>
        </w:rPr>
        <w:t>Назар қойып, тыңдағандарыңызға рақмет</w:t>
      </w:r>
      <w:r w:rsidRPr="00D55ECF">
        <w:rPr>
          <w:rFonts w:ascii="Arial" w:eastAsia="Times New Roman" w:hAnsi="Arial" w:cs="Arial"/>
          <w:b/>
          <w:sz w:val="32"/>
          <w:szCs w:val="32"/>
          <w:lang w:eastAsia="ru-RU"/>
        </w:rPr>
        <w:t>!</w:t>
      </w:r>
      <w:r w:rsidRPr="00D55ECF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 </w:t>
      </w:r>
    </w:p>
    <w:sectPr w:rsidR="00D55ECF" w:rsidRPr="00D55ECF" w:rsidSect="001914C8">
      <w:head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1FB" w:rsidRDefault="001401FB" w:rsidP="001914C8">
      <w:pPr>
        <w:spacing w:after="0" w:line="240" w:lineRule="auto"/>
      </w:pPr>
      <w:r>
        <w:separator/>
      </w:r>
    </w:p>
  </w:endnote>
  <w:endnote w:type="continuationSeparator" w:id="0">
    <w:p w:rsidR="001401FB" w:rsidRDefault="001401FB" w:rsidP="00191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1FB" w:rsidRDefault="001401FB" w:rsidP="001914C8">
      <w:pPr>
        <w:spacing w:after="0" w:line="240" w:lineRule="auto"/>
      </w:pPr>
      <w:r>
        <w:separator/>
      </w:r>
    </w:p>
  </w:footnote>
  <w:footnote w:type="continuationSeparator" w:id="0">
    <w:p w:rsidR="001401FB" w:rsidRDefault="001401FB" w:rsidP="00191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3658470"/>
      <w:docPartObj>
        <w:docPartGallery w:val="Page Numbers (Top of Page)"/>
        <w:docPartUnique/>
      </w:docPartObj>
    </w:sdtPr>
    <w:sdtContent>
      <w:p w:rsidR="001914C8" w:rsidRDefault="009115CD">
        <w:pPr>
          <w:pStyle w:val="a4"/>
          <w:jc w:val="center"/>
        </w:pPr>
        <w:r>
          <w:fldChar w:fldCharType="begin"/>
        </w:r>
        <w:r w:rsidR="001914C8">
          <w:instrText>PAGE   \* MERGEFORMAT</w:instrText>
        </w:r>
        <w:r>
          <w:fldChar w:fldCharType="separate"/>
        </w:r>
        <w:r w:rsidR="00E7290F">
          <w:rPr>
            <w:noProof/>
          </w:rPr>
          <w:t>14</w:t>
        </w:r>
        <w:r>
          <w:fldChar w:fldCharType="end"/>
        </w:r>
      </w:p>
    </w:sdtContent>
  </w:sdt>
  <w:p w:rsidR="001914C8" w:rsidRDefault="001914C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673"/>
    <w:multiLevelType w:val="hybridMultilevel"/>
    <w:tmpl w:val="AEA6A360"/>
    <w:lvl w:ilvl="0" w:tplc="1E786990">
      <w:start w:val="1"/>
      <w:numFmt w:val="decimal"/>
      <w:lvlText w:val="%1."/>
      <w:lvlJc w:val="left"/>
      <w:pPr>
        <w:ind w:left="8644" w:hanging="70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D750234"/>
    <w:multiLevelType w:val="hybridMultilevel"/>
    <w:tmpl w:val="F8D211AC"/>
    <w:lvl w:ilvl="0" w:tplc="A66ADF5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FC93899"/>
    <w:multiLevelType w:val="hybridMultilevel"/>
    <w:tmpl w:val="059A239C"/>
    <w:lvl w:ilvl="0" w:tplc="1E786990">
      <w:start w:val="1"/>
      <w:numFmt w:val="decimal"/>
      <w:lvlText w:val="%1."/>
      <w:lvlJc w:val="left"/>
      <w:pPr>
        <w:ind w:left="9353" w:hanging="705"/>
      </w:pPr>
      <w:rPr>
        <w:rFonts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2F578AA"/>
    <w:multiLevelType w:val="hybridMultilevel"/>
    <w:tmpl w:val="7D988F2C"/>
    <w:lvl w:ilvl="0" w:tplc="D89C599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CB508BC"/>
    <w:multiLevelType w:val="hybridMultilevel"/>
    <w:tmpl w:val="AEA6A360"/>
    <w:lvl w:ilvl="0" w:tplc="1E786990">
      <w:start w:val="1"/>
      <w:numFmt w:val="decimal"/>
      <w:lvlText w:val="%1."/>
      <w:lvlJc w:val="left"/>
      <w:pPr>
        <w:ind w:left="8644" w:hanging="70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D93507B"/>
    <w:multiLevelType w:val="hybridMultilevel"/>
    <w:tmpl w:val="AEA6A360"/>
    <w:lvl w:ilvl="0" w:tplc="1E786990">
      <w:start w:val="1"/>
      <w:numFmt w:val="decimal"/>
      <w:lvlText w:val="%1."/>
      <w:lvlJc w:val="left"/>
      <w:pPr>
        <w:ind w:left="8644" w:hanging="70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A341B0D"/>
    <w:multiLevelType w:val="hybridMultilevel"/>
    <w:tmpl w:val="AEA6A360"/>
    <w:lvl w:ilvl="0" w:tplc="1E786990">
      <w:start w:val="1"/>
      <w:numFmt w:val="decimal"/>
      <w:lvlText w:val="%1."/>
      <w:lvlJc w:val="left"/>
      <w:pPr>
        <w:ind w:left="8644" w:hanging="70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BBC5C63"/>
    <w:multiLevelType w:val="hybridMultilevel"/>
    <w:tmpl w:val="AEA6A360"/>
    <w:lvl w:ilvl="0" w:tplc="1E786990">
      <w:start w:val="1"/>
      <w:numFmt w:val="decimal"/>
      <w:lvlText w:val="%1."/>
      <w:lvlJc w:val="left"/>
      <w:pPr>
        <w:ind w:left="8644" w:hanging="70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CF8343C"/>
    <w:multiLevelType w:val="hybridMultilevel"/>
    <w:tmpl w:val="5554F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3"/>
  </w:num>
  <w:num w:numId="9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арсембаева А.Ш.">
    <w15:presenceInfo w15:providerId="AD" w15:userId="S-1-5-21-1314790385-834445933-1086481533-164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118"/>
    <w:rsid w:val="0000191C"/>
    <w:rsid w:val="00001D8F"/>
    <w:rsid w:val="00037A3D"/>
    <w:rsid w:val="0004004C"/>
    <w:rsid w:val="0004522C"/>
    <w:rsid w:val="00052291"/>
    <w:rsid w:val="00060FA9"/>
    <w:rsid w:val="00084A17"/>
    <w:rsid w:val="0009010C"/>
    <w:rsid w:val="000A4301"/>
    <w:rsid w:val="000B2BB0"/>
    <w:rsid w:val="000C0057"/>
    <w:rsid w:val="000D4B63"/>
    <w:rsid w:val="000E58B6"/>
    <w:rsid w:val="000F6388"/>
    <w:rsid w:val="00104CCA"/>
    <w:rsid w:val="0011079D"/>
    <w:rsid w:val="00113CEE"/>
    <w:rsid w:val="001401FB"/>
    <w:rsid w:val="00141640"/>
    <w:rsid w:val="0015526F"/>
    <w:rsid w:val="00160D7A"/>
    <w:rsid w:val="001914C8"/>
    <w:rsid w:val="001925AF"/>
    <w:rsid w:val="00193951"/>
    <w:rsid w:val="001B062D"/>
    <w:rsid w:val="001C3D50"/>
    <w:rsid w:val="001D00B9"/>
    <w:rsid w:val="001D63EB"/>
    <w:rsid w:val="001E0B71"/>
    <w:rsid w:val="001E717F"/>
    <w:rsid w:val="00207FE5"/>
    <w:rsid w:val="00210961"/>
    <w:rsid w:val="0025005A"/>
    <w:rsid w:val="00250C0B"/>
    <w:rsid w:val="00251F8A"/>
    <w:rsid w:val="00261E17"/>
    <w:rsid w:val="002632EF"/>
    <w:rsid w:val="0028670F"/>
    <w:rsid w:val="00287667"/>
    <w:rsid w:val="00295A5E"/>
    <w:rsid w:val="002B6560"/>
    <w:rsid w:val="002C4ED3"/>
    <w:rsid w:val="002C4ED6"/>
    <w:rsid w:val="002E2E5D"/>
    <w:rsid w:val="00312C5D"/>
    <w:rsid w:val="00316310"/>
    <w:rsid w:val="00325682"/>
    <w:rsid w:val="003311E9"/>
    <w:rsid w:val="00337EC1"/>
    <w:rsid w:val="00340ED0"/>
    <w:rsid w:val="00351AD5"/>
    <w:rsid w:val="00357621"/>
    <w:rsid w:val="0036664B"/>
    <w:rsid w:val="00367118"/>
    <w:rsid w:val="0038620E"/>
    <w:rsid w:val="003A06EE"/>
    <w:rsid w:val="003B3D4B"/>
    <w:rsid w:val="003C6900"/>
    <w:rsid w:val="003D6962"/>
    <w:rsid w:val="003F5BFB"/>
    <w:rsid w:val="00421843"/>
    <w:rsid w:val="004266D2"/>
    <w:rsid w:val="00430ABA"/>
    <w:rsid w:val="00435584"/>
    <w:rsid w:val="00446DBA"/>
    <w:rsid w:val="00493624"/>
    <w:rsid w:val="00497DD6"/>
    <w:rsid w:val="004A6512"/>
    <w:rsid w:val="004C07DD"/>
    <w:rsid w:val="0050208A"/>
    <w:rsid w:val="00506522"/>
    <w:rsid w:val="00510623"/>
    <w:rsid w:val="0052766C"/>
    <w:rsid w:val="005364F3"/>
    <w:rsid w:val="00550AAC"/>
    <w:rsid w:val="00567764"/>
    <w:rsid w:val="00586F01"/>
    <w:rsid w:val="00594E2C"/>
    <w:rsid w:val="005A2519"/>
    <w:rsid w:val="005D291A"/>
    <w:rsid w:val="005E2E17"/>
    <w:rsid w:val="005F2732"/>
    <w:rsid w:val="005F29A6"/>
    <w:rsid w:val="0060253B"/>
    <w:rsid w:val="00610CE2"/>
    <w:rsid w:val="00633CAF"/>
    <w:rsid w:val="00637F31"/>
    <w:rsid w:val="00641921"/>
    <w:rsid w:val="00666481"/>
    <w:rsid w:val="00672F05"/>
    <w:rsid w:val="006844CD"/>
    <w:rsid w:val="00685E36"/>
    <w:rsid w:val="00687277"/>
    <w:rsid w:val="00691251"/>
    <w:rsid w:val="00691521"/>
    <w:rsid w:val="00694BD1"/>
    <w:rsid w:val="006A1B82"/>
    <w:rsid w:val="006B2B8C"/>
    <w:rsid w:val="006C7035"/>
    <w:rsid w:val="006E397C"/>
    <w:rsid w:val="006E4B1F"/>
    <w:rsid w:val="006F43B5"/>
    <w:rsid w:val="006F5C2F"/>
    <w:rsid w:val="006F669C"/>
    <w:rsid w:val="00733FBC"/>
    <w:rsid w:val="007376E9"/>
    <w:rsid w:val="007474C6"/>
    <w:rsid w:val="00765678"/>
    <w:rsid w:val="00765C88"/>
    <w:rsid w:val="007678DA"/>
    <w:rsid w:val="007755CA"/>
    <w:rsid w:val="0077581C"/>
    <w:rsid w:val="00776349"/>
    <w:rsid w:val="00780556"/>
    <w:rsid w:val="00794954"/>
    <w:rsid w:val="00795F72"/>
    <w:rsid w:val="00797472"/>
    <w:rsid w:val="007A3D0C"/>
    <w:rsid w:val="007C714E"/>
    <w:rsid w:val="007E7865"/>
    <w:rsid w:val="007F5715"/>
    <w:rsid w:val="007F5922"/>
    <w:rsid w:val="00811F31"/>
    <w:rsid w:val="00821B89"/>
    <w:rsid w:val="008246A1"/>
    <w:rsid w:val="00826B2C"/>
    <w:rsid w:val="00843B30"/>
    <w:rsid w:val="008705F7"/>
    <w:rsid w:val="00887D0F"/>
    <w:rsid w:val="00890301"/>
    <w:rsid w:val="008A0007"/>
    <w:rsid w:val="008B270D"/>
    <w:rsid w:val="008C4B1F"/>
    <w:rsid w:val="008C7DE1"/>
    <w:rsid w:val="008D01E0"/>
    <w:rsid w:val="008F2685"/>
    <w:rsid w:val="008F6563"/>
    <w:rsid w:val="009005DD"/>
    <w:rsid w:val="009115CD"/>
    <w:rsid w:val="00931B19"/>
    <w:rsid w:val="009509E2"/>
    <w:rsid w:val="00960058"/>
    <w:rsid w:val="0096059D"/>
    <w:rsid w:val="00964E7F"/>
    <w:rsid w:val="009704EE"/>
    <w:rsid w:val="00987D5B"/>
    <w:rsid w:val="009B7E41"/>
    <w:rsid w:val="009D01A1"/>
    <w:rsid w:val="009D7919"/>
    <w:rsid w:val="009D79F4"/>
    <w:rsid w:val="009F2C0A"/>
    <w:rsid w:val="00A00A07"/>
    <w:rsid w:val="00A03B50"/>
    <w:rsid w:val="00A07BF1"/>
    <w:rsid w:val="00A1158D"/>
    <w:rsid w:val="00A405DC"/>
    <w:rsid w:val="00A47A42"/>
    <w:rsid w:val="00A5024B"/>
    <w:rsid w:val="00A6286F"/>
    <w:rsid w:val="00A71394"/>
    <w:rsid w:val="00A828D0"/>
    <w:rsid w:val="00A91642"/>
    <w:rsid w:val="00A97D1A"/>
    <w:rsid w:val="00AA7CE8"/>
    <w:rsid w:val="00AD1638"/>
    <w:rsid w:val="00AD6FA2"/>
    <w:rsid w:val="00AE14A5"/>
    <w:rsid w:val="00AE2CC2"/>
    <w:rsid w:val="00AF5E13"/>
    <w:rsid w:val="00B13855"/>
    <w:rsid w:val="00B3600B"/>
    <w:rsid w:val="00B476D8"/>
    <w:rsid w:val="00B5228F"/>
    <w:rsid w:val="00B73939"/>
    <w:rsid w:val="00B74F9C"/>
    <w:rsid w:val="00BB12B9"/>
    <w:rsid w:val="00BC7013"/>
    <w:rsid w:val="00BD1129"/>
    <w:rsid w:val="00BD247D"/>
    <w:rsid w:val="00BE1566"/>
    <w:rsid w:val="00BE4891"/>
    <w:rsid w:val="00BF224E"/>
    <w:rsid w:val="00C25017"/>
    <w:rsid w:val="00C26AC1"/>
    <w:rsid w:val="00C566B7"/>
    <w:rsid w:val="00C613E5"/>
    <w:rsid w:val="00C63907"/>
    <w:rsid w:val="00C66C3A"/>
    <w:rsid w:val="00C87D33"/>
    <w:rsid w:val="00C91C1A"/>
    <w:rsid w:val="00CF52A1"/>
    <w:rsid w:val="00D20772"/>
    <w:rsid w:val="00D232EF"/>
    <w:rsid w:val="00D30397"/>
    <w:rsid w:val="00D543E3"/>
    <w:rsid w:val="00D55ECF"/>
    <w:rsid w:val="00D809FC"/>
    <w:rsid w:val="00D85AC6"/>
    <w:rsid w:val="00D927AC"/>
    <w:rsid w:val="00DA5AB6"/>
    <w:rsid w:val="00DD0EBE"/>
    <w:rsid w:val="00DE7492"/>
    <w:rsid w:val="00DE784C"/>
    <w:rsid w:val="00DE7932"/>
    <w:rsid w:val="00E2227B"/>
    <w:rsid w:val="00E25D1E"/>
    <w:rsid w:val="00E4251F"/>
    <w:rsid w:val="00E43D33"/>
    <w:rsid w:val="00E504AA"/>
    <w:rsid w:val="00E7290F"/>
    <w:rsid w:val="00E96AE3"/>
    <w:rsid w:val="00EA536E"/>
    <w:rsid w:val="00EB5CF8"/>
    <w:rsid w:val="00EC3588"/>
    <w:rsid w:val="00EE33A0"/>
    <w:rsid w:val="00EF6A58"/>
    <w:rsid w:val="00EF7089"/>
    <w:rsid w:val="00F036E7"/>
    <w:rsid w:val="00F051F1"/>
    <w:rsid w:val="00F10ACC"/>
    <w:rsid w:val="00F26007"/>
    <w:rsid w:val="00F26164"/>
    <w:rsid w:val="00F27E09"/>
    <w:rsid w:val="00F412EF"/>
    <w:rsid w:val="00F5643B"/>
    <w:rsid w:val="00FE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18"/>
  </w:style>
  <w:style w:type="paragraph" w:styleId="1">
    <w:name w:val="heading 1"/>
    <w:basedOn w:val="a"/>
    <w:next w:val="a"/>
    <w:link w:val="10"/>
    <w:uiPriority w:val="9"/>
    <w:qFormat/>
    <w:rsid w:val="00160D7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1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14C8"/>
  </w:style>
  <w:style w:type="paragraph" w:styleId="a6">
    <w:name w:val="footer"/>
    <w:basedOn w:val="a"/>
    <w:link w:val="a7"/>
    <w:uiPriority w:val="99"/>
    <w:unhideWhenUsed/>
    <w:rsid w:val="00191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14C8"/>
  </w:style>
  <w:style w:type="table" w:styleId="a8">
    <w:name w:val="Table Grid"/>
    <w:basedOn w:val="a1"/>
    <w:uiPriority w:val="59"/>
    <w:rsid w:val="00060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C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3D50"/>
    <w:rPr>
      <w:rFonts w:ascii="Tahoma" w:hAnsi="Tahoma" w:cs="Tahoma"/>
      <w:sz w:val="16"/>
      <w:szCs w:val="16"/>
    </w:rPr>
  </w:style>
  <w:style w:type="character" w:customStyle="1" w:styleId="FontStyle15">
    <w:name w:val="Font Style15"/>
    <w:uiPriority w:val="99"/>
    <w:rsid w:val="00D927A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60D7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b">
    <w:name w:val="Без интервала Знак"/>
    <w:aliases w:val="мелкий Знак,Обя Знак,Алия Знак,мой рабочий Знак,No Spacing Знак,No Spacing1 Знак,Без интервала3 Знак,СНОСКИ Знак,Айгерим Знак,норма Знак,ТекстОтчета Знак,свой Знак,Без интервала11 Знак,14 TNR Знак,без интервала Знак,Елжан Знак"/>
    <w:link w:val="ac"/>
    <w:uiPriority w:val="1"/>
    <w:locked/>
    <w:rsid w:val="00D55ECF"/>
    <w:rPr>
      <w:rFonts w:ascii="Calibri" w:eastAsia="Times New Roman" w:hAnsi="Calibri" w:cs="Times New Roman"/>
      <w:lang w:eastAsia="ru-RU"/>
    </w:rPr>
  </w:style>
  <w:style w:type="paragraph" w:styleId="ac">
    <w:name w:val="No Spacing"/>
    <w:aliases w:val="мелкий,Обя,Алия,мой рабочий,No Spacing,No Spacing1,Без интервала3,СНОСКИ,Айгерим,норма,ТекстОтчета,свой,Без интервала11,14 TNR,без интервала,Елжан,МОЙ СТИЛЬ,Ерк!н"/>
    <w:link w:val="ab"/>
    <w:uiPriority w:val="1"/>
    <w:qFormat/>
    <w:rsid w:val="00D55EC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18"/>
  </w:style>
  <w:style w:type="paragraph" w:styleId="1">
    <w:name w:val="heading 1"/>
    <w:basedOn w:val="a"/>
    <w:next w:val="a"/>
    <w:link w:val="10"/>
    <w:uiPriority w:val="9"/>
    <w:qFormat/>
    <w:rsid w:val="00160D7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1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14C8"/>
  </w:style>
  <w:style w:type="paragraph" w:styleId="a6">
    <w:name w:val="footer"/>
    <w:basedOn w:val="a"/>
    <w:link w:val="a7"/>
    <w:uiPriority w:val="99"/>
    <w:unhideWhenUsed/>
    <w:rsid w:val="00191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14C8"/>
  </w:style>
  <w:style w:type="table" w:styleId="a8">
    <w:name w:val="Table Grid"/>
    <w:basedOn w:val="a1"/>
    <w:uiPriority w:val="59"/>
    <w:rsid w:val="00060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C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3D50"/>
    <w:rPr>
      <w:rFonts w:ascii="Tahoma" w:hAnsi="Tahoma" w:cs="Tahoma"/>
      <w:sz w:val="16"/>
      <w:szCs w:val="16"/>
    </w:rPr>
  </w:style>
  <w:style w:type="character" w:customStyle="1" w:styleId="FontStyle15">
    <w:name w:val="Font Style15"/>
    <w:uiPriority w:val="99"/>
    <w:rsid w:val="00D927A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60D7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b">
    <w:name w:val="Без интервала Знак"/>
    <w:aliases w:val="мелкий Знак,Обя Знак,Алия Знак,мой рабочий Знак,No Spacing Знак,No Spacing1 Знак,Без интервала3 Знак,СНОСКИ Знак,Айгерим Знак,норма Знак,ТекстОтчета Знак,свой Знак,Без интервала11 Знак,14 TNR Знак,без интервала Знак,Елжан Знак"/>
    <w:link w:val="ac"/>
    <w:uiPriority w:val="1"/>
    <w:locked/>
    <w:rsid w:val="00D55ECF"/>
    <w:rPr>
      <w:rFonts w:ascii="Calibri" w:eastAsia="Times New Roman" w:hAnsi="Calibri" w:cs="Times New Roman"/>
      <w:lang w:eastAsia="ru-RU"/>
    </w:rPr>
  </w:style>
  <w:style w:type="paragraph" w:styleId="ac">
    <w:name w:val="No Spacing"/>
    <w:aliases w:val="мелкий,Обя,Алия,мой рабочий,No Spacing,No Spacing1,Без интервала3,СНОСКИ,Айгерим,норма,ТекстОтчета,свой,Без интервала11,14 TNR,без интервала,Елжан,МОЙ СТИЛЬ,Ерк!н"/>
    <w:link w:val="ab"/>
    <w:uiPriority w:val="1"/>
    <w:qFormat/>
    <w:rsid w:val="00D55EC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6188A-CB14-41F4-8773-C06F4A67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2464</Words>
  <Characters>14049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Umurzakova_S</dc:creator>
  <cp:lastModifiedBy>User</cp:lastModifiedBy>
  <cp:revision>2</cp:revision>
  <cp:lastPrinted>2017-05-16T04:54:00Z</cp:lastPrinted>
  <dcterms:created xsi:type="dcterms:W3CDTF">2017-05-16T10:14:00Z</dcterms:created>
  <dcterms:modified xsi:type="dcterms:W3CDTF">2017-05-16T10:14:00Z</dcterms:modified>
</cp:coreProperties>
</file>