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8" w:rsidRDefault="00915E08" w:rsidP="0091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заседание Комиссий партийных кураторов</w:t>
      </w:r>
    </w:p>
    <w:p w:rsidR="00915E08" w:rsidRDefault="00915E08" w:rsidP="00915E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E08" w:rsidRDefault="006E10E0" w:rsidP="00915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2665162</wp:posOffset>
            </wp:positionH>
            <wp:positionV relativeFrom="paragraph">
              <wp:posOffset>1541345</wp:posOffset>
            </wp:positionV>
            <wp:extent cx="2898140" cy="2173605"/>
            <wp:effectExtent l="0" t="0" r="0" b="0"/>
            <wp:wrapThrough wrapText="bothSides">
              <wp:wrapPolygon edited="0">
                <wp:start x="0" y="0"/>
                <wp:lineTo x="0" y="21392"/>
                <wp:lineTo x="21439" y="21392"/>
                <wp:lineTo x="21439" y="0"/>
                <wp:lineTo x="0" y="0"/>
              </wp:wrapPolygon>
            </wp:wrapThrough>
            <wp:docPr id="2" name="Рисунок 2" descr="C:\Users\user\Desktop\ФОТО\ФОТО 3 СЕССИЯ\НО обр 9 ноября 2017\IMG_20171109_151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НО обр 9 ноября 2017\IMG_20171109_15102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701741</wp:posOffset>
            </wp:positionV>
            <wp:extent cx="2526030" cy="3368675"/>
            <wp:effectExtent l="0" t="0" r="7620" b="3175"/>
            <wp:wrapThrough wrapText="bothSides">
              <wp:wrapPolygon edited="0">
                <wp:start x="0" y="0"/>
                <wp:lineTo x="0" y="21498"/>
                <wp:lineTo x="21502" y="21498"/>
                <wp:lineTo x="21502" y="0"/>
                <wp:lineTo x="0" y="0"/>
              </wp:wrapPolygon>
            </wp:wrapThrough>
            <wp:docPr id="1" name="Рисунок 1" descr="C:\Users\user\Desktop\ФОТО\ФОТО 3 СЕССИЯ\НО обр 9 ноября 2017\IMG_20171109_14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НО обр 9 ноября 2017\IMG_20171109_145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08">
        <w:rPr>
          <w:rFonts w:ascii="Times New Roman" w:hAnsi="Times New Roman" w:cs="Times New Roman"/>
          <w:sz w:val="28"/>
          <w:szCs w:val="28"/>
        </w:rPr>
        <w:t>9 ноября</w:t>
      </w:r>
      <w:r w:rsidR="00915E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2017 года</w:t>
      </w:r>
      <w:r w:rsidR="00915E08">
        <w:rPr>
          <w:rFonts w:ascii="Times New Roman" w:hAnsi="Times New Roman" w:cs="Times New Roman"/>
          <w:sz w:val="28"/>
          <w:szCs w:val="28"/>
        </w:rPr>
        <w:t xml:space="preserve"> в центральном аппарате партий «</w:t>
      </w:r>
      <w:proofErr w:type="spellStart"/>
      <w:r w:rsidR="00915E08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="009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E08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15E08">
        <w:rPr>
          <w:rFonts w:ascii="Times New Roman" w:hAnsi="Times New Roman" w:cs="Times New Roman"/>
          <w:sz w:val="28"/>
          <w:szCs w:val="28"/>
        </w:rPr>
        <w:t>» по предвыборной программе «Казахстан-2021: Единство. Стабильность. Созидание» состоялась совместное заседание Комиссий партийных кураторов по направлениям «Образование» и «Поддержка занятости и социально-уязвимых слоев населения» в режиме видеоконференцсвязи.</w:t>
      </w:r>
    </w:p>
    <w:p w:rsidR="00915E08" w:rsidRDefault="00915E08" w:rsidP="00915E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участвовали депутаты Мажилиса Парламента Республики Казахстан - члены Комиссий партийных кураторов по направлениям «Образование» и «Поддержка занятости и социально-уязвимых слоев населения». Кроме этого были представители министерства образования и науки Республики Казахстан и министерства труда и социальной защиты населения Республики Казахстан. А также, в режиме видеоконференцсвязи участвовали региональные руководители управления образования и директора колледжей.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E08" w:rsidRDefault="006E10E0" w:rsidP="0091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10E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2896870</wp:posOffset>
            </wp:positionH>
            <wp:positionV relativeFrom="paragraph">
              <wp:posOffset>573496</wp:posOffset>
            </wp:positionV>
            <wp:extent cx="2863215" cy="2147570"/>
            <wp:effectExtent l="0" t="0" r="0" b="5080"/>
            <wp:wrapThrough wrapText="bothSides">
              <wp:wrapPolygon edited="0">
                <wp:start x="0" y="0"/>
                <wp:lineTo x="0" y="21459"/>
                <wp:lineTo x="21413" y="21459"/>
                <wp:lineTo x="21413" y="0"/>
                <wp:lineTo x="0" y="0"/>
              </wp:wrapPolygon>
            </wp:wrapThrough>
            <wp:docPr id="3" name="Рисунок 3" descr="C:\Users\user\Desktop\ФОТО\ФОТО 3 СЕССИЯ\НО обр 9 ноября 2017\IMG_20171109_15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НО обр 9 ноября 2017\IMG_20171109_150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6E1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584291</wp:posOffset>
            </wp:positionV>
            <wp:extent cx="2814320" cy="2110105"/>
            <wp:effectExtent l="0" t="0" r="5080" b="4445"/>
            <wp:wrapThrough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hrough>
            <wp:docPr id="4" name="Рисунок 4" descr="C:\Users\user\Desktop\ФОТО\ФОТО 3 СЕССИЯ\НО обр 9 ноября 2017\IMG_20171109_1504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НО обр 9 ноября 2017\IMG_20171109_15041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08">
        <w:rPr>
          <w:rFonts w:ascii="Times New Roman" w:hAnsi="Times New Roman" w:cs="Times New Roman"/>
          <w:sz w:val="28"/>
          <w:szCs w:val="28"/>
        </w:rPr>
        <w:t xml:space="preserve">Вступительном словом на тему: «О дальнейших мерах по реализации поручения Главы государства по проекту «Бесплатное техническое и профессиональное образование для всех» и эффективности использования региональных балансов трудовых ресурсов» выступил модератор, депутат </w:t>
      </w:r>
      <w:r w:rsidR="00915E08">
        <w:rPr>
          <w:rFonts w:ascii="Times New Roman" w:hAnsi="Times New Roman" w:cs="Times New Roman"/>
          <w:sz w:val="28"/>
          <w:szCs w:val="28"/>
        </w:rPr>
        <w:lastRenderedPageBreak/>
        <w:t xml:space="preserve">Мажилиса Парламента Республики Казахстан, партийный куратор по направлению «Образование» Бектурганов </w:t>
      </w:r>
      <w:proofErr w:type="spellStart"/>
      <w:r w:rsidR="00915E08">
        <w:rPr>
          <w:rFonts w:ascii="Times New Roman" w:hAnsi="Times New Roman" w:cs="Times New Roman"/>
          <w:sz w:val="28"/>
          <w:szCs w:val="28"/>
        </w:rPr>
        <w:t>Абдиманап</w:t>
      </w:r>
      <w:proofErr w:type="spellEnd"/>
      <w:r w:rsidR="0091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E08">
        <w:rPr>
          <w:rFonts w:ascii="Times New Roman" w:hAnsi="Times New Roman" w:cs="Times New Roman"/>
          <w:sz w:val="28"/>
          <w:szCs w:val="28"/>
        </w:rPr>
        <w:t>Еликбаевич</w:t>
      </w:r>
      <w:proofErr w:type="spellEnd"/>
      <w:r w:rsidR="0091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E08" w:rsidRDefault="00915E08" w:rsidP="00915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 дальнейших мерах реализации поручения Главы государства по проекту «Бесплатное техническое и профессиональное образование для всех» докладывал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ице-министр образования и науки Республики Казахстан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Аймагамбетов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«Об эффективности использования региональных балансов трудовых ресурсов» и вице-министр труда и социальной защиты населения Республики Казахстан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Жакупова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E08" w:rsidRDefault="00915E08" w:rsidP="0091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содокладом выступили депутаты Мажилиса Парламента Республики Казахстан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«Поддержке занятости и социально-уязвимых слоев населения». Кроме это на данную тему выступили 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Кызылординского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индустриально-технического колледжа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Оразбек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Ташен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«Сварочное дело»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строительно-технического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2CA" w:rsidRPr="00915E08" w:rsidRDefault="000672CA" w:rsidP="00915E08"/>
    <w:sectPr w:rsidR="000672CA" w:rsidRPr="00915E08" w:rsidSect="007B1C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4396"/>
    <w:multiLevelType w:val="hybridMultilevel"/>
    <w:tmpl w:val="850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B"/>
    <w:rsid w:val="000672CA"/>
    <w:rsid w:val="000970AA"/>
    <w:rsid w:val="000F4C2F"/>
    <w:rsid w:val="00253F3B"/>
    <w:rsid w:val="00303B35"/>
    <w:rsid w:val="004918A8"/>
    <w:rsid w:val="004B206A"/>
    <w:rsid w:val="004F087B"/>
    <w:rsid w:val="0051721E"/>
    <w:rsid w:val="00570EBF"/>
    <w:rsid w:val="0059083C"/>
    <w:rsid w:val="005F468F"/>
    <w:rsid w:val="006001EC"/>
    <w:rsid w:val="006578F5"/>
    <w:rsid w:val="006E10E0"/>
    <w:rsid w:val="007B1C69"/>
    <w:rsid w:val="007B422F"/>
    <w:rsid w:val="008722AA"/>
    <w:rsid w:val="00915E08"/>
    <w:rsid w:val="0092701E"/>
    <w:rsid w:val="00A22692"/>
    <w:rsid w:val="00BE20EF"/>
    <w:rsid w:val="00C16163"/>
    <w:rsid w:val="00CF7BF0"/>
    <w:rsid w:val="00DC5507"/>
    <w:rsid w:val="00DE0C76"/>
    <w:rsid w:val="00DE251E"/>
    <w:rsid w:val="00E1102B"/>
    <w:rsid w:val="00EC16AB"/>
    <w:rsid w:val="00F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377B-DF59-4A48-B2C7-329F9D43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A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10</cp:revision>
  <cp:lastPrinted>2017-11-08T08:26:00Z</cp:lastPrinted>
  <dcterms:created xsi:type="dcterms:W3CDTF">2017-11-08T06:55:00Z</dcterms:created>
  <dcterms:modified xsi:type="dcterms:W3CDTF">2017-11-10T06:56:00Z</dcterms:modified>
</cp:coreProperties>
</file>