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 xml:space="preserve"> «Қазақстан Республикасының кейбір заңнамалық </w:t>
      </w:r>
    </w:p>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 xml:space="preserve">актілеріне сақтандыру және сақтандыру </w:t>
      </w:r>
    </w:p>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 xml:space="preserve">қызметі мәселелері бойынша </w:t>
      </w:r>
    </w:p>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 xml:space="preserve">өзгерістер мен толықтырулар енгізу туралы» </w:t>
      </w:r>
    </w:p>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 xml:space="preserve">заң жобасы бойынша </w:t>
      </w:r>
    </w:p>
    <w:p w:rsidR="00341D3C" w:rsidRDefault="00341D3C" w:rsidP="00286A70">
      <w:pPr>
        <w:spacing w:after="0" w:line="360" w:lineRule="auto"/>
        <w:jc w:val="right"/>
        <w:rPr>
          <w:rFonts w:ascii="Arial" w:hAnsi="Arial" w:cs="Arial"/>
          <w:sz w:val="28"/>
          <w:szCs w:val="30"/>
          <w:lang w:val="kk-KZ"/>
        </w:rPr>
      </w:pPr>
      <w:r>
        <w:rPr>
          <w:rFonts w:ascii="Arial" w:hAnsi="Arial" w:cs="Arial"/>
          <w:sz w:val="28"/>
          <w:szCs w:val="30"/>
          <w:lang w:val="kk-KZ"/>
        </w:rPr>
        <w:t>БАЯНДАМА</w:t>
      </w:r>
    </w:p>
    <w:p w:rsidR="003A3C7C" w:rsidRPr="00E91F94" w:rsidRDefault="003A3C7C" w:rsidP="003A3C7C">
      <w:pPr>
        <w:spacing w:after="0" w:line="360" w:lineRule="auto"/>
        <w:jc w:val="center"/>
        <w:rPr>
          <w:rFonts w:ascii="Arial" w:hAnsi="Arial" w:cs="Arial"/>
          <w:b/>
          <w:sz w:val="40"/>
          <w:szCs w:val="30"/>
          <w:lang w:val="kk-KZ"/>
        </w:rPr>
      </w:pPr>
    </w:p>
    <w:p w:rsidR="003A3C7C" w:rsidRPr="00E91F94" w:rsidRDefault="00C63594" w:rsidP="003A3C7C">
      <w:pPr>
        <w:spacing w:after="0" w:line="360" w:lineRule="auto"/>
        <w:jc w:val="center"/>
        <w:rPr>
          <w:rFonts w:ascii="Arial" w:hAnsi="Arial" w:cs="Arial"/>
          <w:b/>
          <w:sz w:val="40"/>
          <w:szCs w:val="30"/>
          <w:lang w:val="kk-KZ"/>
        </w:rPr>
      </w:pPr>
      <w:r>
        <w:rPr>
          <w:rFonts w:ascii="Arial" w:hAnsi="Arial" w:cs="Arial"/>
          <w:b/>
          <w:sz w:val="40"/>
          <w:szCs w:val="30"/>
          <w:lang w:val="kk-KZ"/>
        </w:rPr>
        <w:t xml:space="preserve">Құрметті </w:t>
      </w:r>
      <w:r w:rsidR="00EA02E3" w:rsidRPr="00E91F94">
        <w:rPr>
          <w:rFonts w:ascii="Arial" w:hAnsi="Arial" w:cs="Arial"/>
          <w:b/>
          <w:sz w:val="40"/>
          <w:szCs w:val="30"/>
          <w:lang w:val="kk-KZ"/>
        </w:rPr>
        <w:t>депутат</w:t>
      </w:r>
      <w:r>
        <w:rPr>
          <w:rFonts w:ascii="Arial" w:hAnsi="Arial" w:cs="Arial"/>
          <w:b/>
          <w:sz w:val="40"/>
          <w:szCs w:val="30"/>
          <w:lang w:val="kk-KZ"/>
        </w:rPr>
        <w:t>тар</w:t>
      </w:r>
      <w:r w:rsidR="003A3C7C" w:rsidRPr="00E91F94">
        <w:rPr>
          <w:rFonts w:ascii="Arial" w:hAnsi="Arial" w:cs="Arial"/>
          <w:b/>
          <w:sz w:val="40"/>
          <w:szCs w:val="30"/>
          <w:lang w:val="kk-KZ"/>
        </w:rPr>
        <w:t>!</w:t>
      </w:r>
    </w:p>
    <w:p w:rsidR="003A3C7C" w:rsidRPr="00E91F94" w:rsidRDefault="003A3C7C" w:rsidP="003A3C7C">
      <w:pPr>
        <w:spacing w:after="0" w:line="360" w:lineRule="auto"/>
        <w:jc w:val="both"/>
        <w:rPr>
          <w:rFonts w:ascii="Arial" w:hAnsi="Arial" w:cs="Arial"/>
          <w:sz w:val="40"/>
          <w:szCs w:val="28"/>
          <w:lang w:val="kk-KZ"/>
        </w:rPr>
      </w:pPr>
    </w:p>
    <w:p w:rsidR="00E91F94" w:rsidRDefault="00E91F94" w:rsidP="0047678F">
      <w:pPr>
        <w:spacing w:after="0" w:line="360" w:lineRule="auto"/>
        <w:ind w:firstLine="709"/>
        <w:jc w:val="both"/>
        <w:rPr>
          <w:rFonts w:ascii="Arial" w:hAnsi="Arial" w:cs="Arial"/>
          <w:sz w:val="40"/>
          <w:szCs w:val="28"/>
          <w:lang w:val="kk-KZ"/>
        </w:rPr>
      </w:pPr>
      <w:r>
        <w:rPr>
          <w:rFonts w:ascii="Arial" w:hAnsi="Arial" w:cs="Arial"/>
          <w:sz w:val="40"/>
          <w:szCs w:val="28"/>
          <w:lang w:val="kk-KZ"/>
        </w:rPr>
        <w:t>Бүгін Сіздердің назарларыңызға «Қазақстан Республикасының кейбір заңнамалық актілеріне сақтандыру және сақтандыру қызметі мәселелері бойынша өзгерістер мен толықтырулар енгізу туралы» заң жобасы ұсынылып отыр. Бұл заң жобасы халық пен бизнес үшін сақтандыру қызметтерінің қолжетімділігін, сапасын арттыруға және құнын төмендетуге, сақтандыру қызметтерін тұтынушылардың құқықтарын қорғауға бағытталған.</w:t>
      </w:r>
    </w:p>
    <w:p w:rsidR="00547B1E" w:rsidRDefault="00547B1E" w:rsidP="00652D69">
      <w:pPr>
        <w:spacing w:after="0" w:line="360" w:lineRule="auto"/>
        <w:ind w:firstLine="709"/>
        <w:jc w:val="both"/>
        <w:rPr>
          <w:rFonts w:ascii="Arial" w:hAnsi="Arial" w:cs="Arial"/>
          <w:b/>
          <w:sz w:val="40"/>
          <w:szCs w:val="28"/>
          <w:lang w:val="kk-KZ"/>
        </w:rPr>
      </w:pPr>
      <w:r>
        <w:rPr>
          <w:rFonts w:ascii="Arial" w:hAnsi="Arial" w:cs="Arial"/>
          <w:b/>
          <w:sz w:val="40"/>
          <w:szCs w:val="28"/>
          <w:lang w:val="kk-KZ"/>
        </w:rPr>
        <w:t>Заң жобасының негізгі жаңалықтары:</w:t>
      </w:r>
    </w:p>
    <w:p w:rsidR="00547B1E" w:rsidRDefault="00547B1E" w:rsidP="00652D69">
      <w:pPr>
        <w:spacing w:after="0" w:line="360" w:lineRule="auto"/>
        <w:ind w:firstLine="709"/>
        <w:jc w:val="both"/>
        <w:rPr>
          <w:rFonts w:ascii="Arial" w:hAnsi="Arial" w:cs="Arial"/>
          <w:sz w:val="40"/>
          <w:szCs w:val="28"/>
          <w:lang w:val="kk-KZ"/>
        </w:rPr>
      </w:pPr>
      <w:r>
        <w:rPr>
          <w:rFonts w:ascii="Arial" w:hAnsi="Arial" w:cs="Arial"/>
          <w:b/>
          <w:sz w:val="40"/>
          <w:szCs w:val="28"/>
          <w:lang w:val="kk-KZ"/>
        </w:rPr>
        <w:t>Бірінші</w:t>
      </w:r>
      <w:r w:rsidR="00F80935" w:rsidRPr="00547B1E">
        <w:rPr>
          <w:rFonts w:ascii="Arial" w:hAnsi="Arial" w:cs="Arial"/>
          <w:b/>
          <w:sz w:val="40"/>
          <w:szCs w:val="28"/>
          <w:lang w:val="kk-KZ"/>
        </w:rPr>
        <w:t>.</w:t>
      </w:r>
      <w:r w:rsidR="00F80935" w:rsidRPr="00547B1E">
        <w:rPr>
          <w:rFonts w:ascii="Arial" w:hAnsi="Arial" w:cs="Arial"/>
          <w:sz w:val="40"/>
          <w:szCs w:val="28"/>
          <w:lang w:val="kk-KZ"/>
        </w:rPr>
        <w:t xml:space="preserve"> </w:t>
      </w:r>
      <w:r w:rsidR="00652D69" w:rsidRPr="00547B1E">
        <w:rPr>
          <w:rFonts w:ascii="Arial" w:hAnsi="Arial" w:cs="Arial"/>
          <w:sz w:val="40"/>
          <w:szCs w:val="28"/>
          <w:lang w:val="kk-KZ"/>
        </w:rPr>
        <w:t>З</w:t>
      </w:r>
      <w:r w:rsidR="004B16D1" w:rsidRPr="00547B1E">
        <w:rPr>
          <w:rFonts w:ascii="Arial" w:hAnsi="Arial" w:cs="Arial"/>
          <w:sz w:val="40"/>
          <w:szCs w:val="28"/>
          <w:lang w:val="kk-KZ"/>
        </w:rPr>
        <w:t>а</w:t>
      </w:r>
      <w:r>
        <w:rPr>
          <w:rFonts w:ascii="Arial" w:hAnsi="Arial" w:cs="Arial"/>
          <w:sz w:val="40"/>
          <w:szCs w:val="28"/>
          <w:lang w:val="kk-KZ"/>
        </w:rPr>
        <w:t xml:space="preserve">ң жобасымен </w:t>
      </w:r>
      <w:r w:rsidRPr="00547B1E">
        <w:rPr>
          <w:rFonts w:ascii="Arial" w:hAnsi="Arial" w:cs="Arial"/>
          <w:b/>
          <w:sz w:val="40"/>
          <w:szCs w:val="28"/>
          <w:lang w:val="kk-KZ"/>
        </w:rPr>
        <w:t>онлайн-сақтандыруды енгізу</w:t>
      </w:r>
      <w:r>
        <w:rPr>
          <w:rFonts w:ascii="Arial" w:hAnsi="Arial" w:cs="Arial"/>
          <w:sz w:val="40"/>
          <w:szCs w:val="28"/>
          <w:lang w:val="kk-KZ"/>
        </w:rPr>
        <w:t xml:space="preserve"> көзделген.</w:t>
      </w:r>
    </w:p>
    <w:p w:rsidR="00FE0835" w:rsidRDefault="00FE0835" w:rsidP="00846891">
      <w:pPr>
        <w:spacing w:after="0" w:line="360" w:lineRule="auto"/>
        <w:ind w:firstLine="709"/>
        <w:jc w:val="both"/>
        <w:rPr>
          <w:rFonts w:ascii="Arial" w:hAnsi="Arial" w:cs="Arial"/>
          <w:sz w:val="40"/>
          <w:szCs w:val="28"/>
          <w:lang w:val="kk-KZ"/>
        </w:rPr>
      </w:pPr>
      <w:r>
        <w:rPr>
          <w:rFonts w:ascii="Arial" w:hAnsi="Arial" w:cs="Arial"/>
          <w:sz w:val="40"/>
          <w:szCs w:val="28"/>
          <w:lang w:val="kk-KZ"/>
        </w:rPr>
        <w:lastRenderedPageBreak/>
        <w:t xml:space="preserve">Онлайн-сақтандыруды енгізу нәтижесінде халық офиске бармай немесе агентті қатыстырмай сақтандыру компанияларының интернет-ресурстары арқылы сақтандыру шарттарын жасауға мүмкіндік алады. Сонымен қатар сақтандыру шартына өзгерістер мен толықтырулар енгізу, сақтандыру төлемдерін алу үшін онлайн өтініш </w:t>
      </w:r>
      <w:r w:rsidR="006B230F">
        <w:rPr>
          <w:rFonts w:ascii="Arial" w:hAnsi="Arial" w:cs="Arial"/>
          <w:sz w:val="40"/>
          <w:szCs w:val="28"/>
          <w:lang w:val="kk-KZ"/>
        </w:rPr>
        <w:t>жасау мүмкіндігі пайда болады. Қ</w:t>
      </w:r>
      <w:r>
        <w:rPr>
          <w:rFonts w:ascii="Arial" w:hAnsi="Arial" w:cs="Arial"/>
          <w:sz w:val="40"/>
          <w:szCs w:val="28"/>
          <w:lang w:val="kk-KZ"/>
        </w:rPr>
        <w:t>азіргі уақытта құқықтық база мұндай өнімді толық көлемде ендіруге мүмкіндік бермей отыр.</w:t>
      </w:r>
    </w:p>
    <w:p w:rsidR="00204BD8" w:rsidRDefault="00FE0835" w:rsidP="00846891">
      <w:pPr>
        <w:spacing w:after="0" w:line="360" w:lineRule="auto"/>
        <w:ind w:firstLine="709"/>
        <w:jc w:val="both"/>
        <w:rPr>
          <w:rFonts w:ascii="Arial" w:hAnsi="Arial" w:cs="Arial"/>
          <w:sz w:val="40"/>
          <w:szCs w:val="28"/>
          <w:lang w:val="kk-KZ"/>
        </w:rPr>
      </w:pPr>
      <w:r>
        <w:rPr>
          <w:rFonts w:ascii="Arial" w:hAnsi="Arial" w:cs="Arial"/>
          <w:sz w:val="40"/>
          <w:szCs w:val="28"/>
          <w:lang w:val="kk-KZ"/>
        </w:rPr>
        <w:t xml:space="preserve">Тиісінше, сақтандыру компанияларын автоматтандыруға және олардың интернет-ресурстарына, дербес деректерді қорғауға және киберқауіпсіздікке </w:t>
      </w:r>
      <w:r w:rsidR="00204BD8">
        <w:rPr>
          <w:rFonts w:ascii="Arial" w:hAnsi="Arial" w:cs="Arial"/>
          <w:sz w:val="40"/>
          <w:szCs w:val="28"/>
          <w:lang w:val="kk-KZ"/>
        </w:rPr>
        <w:t>талаптар болжанып отыр.</w:t>
      </w:r>
    </w:p>
    <w:p w:rsidR="004B16D1" w:rsidRPr="00176B24" w:rsidRDefault="004B16D1" w:rsidP="004B16D1">
      <w:pPr>
        <w:spacing w:after="0" w:line="360" w:lineRule="auto"/>
        <w:ind w:firstLine="709"/>
        <w:jc w:val="both"/>
        <w:rPr>
          <w:rFonts w:ascii="Arial" w:hAnsi="Arial" w:cs="Arial"/>
          <w:sz w:val="40"/>
          <w:szCs w:val="28"/>
          <w:lang w:val="kk-KZ"/>
        </w:rPr>
      </w:pPr>
      <w:r w:rsidRPr="00204BD8">
        <w:rPr>
          <w:rFonts w:ascii="Arial" w:hAnsi="Arial" w:cs="Arial"/>
          <w:sz w:val="40"/>
          <w:szCs w:val="28"/>
          <w:lang w:val="kk-KZ"/>
        </w:rPr>
        <w:t>Онлайн-с</w:t>
      </w:r>
      <w:r w:rsidR="00204BD8">
        <w:rPr>
          <w:rFonts w:ascii="Arial" w:hAnsi="Arial" w:cs="Arial"/>
          <w:sz w:val="40"/>
          <w:szCs w:val="28"/>
          <w:lang w:val="kk-KZ"/>
        </w:rPr>
        <w:t>ақтандыру халық пен бизнес үшін географиялық қолжетімділікті қамтамасыз етеді және сақтандыру қызметтерінің құнын төмендетуге жағдай жасайд</w:t>
      </w:r>
      <w:r w:rsidR="00176B24">
        <w:rPr>
          <w:rFonts w:ascii="Arial" w:hAnsi="Arial" w:cs="Arial"/>
          <w:sz w:val="40"/>
          <w:szCs w:val="28"/>
          <w:lang w:val="kk-KZ"/>
        </w:rPr>
        <w:t>ы</w:t>
      </w:r>
      <w:r w:rsidR="00204BD8">
        <w:rPr>
          <w:rFonts w:ascii="Arial" w:hAnsi="Arial" w:cs="Arial"/>
          <w:sz w:val="40"/>
          <w:szCs w:val="28"/>
          <w:lang w:val="kk-KZ"/>
        </w:rPr>
        <w:t xml:space="preserve">. Сақтандыру және төлем жасау рәсімдері жеңілдетіледі, бұл барлық бизнес-процестерді айтарлықтай тездетуге </w:t>
      </w:r>
      <w:r w:rsidR="006A6A6C" w:rsidRPr="00204BD8">
        <w:rPr>
          <w:rFonts w:ascii="Arial" w:hAnsi="Arial" w:cs="Arial"/>
          <w:i/>
          <w:sz w:val="40"/>
          <w:szCs w:val="28"/>
          <w:lang w:val="kk-KZ"/>
        </w:rPr>
        <w:lastRenderedPageBreak/>
        <w:t>(</w:t>
      </w:r>
      <w:r w:rsidR="00204BD8">
        <w:rPr>
          <w:rFonts w:ascii="Arial" w:hAnsi="Arial" w:cs="Arial"/>
          <w:i/>
          <w:sz w:val="40"/>
          <w:szCs w:val="28"/>
          <w:lang w:val="kk-KZ"/>
        </w:rPr>
        <w:t xml:space="preserve">сақтанушылардан өтініштерді онлайн қарау, қажетті құжаттарды электрондық нысанда алу және жіберу мүмкіндігі есебінен) </w:t>
      </w:r>
      <w:r w:rsidR="00176B24">
        <w:rPr>
          <w:rFonts w:ascii="Arial" w:hAnsi="Arial" w:cs="Arial"/>
          <w:sz w:val="40"/>
          <w:szCs w:val="28"/>
          <w:lang w:val="kk-KZ"/>
        </w:rPr>
        <w:t>мүмкіндік береді.</w:t>
      </w:r>
    </w:p>
    <w:p w:rsidR="0043160C" w:rsidRDefault="00034EC7" w:rsidP="00F80935">
      <w:pPr>
        <w:spacing w:after="0" w:line="360" w:lineRule="auto"/>
        <w:ind w:firstLine="709"/>
        <w:jc w:val="both"/>
        <w:rPr>
          <w:rFonts w:ascii="Arial" w:hAnsi="Arial" w:cs="Arial"/>
          <w:sz w:val="40"/>
          <w:szCs w:val="30"/>
          <w:lang w:val="kk-KZ"/>
        </w:rPr>
      </w:pPr>
      <w:r>
        <w:rPr>
          <w:rFonts w:ascii="Arial" w:hAnsi="Arial" w:cs="Arial"/>
          <w:b/>
          <w:sz w:val="40"/>
          <w:szCs w:val="30"/>
          <w:lang w:val="kk-KZ"/>
        </w:rPr>
        <w:t>Екінші</w:t>
      </w:r>
      <w:r w:rsidR="00F80935" w:rsidRPr="00034EC7">
        <w:rPr>
          <w:rFonts w:ascii="Arial" w:hAnsi="Arial" w:cs="Arial"/>
          <w:b/>
          <w:sz w:val="40"/>
          <w:szCs w:val="30"/>
          <w:lang w:val="kk-KZ"/>
        </w:rPr>
        <w:t>.</w:t>
      </w:r>
      <w:r w:rsidR="00F80935" w:rsidRPr="00034EC7">
        <w:rPr>
          <w:rFonts w:ascii="Arial" w:hAnsi="Arial" w:cs="Arial"/>
          <w:sz w:val="40"/>
          <w:szCs w:val="30"/>
          <w:lang w:val="kk-KZ"/>
        </w:rPr>
        <w:t xml:space="preserve"> </w:t>
      </w:r>
      <w:r>
        <w:rPr>
          <w:rFonts w:ascii="Arial" w:hAnsi="Arial" w:cs="Arial"/>
          <w:sz w:val="40"/>
          <w:szCs w:val="30"/>
          <w:lang w:val="kk-KZ"/>
        </w:rPr>
        <w:t xml:space="preserve">Онлайн сақтандырудың негізгі элементі сақтандыру шарттары бойынша </w:t>
      </w:r>
      <w:r w:rsidRPr="00034EC7">
        <w:rPr>
          <w:rFonts w:ascii="Arial" w:hAnsi="Arial" w:cs="Arial"/>
          <w:b/>
          <w:sz w:val="40"/>
          <w:szCs w:val="30"/>
          <w:lang w:val="kk-KZ"/>
        </w:rPr>
        <w:t xml:space="preserve">Бірыңғай сақтандыру дерекқоры (БСД) </w:t>
      </w:r>
      <w:r>
        <w:rPr>
          <w:rFonts w:ascii="Arial" w:hAnsi="Arial" w:cs="Arial"/>
          <w:sz w:val="40"/>
          <w:szCs w:val="30"/>
          <w:lang w:val="kk-KZ"/>
        </w:rPr>
        <w:t xml:space="preserve">болады. </w:t>
      </w:r>
      <w:r w:rsidR="0043160C">
        <w:rPr>
          <w:rFonts w:ascii="Arial" w:hAnsi="Arial" w:cs="Arial"/>
          <w:sz w:val="40"/>
          <w:szCs w:val="30"/>
          <w:lang w:val="kk-KZ"/>
        </w:rPr>
        <w:t>Дерекқор міндетті сақтандыру полистері бойынша бірыңғай есепке алу ұйымы және «қоймасы» болады.</w:t>
      </w:r>
    </w:p>
    <w:p w:rsidR="00F80935" w:rsidRDefault="0043160C" w:rsidP="00F80935">
      <w:pPr>
        <w:spacing w:after="0" w:line="360" w:lineRule="auto"/>
        <w:ind w:firstLine="709"/>
        <w:jc w:val="both"/>
        <w:rPr>
          <w:rFonts w:ascii="Arial" w:hAnsi="Arial" w:cs="Arial"/>
          <w:sz w:val="40"/>
          <w:szCs w:val="30"/>
          <w:lang w:val="kk-KZ"/>
        </w:rPr>
      </w:pPr>
      <w:r>
        <w:rPr>
          <w:rFonts w:ascii="Arial" w:hAnsi="Arial" w:cs="Arial"/>
          <w:sz w:val="40"/>
          <w:szCs w:val="30"/>
          <w:lang w:val="kk-KZ"/>
        </w:rPr>
        <w:t>БСД қолданыстағы электрондық полистің жасалуын және оның болуын тексеруге мүмкіндік береді, халыққа «жеке кабинет» арқылы өзінің сақтандыру шарттарына тұрақты қолжетімділікті қамтамасыз етеді.</w:t>
      </w:r>
    </w:p>
    <w:p w:rsidR="00B912EA" w:rsidRDefault="00B912EA" w:rsidP="004B16D1">
      <w:pPr>
        <w:spacing w:after="0" w:line="360" w:lineRule="auto"/>
        <w:ind w:firstLine="709"/>
        <w:jc w:val="both"/>
        <w:rPr>
          <w:rFonts w:ascii="Arial" w:hAnsi="Arial" w:cs="Arial"/>
          <w:sz w:val="40"/>
          <w:szCs w:val="30"/>
          <w:lang w:val="kk-KZ"/>
        </w:rPr>
      </w:pPr>
      <w:r>
        <w:rPr>
          <w:rFonts w:ascii="Arial" w:hAnsi="Arial" w:cs="Arial"/>
          <w:b/>
          <w:sz w:val="40"/>
          <w:szCs w:val="30"/>
          <w:lang w:val="kk-KZ"/>
        </w:rPr>
        <w:t>Үшінші</w:t>
      </w:r>
      <w:r w:rsidR="0031471F" w:rsidRPr="00DA6B73">
        <w:rPr>
          <w:rFonts w:ascii="Arial" w:hAnsi="Arial" w:cs="Arial"/>
          <w:b/>
          <w:sz w:val="40"/>
          <w:szCs w:val="30"/>
          <w:lang w:val="kk-KZ"/>
        </w:rPr>
        <w:t>.</w:t>
      </w:r>
      <w:r w:rsidR="0031471F" w:rsidRPr="00DA6B73">
        <w:rPr>
          <w:rFonts w:ascii="Arial" w:hAnsi="Arial" w:cs="Arial"/>
          <w:sz w:val="40"/>
          <w:szCs w:val="30"/>
          <w:lang w:val="kk-KZ"/>
        </w:rPr>
        <w:t xml:space="preserve"> </w:t>
      </w:r>
      <w:r>
        <w:rPr>
          <w:rFonts w:ascii="Arial" w:hAnsi="Arial" w:cs="Arial"/>
          <w:sz w:val="40"/>
          <w:szCs w:val="30"/>
          <w:lang w:val="kk-KZ"/>
        </w:rPr>
        <w:t xml:space="preserve">Қазақстандық туристерді қорғау мақсатында заң жобасында шет елге шығатын </w:t>
      </w:r>
      <w:r w:rsidRPr="00B912EA">
        <w:rPr>
          <w:rFonts w:ascii="Arial" w:hAnsi="Arial" w:cs="Arial"/>
          <w:b/>
          <w:sz w:val="40"/>
          <w:szCs w:val="30"/>
          <w:lang w:val="kk-KZ"/>
        </w:rPr>
        <w:t>туристің өзінің</w:t>
      </w:r>
      <w:r>
        <w:rPr>
          <w:rFonts w:ascii="Arial" w:hAnsi="Arial" w:cs="Arial"/>
          <w:sz w:val="40"/>
          <w:szCs w:val="30"/>
          <w:lang w:val="kk-KZ"/>
        </w:rPr>
        <w:t xml:space="preserve"> мүліктік мүдделерін міндетті сақтандыруға өту көзделеді.</w:t>
      </w:r>
    </w:p>
    <w:p w:rsidR="00165FF5" w:rsidRDefault="00B67700" w:rsidP="004B16D1">
      <w:pPr>
        <w:spacing w:after="0" w:line="360" w:lineRule="auto"/>
        <w:ind w:firstLine="709"/>
        <w:jc w:val="both"/>
        <w:rPr>
          <w:rFonts w:ascii="Arial" w:hAnsi="Arial" w:cs="Arial"/>
          <w:sz w:val="40"/>
          <w:szCs w:val="30"/>
          <w:lang w:val="kk-KZ"/>
        </w:rPr>
      </w:pPr>
      <w:r>
        <w:rPr>
          <w:rFonts w:ascii="Arial" w:hAnsi="Arial" w:cs="Arial"/>
          <w:sz w:val="40"/>
          <w:szCs w:val="30"/>
          <w:lang w:val="kk-KZ"/>
        </w:rPr>
        <w:t>Шығатын туристі сақтандыруды шығу туризмі саласында</w:t>
      </w:r>
      <w:r w:rsidR="006B230F">
        <w:rPr>
          <w:rFonts w:ascii="Arial" w:hAnsi="Arial" w:cs="Arial"/>
          <w:sz w:val="40"/>
          <w:szCs w:val="30"/>
          <w:lang w:val="kk-KZ"/>
        </w:rPr>
        <w:t>ғы</w:t>
      </w:r>
      <w:r>
        <w:rPr>
          <w:rFonts w:ascii="Arial" w:hAnsi="Arial" w:cs="Arial"/>
          <w:sz w:val="40"/>
          <w:szCs w:val="30"/>
          <w:lang w:val="kk-KZ"/>
        </w:rPr>
        <w:t xml:space="preserve"> туроператор </w:t>
      </w:r>
      <w:r w:rsidR="00165FF5">
        <w:rPr>
          <w:rFonts w:ascii="Arial" w:hAnsi="Arial" w:cs="Arial"/>
          <w:sz w:val="40"/>
          <w:szCs w:val="30"/>
          <w:lang w:val="kk-KZ"/>
        </w:rPr>
        <w:t xml:space="preserve">еліне және сапар </w:t>
      </w:r>
      <w:r w:rsidR="00165FF5">
        <w:rPr>
          <w:rFonts w:ascii="Arial" w:hAnsi="Arial" w:cs="Arial"/>
          <w:sz w:val="40"/>
          <w:szCs w:val="30"/>
          <w:lang w:val="kk-KZ"/>
        </w:rPr>
        <w:lastRenderedPageBreak/>
        <w:t xml:space="preserve">күнінің санына орай </w:t>
      </w:r>
      <w:r w:rsidR="00165FF5" w:rsidRPr="00165FF5">
        <w:rPr>
          <w:rFonts w:ascii="Arial" w:hAnsi="Arial" w:cs="Arial"/>
          <w:b/>
          <w:sz w:val="40"/>
          <w:szCs w:val="30"/>
          <w:lang w:val="kk-KZ"/>
        </w:rPr>
        <w:t>міндетті сақтандыру бағдарламаларының</w:t>
      </w:r>
      <w:r w:rsidR="00165FF5">
        <w:rPr>
          <w:rFonts w:ascii="Arial" w:hAnsi="Arial" w:cs="Arial"/>
          <w:sz w:val="40"/>
          <w:szCs w:val="30"/>
          <w:lang w:val="kk-KZ"/>
        </w:rPr>
        <w:t xml:space="preserve"> бірі бойынша жүзеге асырады.</w:t>
      </w:r>
    </w:p>
    <w:p w:rsidR="0076766A" w:rsidRPr="00BD7D57" w:rsidRDefault="00BD7D57" w:rsidP="004B16D1">
      <w:pPr>
        <w:spacing w:after="0" w:line="360" w:lineRule="auto"/>
        <w:ind w:firstLine="709"/>
        <w:jc w:val="both"/>
        <w:rPr>
          <w:rFonts w:ascii="Arial" w:hAnsi="Arial" w:cs="Arial"/>
          <w:sz w:val="40"/>
          <w:szCs w:val="30"/>
          <w:lang w:val="kk-KZ"/>
        </w:rPr>
      </w:pPr>
      <w:r>
        <w:rPr>
          <w:rFonts w:ascii="Arial" w:hAnsi="Arial" w:cs="Arial"/>
          <w:sz w:val="40"/>
          <w:szCs w:val="30"/>
          <w:lang w:val="kk-KZ"/>
        </w:rPr>
        <w:t>Бағдарламалар халықаралық талаптарға және өнімдерге сәйкес келеді және оған туристің өмірі мен денсаулығына зиян келтіруге (жазатайым оқиға, шұғыл/жедел жәрдем, репатриация) байланысты негізгі әлеуметтік тәуекелдер кіреді.</w:t>
      </w:r>
    </w:p>
    <w:p w:rsidR="00CF4DA7" w:rsidRDefault="00CF4DA7" w:rsidP="00C24D6A">
      <w:pPr>
        <w:spacing w:after="0" w:line="360" w:lineRule="auto"/>
        <w:ind w:firstLine="709"/>
        <w:jc w:val="both"/>
        <w:rPr>
          <w:rFonts w:ascii="Arial" w:hAnsi="Arial" w:cs="Arial"/>
          <w:sz w:val="40"/>
          <w:szCs w:val="30"/>
          <w:lang w:val="kk-KZ"/>
        </w:rPr>
      </w:pPr>
      <w:r>
        <w:rPr>
          <w:rFonts w:ascii="Arial" w:hAnsi="Arial" w:cs="Arial"/>
          <w:sz w:val="40"/>
          <w:szCs w:val="30"/>
          <w:lang w:val="kk-KZ"/>
        </w:rPr>
        <w:t xml:space="preserve">Заңнамалық бастама да мамандандырылған ұйымдардың </w:t>
      </w:r>
      <w:r w:rsidR="00C24D6A" w:rsidRPr="00CF4DA7">
        <w:rPr>
          <w:rFonts w:ascii="Arial" w:hAnsi="Arial" w:cs="Arial"/>
          <w:i/>
          <w:sz w:val="40"/>
          <w:szCs w:val="30"/>
          <w:lang w:val="kk-KZ"/>
        </w:rPr>
        <w:t>(ассистанс компания</w:t>
      </w:r>
      <w:r>
        <w:rPr>
          <w:rFonts w:ascii="Arial" w:hAnsi="Arial" w:cs="Arial"/>
          <w:i/>
          <w:sz w:val="40"/>
          <w:szCs w:val="30"/>
          <w:lang w:val="kk-KZ"/>
        </w:rPr>
        <w:t>лардың</w:t>
      </w:r>
      <w:r w:rsidR="00C24D6A" w:rsidRPr="00CF4DA7">
        <w:rPr>
          <w:rFonts w:ascii="Arial" w:hAnsi="Arial" w:cs="Arial"/>
          <w:i/>
          <w:sz w:val="40"/>
          <w:szCs w:val="30"/>
          <w:lang w:val="kk-KZ"/>
        </w:rPr>
        <w:t>)</w:t>
      </w:r>
      <w:r w:rsidR="00C22B49" w:rsidRPr="00CF4DA7">
        <w:rPr>
          <w:rFonts w:ascii="Arial" w:hAnsi="Arial" w:cs="Arial"/>
          <w:sz w:val="40"/>
          <w:szCs w:val="30"/>
          <w:lang w:val="kk-KZ"/>
        </w:rPr>
        <w:t xml:space="preserve"> </w:t>
      </w:r>
      <w:r>
        <w:rPr>
          <w:rFonts w:ascii="Arial" w:hAnsi="Arial" w:cs="Arial"/>
          <w:sz w:val="40"/>
          <w:szCs w:val="30"/>
          <w:lang w:val="kk-KZ"/>
        </w:rPr>
        <w:t xml:space="preserve">сақтандыру оқиғасы басталуы салдарынан техникалық, медициналық жәрдемдесу арқылы </w:t>
      </w:r>
      <w:r w:rsidR="00CB3B87">
        <w:rPr>
          <w:rFonts w:ascii="Arial" w:hAnsi="Arial" w:cs="Arial"/>
          <w:sz w:val="40"/>
          <w:szCs w:val="30"/>
          <w:lang w:val="kk-KZ"/>
        </w:rPr>
        <w:t>туриске сақтандыра отырып</w:t>
      </w:r>
      <w:r>
        <w:rPr>
          <w:rFonts w:ascii="Arial" w:hAnsi="Arial" w:cs="Arial"/>
          <w:sz w:val="40"/>
          <w:szCs w:val="30"/>
          <w:lang w:val="kk-KZ"/>
        </w:rPr>
        <w:t xml:space="preserve"> қорғау</w:t>
      </w:r>
      <w:r w:rsidR="00CB3B87">
        <w:rPr>
          <w:rFonts w:ascii="Arial" w:hAnsi="Arial" w:cs="Arial"/>
          <w:sz w:val="40"/>
          <w:szCs w:val="30"/>
          <w:lang w:val="kk-KZ"/>
        </w:rPr>
        <w:t>ды</w:t>
      </w:r>
      <w:r>
        <w:rPr>
          <w:rFonts w:ascii="Arial" w:hAnsi="Arial" w:cs="Arial"/>
          <w:sz w:val="40"/>
          <w:szCs w:val="30"/>
          <w:lang w:val="kk-KZ"/>
        </w:rPr>
        <w:t xml:space="preserve"> жедел ұйымдастыруды көздейді.</w:t>
      </w:r>
    </w:p>
    <w:p w:rsidR="004B16D1" w:rsidRPr="00B32E4F" w:rsidRDefault="00CF4DA7" w:rsidP="004B16D1">
      <w:pPr>
        <w:spacing w:after="0" w:line="360" w:lineRule="auto"/>
        <w:ind w:firstLine="709"/>
        <w:jc w:val="both"/>
        <w:rPr>
          <w:rFonts w:ascii="Arial" w:hAnsi="Arial" w:cs="Arial"/>
          <w:sz w:val="40"/>
          <w:szCs w:val="30"/>
          <w:lang w:val="kk-KZ"/>
        </w:rPr>
      </w:pPr>
      <w:r>
        <w:rPr>
          <w:rFonts w:ascii="Arial" w:hAnsi="Arial" w:cs="Arial"/>
          <w:sz w:val="40"/>
          <w:szCs w:val="30"/>
          <w:lang w:val="kk-KZ"/>
        </w:rPr>
        <w:t xml:space="preserve">Қамту есебінен сақтандыру құны жоғары болмайды. </w:t>
      </w:r>
      <w:r w:rsidR="00B32E4F">
        <w:rPr>
          <w:rFonts w:ascii="Arial" w:hAnsi="Arial" w:cs="Arial"/>
          <w:sz w:val="40"/>
          <w:szCs w:val="30"/>
          <w:lang w:val="kk-KZ"/>
        </w:rPr>
        <w:t xml:space="preserve">Күніне шамамен 340 теңге. Сақтандырумен өтеу </w:t>
      </w:r>
      <w:r w:rsidR="00CA58A1" w:rsidRPr="00B32E4F">
        <w:rPr>
          <w:rFonts w:ascii="Arial" w:hAnsi="Arial" w:cs="Arial"/>
          <w:sz w:val="40"/>
          <w:szCs w:val="30"/>
          <w:lang w:val="kk-KZ"/>
        </w:rPr>
        <w:t>–</w:t>
      </w:r>
      <w:r w:rsidR="00B32E4F">
        <w:rPr>
          <w:rFonts w:ascii="Arial" w:hAnsi="Arial" w:cs="Arial"/>
          <w:sz w:val="40"/>
          <w:szCs w:val="30"/>
          <w:lang w:val="kk-KZ"/>
        </w:rPr>
        <w:t xml:space="preserve"> </w:t>
      </w:r>
      <w:r w:rsidR="0076766A" w:rsidRPr="00B32E4F">
        <w:rPr>
          <w:rFonts w:ascii="Arial" w:hAnsi="Arial" w:cs="Arial"/>
          <w:sz w:val="40"/>
          <w:szCs w:val="30"/>
          <w:lang w:val="kk-KZ"/>
        </w:rPr>
        <w:t xml:space="preserve">3,4 </w:t>
      </w:r>
      <w:r w:rsidR="00C12AB0">
        <w:rPr>
          <w:rFonts w:ascii="Arial" w:hAnsi="Arial" w:cs="Arial"/>
          <w:sz w:val="40"/>
          <w:szCs w:val="30"/>
          <w:lang w:val="kk-KZ"/>
        </w:rPr>
        <w:t xml:space="preserve">млн. теңгеден </w:t>
      </w:r>
      <w:r w:rsidR="0076766A" w:rsidRPr="00B32E4F">
        <w:rPr>
          <w:rFonts w:ascii="Arial" w:hAnsi="Arial" w:cs="Arial"/>
          <w:sz w:val="40"/>
          <w:szCs w:val="30"/>
          <w:lang w:val="kk-KZ"/>
        </w:rPr>
        <w:t>17 млн. те</w:t>
      </w:r>
      <w:r w:rsidR="00B32E4F">
        <w:rPr>
          <w:rFonts w:ascii="Arial" w:hAnsi="Arial" w:cs="Arial"/>
          <w:sz w:val="40"/>
          <w:szCs w:val="30"/>
          <w:lang w:val="kk-KZ"/>
        </w:rPr>
        <w:t>ң</w:t>
      </w:r>
      <w:r w:rsidR="0076766A" w:rsidRPr="00B32E4F">
        <w:rPr>
          <w:rFonts w:ascii="Arial" w:hAnsi="Arial" w:cs="Arial"/>
          <w:sz w:val="40"/>
          <w:szCs w:val="30"/>
          <w:lang w:val="kk-KZ"/>
        </w:rPr>
        <w:t>ге</w:t>
      </w:r>
      <w:r w:rsidR="00C12AB0">
        <w:rPr>
          <w:rFonts w:ascii="Arial" w:hAnsi="Arial" w:cs="Arial"/>
          <w:sz w:val="40"/>
          <w:szCs w:val="30"/>
          <w:lang w:val="kk-KZ"/>
        </w:rPr>
        <w:t>ге дейін</w:t>
      </w:r>
      <w:r w:rsidR="00CA58A1" w:rsidRPr="00B32E4F">
        <w:rPr>
          <w:rFonts w:ascii="Arial" w:hAnsi="Arial" w:cs="Arial"/>
          <w:sz w:val="40"/>
          <w:szCs w:val="30"/>
          <w:lang w:val="kk-KZ"/>
        </w:rPr>
        <w:t>.</w:t>
      </w:r>
    </w:p>
    <w:p w:rsidR="00B32E4F" w:rsidRDefault="00B32E4F" w:rsidP="0060130E">
      <w:pPr>
        <w:spacing w:after="0" w:line="360" w:lineRule="auto"/>
        <w:ind w:firstLine="709"/>
        <w:jc w:val="both"/>
        <w:rPr>
          <w:rFonts w:ascii="Arial" w:hAnsi="Arial" w:cs="Arial"/>
          <w:b/>
          <w:sz w:val="40"/>
          <w:szCs w:val="30"/>
          <w:lang w:val="kk-KZ"/>
        </w:rPr>
      </w:pPr>
      <w:r w:rsidRPr="00B32E4F">
        <w:rPr>
          <w:rFonts w:ascii="Arial" w:hAnsi="Arial" w:cs="Arial"/>
          <w:sz w:val="40"/>
          <w:szCs w:val="30"/>
          <w:lang w:val="kk-KZ"/>
        </w:rPr>
        <w:t>Ұсынылатын түзетулердің</w:t>
      </w:r>
      <w:r>
        <w:rPr>
          <w:rFonts w:ascii="Arial" w:hAnsi="Arial" w:cs="Arial"/>
          <w:b/>
          <w:sz w:val="40"/>
          <w:szCs w:val="30"/>
          <w:lang w:val="kk-KZ"/>
        </w:rPr>
        <w:t xml:space="preserve"> басымдықтары:</w:t>
      </w:r>
    </w:p>
    <w:p w:rsidR="00505615" w:rsidRDefault="00DA6B73" w:rsidP="0060130E">
      <w:pPr>
        <w:spacing w:after="0" w:line="360" w:lineRule="auto"/>
        <w:ind w:firstLine="709"/>
        <w:jc w:val="both"/>
        <w:rPr>
          <w:rFonts w:ascii="Arial" w:hAnsi="Arial" w:cs="Arial"/>
          <w:sz w:val="40"/>
          <w:szCs w:val="30"/>
          <w:lang w:val="kk-KZ"/>
        </w:rPr>
      </w:pPr>
      <w:r>
        <w:rPr>
          <w:rFonts w:ascii="Arial" w:hAnsi="Arial" w:cs="Arial"/>
          <w:sz w:val="40"/>
          <w:szCs w:val="30"/>
          <w:lang w:val="kk-KZ"/>
        </w:rPr>
        <w:lastRenderedPageBreak/>
        <w:t xml:space="preserve">- </w:t>
      </w:r>
      <w:r w:rsidR="00505615">
        <w:rPr>
          <w:rFonts w:ascii="Arial" w:hAnsi="Arial" w:cs="Arial"/>
          <w:sz w:val="40"/>
          <w:szCs w:val="30"/>
          <w:lang w:val="kk-KZ"/>
        </w:rPr>
        <w:t>сақтандырушының ассистанс компаниясының тәулік бойы қолдауын қоса алғанда, сақтандыру оқиғасы басталған сәтте шет елдегі туриске сақтандыру құжаты есебінен көмек көрсету;</w:t>
      </w:r>
    </w:p>
    <w:p w:rsidR="00505615" w:rsidRDefault="00505615" w:rsidP="0060130E">
      <w:pPr>
        <w:spacing w:after="0" w:line="360" w:lineRule="auto"/>
        <w:ind w:firstLine="709"/>
        <w:jc w:val="both"/>
        <w:rPr>
          <w:rFonts w:ascii="Arial" w:hAnsi="Arial" w:cs="Arial"/>
          <w:sz w:val="40"/>
          <w:szCs w:val="30"/>
          <w:lang w:val="kk-KZ"/>
        </w:rPr>
      </w:pPr>
      <w:r>
        <w:rPr>
          <w:rFonts w:ascii="Arial" w:hAnsi="Arial" w:cs="Arial"/>
          <w:sz w:val="40"/>
          <w:szCs w:val="30"/>
          <w:lang w:val="kk-KZ"/>
        </w:rPr>
        <w:t>- туристің шет елде болуының бүкіл  кезеңінде сақтандыр</w:t>
      </w:r>
      <w:r w:rsidR="00CB3B87">
        <w:rPr>
          <w:rFonts w:ascii="Arial" w:hAnsi="Arial" w:cs="Arial"/>
          <w:sz w:val="40"/>
          <w:szCs w:val="30"/>
          <w:lang w:val="kk-KZ"/>
        </w:rPr>
        <w:t xml:space="preserve">а отырып қорғаудың </w:t>
      </w:r>
      <w:r>
        <w:rPr>
          <w:rFonts w:ascii="Arial" w:hAnsi="Arial" w:cs="Arial"/>
          <w:sz w:val="40"/>
          <w:szCs w:val="30"/>
          <w:lang w:val="kk-KZ"/>
        </w:rPr>
        <w:t>қолданылуы.</w:t>
      </w:r>
    </w:p>
    <w:p w:rsidR="00505615" w:rsidRDefault="00505615" w:rsidP="004B16D1">
      <w:pPr>
        <w:spacing w:after="0" w:line="360" w:lineRule="auto"/>
        <w:ind w:firstLine="709"/>
        <w:jc w:val="both"/>
        <w:rPr>
          <w:rFonts w:ascii="Arial" w:hAnsi="Arial" w:cs="Arial"/>
          <w:sz w:val="40"/>
          <w:szCs w:val="30"/>
          <w:lang w:val="kk-KZ"/>
        </w:rPr>
      </w:pPr>
      <w:r>
        <w:rPr>
          <w:rFonts w:ascii="Arial" w:hAnsi="Arial" w:cs="Arial"/>
          <w:b/>
          <w:sz w:val="40"/>
          <w:szCs w:val="30"/>
          <w:lang w:val="kk-KZ"/>
        </w:rPr>
        <w:t>Төртінші</w:t>
      </w:r>
      <w:r w:rsidR="00F64C4B" w:rsidRPr="00505615">
        <w:rPr>
          <w:rFonts w:ascii="Arial" w:hAnsi="Arial" w:cs="Arial"/>
          <w:b/>
          <w:sz w:val="40"/>
          <w:szCs w:val="30"/>
          <w:lang w:val="kk-KZ"/>
        </w:rPr>
        <w:t>.</w:t>
      </w:r>
      <w:r w:rsidR="00F64C4B" w:rsidRPr="00505615">
        <w:rPr>
          <w:rFonts w:ascii="Arial" w:hAnsi="Arial" w:cs="Arial"/>
          <w:sz w:val="40"/>
          <w:szCs w:val="30"/>
          <w:lang w:val="kk-KZ"/>
        </w:rPr>
        <w:t xml:space="preserve"> </w:t>
      </w:r>
      <w:r>
        <w:rPr>
          <w:rFonts w:ascii="Arial" w:hAnsi="Arial" w:cs="Arial"/>
          <w:sz w:val="40"/>
          <w:szCs w:val="30"/>
          <w:lang w:val="kk-KZ"/>
        </w:rPr>
        <w:t xml:space="preserve">Халықаралық практиканы ескере отырып заң жобасында </w:t>
      </w:r>
      <w:r w:rsidRPr="00505615">
        <w:rPr>
          <w:rFonts w:ascii="Arial" w:hAnsi="Arial" w:cs="Arial"/>
          <w:b/>
          <w:sz w:val="40"/>
          <w:szCs w:val="30"/>
          <w:lang w:val="kk-KZ"/>
        </w:rPr>
        <w:t>міндеттелген сақтандыруды</w:t>
      </w:r>
      <w:r>
        <w:rPr>
          <w:rFonts w:ascii="Arial" w:hAnsi="Arial" w:cs="Arial"/>
          <w:sz w:val="40"/>
          <w:szCs w:val="30"/>
          <w:lang w:val="kk-KZ"/>
        </w:rPr>
        <w:t xml:space="preserve"> енгізу ұсынылады.</w:t>
      </w:r>
    </w:p>
    <w:p w:rsidR="004B16D1" w:rsidRPr="00505615" w:rsidRDefault="00505615" w:rsidP="004B16D1">
      <w:pPr>
        <w:spacing w:after="0" w:line="360" w:lineRule="auto"/>
        <w:ind w:firstLine="709"/>
        <w:jc w:val="both"/>
        <w:rPr>
          <w:rFonts w:ascii="Arial" w:hAnsi="Arial" w:cs="Arial"/>
          <w:sz w:val="40"/>
          <w:szCs w:val="30"/>
          <w:lang w:val="kk-KZ"/>
        </w:rPr>
      </w:pPr>
      <w:r>
        <w:rPr>
          <w:rFonts w:ascii="Arial" w:hAnsi="Arial" w:cs="Arial"/>
          <w:sz w:val="40"/>
          <w:szCs w:val="30"/>
          <w:lang w:val="kk-KZ"/>
        </w:rPr>
        <w:t>Міндеттелген сақтандыруды енгізу салалық заңдарда сақтандыру шартын жасау қажеттілігі туралы талаптардың, шарттың айтарлықтай талаптарының (</w:t>
      </w:r>
      <w:r w:rsidRPr="00505615">
        <w:rPr>
          <w:rFonts w:ascii="Arial" w:hAnsi="Arial" w:cs="Arial"/>
          <w:i/>
          <w:sz w:val="40"/>
          <w:szCs w:val="30"/>
          <w:lang w:val="kk-KZ"/>
        </w:rPr>
        <w:t>міндетті түрде сақтандыру оқиғаларының тізбесі және сақтандыру төлемінің ең аз мөлшері айқындалуға тиіс</w:t>
      </w:r>
      <w:r>
        <w:rPr>
          <w:rFonts w:ascii="Arial" w:hAnsi="Arial" w:cs="Arial"/>
          <w:sz w:val="40"/>
          <w:szCs w:val="30"/>
          <w:lang w:val="kk-KZ"/>
        </w:rPr>
        <w:t>) болуын болжайды.</w:t>
      </w:r>
    </w:p>
    <w:p w:rsidR="00BC3F26" w:rsidRDefault="00332E1C" w:rsidP="009A7298">
      <w:pPr>
        <w:spacing w:after="0" w:line="360" w:lineRule="auto"/>
        <w:ind w:firstLine="709"/>
        <w:jc w:val="both"/>
        <w:rPr>
          <w:rFonts w:ascii="Arial" w:hAnsi="Arial" w:cs="Arial"/>
          <w:sz w:val="40"/>
          <w:szCs w:val="30"/>
          <w:lang w:val="kk-KZ"/>
        </w:rPr>
      </w:pPr>
      <w:r>
        <w:rPr>
          <w:rFonts w:ascii="Arial" w:hAnsi="Arial" w:cs="Arial"/>
          <w:sz w:val="40"/>
          <w:szCs w:val="30"/>
          <w:lang w:val="kk-KZ"/>
        </w:rPr>
        <w:t xml:space="preserve">Қазіргі уақытта міндеттелген сақтандыру аналогы «Кеден ісі туралы» кодексте іске асырылған, онда кеден өкілінде,  уақытша сақтау </w:t>
      </w:r>
      <w:r>
        <w:rPr>
          <w:rFonts w:ascii="Arial" w:hAnsi="Arial" w:cs="Arial"/>
          <w:sz w:val="40"/>
          <w:szCs w:val="30"/>
          <w:lang w:val="kk-KZ"/>
        </w:rPr>
        <w:lastRenderedPageBreak/>
        <w:t xml:space="preserve">қоймаларының иелерінде сақтандыру шартының болуы көзделген. </w:t>
      </w:r>
    </w:p>
    <w:p w:rsidR="00C24D6A" w:rsidRPr="00BC3F26" w:rsidRDefault="00BC3F26" w:rsidP="00BC3F26">
      <w:pPr>
        <w:spacing w:after="0" w:line="360" w:lineRule="auto"/>
        <w:ind w:firstLine="709"/>
        <w:jc w:val="both"/>
        <w:rPr>
          <w:rFonts w:ascii="Arial" w:hAnsi="Arial" w:cs="Arial"/>
          <w:sz w:val="40"/>
          <w:szCs w:val="30"/>
          <w:lang w:val="kk-KZ"/>
        </w:rPr>
      </w:pPr>
      <w:r>
        <w:rPr>
          <w:rFonts w:ascii="Arial" w:hAnsi="Arial" w:cs="Arial"/>
          <w:sz w:val="40"/>
          <w:szCs w:val="30"/>
          <w:lang w:val="kk-KZ"/>
        </w:rPr>
        <w:t xml:space="preserve">Сақтандыру шарты тараптарының клиенттің мүдделеріне жауап беретін сақтандырудың икемді талаптарын көздеуге, сақтандыру өнімдерін жақсартуға және </w:t>
      </w:r>
      <w:r w:rsidR="00054C6A">
        <w:rPr>
          <w:rFonts w:ascii="Arial" w:hAnsi="Arial" w:cs="Arial"/>
          <w:sz w:val="40"/>
          <w:szCs w:val="30"/>
          <w:lang w:val="kk-KZ"/>
        </w:rPr>
        <w:t xml:space="preserve">клиентің мүддесін ескеретін қосымша </w:t>
      </w:r>
      <w:r>
        <w:rPr>
          <w:rFonts w:ascii="Arial" w:hAnsi="Arial" w:cs="Arial"/>
          <w:sz w:val="40"/>
          <w:szCs w:val="30"/>
          <w:lang w:val="kk-KZ"/>
        </w:rPr>
        <w:t>тәуекелдердің тізбесін айқындауға құқылы екендігі міндеттелген сақтандырудың басымдығы болып табылады.</w:t>
      </w:r>
    </w:p>
    <w:p w:rsidR="00097C33" w:rsidRDefault="007666F2" w:rsidP="004B16D1">
      <w:pPr>
        <w:spacing w:after="0" w:line="360" w:lineRule="auto"/>
        <w:ind w:firstLine="709"/>
        <w:jc w:val="both"/>
        <w:rPr>
          <w:rFonts w:ascii="Arial" w:hAnsi="Arial" w:cs="Arial"/>
          <w:sz w:val="40"/>
          <w:szCs w:val="30"/>
          <w:lang w:val="kk-KZ"/>
        </w:rPr>
      </w:pPr>
      <w:r>
        <w:rPr>
          <w:rFonts w:ascii="Arial" w:hAnsi="Arial" w:cs="Arial"/>
          <w:b/>
          <w:sz w:val="40"/>
          <w:szCs w:val="30"/>
          <w:lang w:val="kk-KZ"/>
        </w:rPr>
        <w:t>Бесінші</w:t>
      </w:r>
      <w:r w:rsidR="00B022D6" w:rsidRPr="007666F2">
        <w:rPr>
          <w:rFonts w:ascii="Arial" w:hAnsi="Arial" w:cs="Arial"/>
          <w:b/>
          <w:sz w:val="40"/>
          <w:szCs w:val="30"/>
          <w:lang w:val="kk-KZ"/>
        </w:rPr>
        <w:t>.</w:t>
      </w:r>
      <w:r w:rsidR="00B022D6" w:rsidRPr="007666F2">
        <w:rPr>
          <w:rFonts w:ascii="Arial" w:hAnsi="Arial" w:cs="Arial"/>
          <w:sz w:val="40"/>
          <w:szCs w:val="30"/>
          <w:lang w:val="kk-KZ"/>
        </w:rPr>
        <w:t xml:space="preserve"> </w:t>
      </w:r>
      <w:r>
        <w:rPr>
          <w:rFonts w:ascii="Arial" w:hAnsi="Arial" w:cs="Arial"/>
          <w:sz w:val="40"/>
          <w:szCs w:val="30"/>
          <w:lang w:val="kk-KZ"/>
        </w:rPr>
        <w:t xml:space="preserve">Қазақстанда сақтандыру омбудсманы институты 2008 жылдан бастап жұмыс істейді. Қазіргі уақытта сақтандыру </w:t>
      </w:r>
      <w:r w:rsidR="004B16D1" w:rsidRPr="00097C33">
        <w:rPr>
          <w:rFonts w:ascii="Arial" w:hAnsi="Arial" w:cs="Arial"/>
          <w:sz w:val="40"/>
          <w:szCs w:val="30"/>
          <w:lang w:val="kk-KZ"/>
        </w:rPr>
        <w:t>омбудсман</w:t>
      </w:r>
      <w:r>
        <w:rPr>
          <w:rFonts w:ascii="Arial" w:hAnsi="Arial" w:cs="Arial"/>
          <w:sz w:val="40"/>
          <w:szCs w:val="30"/>
          <w:lang w:val="kk-KZ"/>
        </w:rPr>
        <w:t>ы</w:t>
      </w:r>
      <w:r w:rsidR="00B76FB7">
        <w:rPr>
          <w:rFonts w:ascii="Arial" w:hAnsi="Arial" w:cs="Arial"/>
          <w:sz w:val="40"/>
          <w:szCs w:val="30"/>
          <w:lang w:val="kk-KZ"/>
        </w:rPr>
        <w:t xml:space="preserve"> сақтандыру ұйымдары</w:t>
      </w:r>
      <w:r w:rsidR="004B16D1" w:rsidRPr="00097C33">
        <w:rPr>
          <w:rFonts w:ascii="Arial" w:hAnsi="Arial" w:cs="Arial"/>
          <w:sz w:val="40"/>
          <w:szCs w:val="30"/>
          <w:lang w:val="kk-KZ"/>
        </w:rPr>
        <w:t xml:space="preserve"> </w:t>
      </w:r>
      <w:r w:rsidR="00B76FB7">
        <w:rPr>
          <w:rFonts w:ascii="Arial" w:hAnsi="Arial" w:cs="Arial"/>
          <w:sz w:val="40"/>
          <w:szCs w:val="30"/>
          <w:lang w:val="kk-KZ"/>
        </w:rPr>
        <w:t>мен олардың клиенттері арасындағы</w:t>
      </w:r>
      <w:r w:rsidR="00097C33">
        <w:rPr>
          <w:rFonts w:ascii="Arial" w:hAnsi="Arial" w:cs="Arial"/>
          <w:sz w:val="40"/>
          <w:szCs w:val="30"/>
          <w:lang w:val="kk-KZ"/>
        </w:rPr>
        <w:t xml:space="preserve">, сондай-ақ сақтандыру ұйымдарының арасындағы дауларды сотқа дейінгі реттеуді жүзеге асырады. </w:t>
      </w:r>
    </w:p>
    <w:p w:rsidR="00F97B0F" w:rsidRDefault="00B022D6" w:rsidP="000B0756">
      <w:pPr>
        <w:spacing w:after="0" w:line="360" w:lineRule="auto"/>
        <w:ind w:firstLine="709"/>
        <w:jc w:val="both"/>
        <w:rPr>
          <w:rFonts w:ascii="Arial" w:hAnsi="Arial" w:cs="Arial"/>
          <w:sz w:val="40"/>
          <w:szCs w:val="30"/>
          <w:lang w:val="kk-KZ"/>
        </w:rPr>
      </w:pPr>
      <w:r w:rsidRPr="00DA6B73">
        <w:rPr>
          <w:rFonts w:ascii="Arial" w:hAnsi="Arial" w:cs="Arial"/>
          <w:sz w:val="40"/>
          <w:szCs w:val="30"/>
          <w:lang w:val="kk-KZ"/>
        </w:rPr>
        <w:t>З</w:t>
      </w:r>
      <w:r w:rsidR="004B16D1" w:rsidRPr="00DA6B73">
        <w:rPr>
          <w:rFonts w:ascii="Arial" w:hAnsi="Arial" w:cs="Arial"/>
          <w:sz w:val="40"/>
          <w:szCs w:val="30"/>
          <w:lang w:val="kk-KZ"/>
        </w:rPr>
        <w:t>а</w:t>
      </w:r>
      <w:r w:rsidR="00A82BD2">
        <w:rPr>
          <w:rFonts w:ascii="Arial" w:hAnsi="Arial" w:cs="Arial"/>
          <w:sz w:val="40"/>
          <w:szCs w:val="30"/>
          <w:lang w:val="kk-KZ"/>
        </w:rPr>
        <w:t xml:space="preserve">ң жобасында тараптардың сотқа жүгіну құқығын сақтай отырып омбудсманның сақтандырудың барлық түрлеріне (міндетті және ерікті) өкілеттіктерін кеңейту көзделеді. Бұл ретте, сақтандыру омбудсманының қызмет </w:t>
      </w:r>
      <w:r w:rsidR="00A82BD2">
        <w:rPr>
          <w:rFonts w:ascii="Arial" w:hAnsi="Arial" w:cs="Arial"/>
          <w:sz w:val="40"/>
          <w:szCs w:val="30"/>
          <w:lang w:val="kk-KZ"/>
        </w:rPr>
        <w:lastRenderedPageBreak/>
        <w:t xml:space="preserve">саласы нақты айқындалған. Сақтандыру омбудсманына жеке тұлғалар және шағын кәсіпкерлік субъектілері өтініш жасай алады. Өзге заңды тұлғалар көлік құралдары иелерінің АҚЖ </w:t>
      </w:r>
      <w:r w:rsidR="00054C6A">
        <w:rPr>
          <w:rFonts w:ascii="Arial" w:hAnsi="Arial" w:cs="Arial"/>
          <w:sz w:val="40"/>
          <w:szCs w:val="30"/>
          <w:lang w:val="kk-KZ"/>
        </w:rPr>
        <w:t xml:space="preserve">міндетті сақтандыру </w:t>
      </w:r>
      <w:r w:rsidR="00A82BD2">
        <w:rPr>
          <w:rFonts w:ascii="Arial" w:hAnsi="Arial" w:cs="Arial"/>
          <w:sz w:val="40"/>
          <w:szCs w:val="30"/>
          <w:lang w:val="kk-KZ"/>
        </w:rPr>
        <w:t>түрі бойынша ғана өтініш жасауға құқылы. Бұл ретте, көрсетілген тұлғалардың келіспеушіліктері бойынша мәлімделген талаптар сомасы бойынша 10 000 АЕК мөлшерінде лимит белгіленген.</w:t>
      </w:r>
    </w:p>
    <w:p w:rsidR="0006604B" w:rsidRDefault="00F97B0F" w:rsidP="0006604B">
      <w:pPr>
        <w:spacing w:after="0" w:line="360" w:lineRule="auto"/>
        <w:ind w:firstLine="709"/>
        <w:jc w:val="both"/>
        <w:rPr>
          <w:rFonts w:ascii="Arial" w:hAnsi="Arial" w:cs="Arial"/>
          <w:sz w:val="40"/>
          <w:szCs w:val="30"/>
          <w:lang w:val="kk-KZ"/>
        </w:rPr>
      </w:pPr>
      <w:r>
        <w:rPr>
          <w:rFonts w:ascii="Arial" w:hAnsi="Arial" w:cs="Arial"/>
          <w:sz w:val="40"/>
          <w:szCs w:val="30"/>
          <w:lang w:val="kk-KZ"/>
        </w:rPr>
        <w:t xml:space="preserve">Сақтандыру омбудсманы жұмыс істеген 8 жыл ішінде оның қарауына 2 мыңға жуық өтініш келіп түсті. Тәжірибе оның </w:t>
      </w:r>
      <w:r w:rsidR="0006604B">
        <w:rPr>
          <w:rFonts w:ascii="Arial" w:hAnsi="Arial" w:cs="Arial"/>
          <w:sz w:val="40"/>
          <w:szCs w:val="30"/>
          <w:lang w:val="kk-KZ"/>
        </w:rPr>
        <w:t xml:space="preserve">тиімділігін көрсетіп отыр, оның </w:t>
      </w:r>
      <w:r w:rsidR="00FA31D1" w:rsidRPr="0006604B">
        <w:rPr>
          <w:rFonts w:ascii="Arial" w:hAnsi="Arial" w:cs="Arial"/>
          <w:sz w:val="40"/>
          <w:szCs w:val="30"/>
          <w:lang w:val="kk-KZ"/>
        </w:rPr>
        <w:t>1%</w:t>
      </w:r>
      <w:r w:rsidR="0006604B">
        <w:rPr>
          <w:rFonts w:ascii="Arial" w:hAnsi="Arial" w:cs="Arial"/>
          <w:sz w:val="40"/>
          <w:szCs w:val="30"/>
          <w:lang w:val="kk-KZ"/>
        </w:rPr>
        <w:t xml:space="preserve"> шешімдеріне ғана сотта шағымданды және сот оның барлық шешімдерін өзгеріссіз қалдырды.</w:t>
      </w:r>
    </w:p>
    <w:p w:rsidR="001945AA" w:rsidRDefault="00FA31D1" w:rsidP="00B022D6">
      <w:pPr>
        <w:spacing w:after="0" w:line="360" w:lineRule="auto"/>
        <w:ind w:firstLine="709"/>
        <w:jc w:val="both"/>
        <w:rPr>
          <w:rFonts w:ascii="Arial" w:hAnsi="Arial" w:cs="Arial"/>
          <w:sz w:val="40"/>
          <w:szCs w:val="28"/>
          <w:lang w:val="kk-KZ"/>
        </w:rPr>
      </w:pPr>
      <w:r w:rsidRPr="00E93FFF">
        <w:rPr>
          <w:rFonts w:ascii="Arial" w:hAnsi="Arial" w:cs="Arial"/>
          <w:sz w:val="40"/>
          <w:szCs w:val="30"/>
          <w:lang w:val="kk-KZ"/>
        </w:rPr>
        <w:t xml:space="preserve"> </w:t>
      </w:r>
      <w:r w:rsidR="001945AA">
        <w:rPr>
          <w:rFonts w:ascii="Arial" w:hAnsi="Arial" w:cs="Arial"/>
          <w:b/>
          <w:sz w:val="40"/>
          <w:szCs w:val="28"/>
          <w:lang w:val="kk-KZ"/>
        </w:rPr>
        <w:t>Алтыншы</w:t>
      </w:r>
      <w:r w:rsidR="00B022D6" w:rsidRPr="00DA6B73">
        <w:rPr>
          <w:rFonts w:ascii="Arial" w:hAnsi="Arial" w:cs="Arial"/>
          <w:b/>
          <w:sz w:val="40"/>
          <w:szCs w:val="28"/>
          <w:lang w:val="kk-KZ"/>
        </w:rPr>
        <w:t>.</w:t>
      </w:r>
      <w:r w:rsidR="00B022D6" w:rsidRPr="00DA6B73">
        <w:rPr>
          <w:rFonts w:ascii="Arial" w:hAnsi="Arial" w:cs="Arial"/>
          <w:sz w:val="40"/>
          <w:szCs w:val="28"/>
          <w:lang w:val="kk-KZ"/>
        </w:rPr>
        <w:t xml:space="preserve"> За</w:t>
      </w:r>
      <w:r w:rsidR="001945AA">
        <w:rPr>
          <w:rFonts w:ascii="Arial" w:hAnsi="Arial" w:cs="Arial"/>
          <w:sz w:val="40"/>
          <w:szCs w:val="28"/>
          <w:lang w:val="kk-KZ"/>
        </w:rPr>
        <w:t>ң жобасында Сақтандыру төлемдеріне кепілдік беру қорының (Қор) қос</w:t>
      </w:r>
      <w:r w:rsidR="00DA6B73">
        <w:rPr>
          <w:rFonts w:ascii="Arial" w:hAnsi="Arial" w:cs="Arial"/>
          <w:sz w:val="40"/>
          <w:szCs w:val="28"/>
          <w:lang w:val="kk-KZ"/>
        </w:rPr>
        <w:t>ы</w:t>
      </w:r>
      <w:r w:rsidR="001945AA">
        <w:rPr>
          <w:rFonts w:ascii="Arial" w:hAnsi="Arial" w:cs="Arial"/>
          <w:sz w:val="40"/>
          <w:szCs w:val="28"/>
          <w:lang w:val="kk-KZ"/>
        </w:rPr>
        <w:t>мша кепілдіктері көзделеді.</w:t>
      </w:r>
    </w:p>
    <w:p w:rsidR="000F44EB" w:rsidRDefault="000F44EB" w:rsidP="00B022D6">
      <w:pPr>
        <w:spacing w:after="0" w:line="360" w:lineRule="auto"/>
        <w:ind w:firstLine="709"/>
        <w:jc w:val="both"/>
        <w:rPr>
          <w:rFonts w:ascii="Arial" w:hAnsi="Arial" w:cs="Arial"/>
          <w:sz w:val="40"/>
          <w:szCs w:val="28"/>
          <w:lang w:val="kk-KZ"/>
        </w:rPr>
      </w:pPr>
      <w:r>
        <w:rPr>
          <w:rFonts w:ascii="Arial" w:hAnsi="Arial" w:cs="Arial"/>
          <w:sz w:val="40"/>
          <w:szCs w:val="28"/>
          <w:lang w:val="kk-KZ"/>
        </w:rPr>
        <w:t>Қазі</w:t>
      </w:r>
      <w:r w:rsidR="00CB3B87">
        <w:rPr>
          <w:rFonts w:ascii="Arial" w:hAnsi="Arial" w:cs="Arial"/>
          <w:sz w:val="40"/>
          <w:szCs w:val="28"/>
          <w:lang w:val="kk-KZ"/>
        </w:rPr>
        <w:t>ргі уақытта сақтандырудың кепіл</w:t>
      </w:r>
      <w:r>
        <w:rPr>
          <w:rFonts w:ascii="Arial" w:hAnsi="Arial" w:cs="Arial"/>
          <w:sz w:val="40"/>
          <w:szCs w:val="28"/>
          <w:lang w:val="kk-KZ"/>
        </w:rPr>
        <w:t>д</w:t>
      </w:r>
      <w:r w:rsidR="00CB3B87">
        <w:rPr>
          <w:rFonts w:ascii="Arial" w:hAnsi="Arial" w:cs="Arial"/>
          <w:sz w:val="40"/>
          <w:szCs w:val="28"/>
          <w:lang w:val="kk-KZ"/>
        </w:rPr>
        <w:t>і</w:t>
      </w:r>
      <w:r>
        <w:rPr>
          <w:rFonts w:ascii="Arial" w:hAnsi="Arial" w:cs="Arial"/>
          <w:sz w:val="40"/>
          <w:szCs w:val="28"/>
          <w:lang w:val="kk-KZ"/>
        </w:rPr>
        <w:t xml:space="preserve">к берілген түрлеріне көлік құралдары иелерінің, тасымалдаушының жолаушылар алдындағы, </w:t>
      </w:r>
      <w:r>
        <w:rPr>
          <w:rFonts w:ascii="Arial" w:hAnsi="Arial" w:cs="Arial"/>
          <w:sz w:val="40"/>
          <w:szCs w:val="28"/>
          <w:lang w:val="kk-KZ"/>
        </w:rPr>
        <w:lastRenderedPageBreak/>
        <w:t>туроператордың және турагенттің АҚЖ міндетті сақтандыру сыныптары жатады.</w:t>
      </w:r>
    </w:p>
    <w:p w:rsidR="0014535B" w:rsidRDefault="000F44EB" w:rsidP="00B022D6">
      <w:pPr>
        <w:spacing w:after="0" w:line="360" w:lineRule="auto"/>
        <w:ind w:firstLine="709"/>
        <w:jc w:val="both"/>
        <w:rPr>
          <w:rFonts w:ascii="Arial" w:hAnsi="Arial" w:cs="Arial"/>
          <w:sz w:val="40"/>
          <w:szCs w:val="28"/>
          <w:lang w:val="kk-KZ"/>
        </w:rPr>
      </w:pPr>
      <w:r>
        <w:rPr>
          <w:rFonts w:ascii="Arial" w:hAnsi="Arial" w:cs="Arial"/>
          <w:sz w:val="40"/>
          <w:szCs w:val="28"/>
          <w:lang w:val="kk-KZ"/>
        </w:rPr>
        <w:t>Заң жобасында Қордың өмірді сақтандырудың жекелеген әлеуметтік маңызды өнімдеріне (</w:t>
      </w:r>
      <w:r w:rsidR="00054C6A">
        <w:rPr>
          <w:rFonts w:ascii="Arial" w:hAnsi="Arial" w:cs="Arial"/>
          <w:sz w:val="40"/>
          <w:szCs w:val="28"/>
          <w:lang w:val="kk-KZ"/>
        </w:rPr>
        <w:t>зейнетақы аннуитеттері және қызметкерді жазатайым жағдайлардан міндетті сақтандыру бойынша аннуитет шарттары</w:t>
      </w:r>
      <w:r>
        <w:rPr>
          <w:rFonts w:ascii="Arial" w:hAnsi="Arial" w:cs="Arial"/>
          <w:sz w:val="40"/>
          <w:szCs w:val="28"/>
          <w:lang w:val="kk-KZ"/>
        </w:rPr>
        <w:t xml:space="preserve">) кепілдік беруі болжанады. Кепілдік беру жүйесінен төлемдер аннуитет шарттары бойынша сақтандыру төлемдерін жүзеге асырудың үздіксіздігі қағидатын қамтамасыз ету үшін жүзеге асырылады және сақтандыру ұйымы мәжбүрлеп таратылған кезде әлеуметтік шиеленісті төмендетуге ықпал етеді. </w:t>
      </w:r>
    </w:p>
    <w:p w:rsidR="0014535B" w:rsidRDefault="0014535B" w:rsidP="00B022D6">
      <w:pPr>
        <w:spacing w:after="0" w:line="360" w:lineRule="auto"/>
        <w:ind w:firstLine="709"/>
        <w:jc w:val="both"/>
        <w:rPr>
          <w:rFonts w:ascii="Arial" w:hAnsi="Arial" w:cs="Arial"/>
          <w:sz w:val="40"/>
          <w:szCs w:val="28"/>
          <w:lang w:val="kk-KZ"/>
        </w:rPr>
      </w:pPr>
      <w:r>
        <w:rPr>
          <w:rFonts w:ascii="Arial" w:hAnsi="Arial" w:cs="Arial"/>
          <w:sz w:val="40"/>
          <w:szCs w:val="28"/>
          <w:lang w:val="kk-KZ"/>
        </w:rPr>
        <w:t>Сонымен бірге Заң жобасында Қордың жүйеге қатысушылардың жарналары есебінен қалыптасқан активтерін және акционерлердің салымдары есебінен қалыптасқан активтерді бөлек есепке алу көзделген</w:t>
      </w:r>
      <w:r w:rsidR="00054C6A">
        <w:rPr>
          <w:rFonts w:ascii="Arial" w:hAnsi="Arial" w:cs="Arial"/>
          <w:sz w:val="40"/>
          <w:szCs w:val="28"/>
          <w:lang w:val="kk-KZ"/>
        </w:rPr>
        <w:t>, себебі қазіргі уақытта резервтерді инвестициялаудан түскен табыс Қордың өзінд</w:t>
      </w:r>
      <w:r w:rsidR="0053073B">
        <w:rPr>
          <w:rFonts w:ascii="Arial" w:hAnsi="Arial" w:cs="Arial"/>
          <w:sz w:val="40"/>
          <w:szCs w:val="28"/>
          <w:lang w:val="kk-KZ"/>
        </w:rPr>
        <w:t>ік қаражатына жатқызыл</w:t>
      </w:r>
      <w:bookmarkStart w:id="0" w:name="_GoBack"/>
      <w:bookmarkEnd w:id="0"/>
      <w:r w:rsidR="0053073B">
        <w:rPr>
          <w:rFonts w:ascii="Arial" w:hAnsi="Arial" w:cs="Arial"/>
          <w:sz w:val="40"/>
          <w:szCs w:val="28"/>
          <w:lang w:val="kk-KZ"/>
        </w:rPr>
        <w:t>ады</w:t>
      </w:r>
      <w:r>
        <w:rPr>
          <w:rFonts w:ascii="Arial" w:hAnsi="Arial" w:cs="Arial"/>
          <w:sz w:val="40"/>
          <w:szCs w:val="28"/>
          <w:lang w:val="kk-KZ"/>
        </w:rPr>
        <w:t>.</w:t>
      </w:r>
    </w:p>
    <w:p w:rsidR="000F335A" w:rsidRPr="0014535B" w:rsidRDefault="000F335A" w:rsidP="000F335A">
      <w:pPr>
        <w:spacing w:after="0" w:line="500" w:lineRule="exact"/>
        <w:jc w:val="center"/>
        <w:rPr>
          <w:rFonts w:ascii="Arial" w:hAnsi="Arial" w:cs="Arial"/>
          <w:sz w:val="32"/>
          <w:lang w:val="kk-KZ"/>
        </w:rPr>
      </w:pPr>
      <w:r w:rsidRPr="0014535B">
        <w:rPr>
          <w:rFonts w:ascii="Arial" w:hAnsi="Arial" w:cs="Arial"/>
          <w:sz w:val="32"/>
          <w:lang w:val="kk-KZ"/>
        </w:rPr>
        <w:lastRenderedPageBreak/>
        <w:t>***</w:t>
      </w:r>
    </w:p>
    <w:p w:rsidR="0014535B" w:rsidRDefault="000F335A" w:rsidP="004B16D1">
      <w:pPr>
        <w:pBdr>
          <w:top w:val="single" w:sz="4" w:space="1" w:color="FFFFFF"/>
          <w:left w:val="single" w:sz="4" w:space="0" w:color="FFFFFF"/>
          <w:bottom w:val="single" w:sz="4" w:space="1" w:color="FFFFFF"/>
          <w:right w:val="single" w:sz="4" w:space="1" w:color="FFFFFF"/>
        </w:pBdr>
        <w:spacing w:after="0" w:line="360" w:lineRule="auto"/>
        <w:ind w:firstLine="709"/>
        <w:jc w:val="both"/>
        <w:rPr>
          <w:rFonts w:ascii="Arial" w:hAnsi="Arial" w:cs="Arial"/>
          <w:sz w:val="40"/>
          <w:szCs w:val="30"/>
          <w:lang w:val="kk-KZ"/>
        </w:rPr>
      </w:pPr>
      <w:r w:rsidRPr="0014535B">
        <w:rPr>
          <w:rFonts w:ascii="Arial" w:hAnsi="Arial" w:cs="Arial"/>
          <w:sz w:val="40"/>
          <w:szCs w:val="30"/>
          <w:lang w:val="kk-KZ"/>
        </w:rPr>
        <w:t>За</w:t>
      </w:r>
      <w:r w:rsidR="0014535B">
        <w:rPr>
          <w:rFonts w:ascii="Arial" w:hAnsi="Arial" w:cs="Arial"/>
          <w:sz w:val="40"/>
          <w:szCs w:val="30"/>
          <w:lang w:val="kk-KZ"/>
        </w:rPr>
        <w:t>ң жобасында 3 кодекске және 19 заңға өзгерістер мен толықтырулар енгізу көзделеді.</w:t>
      </w:r>
    </w:p>
    <w:p w:rsidR="00B72532" w:rsidRDefault="004B16D1" w:rsidP="004B16D1">
      <w:pPr>
        <w:pBdr>
          <w:top w:val="single" w:sz="4" w:space="1" w:color="FFFFFF"/>
          <w:left w:val="single" w:sz="4" w:space="0" w:color="FFFFFF"/>
          <w:bottom w:val="single" w:sz="4" w:space="1" w:color="FFFFFF"/>
          <w:right w:val="single" w:sz="4" w:space="1" w:color="FFFFFF"/>
        </w:pBdr>
        <w:spacing w:after="0" w:line="360" w:lineRule="auto"/>
        <w:ind w:firstLine="709"/>
        <w:jc w:val="both"/>
        <w:rPr>
          <w:rFonts w:ascii="Arial" w:eastAsia="SimSun" w:hAnsi="Arial" w:cs="Arial"/>
          <w:sz w:val="40"/>
          <w:szCs w:val="30"/>
          <w:lang w:val="kk-KZ" w:eastAsia="zh-CN"/>
        </w:rPr>
      </w:pPr>
      <w:r w:rsidRPr="006B230F">
        <w:rPr>
          <w:rFonts w:ascii="Arial" w:eastAsia="SimSun" w:hAnsi="Arial" w:cs="Arial"/>
          <w:sz w:val="40"/>
          <w:szCs w:val="30"/>
          <w:lang w:val="kk-KZ" w:eastAsia="zh-CN"/>
        </w:rPr>
        <w:t>За</w:t>
      </w:r>
      <w:r w:rsidR="0014535B">
        <w:rPr>
          <w:rFonts w:ascii="Arial" w:eastAsia="SimSun" w:hAnsi="Arial" w:cs="Arial"/>
          <w:sz w:val="40"/>
          <w:szCs w:val="30"/>
          <w:lang w:val="kk-KZ" w:eastAsia="zh-CN"/>
        </w:rPr>
        <w:t>ң жобасы</w:t>
      </w:r>
      <w:r w:rsidR="00B72532">
        <w:rPr>
          <w:rFonts w:ascii="Arial" w:eastAsia="SimSun" w:hAnsi="Arial" w:cs="Arial"/>
          <w:sz w:val="40"/>
          <w:szCs w:val="30"/>
          <w:lang w:val="kk-KZ" w:eastAsia="zh-CN"/>
        </w:rPr>
        <w:t xml:space="preserve"> мүдделі орталық және жергілікті атқарушы мемлекеттік органдармен келісілді. Мемлекеттік органдардың арасында келіспеушіліктер </w:t>
      </w:r>
      <w:r w:rsidR="00B72532" w:rsidRPr="00B72532">
        <w:rPr>
          <w:rFonts w:ascii="Arial" w:eastAsia="SimSun" w:hAnsi="Arial" w:cs="Arial"/>
          <w:b/>
          <w:sz w:val="40"/>
          <w:szCs w:val="30"/>
          <w:lang w:val="kk-KZ" w:eastAsia="zh-CN"/>
        </w:rPr>
        <w:t>жоқ.</w:t>
      </w:r>
    </w:p>
    <w:p w:rsidR="00B72532" w:rsidRPr="00B72532" w:rsidRDefault="00B72532" w:rsidP="004B16D1">
      <w:pPr>
        <w:pBdr>
          <w:top w:val="single" w:sz="4" w:space="1" w:color="FFFFFF"/>
          <w:left w:val="single" w:sz="4" w:space="0" w:color="FFFFFF"/>
          <w:bottom w:val="single" w:sz="4" w:space="1" w:color="FFFFFF"/>
          <w:right w:val="single" w:sz="4" w:space="1" w:color="FFFFFF"/>
        </w:pBdr>
        <w:spacing w:after="0" w:line="360" w:lineRule="auto"/>
        <w:ind w:firstLine="709"/>
        <w:jc w:val="both"/>
        <w:rPr>
          <w:rFonts w:ascii="Arial" w:eastAsia="SimSun" w:hAnsi="Arial" w:cs="Arial"/>
          <w:b/>
          <w:sz w:val="40"/>
          <w:szCs w:val="30"/>
          <w:lang w:val="kk-KZ" w:eastAsia="zh-CN"/>
        </w:rPr>
      </w:pPr>
      <w:r>
        <w:rPr>
          <w:rFonts w:ascii="Arial" w:eastAsia="SimSun" w:hAnsi="Arial" w:cs="Arial"/>
          <w:sz w:val="40"/>
          <w:szCs w:val="30"/>
          <w:lang w:val="kk-KZ" w:eastAsia="zh-CN"/>
        </w:rPr>
        <w:t xml:space="preserve">Заң жобасы бойынша «Атамекен» ҰКП-ның және Қазақстан қаржыгерлері қауымдастығының оң қорытындыларында </w:t>
      </w:r>
      <w:r w:rsidRPr="00B72532">
        <w:rPr>
          <w:rFonts w:ascii="Arial" w:eastAsia="SimSun" w:hAnsi="Arial" w:cs="Arial"/>
          <w:b/>
          <w:sz w:val="40"/>
          <w:szCs w:val="30"/>
          <w:lang w:val="kk-KZ" w:eastAsia="zh-CN"/>
        </w:rPr>
        <w:t>ескертулер жоқ.</w:t>
      </w:r>
    </w:p>
    <w:p w:rsidR="00113E35" w:rsidRPr="00B72532" w:rsidRDefault="00113E35" w:rsidP="00420CED">
      <w:pPr>
        <w:spacing w:after="0" w:line="360" w:lineRule="auto"/>
        <w:ind w:firstLine="709"/>
        <w:jc w:val="both"/>
        <w:rPr>
          <w:rFonts w:ascii="Arial" w:eastAsia="Times New Roman" w:hAnsi="Arial" w:cs="Arial"/>
          <w:sz w:val="40"/>
          <w:szCs w:val="30"/>
          <w:lang w:val="kk-KZ"/>
        </w:rPr>
      </w:pPr>
    </w:p>
    <w:p w:rsidR="003A3C7C" w:rsidRPr="00286A70" w:rsidRDefault="00B72532" w:rsidP="00420CED">
      <w:pPr>
        <w:spacing w:after="0" w:line="360" w:lineRule="auto"/>
        <w:ind w:firstLine="709"/>
        <w:jc w:val="both"/>
        <w:rPr>
          <w:rFonts w:ascii="Arial" w:hAnsi="Arial" w:cs="Arial"/>
          <w:sz w:val="40"/>
          <w:szCs w:val="30"/>
        </w:rPr>
      </w:pPr>
      <w:r>
        <w:rPr>
          <w:rFonts w:ascii="Arial" w:eastAsia="Times New Roman" w:hAnsi="Arial" w:cs="Arial"/>
          <w:sz w:val="40"/>
          <w:szCs w:val="30"/>
          <w:lang w:val="kk-KZ"/>
        </w:rPr>
        <w:t>Назарларыңызға рақмет</w:t>
      </w:r>
      <w:r w:rsidR="004B16D1" w:rsidRPr="000B45FF">
        <w:rPr>
          <w:rFonts w:ascii="Arial" w:eastAsia="Times New Roman" w:hAnsi="Arial" w:cs="Arial"/>
          <w:sz w:val="40"/>
          <w:szCs w:val="30"/>
        </w:rPr>
        <w:t>!</w:t>
      </w:r>
    </w:p>
    <w:sectPr w:rsidR="003A3C7C" w:rsidRPr="00286A70" w:rsidSect="000674A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7AC" w:rsidRDefault="00CB57AC" w:rsidP="00AF229D">
      <w:pPr>
        <w:spacing w:after="0" w:line="240" w:lineRule="auto"/>
      </w:pPr>
      <w:r>
        <w:separator/>
      </w:r>
    </w:p>
  </w:endnote>
  <w:endnote w:type="continuationSeparator" w:id="0">
    <w:p w:rsidR="00CB57AC" w:rsidRDefault="00CB57AC" w:rsidP="00AF2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7626"/>
      <w:docPartObj>
        <w:docPartGallery w:val="Page Numbers (Bottom of Page)"/>
        <w:docPartUnique/>
      </w:docPartObj>
    </w:sdtPr>
    <w:sdtEndPr/>
    <w:sdtContent>
      <w:p w:rsidR="000F335A" w:rsidRDefault="00CE691F">
        <w:pPr>
          <w:pStyle w:val="a6"/>
          <w:jc w:val="right"/>
        </w:pPr>
        <w:r>
          <w:fldChar w:fldCharType="begin"/>
        </w:r>
        <w:r>
          <w:instrText xml:space="preserve"> PAGE   \* MERGEFORMAT </w:instrText>
        </w:r>
        <w:r>
          <w:fldChar w:fldCharType="separate"/>
        </w:r>
        <w:r w:rsidR="0053073B">
          <w:rPr>
            <w:noProof/>
          </w:rPr>
          <w:t>8</w:t>
        </w:r>
        <w:r>
          <w:rPr>
            <w:noProof/>
          </w:rPr>
          <w:fldChar w:fldCharType="end"/>
        </w:r>
      </w:p>
    </w:sdtContent>
  </w:sdt>
  <w:p w:rsidR="000F335A" w:rsidRDefault="000F33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7AC" w:rsidRDefault="00CB57AC" w:rsidP="00AF229D">
      <w:pPr>
        <w:spacing w:after="0" w:line="240" w:lineRule="auto"/>
      </w:pPr>
      <w:r>
        <w:separator/>
      </w:r>
    </w:p>
  </w:footnote>
  <w:footnote w:type="continuationSeparator" w:id="0">
    <w:p w:rsidR="00CB57AC" w:rsidRDefault="00CB57AC" w:rsidP="00AF2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A4331"/>
    <w:multiLevelType w:val="hybridMultilevel"/>
    <w:tmpl w:val="81FC36E4"/>
    <w:lvl w:ilvl="0" w:tplc="27846BD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E27FC2"/>
    <w:multiLevelType w:val="hybridMultilevel"/>
    <w:tmpl w:val="B8EA7CB0"/>
    <w:lvl w:ilvl="0" w:tplc="F1FABC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FE24DEA"/>
    <w:multiLevelType w:val="hybridMultilevel"/>
    <w:tmpl w:val="4B22AF3E"/>
    <w:lvl w:ilvl="0" w:tplc="D338B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C7C"/>
    <w:rsid w:val="00034EC7"/>
    <w:rsid w:val="00054C6A"/>
    <w:rsid w:val="00060835"/>
    <w:rsid w:val="0006604B"/>
    <w:rsid w:val="000674AA"/>
    <w:rsid w:val="00092264"/>
    <w:rsid w:val="00097C33"/>
    <w:rsid w:val="000A3589"/>
    <w:rsid w:val="000B0756"/>
    <w:rsid w:val="000B45FF"/>
    <w:rsid w:val="000D6F2B"/>
    <w:rsid w:val="000F335A"/>
    <w:rsid w:val="000F44EB"/>
    <w:rsid w:val="00113E35"/>
    <w:rsid w:val="0012581C"/>
    <w:rsid w:val="00130697"/>
    <w:rsid w:val="0014535B"/>
    <w:rsid w:val="001522BD"/>
    <w:rsid w:val="00165FF5"/>
    <w:rsid w:val="00166E84"/>
    <w:rsid w:val="00176B24"/>
    <w:rsid w:val="001945AA"/>
    <w:rsid w:val="001B22CB"/>
    <w:rsid w:val="00204BD8"/>
    <w:rsid w:val="00234E66"/>
    <w:rsid w:val="00246FC3"/>
    <w:rsid w:val="00260D4D"/>
    <w:rsid w:val="00286A70"/>
    <w:rsid w:val="00291054"/>
    <w:rsid w:val="00292EF8"/>
    <w:rsid w:val="002B5B01"/>
    <w:rsid w:val="002B6D3C"/>
    <w:rsid w:val="002D263A"/>
    <w:rsid w:val="0031471F"/>
    <w:rsid w:val="00332E1C"/>
    <w:rsid w:val="00341D3C"/>
    <w:rsid w:val="003A254A"/>
    <w:rsid w:val="003A3C7C"/>
    <w:rsid w:val="003E5AA2"/>
    <w:rsid w:val="003F5D6E"/>
    <w:rsid w:val="00411AAC"/>
    <w:rsid w:val="0041636A"/>
    <w:rsid w:val="00420CED"/>
    <w:rsid w:val="00421A9F"/>
    <w:rsid w:val="0043160C"/>
    <w:rsid w:val="00431774"/>
    <w:rsid w:val="0047678F"/>
    <w:rsid w:val="004A0C6C"/>
    <w:rsid w:val="004B16D1"/>
    <w:rsid w:val="004B249D"/>
    <w:rsid w:val="004D5FF2"/>
    <w:rsid w:val="00505615"/>
    <w:rsid w:val="005169FF"/>
    <w:rsid w:val="00526CC8"/>
    <w:rsid w:val="0053073B"/>
    <w:rsid w:val="00547B1E"/>
    <w:rsid w:val="0058798A"/>
    <w:rsid w:val="00594794"/>
    <w:rsid w:val="005C0B9B"/>
    <w:rsid w:val="005F2D8C"/>
    <w:rsid w:val="0060130E"/>
    <w:rsid w:val="00645BD8"/>
    <w:rsid w:val="006462DF"/>
    <w:rsid w:val="00652D69"/>
    <w:rsid w:val="006A6A6C"/>
    <w:rsid w:val="006B230F"/>
    <w:rsid w:val="00741754"/>
    <w:rsid w:val="00747837"/>
    <w:rsid w:val="00765AA6"/>
    <w:rsid w:val="007666F2"/>
    <w:rsid w:val="0076766A"/>
    <w:rsid w:val="00774513"/>
    <w:rsid w:val="0078266D"/>
    <w:rsid w:val="007A10EC"/>
    <w:rsid w:val="007C151C"/>
    <w:rsid w:val="007C67E9"/>
    <w:rsid w:val="007D05CB"/>
    <w:rsid w:val="007E4BF3"/>
    <w:rsid w:val="00820C38"/>
    <w:rsid w:val="00821A0F"/>
    <w:rsid w:val="008428C8"/>
    <w:rsid w:val="00846891"/>
    <w:rsid w:val="008C59C7"/>
    <w:rsid w:val="008D44C3"/>
    <w:rsid w:val="008D4A4B"/>
    <w:rsid w:val="0091254B"/>
    <w:rsid w:val="00914AEA"/>
    <w:rsid w:val="00915289"/>
    <w:rsid w:val="0092749F"/>
    <w:rsid w:val="00946F76"/>
    <w:rsid w:val="00984626"/>
    <w:rsid w:val="0099063B"/>
    <w:rsid w:val="009A5980"/>
    <w:rsid w:val="009A7298"/>
    <w:rsid w:val="00A0067E"/>
    <w:rsid w:val="00A228C9"/>
    <w:rsid w:val="00A82BD2"/>
    <w:rsid w:val="00A97DD4"/>
    <w:rsid w:val="00AA69D8"/>
    <w:rsid w:val="00AF229D"/>
    <w:rsid w:val="00B022D6"/>
    <w:rsid w:val="00B21D46"/>
    <w:rsid w:val="00B32E4F"/>
    <w:rsid w:val="00B57415"/>
    <w:rsid w:val="00B660B9"/>
    <w:rsid w:val="00B67700"/>
    <w:rsid w:val="00B72532"/>
    <w:rsid w:val="00B76FB7"/>
    <w:rsid w:val="00B912EA"/>
    <w:rsid w:val="00BB51F3"/>
    <w:rsid w:val="00BC36B6"/>
    <w:rsid w:val="00BC3F26"/>
    <w:rsid w:val="00BD7D57"/>
    <w:rsid w:val="00C12AB0"/>
    <w:rsid w:val="00C22B49"/>
    <w:rsid w:val="00C24D6A"/>
    <w:rsid w:val="00C47659"/>
    <w:rsid w:val="00C55B17"/>
    <w:rsid w:val="00C63594"/>
    <w:rsid w:val="00CA58A1"/>
    <w:rsid w:val="00CB3B87"/>
    <w:rsid w:val="00CB57AC"/>
    <w:rsid w:val="00CE691F"/>
    <w:rsid w:val="00CE6EA7"/>
    <w:rsid w:val="00CF4DA7"/>
    <w:rsid w:val="00D465D5"/>
    <w:rsid w:val="00D53267"/>
    <w:rsid w:val="00DA1340"/>
    <w:rsid w:val="00DA6B73"/>
    <w:rsid w:val="00DB270D"/>
    <w:rsid w:val="00E25A9C"/>
    <w:rsid w:val="00E57FC7"/>
    <w:rsid w:val="00E851C5"/>
    <w:rsid w:val="00E90F21"/>
    <w:rsid w:val="00E91F2A"/>
    <w:rsid w:val="00E91F94"/>
    <w:rsid w:val="00E93FFF"/>
    <w:rsid w:val="00EA02E3"/>
    <w:rsid w:val="00EB2954"/>
    <w:rsid w:val="00EE24CB"/>
    <w:rsid w:val="00EE3813"/>
    <w:rsid w:val="00F25E0A"/>
    <w:rsid w:val="00F54DA9"/>
    <w:rsid w:val="00F64C4B"/>
    <w:rsid w:val="00F667FD"/>
    <w:rsid w:val="00F80935"/>
    <w:rsid w:val="00F87687"/>
    <w:rsid w:val="00F97B0F"/>
    <w:rsid w:val="00FA31D1"/>
    <w:rsid w:val="00FA4CCA"/>
    <w:rsid w:val="00FC5645"/>
    <w:rsid w:val="00FE0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813"/>
    <w:pPr>
      <w:ind w:left="720"/>
      <w:contextualSpacing/>
    </w:pPr>
  </w:style>
  <w:style w:type="paragraph" w:styleId="a4">
    <w:name w:val="header"/>
    <w:basedOn w:val="a"/>
    <w:link w:val="a5"/>
    <w:uiPriority w:val="99"/>
    <w:semiHidden/>
    <w:unhideWhenUsed/>
    <w:rsid w:val="00AF229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229D"/>
  </w:style>
  <w:style w:type="paragraph" w:styleId="a6">
    <w:name w:val="footer"/>
    <w:basedOn w:val="a"/>
    <w:link w:val="a7"/>
    <w:uiPriority w:val="99"/>
    <w:unhideWhenUsed/>
    <w:rsid w:val="00AF22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229D"/>
  </w:style>
  <w:style w:type="paragraph" w:styleId="a8">
    <w:name w:val="Balloon Text"/>
    <w:basedOn w:val="a"/>
    <w:link w:val="a9"/>
    <w:uiPriority w:val="99"/>
    <w:semiHidden/>
    <w:unhideWhenUsed/>
    <w:rsid w:val="002D26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2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813"/>
    <w:pPr>
      <w:ind w:left="720"/>
      <w:contextualSpacing/>
    </w:pPr>
  </w:style>
  <w:style w:type="paragraph" w:styleId="a4">
    <w:name w:val="header"/>
    <w:basedOn w:val="a"/>
    <w:link w:val="a5"/>
    <w:uiPriority w:val="99"/>
    <w:semiHidden/>
    <w:unhideWhenUsed/>
    <w:rsid w:val="00AF229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F229D"/>
  </w:style>
  <w:style w:type="paragraph" w:styleId="a6">
    <w:name w:val="footer"/>
    <w:basedOn w:val="a"/>
    <w:link w:val="a7"/>
    <w:uiPriority w:val="99"/>
    <w:unhideWhenUsed/>
    <w:rsid w:val="00AF22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229D"/>
  </w:style>
  <w:style w:type="paragraph" w:styleId="a8">
    <w:name w:val="Balloon Text"/>
    <w:basedOn w:val="a"/>
    <w:link w:val="a9"/>
    <w:uiPriority w:val="99"/>
    <w:semiHidden/>
    <w:unhideWhenUsed/>
    <w:rsid w:val="002D263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D2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E89FA-D570-4384-988E-23183487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nbrk</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Шокан Итимгенов</cp:lastModifiedBy>
  <cp:revision>3</cp:revision>
  <cp:lastPrinted>2017-09-22T09:32:00Z</cp:lastPrinted>
  <dcterms:created xsi:type="dcterms:W3CDTF">2017-10-20T09:05:00Z</dcterms:created>
  <dcterms:modified xsi:type="dcterms:W3CDTF">2017-10-23T11:08:00Z</dcterms:modified>
</cp:coreProperties>
</file>