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1" w:rsidRDefault="00FE0BC1" w:rsidP="00FE0B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0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Сарань с разъяснением</w:t>
      </w:r>
    </w:p>
    <w:p w:rsidR="00FE0BC1" w:rsidRDefault="00FE0BC1" w:rsidP="00FE0B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Послания Главы государства народу Казахстана</w:t>
      </w:r>
    </w:p>
    <w:p w:rsidR="00FE0BC1" w:rsidRP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BC1" w:rsidRP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1">
        <w:rPr>
          <w:rFonts w:ascii="Times New Roman" w:hAnsi="Times New Roman" w:cs="Times New Roman"/>
          <w:sz w:val="28"/>
          <w:szCs w:val="28"/>
        </w:rPr>
        <w:t xml:space="preserve">11.01.2018. Во время пребывания в </w:t>
      </w:r>
      <w:r w:rsidRPr="00FE0BC1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Pr="00FE0BC1">
        <w:rPr>
          <w:rFonts w:ascii="Times New Roman" w:hAnsi="Times New Roman" w:cs="Times New Roman"/>
          <w:sz w:val="28"/>
          <w:szCs w:val="28"/>
        </w:rPr>
        <w:t xml:space="preserve">Сарани </w:t>
      </w:r>
      <w:proofErr w:type="spellStart"/>
      <w:r w:rsidRPr="00FE0BC1">
        <w:rPr>
          <w:rFonts w:ascii="Times New Roman" w:hAnsi="Times New Roman" w:cs="Times New Roman"/>
          <w:sz w:val="28"/>
          <w:szCs w:val="28"/>
        </w:rPr>
        <w:t>Сауытбек</w:t>
      </w:r>
      <w:proofErr w:type="spellEnd"/>
      <w:r w:rsidRPr="00FE0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BC1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FE0BC1">
        <w:rPr>
          <w:rFonts w:ascii="Times New Roman" w:hAnsi="Times New Roman" w:cs="Times New Roman"/>
          <w:sz w:val="28"/>
          <w:szCs w:val="28"/>
        </w:rPr>
        <w:t xml:space="preserve"> выступил с разъяснением Послания Главы государства народу Казахстана «Новые возможности развития в условиях четвертой промышленной революции».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ознакомился с реализацией госу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дарственных программ, посетил ряд объектов, а также провел прием граждан по личным вопросам в городском филиале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техническом 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имени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ознакомили с рабочими материалами и архивными документами двух музеев – истории колледжа и изобразительного искусства имени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студенческой библиотекой и техническим оснащением учебных аудиторий. Знаменательно, что на днях данное учебное заведение отметило 95-летний юбилей.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Нескрываемый интерес у </w:t>
      </w:r>
      <w:r>
        <w:rPr>
          <w:rFonts w:ascii="Times New Roman" w:hAnsi="Times New Roman" w:cs="Times New Roman"/>
          <w:sz w:val="28"/>
          <w:szCs w:val="28"/>
          <w:lang w:val="kk-KZ"/>
        </w:rPr>
        <w:t>гостей</w:t>
      </w:r>
      <w:r>
        <w:rPr>
          <w:rFonts w:ascii="Times New Roman" w:hAnsi="Times New Roman" w:cs="Times New Roman"/>
          <w:sz w:val="28"/>
          <w:szCs w:val="28"/>
        </w:rPr>
        <w:t xml:space="preserve">вызвала Специализированная детско-юношеская школа олимпийского резерва, которая на протяжении многих лет отличается большой результативностью и является настоящей кузницей кадров прославленных чемпионов, в том числе и олимпийских.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Депутат провел</w:t>
      </w:r>
      <w:r>
        <w:rPr>
          <w:rFonts w:ascii="Times New Roman" w:hAnsi="Times New Roman" w:cs="Times New Roman"/>
          <w:sz w:val="28"/>
          <w:szCs w:val="28"/>
        </w:rPr>
        <w:t>прием граждан по личным вопросам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депутату Мажилиса обратились жители города с вопросами,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ющимися</w:t>
      </w:r>
      <w:r>
        <w:rPr>
          <w:rFonts w:ascii="Times New Roman" w:hAnsi="Times New Roman" w:cs="Times New Roman"/>
          <w:sz w:val="28"/>
          <w:szCs w:val="28"/>
        </w:rPr>
        <w:t xml:space="preserve"> перерасчета пенсий, реализации Государственной программы продуктивной занятости и массового предпринимательства, молодежной политики.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просьбу горожан, С. Абдрахманов, оставил свои автографы в книгах, изданных под его авторством и вошедших в фонд централизованной библиотечной системы Сарани. Как известно,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СауытбекАбдрахманович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автором многих научных и литературных трудов и различных публикаций. Его перу принадлежат такие книги, как «Наш Пушкин», «Календарь человечества», «Летопись независимости» и многие другие.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рабочей поездки стала встреча с жителями города Сарань, в которой приняли участие представители актива,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работники градообразующих предприятий, представители творческой интеллигенции и бизнес-структур, профсоюзов, неправительственных организаций. 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разъяснением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  <w:lang w:val="kk-KZ"/>
        </w:rPr>
        <w:t>ПрезидентаРеспубликиКазахстан</w:t>
      </w:r>
      <w:r>
        <w:rPr>
          <w:rFonts w:ascii="Times New Roman" w:hAnsi="Times New Roman" w:cs="Times New Roman"/>
          <w:sz w:val="28"/>
          <w:szCs w:val="28"/>
        </w:rPr>
        <w:t xml:space="preserve">«Новые возможности развития в условиях четвертой промышленной революции»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проинформировал о деятельности депутатской группы Мажилиса Парламента Республики Казахстан.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перед собравшимися,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акцентировал внимание участников на Послании Главы государства народу Казахстана, озвучив десять задач, обозначенных Лидером нации по вхождению Казахстана в число развитых стран. О работе Совета матерей и Совета общественного согласия участников проинформировали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BC1" w:rsidRDefault="00FE0BC1" w:rsidP="00FE0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sz w:val="28"/>
          <w:szCs w:val="28"/>
          <w:lang w:val="kk-KZ"/>
        </w:rPr>
        <w:t>выступающие</w:t>
      </w:r>
      <w:r>
        <w:rPr>
          <w:rFonts w:ascii="Times New Roman" w:hAnsi="Times New Roman" w:cs="Times New Roman"/>
          <w:sz w:val="28"/>
          <w:szCs w:val="28"/>
        </w:rPr>
        <w:t>выразил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надежду на то, что горожане приложат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  <w:lang w:val="kk-KZ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знания и опыт по выполнению задач, поставленных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Главой государства.</w:t>
      </w:r>
    </w:p>
    <w:p w:rsidR="00FE0BC1" w:rsidRDefault="00FE0BC1" w:rsidP="00FE0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BC1" w:rsidRDefault="00FE0BC1" w:rsidP="00FE0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C27" w:rsidRDefault="004B7C27"/>
    <w:sectPr w:rsidR="004B7C27" w:rsidSect="0036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6A2A"/>
    <w:rsid w:val="0034027C"/>
    <w:rsid w:val="003667A3"/>
    <w:rsid w:val="004B7C27"/>
    <w:rsid w:val="00C96A2A"/>
    <w:rsid w:val="00FE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RSN</cp:lastModifiedBy>
  <cp:revision>5</cp:revision>
  <dcterms:created xsi:type="dcterms:W3CDTF">2018-01-18T09:03:00Z</dcterms:created>
  <dcterms:modified xsi:type="dcterms:W3CDTF">2018-01-18T10:02:00Z</dcterms:modified>
</cp:coreProperties>
</file>