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36" w:rsidRPr="00031F0E" w:rsidRDefault="00D26C7A" w:rsidP="00031F0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1F0E">
        <w:rPr>
          <w:rFonts w:ascii="Times New Roman" w:hAnsi="Times New Roman" w:cs="Times New Roman"/>
          <w:i/>
          <w:sz w:val="24"/>
          <w:szCs w:val="24"/>
        </w:rPr>
        <w:t xml:space="preserve">2018 </w:t>
      </w:r>
      <w:proofErr w:type="spellStart"/>
      <w:r w:rsidRPr="00031F0E">
        <w:rPr>
          <w:rFonts w:ascii="Times New Roman" w:hAnsi="Times New Roman" w:cs="Times New Roman"/>
          <w:i/>
          <w:sz w:val="24"/>
          <w:szCs w:val="24"/>
        </w:rPr>
        <w:t>жылғы</w:t>
      </w:r>
      <w:proofErr w:type="spellEnd"/>
      <w:r w:rsidRPr="00031F0E">
        <w:rPr>
          <w:rFonts w:ascii="Times New Roman" w:hAnsi="Times New Roman" w:cs="Times New Roman"/>
          <w:i/>
          <w:sz w:val="24"/>
          <w:szCs w:val="24"/>
        </w:rPr>
        <w:t xml:space="preserve"> 29 </w:t>
      </w:r>
      <w:proofErr w:type="spellStart"/>
      <w:r w:rsidRPr="00031F0E">
        <w:rPr>
          <w:rFonts w:ascii="Times New Roman" w:hAnsi="Times New Roman" w:cs="Times New Roman"/>
          <w:i/>
          <w:sz w:val="24"/>
          <w:szCs w:val="24"/>
        </w:rPr>
        <w:t>қаңтардағы</w:t>
      </w:r>
      <w:proofErr w:type="spellEnd"/>
      <w:r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3187" w:rsidRPr="00031F0E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163187" w:rsidRPr="00031F0E">
        <w:rPr>
          <w:rFonts w:ascii="Times New Roman" w:hAnsi="Times New Roman" w:cs="Times New Roman"/>
          <w:i/>
          <w:sz w:val="24"/>
          <w:szCs w:val="24"/>
        </w:rPr>
        <w:t>Денсаулық</w:t>
      </w:r>
      <w:proofErr w:type="spellEnd"/>
      <w:r w:rsidR="00163187"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3187" w:rsidRPr="00031F0E">
        <w:rPr>
          <w:rFonts w:ascii="Times New Roman" w:hAnsi="Times New Roman" w:cs="Times New Roman"/>
          <w:i/>
          <w:sz w:val="24"/>
          <w:szCs w:val="24"/>
        </w:rPr>
        <w:t>сақтауды</w:t>
      </w:r>
      <w:proofErr w:type="spellEnd"/>
      <w:r w:rsidR="00163187"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3187" w:rsidRPr="00031F0E">
        <w:rPr>
          <w:rFonts w:ascii="Times New Roman" w:hAnsi="Times New Roman" w:cs="Times New Roman"/>
          <w:i/>
          <w:sz w:val="24"/>
          <w:szCs w:val="24"/>
        </w:rPr>
        <w:t>цифрландыру</w:t>
      </w:r>
      <w:proofErr w:type="spellEnd"/>
      <w:r w:rsidR="00163187" w:rsidRPr="00031F0E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="00163187" w:rsidRPr="00031F0E">
        <w:rPr>
          <w:rFonts w:ascii="Times New Roman" w:hAnsi="Times New Roman" w:cs="Times New Roman"/>
          <w:i/>
          <w:sz w:val="24"/>
          <w:szCs w:val="24"/>
        </w:rPr>
        <w:t>тақырыбында</w:t>
      </w:r>
      <w:proofErr w:type="spellEnd"/>
      <w:r w:rsidR="00163187"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1F0E">
        <w:rPr>
          <w:rFonts w:ascii="Times New Roman" w:hAnsi="Times New Roman" w:cs="Times New Roman"/>
          <w:i/>
          <w:sz w:val="24"/>
          <w:szCs w:val="24"/>
        </w:rPr>
        <w:t>Қазақстан</w:t>
      </w:r>
      <w:proofErr w:type="spellEnd"/>
      <w:r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1F0E">
        <w:rPr>
          <w:rFonts w:ascii="Times New Roman" w:hAnsi="Times New Roman" w:cs="Times New Roman"/>
          <w:i/>
          <w:sz w:val="24"/>
          <w:szCs w:val="24"/>
        </w:rPr>
        <w:t>Республикасы</w:t>
      </w:r>
      <w:proofErr w:type="spellEnd"/>
      <w:r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1F0E">
        <w:rPr>
          <w:rFonts w:ascii="Times New Roman" w:hAnsi="Times New Roman" w:cs="Times New Roman"/>
          <w:i/>
          <w:sz w:val="24"/>
          <w:szCs w:val="24"/>
        </w:rPr>
        <w:t>Парламентінің</w:t>
      </w:r>
      <w:proofErr w:type="spellEnd"/>
      <w:r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1F0E">
        <w:rPr>
          <w:rFonts w:ascii="Times New Roman" w:hAnsi="Times New Roman" w:cs="Times New Roman"/>
          <w:i/>
          <w:sz w:val="24"/>
          <w:szCs w:val="24"/>
        </w:rPr>
        <w:t>Мәжілісіндегі</w:t>
      </w:r>
      <w:proofErr w:type="spellEnd"/>
      <w:r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1F0E">
        <w:rPr>
          <w:rFonts w:ascii="Times New Roman" w:hAnsi="Times New Roman" w:cs="Times New Roman"/>
          <w:i/>
          <w:sz w:val="24"/>
          <w:szCs w:val="24"/>
        </w:rPr>
        <w:t>Үкімет</w:t>
      </w:r>
      <w:proofErr w:type="spellEnd"/>
      <w:r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1F0E">
        <w:rPr>
          <w:rFonts w:ascii="Times New Roman" w:hAnsi="Times New Roman" w:cs="Times New Roman"/>
          <w:i/>
          <w:sz w:val="24"/>
          <w:szCs w:val="24"/>
        </w:rPr>
        <w:t>сағатында</w:t>
      </w:r>
      <w:proofErr w:type="spellEnd"/>
      <w:r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3187" w:rsidRPr="00031F0E">
        <w:rPr>
          <w:rFonts w:ascii="Times New Roman" w:hAnsi="Times New Roman" w:cs="Times New Roman"/>
          <w:i/>
          <w:sz w:val="24"/>
          <w:szCs w:val="24"/>
        </w:rPr>
        <w:t>Қазақстан</w:t>
      </w:r>
      <w:proofErr w:type="spellEnd"/>
      <w:r w:rsidR="00163187"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3187" w:rsidRPr="00031F0E">
        <w:rPr>
          <w:rFonts w:ascii="Times New Roman" w:hAnsi="Times New Roman" w:cs="Times New Roman"/>
          <w:i/>
          <w:sz w:val="24"/>
          <w:szCs w:val="24"/>
        </w:rPr>
        <w:t>Республикасының</w:t>
      </w:r>
      <w:proofErr w:type="spellEnd"/>
      <w:r w:rsidR="00163187"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3187" w:rsidRPr="00031F0E">
        <w:rPr>
          <w:rFonts w:ascii="Times New Roman" w:hAnsi="Times New Roman" w:cs="Times New Roman"/>
          <w:i/>
          <w:sz w:val="24"/>
          <w:szCs w:val="24"/>
        </w:rPr>
        <w:t>Денсаулық</w:t>
      </w:r>
      <w:proofErr w:type="spellEnd"/>
      <w:r w:rsidR="00163187"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3187" w:rsidRPr="00031F0E">
        <w:rPr>
          <w:rFonts w:ascii="Times New Roman" w:hAnsi="Times New Roman" w:cs="Times New Roman"/>
          <w:i/>
          <w:sz w:val="24"/>
          <w:szCs w:val="24"/>
        </w:rPr>
        <w:t>сақтау</w:t>
      </w:r>
      <w:proofErr w:type="spellEnd"/>
      <w:r w:rsidR="00163187"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3187" w:rsidRPr="00031F0E">
        <w:rPr>
          <w:rFonts w:ascii="Times New Roman" w:hAnsi="Times New Roman" w:cs="Times New Roman"/>
          <w:i/>
          <w:sz w:val="24"/>
          <w:szCs w:val="24"/>
        </w:rPr>
        <w:t>министрі</w:t>
      </w:r>
      <w:proofErr w:type="spellEnd"/>
      <w:r w:rsidR="00163187"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3187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bookmarkStart w:id="0" w:name="_GoBack"/>
      <w:bookmarkEnd w:id="0"/>
      <w:r w:rsidR="00163187" w:rsidRPr="00031F0E">
        <w:rPr>
          <w:rFonts w:ascii="Times New Roman" w:hAnsi="Times New Roman" w:cs="Times New Roman"/>
          <w:i/>
          <w:sz w:val="24"/>
          <w:szCs w:val="24"/>
        </w:rPr>
        <w:t xml:space="preserve">Е.А. </w:t>
      </w:r>
      <w:proofErr w:type="spellStart"/>
      <w:r w:rsidR="00163187" w:rsidRPr="00031F0E">
        <w:rPr>
          <w:rFonts w:ascii="Times New Roman" w:hAnsi="Times New Roman" w:cs="Times New Roman"/>
          <w:i/>
          <w:sz w:val="24"/>
          <w:szCs w:val="24"/>
        </w:rPr>
        <w:t>Біртановтың</w:t>
      </w:r>
      <w:proofErr w:type="spellEnd"/>
      <w:r w:rsidR="00163187" w:rsidRPr="00031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3187" w:rsidRPr="00031F0E">
        <w:rPr>
          <w:rFonts w:ascii="Times New Roman" w:hAnsi="Times New Roman" w:cs="Times New Roman"/>
          <w:i/>
          <w:sz w:val="24"/>
          <w:szCs w:val="24"/>
        </w:rPr>
        <w:t>баяндамасы</w:t>
      </w:r>
      <w:proofErr w:type="spellEnd"/>
    </w:p>
    <w:p w:rsidR="00163187" w:rsidRPr="00031F0E" w:rsidRDefault="00163187" w:rsidP="00031F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2DD1" w:rsidRPr="00031F0E" w:rsidRDefault="00132DD1" w:rsidP="00031F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187" w:rsidRPr="00031F0E" w:rsidRDefault="00163187" w:rsidP="00031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Құрметті депутаттар!</w:t>
      </w:r>
    </w:p>
    <w:p w:rsidR="00163187" w:rsidRPr="00031F0E" w:rsidRDefault="00163187" w:rsidP="00031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3187" w:rsidRPr="00031F0E" w:rsidRDefault="0016318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(2</w:t>
      </w:r>
      <w:r w:rsidR="001333CF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- слайд)</w:t>
      </w:r>
    </w:p>
    <w:p w:rsidR="00F23AE7" w:rsidRPr="00031F0E" w:rsidRDefault="00F23AE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Мемлекет басшысы 10 қаңтарда Қазақстан халқына Жолдауында ақпараттық жүйелерді интеграциялау, мобильді цифрлық қосымшаларды пайдалану, электрондық денсаулық паспорттарын енгізу </w:t>
      </w:r>
      <w:r w:rsidR="00596E87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және «қағазсыз» ауруханаларға көшу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арқылы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медициналық көмектің қол</w:t>
      </w:r>
      <w:r w:rsidR="00596E87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жетімділігі </w:t>
      </w:r>
      <w:r w:rsidR="00596E87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және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тиімділігін арттыру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қажеттігін атап өтті.</w:t>
      </w:r>
    </w:p>
    <w:p w:rsidR="00163187" w:rsidRPr="00031F0E" w:rsidRDefault="00596E8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Сондай-ақ, ол негіз</w:t>
      </w:r>
      <w:r w:rsidR="009257C9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гі </w:t>
      </w:r>
      <w:r w:rsidR="009257C9" w:rsidRPr="00031F0E">
        <w:rPr>
          <w:rFonts w:ascii="Times New Roman" w:hAnsi="Times New Roman" w:cs="Times New Roman"/>
          <w:b/>
          <w:sz w:val="24"/>
          <w:szCs w:val="24"/>
          <w:lang w:val="kk-KZ"/>
        </w:rPr>
        <w:t>созылмалы ауруларды басқару кезінде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727F" w:rsidRPr="00031F0E">
        <w:rPr>
          <w:rFonts w:ascii="Times New Roman" w:hAnsi="Times New Roman" w:cs="Times New Roman"/>
          <w:b/>
          <w:sz w:val="24"/>
          <w:szCs w:val="24"/>
          <w:lang w:val="kk-KZ"/>
        </w:rPr>
        <w:t>қашықтықтан</w:t>
      </w:r>
      <w:r w:rsidR="001333CF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диагностикалау әдістеріне</w:t>
      </w:r>
      <w:r w:rsidR="001333C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көшетіндігін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атап өтті.</w:t>
      </w:r>
    </w:p>
    <w:p w:rsidR="001333CF" w:rsidRPr="00031F0E" w:rsidRDefault="001333C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Бұл бағыттағы цифрлық денсаулық сақтау саласындағы әлемдік үрдістер жүріп жатыр.</w:t>
      </w:r>
    </w:p>
    <w:p w:rsidR="001333CF" w:rsidRPr="00031F0E" w:rsidRDefault="001333C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(3 – слайд)</w:t>
      </w:r>
    </w:p>
    <w:p w:rsidR="001333CF" w:rsidRPr="00031F0E" w:rsidRDefault="001333C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Мобильді қосымшалар қант диабеті, жүрек-</w:t>
      </w:r>
      <w:r w:rsidR="003C4094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қан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тамыр аурулары және үздіксіз мониторинг жүргізуді талап ететін басқа да жағдайлар сияқты созылмалы </w:t>
      </w:r>
      <w:r w:rsidR="007D3FBD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жұқпалы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емес ауруларды басқару үшін кеңінен</w:t>
      </w:r>
      <w:r w:rsidR="007D3FBD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пайдаланылады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D3FBD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Смартфонды </w:t>
      </w:r>
      <w:r w:rsidR="006964B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пайдаланатын адамдардың санының өсуіне </w:t>
      </w:r>
      <w:r w:rsidR="007D3FBD" w:rsidRPr="00031F0E">
        <w:rPr>
          <w:rFonts w:ascii="Times New Roman" w:hAnsi="Times New Roman" w:cs="Times New Roman"/>
          <w:sz w:val="24"/>
          <w:szCs w:val="24"/>
          <w:lang w:val="kk-KZ"/>
        </w:rPr>
        <w:t>және мобильді құрылғылар, мобильді денсаулық сақтау</w:t>
      </w:r>
      <w:r w:rsidR="00D154B8" w:rsidRPr="00031F0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D3FBD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денсаулық </w:t>
      </w:r>
      <w:r w:rsidR="00D154B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қорғау мәселелерінде </w:t>
      </w:r>
      <w:r w:rsidR="007D3FBD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пациенттердің белсенді енгізілуін қамтамасыз ететін цифрлық </w:t>
      </w:r>
      <w:r w:rsidR="00F97C63" w:rsidRPr="00031F0E">
        <w:rPr>
          <w:rFonts w:ascii="Times New Roman" w:hAnsi="Times New Roman" w:cs="Times New Roman"/>
          <w:sz w:val="24"/>
          <w:szCs w:val="24"/>
          <w:lang w:val="kk-KZ"/>
        </w:rPr>
        <w:t>денсаулық сақтаудың ең жылдам өсіп</w:t>
      </w:r>
      <w:r w:rsidR="007D3FBD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келе жатқан сегменті болып табылады.</w:t>
      </w:r>
    </w:p>
    <w:p w:rsidR="00F97C63" w:rsidRPr="00031F0E" w:rsidRDefault="00F97C63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Мәселен, 2015 жылы денсаулық сақтау саласында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мобильді қосымшалардың саны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2013 жылмен салыстырғанда </w:t>
      </w:r>
      <w:r w:rsidR="00DB79F2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 w:rsidR="00B14473" w:rsidRPr="00031F0E">
        <w:rPr>
          <w:rFonts w:ascii="Times New Roman" w:hAnsi="Times New Roman" w:cs="Times New Roman"/>
          <w:b/>
          <w:sz w:val="24"/>
          <w:szCs w:val="24"/>
          <w:lang w:val="kk-KZ"/>
        </w:rPr>
        <w:t>есеге (165 мың) артты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B14473" w:rsidRPr="00031F0E" w:rsidRDefault="000164DC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ДДҰ мәлімдеуінше зерттелген </w:t>
      </w:r>
      <w:r w:rsidR="00255D0C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125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елдердің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80% </w:t>
      </w:r>
      <w:r w:rsidR="00B14473" w:rsidRPr="00031F0E">
        <w:rPr>
          <w:rFonts w:ascii="Times New Roman" w:hAnsi="Times New Roman" w:cs="Times New Roman"/>
          <w:b/>
          <w:sz w:val="24"/>
          <w:szCs w:val="24"/>
          <w:lang w:val="kk-KZ"/>
        </w:rPr>
        <w:t>мобильді денсаулық сақтау</w:t>
      </w:r>
      <w:r w:rsidR="00B14473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саласындағы жобалар ұлттық және жергілікті деңгейлерде </w:t>
      </w:r>
      <w:r w:rsidR="00C7419E" w:rsidRPr="00031F0E">
        <w:rPr>
          <w:rFonts w:ascii="Times New Roman" w:hAnsi="Times New Roman" w:cs="Times New Roman"/>
          <w:b/>
          <w:sz w:val="24"/>
          <w:szCs w:val="24"/>
          <w:lang w:val="kk-KZ"/>
        </w:rPr>
        <w:t>медициналық қызметтерге</w:t>
      </w:r>
      <w:r w:rsidR="00B14473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қол</w:t>
      </w:r>
      <w:r w:rsidR="008E7F5A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7419E" w:rsidRPr="00031F0E">
        <w:rPr>
          <w:rFonts w:ascii="Times New Roman" w:hAnsi="Times New Roman" w:cs="Times New Roman"/>
          <w:b/>
          <w:sz w:val="24"/>
          <w:szCs w:val="24"/>
          <w:lang w:val="kk-KZ"/>
        </w:rPr>
        <w:t>жетімділікті</w:t>
      </w:r>
      <w:r w:rsidR="008E7F5A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E7F5A" w:rsidRPr="00031F0E">
        <w:rPr>
          <w:rFonts w:ascii="Times New Roman" w:hAnsi="Times New Roman" w:cs="Times New Roman"/>
          <w:sz w:val="24"/>
          <w:szCs w:val="24"/>
          <w:lang w:val="kk-KZ"/>
        </w:rPr>
        <w:t>кеңейтті</w:t>
      </w:r>
      <w:r w:rsidR="00B14473"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7F5A" w:rsidRPr="00031F0E" w:rsidRDefault="008E7F5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30 ЭЫДҰ елдерінің талдауы көрсеткендей,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олардың көпшілігі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медициналық деректерді және аналитика, статистика және болжау үшін медициналық </w:t>
      </w:r>
      <w:r w:rsidR="00672523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деректермен және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ақпарат көздерін а</w:t>
      </w:r>
      <w:r w:rsidR="00672523" w:rsidRPr="00031F0E">
        <w:rPr>
          <w:rFonts w:ascii="Times New Roman" w:hAnsi="Times New Roman" w:cs="Times New Roman"/>
          <w:sz w:val="24"/>
          <w:szCs w:val="24"/>
          <w:lang w:val="kk-KZ"/>
        </w:rPr>
        <w:t>лмасу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құралдар</w:t>
      </w:r>
      <w:r w:rsidR="00672523" w:rsidRPr="00031F0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болып табылатын ұлттық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электронды</w:t>
      </w:r>
      <w:r w:rsidR="00672523" w:rsidRPr="00031F0E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денсаулық паспорттарын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(EHR) </w:t>
      </w:r>
      <w:r w:rsidR="00B6058F" w:rsidRPr="00031F0E">
        <w:rPr>
          <w:rFonts w:ascii="Times New Roman" w:hAnsi="Times New Roman" w:cs="Times New Roman"/>
          <w:b/>
          <w:sz w:val="24"/>
          <w:szCs w:val="24"/>
          <w:lang w:val="kk-KZ"/>
        </w:rPr>
        <w:t>әзірлеуге инвестициялайды.</w:t>
      </w:r>
    </w:p>
    <w:p w:rsidR="00B6058F" w:rsidRPr="00031F0E" w:rsidRDefault="00B6058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Сонымен қатар, 2020 жылға қарай сарапшылардың мәліметтері бойынша, бүкіл әлем бойынша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электрондық денсаулық туралы деректер</w:t>
      </w:r>
      <w:r w:rsidR="001F0034" w:rsidRPr="00031F0E">
        <w:rPr>
          <w:rFonts w:ascii="Times New Roman" w:hAnsi="Times New Roman" w:cs="Times New Roman"/>
          <w:b/>
          <w:sz w:val="24"/>
          <w:szCs w:val="24"/>
          <w:lang w:val="kk-KZ"/>
        </w:rPr>
        <w:t>інің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көлемі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2,3 млрд. </w:t>
      </w:r>
      <w:r w:rsidR="000C4B9E" w:rsidRPr="00031F0E">
        <w:rPr>
          <w:rFonts w:ascii="Times New Roman" w:hAnsi="Times New Roman" w:cs="Times New Roman"/>
          <w:b/>
          <w:sz w:val="24"/>
          <w:szCs w:val="24"/>
          <w:lang w:val="kk-KZ"/>
        </w:rPr>
        <w:t>гигабайт</w:t>
      </w:r>
      <w:r w:rsidR="000C4B9E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107D" w:rsidRPr="00031F0E">
        <w:rPr>
          <w:rFonts w:ascii="Times New Roman" w:hAnsi="Times New Roman" w:cs="Times New Roman"/>
          <w:sz w:val="24"/>
          <w:szCs w:val="24"/>
          <w:lang w:val="kk-KZ"/>
        </w:rPr>
        <w:t>құрайды</w:t>
      </w:r>
      <w:r w:rsidR="000C4B9E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(жылына 48% жыл сайынғы </w:t>
      </w:r>
      <w:r w:rsidR="000C4B9E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есеп 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және кез-келген басқа саладағы</w:t>
      </w:r>
      <w:r w:rsidR="0050520A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қарқынды 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өсуі).</w:t>
      </w:r>
    </w:p>
    <w:p w:rsidR="0050520A" w:rsidRPr="00031F0E" w:rsidRDefault="0050520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Бұл фа</w:t>
      </w:r>
      <w:r w:rsidR="0003195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кт пациентке көмек көрсету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мақсатында жеке медициналық ұйымдар арасындағы</w:t>
      </w:r>
      <w:r w:rsidR="0003195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ақпарат алмасу қажеттіліктерінің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195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өсіп отырғандығын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көрсетеді.</w:t>
      </w:r>
    </w:p>
    <w:p w:rsidR="0003195F" w:rsidRPr="00031F0E" w:rsidRDefault="0003195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Жинақталған деректер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жасанды интеллект</w:t>
      </w:r>
      <w:r w:rsidR="00785F34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технологиясы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үлкен деректер (Big Data)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арқылы</w:t>
      </w:r>
      <w:r w:rsidR="002335A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және болжау үшін пайдаланылуы мүмкін.</w:t>
      </w:r>
    </w:p>
    <w:p w:rsidR="002335AA" w:rsidRPr="00031F0E" w:rsidRDefault="002335A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Сонымен қатар,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15 ЭЫДҰ елдерінде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жасанды интеллект </w:t>
      </w:r>
      <w:r w:rsidR="00CB08D5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базасында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диагностиканың автоматтандырылған әдістері енгізілуде.</w:t>
      </w:r>
    </w:p>
    <w:p w:rsidR="0068781F" w:rsidRPr="00031F0E" w:rsidRDefault="0068781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(4 – слайд)</w:t>
      </w:r>
    </w:p>
    <w:p w:rsidR="0068781F" w:rsidRPr="00031F0E" w:rsidRDefault="0035333D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Енді, </w:t>
      </w:r>
      <w:r w:rsidR="00727A2A" w:rsidRPr="00031F0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727A2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денсаулық сақтауды цифрландыру тарихына тоқталғым келеді.</w:t>
      </w:r>
    </w:p>
    <w:p w:rsidR="0035333D" w:rsidRPr="00031F0E" w:rsidRDefault="0035333D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2005</w:t>
      </w:r>
      <w:r w:rsidR="00A3567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2015 </w:t>
      </w:r>
      <w:r w:rsidR="00A35670" w:rsidRPr="00031F0E">
        <w:rPr>
          <w:rFonts w:ascii="Times New Roman" w:hAnsi="Times New Roman" w:cs="Times New Roman"/>
          <w:sz w:val="24"/>
          <w:szCs w:val="24"/>
          <w:lang w:val="kk-KZ"/>
        </w:rPr>
        <w:t>жылдар аралығында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«Денсаулық сақтаудың бірыңғай ақпараттық жүйесін құру»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бюджеттік инвестициялық жобасы іске асырылды.</w:t>
      </w:r>
    </w:p>
    <w:p w:rsidR="00C672C6" w:rsidRPr="00031F0E" w:rsidRDefault="00C672C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Бастапқы кезеңде (2010 жылға дейін) </w:t>
      </w:r>
      <w:r w:rsidR="00A35670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компенент </w:t>
      </w:r>
      <w:r w:rsidR="004967EA" w:rsidRPr="00031F0E">
        <w:rPr>
          <w:rFonts w:ascii="Times New Roman" w:hAnsi="Times New Roman" w:cs="Times New Roman"/>
          <w:b/>
          <w:sz w:val="24"/>
          <w:szCs w:val="24"/>
          <w:lang w:val="kk-KZ"/>
        </w:rPr>
        <w:t>құрылды.</w:t>
      </w:r>
    </w:p>
    <w:p w:rsidR="004967EA" w:rsidRPr="00031F0E" w:rsidRDefault="004967E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Осы компоненттерді «қалың клиент» архитектурасында (ескі технологиялардың</w:t>
      </w:r>
      <w:r w:rsidR="0013394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базасында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3394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әзірленді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, бұл қиындықты</w:t>
      </w:r>
      <w:r w:rsidR="00D410F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енгізуді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, серверлік жабдыққа </w:t>
      </w:r>
      <w:r w:rsidR="00D410F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қомақты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инвестицияларды </w:t>
      </w:r>
      <w:r w:rsidR="00D410F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талап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етеді және қолдау үшін</w:t>
      </w:r>
      <w:r w:rsidR="0058371C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мамандардың үлкен санын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тартады.</w:t>
      </w:r>
    </w:p>
    <w:p w:rsidR="00532210" w:rsidRPr="00031F0E" w:rsidRDefault="00532210" w:rsidP="00031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2010 жылдан бастап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ДБАЖ компоненттерін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(«жұқа клиент»)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веб-қосымшаның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архитектурас</w:t>
      </w:r>
      <w:r w:rsidR="00D20365" w:rsidRPr="00031F0E">
        <w:rPr>
          <w:rFonts w:ascii="Times New Roman" w:hAnsi="Times New Roman" w:cs="Times New Roman"/>
          <w:sz w:val="24"/>
          <w:szCs w:val="24"/>
          <w:lang w:val="kk-KZ"/>
        </w:rPr>
        <w:t>ына аудару жұмыстары басталды.</w:t>
      </w:r>
    </w:p>
    <w:p w:rsidR="00DF7737" w:rsidRPr="00031F0E" w:rsidRDefault="00DF773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Бірыңғай ұлттық денсаулық сақтау жүйесін </w:t>
      </w:r>
      <w:r w:rsidR="00532210" w:rsidRPr="00031F0E">
        <w:rPr>
          <w:rFonts w:ascii="Times New Roman" w:hAnsi="Times New Roman" w:cs="Times New Roman"/>
          <w:sz w:val="24"/>
          <w:szCs w:val="24"/>
          <w:lang w:val="kk-KZ"/>
        </w:rPr>
        <w:t>ақпараттық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221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сүйемелдеу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0E2E55" w:rsidRPr="00031F0E">
        <w:rPr>
          <w:rFonts w:ascii="Times New Roman" w:hAnsi="Times New Roman" w:cs="Times New Roman"/>
          <w:sz w:val="24"/>
          <w:szCs w:val="24"/>
          <w:lang w:val="kk-KZ"/>
        </w:rPr>
        <w:t>ақсатында</w:t>
      </w:r>
      <w:r w:rsidR="0053221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бір уақытта</w:t>
      </w:r>
      <w:r w:rsidR="000E2E5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7781" w:rsidRPr="00031F0E"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  <w:r w:rsidR="00537781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7781" w:rsidRPr="00031F0E">
        <w:rPr>
          <w:rFonts w:ascii="Times New Roman" w:hAnsi="Times New Roman" w:cs="Times New Roman"/>
          <w:b/>
          <w:sz w:val="24"/>
          <w:szCs w:val="24"/>
          <w:lang w:val="kk-KZ"/>
        </w:rPr>
        <w:t>веб-қосымшаларды</w:t>
      </w:r>
      <w:r w:rsidR="00537781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2E55" w:rsidRPr="00031F0E">
        <w:rPr>
          <w:rFonts w:ascii="Times New Roman" w:hAnsi="Times New Roman" w:cs="Times New Roman"/>
          <w:sz w:val="24"/>
          <w:szCs w:val="24"/>
          <w:lang w:val="kk-KZ"/>
        </w:rPr>
        <w:t>стационарлық науқастардың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электрондық тізілімі, </w:t>
      </w:r>
      <w:r w:rsidR="00F47CAC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Бекітілген халық тіркелімі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әзірлеу </w:t>
      </w:r>
      <w:r w:rsidR="00F47CAC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жұмыстар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басталды.</w:t>
      </w:r>
    </w:p>
    <w:p w:rsidR="00F47CAC" w:rsidRPr="00031F0E" w:rsidRDefault="00F47CAC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2013 жылы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Дүниежүзілік банк жобасы шеңберінде Швейцария қоғамдық денсаулық </w:t>
      </w:r>
      <w:r w:rsidR="008F0234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сақтау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институты</w:t>
      </w:r>
      <w:r w:rsidR="008F0234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(Swiss Tropical and Public Health Institute)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4953" w:rsidRPr="00031F0E">
        <w:rPr>
          <w:rFonts w:ascii="Times New Roman" w:hAnsi="Times New Roman" w:cs="Times New Roman"/>
          <w:sz w:val="24"/>
          <w:szCs w:val="24"/>
          <w:lang w:val="kk-KZ"/>
        </w:rPr>
        <w:t>ҚР ДСМ ақпараттық жүйелеріне бағалау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жүргізді</w:t>
      </w:r>
      <w:r w:rsidR="00B54953"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973BE" w:rsidRPr="00031F0E" w:rsidRDefault="002973BE" w:rsidP="00031F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Қорытындысы бойынша ескірген технологиялардан бас тарту қарастырылған, монополияландыруға қарсы және орталықтандырудан бас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тарту қарастырылған және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денсаулық сақтауды цифрландыру процесіне ЖАО және ӘБ және тарту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Қазақстан Республикасының 2013-2020 жылдарға арналған электрондық денсаулық сақтауды дамыту тұжырымдамасы әзірленді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ҚР Денсаулық </w:t>
      </w:r>
      <w:r w:rsidR="00C535B2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сақтау министрінің 2017 жылғы 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3 қыркүйектегі № 498 бұйрығы). </w:t>
      </w:r>
    </w:p>
    <w:p w:rsidR="00F47CAC" w:rsidRPr="00031F0E" w:rsidRDefault="00023EAC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Тұжырымдамаға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сәйкес,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жергілікті атқарушы органдар </w:t>
      </w:r>
      <w:r w:rsidR="000B010A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өңірлік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және жергілікті деңгейлерде негізгі клини</w:t>
      </w:r>
      <w:r w:rsidR="00494A7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калық процестерді цифрландыруды </w:t>
      </w:r>
      <w:r w:rsidR="00494A75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қамтамасыз етуі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тиіс.</w:t>
      </w:r>
    </w:p>
    <w:p w:rsidR="00494A75" w:rsidRPr="00031F0E" w:rsidRDefault="00494A75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Министрлік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өз кезегінде қаржыландыру</w:t>
      </w:r>
      <w:r w:rsidR="00253A3C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басқару мәселелеріне бағытталған</w:t>
      </w:r>
      <w:r w:rsidR="00253A3C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республикалық деңгейіне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жүйені дамытады,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сондай-ақ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ұлттық электронды</w:t>
      </w:r>
      <w:r w:rsidR="004B7D5B" w:rsidRPr="00031F0E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денсаулық </w:t>
      </w:r>
      <w:r w:rsidR="004B7D5B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паспортын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құру арқылы медициналық ақпарат алмасу механизмін</w:t>
      </w:r>
      <w:r w:rsidR="007C5C0C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қамтамасыз етеді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E5CBC" w:rsidRPr="00031F0E" w:rsidRDefault="007C5C0C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Осы мақсатта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2015 жылғы 18 желтоқсанда Дүниежүзілік банк жобасы</w:t>
      </w:r>
      <w:r w:rsidR="00682B15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2B15" w:rsidRPr="00031F0E">
        <w:rPr>
          <w:rFonts w:ascii="Times New Roman" w:hAnsi="Times New Roman" w:cs="Times New Roman"/>
          <w:sz w:val="24"/>
          <w:szCs w:val="24"/>
          <w:lang w:val="kk-KZ"/>
        </w:rPr>
        <w:t>шеңберінде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2B15" w:rsidRPr="00031F0E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енсаулық сақтау интеграциялық платформасын жеткізу</w:t>
      </w:r>
      <w:r w:rsidR="00682B1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ге </w:t>
      </w:r>
      <w:r w:rsidR="002E5CBC" w:rsidRPr="00031F0E">
        <w:rPr>
          <w:rFonts w:ascii="Times New Roman" w:hAnsi="Times New Roman" w:cs="Times New Roman"/>
          <w:b/>
          <w:sz w:val="24"/>
          <w:szCs w:val="24"/>
          <w:lang w:val="kk-KZ"/>
        </w:rPr>
        <w:t>Ericsson Nicola Tesla д.д. компаниясымен (Хорватия) келісімшарт</w:t>
      </w:r>
      <w:r w:rsidR="002E5CBC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жасалған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75B7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5CBC" w:rsidRPr="00031F0E">
        <w:rPr>
          <w:rFonts w:ascii="Times New Roman" w:hAnsi="Times New Roman" w:cs="Times New Roman"/>
          <w:sz w:val="24"/>
          <w:szCs w:val="24"/>
          <w:lang w:val="kk-KZ"/>
        </w:rPr>
        <w:t>Жұмыстың аяқталуы және</w:t>
      </w:r>
      <w:r w:rsidR="00F75B7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пилоттық пайдалануға іске қосу 2018 жылдың ортасына</w:t>
      </w:r>
      <w:r w:rsidR="002E5CBC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жоспарланып отыр.</w:t>
      </w:r>
    </w:p>
    <w:p w:rsidR="00F75B70" w:rsidRPr="00031F0E" w:rsidRDefault="00F75B70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Тұжырымдаманы іске асыру </w:t>
      </w:r>
      <w:r w:rsidR="002C11E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шеңберінде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2015 жылдан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бастап өңірлерде медициналық ақпараттық жүйелерді енгізу бойынша жұмыс</w:t>
      </w:r>
      <w:r w:rsidR="002C11EA" w:rsidRPr="00031F0E">
        <w:rPr>
          <w:rFonts w:ascii="Times New Roman" w:hAnsi="Times New Roman" w:cs="Times New Roman"/>
          <w:sz w:val="24"/>
          <w:szCs w:val="24"/>
          <w:lang w:val="kk-KZ"/>
        </w:rPr>
        <w:t>тар жанданады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. Егер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2015 жылы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11E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МАЖ </w:t>
      </w:r>
      <w:r w:rsidR="00076FC4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50 </w:t>
      </w:r>
      <w:r w:rsidR="00076FC4" w:rsidRPr="00031F0E">
        <w:rPr>
          <w:rFonts w:ascii="Times New Roman" w:hAnsi="Times New Roman" w:cs="Times New Roman"/>
          <w:sz w:val="24"/>
          <w:szCs w:val="24"/>
          <w:lang w:val="kk-KZ"/>
        </w:rPr>
        <w:t>кемінде денсаулық сақтау ұйымына</w:t>
      </w:r>
      <w:r w:rsidR="001172BC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енгіз</w:t>
      </w:r>
      <w:r w:rsidR="00076FC4" w:rsidRPr="00031F0E">
        <w:rPr>
          <w:rFonts w:ascii="Times New Roman" w:hAnsi="Times New Roman" w:cs="Times New Roman"/>
          <w:sz w:val="24"/>
          <w:szCs w:val="24"/>
          <w:lang w:val="kk-KZ"/>
        </w:rPr>
        <w:t>іл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се,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2018 жылдың басында олардың 500-ден астамы</w:t>
      </w:r>
      <w:r w:rsidR="000D5C1E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болады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003A7" w:rsidRPr="00031F0E" w:rsidRDefault="004003A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(5 – слайд)</w:t>
      </w:r>
    </w:p>
    <w:p w:rsidR="004003A7" w:rsidRPr="00031F0E" w:rsidRDefault="004003A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Қазіргі уақытта Денсаулық сақтау министрлігінің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22 ақпараттық жүйесі бүкіл ел бойынша </w:t>
      </w:r>
      <w:r w:rsidR="00AC0F56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онлайн режимде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жұмыс істейді.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Олар медициналық ұйымдардан деректер жинауды қамтамасыз етеді және оларды ұлттық деңгейде </w:t>
      </w:r>
      <w:r w:rsidR="00A1543B" w:rsidRPr="00031F0E">
        <w:rPr>
          <w:rFonts w:ascii="Times New Roman" w:hAnsi="Times New Roman" w:cs="Times New Roman"/>
          <w:sz w:val="24"/>
          <w:szCs w:val="24"/>
          <w:lang w:val="kk-KZ"/>
        </w:rPr>
        <w:t>беру, бірақ бұл ақпарат ағында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543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пациенттер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іс жүзінде қатыспайды.</w:t>
      </w:r>
    </w:p>
    <w:p w:rsidR="0096767C" w:rsidRPr="00031F0E" w:rsidRDefault="0096767C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(6 – слайд)</w:t>
      </w:r>
    </w:p>
    <w:p w:rsidR="0096767C" w:rsidRPr="00031F0E" w:rsidRDefault="00E365B0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Бекітілген халық тіркелімі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Министрліктің </w:t>
      </w:r>
      <w:r w:rsidR="005E36E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түйінді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порталдарының бірі болып табылады. Ол барлық </w:t>
      </w:r>
      <w:r w:rsidR="00705CB1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бекітілген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халықтың бірыңғай дерекқорын құруға </w:t>
      </w:r>
      <w:r w:rsidR="005E36E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қалыптастыру үшін арналған (2017 жылы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18 миллион).</w:t>
      </w:r>
      <w:r w:rsidR="007C47F8" w:rsidRPr="00031F0E">
        <w:rPr>
          <w:rFonts w:ascii="Times New Roman" w:hAnsi="Times New Roman" w:cs="Times New Roman"/>
          <w:sz w:val="24"/>
          <w:szCs w:val="24"/>
          <w:lang w:val="kk-KZ"/>
        </w:rPr>
        <w:t>Осы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портал </w:t>
      </w:r>
      <w:r w:rsidR="007C47F8" w:rsidRPr="00031F0E">
        <w:rPr>
          <w:rFonts w:ascii="Times New Roman" w:hAnsi="Times New Roman" w:cs="Times New Roman"/>
          <w:sz w:val="24"/>
          <w:szCs w:val="24"/>
          <w:lang w:val="kk-KZ"/>
        </w:rPr>
        <w:t>МСАК «Жеке тұлғалар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7C47F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МДҚ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интеграциялау арқылы </w:t>
      </w:r>
      <w:r w:rsidR="007C47F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бекітілген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халық</w:t>
      </w:r>
      <w:r w:rsidR="00705CB1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туралы өзекті мәліметпен ұйымдарды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қамтамасыз етеді.</w:t>
      </w:r>
    </w:p>
    <w:p w:rsidR="003C269D" w:rsidRPr="00031F0E" w:rsidRDefault="0096767C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(7</w:t>
      </w:r>
      <w:r w:rsidR="003C269D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слайд)</w:t>
      </w:r>
    </w:p>
    <w:p w:rsidR="003C269D" w:rsidRPr="00031F0E" w:rsidRDefault="003C269D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Диспансерлік науқастардың электрондық </w:t>
      </w:r>
      <w:r w:rsidR="00360DBD" w:rsidRPr="00031F0E">
        <w:rPr>
          <w:rFonts w:ascii="Times New Roman" w:hAnsi="Times New Roman" w:cs="Times New Roman"/>
          <w:b/>
          <w:sz w:val="24"/>
          <w:szCs w:val="24"/>
          <w:lang w:val="kk-KZ"/>
        </w:rPr>
        <w:t>тіркелімі</w:t>
      </w:r>
      <w:r w:rsidR="00360DBD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диспансерлік есепке алу жағдайында</w:t>
      </w:r>
      <w:r w:rsidR="00471F0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тұрған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, психикалық және наркологиялық аурулар, қант диабеті, созылмалы бүйрек жетіспеушілігі және басқа да </w:t>
      </w:r>
      <w:r w:rsidR="00A038A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пациенттерді есепке алуды қамтамасыз етеді. </w:t>
      </w:r>
    </w:p>
    <w:p w:rsidR="00471F05" w:rsidRPr="00031F0E" w:rsidRDefault="00471F05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Анықтама: Бүгінгі күні 3 414 082 </w:t>
      </w:r>
      <w:r w:rsidR="00E46BA6" w:rsidRPr="00031F0E">
        <w:rPr>
          <w:rFonts w:ascii="Times New Roman" w:hAnsi="Times New Roman" w:cs="Times New Roman"/>
          <w:i/>
          <w:sz w:val="24"/>
          <w:szCs w:val="24"/>
          <w:lang w:val="kk-KZ"/>
        </w:rPr>
        <w:t>пациент ДНЭТ есебінде  тұрады.</w:t>
      </w:r>
    </w:p>
    <w:p w:rsidR="0096767C" w:rsidRPr="00031F0E" w:rsidRDefault="0096767C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i/>
          <w:sz w:val="24"/>
          <w:szCs w:val="24"/>
          <w:lang w:val="kk-KZ"/>
        </w:rPr>
        <w:t>(8 – слайд)</w:t>
      </w:r>
    </w:p>
    <w:p w:rsidR="00E365B0" w:rsidRPr="00031F0E" w:rsidRDefault="00E365B0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«Дәрілік</w:t>
      </w:r>
      <w:r w:rsidR="00705CB1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қамтамасыз ету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» ақпараттық жүйесі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3E25" w:rsidRPr="00031F0E">
        <w:rPr>
          <w:rFonts w:ascii="Times New Roman" w:hAnsi="Times New Roman" w:cs="Times New Roman"/>
          <w:sz w:val="24"/>
          <w:szCs w:val="24"/>
          <w:lang w:val="kk-KZ"/>
        </w:rPr>
        <w:t>есепке алу үшін арналған және ТМККК шеңберінде амбулаториялық науқастарды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тегін дәрі-дәрмектермен қамтамасыз ету, </w:t>
      </w:r>
      <w:r w:rsidR="004E5F3C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көшірме процесін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бірыңғай көзқарастарды қалыптастыру және</w:t>
      </w:r>
      <w:r w:rsidR="004E5F3C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рецепттерді қамтамасыз ету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6767C" w:rsidRPr="00031F0E" w:rsidRDefault="00E365B0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Анықтама: 2017 жылы </w:t>
      </w:r>
      <w:r w:rsidR="00DA7D6B" w:rsidRPr="00031F0E">
        <w:rPr>
          <w:rFonts w:ascii="Times New Roman" w:eastAsia="+mn-ea" w:hAnsi="Times New Roman" w:cs="Times New Roman"/>
          <w:bCs/>
          <w:i/>
          <w:iCs/>
          <w:kern w:val="24"/>
          <w:sz w:val="24"/>
          <w:szCs w:val="24"/>
          <w:lang w:val="kk-KZ"/>
        </w:rPr>
        <w:t xml:space="preserve">2 015 548 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A7D6B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пациентке 13 112 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485 реце</w:t>
      </w:r>
      <w:r w:rsidR="00DA7D6B" w:rsidRPr="00031F0E">
        <w:rPr>
          <w:rFonts w:ascii="Times New Roman" w:hAnsi="Times New Roman" w:cs="Times New Roman"/>
          <w:i/>
          <w:sz w:val="24"/>
          <w:szCs w:val="24"/>
          <w:lang w:val="kk-KZ"/>
        </w:rPr>
        <w:t>птер жазылды, оның ішінде 89 199 568, 2 мың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тг</w:t>
      </w:r>
      <w:r w:rsidR="00DA7D6B" w:rsidRPr="00031F0E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сомасына 11 990 975 рецепт (91,4%) </w:t>
      </w:r>
      <w:r w:rsidR="00B918E0" w:rsidRPr="00031F0E">
        <w:rPr>
          <w:rFonts w:ascii="Times New Roman" w:hAnsi="Times New Roman" w:cs="Times New Roman"/>
          <w:i/>
          <w:sz w:val="24"/>
          <w:szCs w:val="24"/>
          <w:lang w:val="kk-KZ"/>
        </w:rPr>
        <w:t>қамтамсыз етілді.</w:t>
      </w:r>
    </w:p>
    <w:p w:rsidR="00E46BA6" w:rsidRPr="00031F0E" w:rsidRDefault="0096767C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(9</w:t>
      </w:r>
      <w:r w:rsidR="00E46BA6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слайд)</w:t>
      </w:r>
    </w:p>
    <w:p w:rsidR="00E46BA6" w:rsidRPr="00031F0E" w:rsidRDefault="0041424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Стационарлардағы науқастардың</w:t>
      </w:r>
      <w:r w:rsidR="00820E68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электрондық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тіркелімі </w:t>
      </w:r>
      <w:r w:rsidR="00820E6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стационардағы емделген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жағдайлар </w:t>
      </w:r>
      <w:r w:rsidR="00D71BF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туралы </w:t>
      </w:r>
      <w:r w:rsidR="00820E68" w:rsidRPr="00031F0E">
        <w:rPr>
          <w:rFonts w:ascii="Times New Roman" w:hAnsi="Times New Roman" w:cs="Times New Roman"/>
          <w:sz w:val="24"/>
          <w:szCs w:val="24"/>
          <w:lang w:val="kk-KZ"/>
        </w:rPr>
        <w:t>деректерді жинауды, сапасы мен көлемін бақылауға жататын</w:t>
      </w:r>
      <w:r w:rsidR="00AC0DF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жағдайдың таңдалуын</w:t>
      </w:r>
      <w:r w:rsidR="00820E6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, төлем үшін есепке алу </w:t>
      </w:r>
      <w:r w:rsidR="00AC0DF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тізілімін </w:t>
      </w:r>
      <w:r w:rsidR="00820E68" w:rsidRPr="00031F0E">
        <w:rPr>
          <w:rFonts w:ascii="Times New Roman" w:hAnsi="Times New Roman" w:cs="Times New Roman"/>
          <w:sz w:val="24"/>
          <w:szCs w:val="24"/>
          <w:lang w:val="kk-KZ"/>
        </w:rPr>
        <w:t>қалыптастыруды қамтамасыз етеді.</w:t>
      </w:r>
    </w:p>
    <w:p w:rsidR="00AC0DF5" w:rsidRPr="00031F0E" w:rsidRDefault="00AC0DF5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Анықтама: </w:t>
      </w:r>
      <w:r w:rsidR="00330586" w:rsidRPr="00031F0E">
        <w:rPr>
          <w:rFonts w:ascii="Times New Roman" w:hAnsi="Times New Roman" w:cs="Times New Roman"/>
          <w:sz w:val="24"/>
          <w:szCs w:val="24"/>
          <w:lang w:val="kk-KZ"/>
        </w:rPr>
        <w:t>2017 жылға СНЭТ 4 238 211 емделген жағдайлар тіркелді.</w:t>
      </w:r>
    </w:p>
    <w:p w:rsidR="00330586" w:rsidRPr="00031F0E" w:rsidRDefault="0033058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(10 – слайд)</w:t>
      </w:r>
    </w:p>
    <w:p w:rsidR="00330586" w:rsidRPr="00031F0E" w:rsidRDefault="0033058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Өз кезегінде,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онкологиялық науқастардың электрондық </w:t>
      </w:r>
      <w:r w:rsidR="008937B8" w:rsidRPr="00031F0E">
        <w:rPr>
          <w:rFonts w:ascii="Times New Roman" w:hAnsi="Times New Roman" w:cs="Times New Roman"/>
          <w:b/>
          <w:sz w:val="24"/>
          <w:szCs w:val="24"/>
          <w:lang w:val="kk-KZ"/>
        </w:rPr>
        <w:t>тіркелімі</w:t>
      </w:r>
      <w:r w:rsidR="008937B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онкологиялық </w:t>
      </w:r>
      <w:r w:rsidR="008937B8" w:rsidRPr="00031F0E">
        <w:rPr>
          <w:rFonts w:ascii="Times New Roman" w:hAnsi="Times New Roman" w:cs="Times New Roman"/>
          <w:b/>
          <w:sz w:val="24"/>
          <w:szCs w:val="24"/>
          <w:lang w:val="kk-KZ"/>
        </w:rPr>
        <w:t>науқастарды</w:t>
      </w:r>
      <w:r w:rsidR="008937B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есепке алу үшін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онкологиялық </w:t>
      </w:r>
      <w:r w:rsidR="008937B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пациенттерді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емдеу туралы ақпаратты сақтауға және өңдеуге, статистикалық және аналитикалық ақпараттарды жинауға, төлем құжаттарын қалыптастыруға арналған.</w:t>
      </w:r>
    </w:p>
    <w:p w:rsidR="00082492" w:rsidRPr="00031F0E" w:rsidRDefault="00082492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Анықтама: Бүгінгі күні </w:t>
      </w:r>
      <w:r w:rsidR="0008007B" w:rsidRPr="00031F0E">
        <w:rPr>
          <w:rFonts w:ascii="Times New Roman" w:eastAsia="+mn-ea" w:hAnsi="Times New Roman" w:cs="Times New Roman"/>
          <w:bCs/>
          <w:i/>
          <w:iCs/>
          <w:kern w:val="24"/>
          <w:sz w:val="24"/>
          <w:szCs w:val="24"/>
          <w:lang w:val="kk-KZ"/>
        </w:rPr>
        <w:t>163 339 пациент</w:t>
      </w:r>
      <w:r w:rsidR="0008007B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ОНЭТ есебінде тұрады</w:t>
      </w:r>
      <w:r w:rsidR="00E72C0A" w:rsidRPr="00031F0E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E72C0A" w:rsidRPr="00031F0E" w:rsidRDefault="00E72C0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(11 – слайд)</w:t>
      </w:r>
    </w:p>
    <w:p w:rsidR="00E72C0A" w:rsidRPr="00031F0E" w:rsidRDefault="00FF43E8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Барлық осы порталдар </w:t>
      </w:r>
      <w:r w:rsidR="00682659" w:rsidRPr="00031F0E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ақпаратты жинау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және денсаулық сақтау саласын қаржыландыру үшін арналған.</w:t>
      </w:r>
    </w:p>
    <w:p w:rsidR="00FF43E8" w:rsidRPr="00031F0E" w:rsidRDefault="00FF43E8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Бұл ретте, оларда халық үшін толыққанды электронды</w:t>
      </w:r>
      <w:r w:rsidR="00B4638E" w:rsidRPr="00031F0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638E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сервистер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жоқ.</w:t>
      </w:r>
    </w:p>
    <w:p w:rsidR="00B4638E" w:rsidRPr="00031F0E" w:rsidRDefault="00B4638E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Денсаулық сақтау ұйымдары </w:t>
      </w:r>
      <w:r w:rsidR="005346DB" w:rsidRPr="00031F0E">
        <w:rPr>
          <w:rFonts w:ascii="Times New Roman" w:hAnsi="Times New Roman" w:cs="Times New Roman"/>
          <w:sz w:val="24"/>
          <w:szCs w:val="24"/>
          <w:lang w:val="kk-KZ"/>
        </w:rPr>
        <w:t>ақпараттық жүйелердің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46D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үлкен санында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жұмыс істеуге жән</w:t>
      </w:r>
      <w:r w:rsidR="005346DB" w:rsidRPr="00031F0E">
        <w:rPr>
          <w:rFonts w:ascii="Times New Roman" w:hAnsi="Times New Roman" w:cs="Times New Roman"/>
          <w:sz w:val="24"/>
          <w:szCs w:val="24"/>
          <w:lang w:val="kk-KZ"/>
        </w:rPr>
        <w:t>е деректерді енгізуді қайталауға тура келеді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30586" w:rsidRPr="00031F0E" w:rsidRDefault="000C75E5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Осы проблемаларды шешу үшін</w:t>
      </w:r>
      <w:r w:rsidR="005346D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маңызды қадамы денсаулық сақтау ұйымдарында медициналық ақпараттық жүй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елерді (бұдан әрі - МАЖ</w:t>
      </w:r>
      <w:r w:rsidR="005346DB" w:rsidRPr="00031F0E">
        <w:rPr>
          <w:rFonts w:ascii="Times New Roman" w:hAnsi="Times New Roman" w:cs="Times New Roman"/>
          <w:sz w:val="24"/>
          <w:szCs w:val="24"/>
          <w:lang w:val="kk-KZ"/>
        </w:rPr>
        <w:t>) енгізу болып табылады.</w:t>
      </w:r>
    </w:p>
    <w:p w:rsidR="000C75E5" w:rsidRPr="00031F0E" w:rsidRDefault="00E22D6E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Қабылдауға жазылу, дәрілік заттарды жұмсау бойынша </w:t>
      </w:r>
      <w:r w:rsidR="000C75E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МАЖ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медицина ұйымдард</w:t>
      </w:r>
      <w:r w:rsidR="000C75E5" w:rsidRPr="00031F0E">
        <w:rPr>
          <w:rFonts w:ascii="Times New Roman" w:hAnsi="Times New Roman" w:cs="Times New Roman"/>
          <w:sz w:val="24"/>
          <w:szCs w:val="24"/>
          <w:lang w:val="kk-KZ"/>
        </w:rPr>
        <w:t>ың ішкі бизнес-</w:t>
      </w:r>
      <w:r w:rsidR="00AE133F" w:rsidRPr="00031F0E">
        <w:rPr>
          <w:rFonts w:ascii="Times New Roman" w:hAnsi="Times New Roman" w:cs="Times New Roman"/>
          <w:sz w:val="24"/>
          <w:szCs w:val="24"/>
          <w:lang w:val="kk-KZ"/>
        </w:rPr>
        <w:t>процестерінің</w:t>
      </w:r>
      <w:r w:rsidR="000C75E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тиімділігін автоматтандырады және </w:t>
      </w:r>
      <w:r w:rsidR="00AE133F" w:rsidRPr="00031F0E">
        <w:rPr>
          <w:rFonts w:ascii="Times New Roman" w:hAnsi="Times New Roman" w:cs="Times New Roman"/>
          <w:sz w:val="24"/>
          <w:szCs w:val="24"/>
          <w:lang w:val="kk-KZ"/>
        </w:rPr>
        <w:t>арттырады</w:t>
      </w:r>
      <w:r w:rsidR="000C75E5"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963FE" w:rsidRPr="00031F0E" w:rsidRDefault="000963FE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МАЖ енгізу медициналық деректерді және медициналық құжаттарды «тірі деректерді» қалыптастыру </w:t>
      </w:r>
      <w:r w:rsidR="00DB07C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есебінен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қағазсыз </w:t>
      </w:r>
      <w:r w:rsidR="00DB07C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жүргізуге </w:t>
      </w:r>
      <w:r w:rsidR="00AC0CAF" w:rsidRPr="00031F0E">
        <w:rPr>
          <w:rFonts w:ascii="Times New Roman" w:hAnsi="Times New Roman" w:cs="Times New Roman"/>
          <w:sz w:val="24"/>
          <w:szCs w:val="24"/>
          <w:lang w:val="kk-KZ"/>
        </w:rPr>
        <w:t>көшуді қамтамасыз етуге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мүмкіндік береді.</w:t>
      </w:r>
    </w:p>
    <w:p w:rsidR="00AC0CAF" w:rsidRPr="00031F0E" w:rsidRDefault="00AC0CA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МАЖ </w:t>
      </w:r>
      <w:r w:rsidR="006E2D4D" w:rsidRPr="00031F0E">
        <w:rPr>
          <w:rFonts w:ascii="Times New Roman" w:hAnsi="Times New Roman" w:cs="Times New Roman"/>
          <w:sz w:val="24"/>
          <w:szCs w:val="24"/>
          <w:lang w:val="kk-KZ"/>
        </w:rPr>
        <w:t>жинақталған ақпарат дәрігер пациент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туралы </w:t>
      </w:r>
      <w:r w:rsidR="004F02B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өзекті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деректерге қол жеткізу арқылы клиникалық шешімдер</w:t>
      </w:r>
      <w:r w:rsidR="004F02B2" w:rsidRPr="00031F0E">
        <w:rPr>
          <w:rFonts w:ascii="Times New Roman" w:hAnsi="Times New Roman" w:cs="Times New Roman"/>
          <w:sz w:val="24"/>
          <w:szCs w:val="24"/>
          <w:lang w:val="kk-KZ"/>
        </w:rPr>
        <w:t>ді қабылдауына қолдауды қамтамасыз етеді.</w:t>
      </w:r>
    </w:p>
    <w:p w:rsidR="004F02B2" w:rsidRPr="00031F0E" w:rsidRDefault="004F02B2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Сонымен қатар, МАЖ арқылы </w:t>
      </w:r>
      <w:r w:rsidR="00E35B0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пациенттер үшін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электронды</w:t>
      </w:r>
      <w:r w:rsidR="00E35B05" w:rsidRPr="00031F0E">
        <w:rPr>
          <w:rFonts w:ascii="Times New Roman" w:hAnsi="Times New Roman" w:cs="Times New Roman"/>
          <w:sz w:val="24"/>
          <w:szCs w:val="24"/>
          <w:lang w:val="kk-KZ"/>
        </w:rPr>
        <w:t>қ сервистер: қабылдауға жазылу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, зерттеу нәтижелеріне және рецепттерге қол жеткізу</w:t>
      </w:r>
      <w:r w:rsidR="006D0B3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іске асырылуда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D0B30" w:rsidRPr="00031F0E" w:rsidRDefault="006D0B30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Қорытындының соңында МАЖ енгізу</w:t>
      </w:r>
      <w:r w:rsidR="00C06BF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ашықтығын арттыру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, ресурстарды пайдалануды бақылауға және денсаулықты ұйымдастыру деңгейінде басқару шешімдерін қабы</w:t>
      </w:r>
      <w:r w:rsidR="00EA2A60" w:rsidRPr="00031F0E">
        <w:rPr>
          <w:rFonts w:ascii="Times New Roman" w:hAnsi="Times New Roman" w:cs="Times New Roman"/>
          <w:sz w:val="24"/>
          <w:szCs w:val="24"/>
          <w:lang w:val="kk-KZ"/>
        </w:rPr>
        <w:t>лдауды қолдауға әкеледі.</w:t>
      </w:r>
    </w:p>
    <w:p w:rsidR="00EA2A60" w:rsidRPr="00031F0E" w:rsidRDefault="00EA2A60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(12-15 – слайд)</w:t>
      </w:r>
    </w:p>
    <w:p w:rsidR="00EA2A60" w:rsidRPr="00031F0E" w:rsidRDefault="00EA2A60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Қазіргі уақытта </w:t>
      </w:r>
      <w:r w:rsidR="00FE529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емдеу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- профилактикалық қызметтерді </w:t>
      </w:r>
      <w:r w:rsidR="00FE529A" w:rsidRPr="00031F0E">
        <w:rPr>
          <w:rFonts w:ascii="Times New Roman" w:hAnsi="Times New Roman" w:cs="Times New Roman"/>
          <w:sz w:val="24"/>
          <w:szCs w:val="24"/>
          <w:lang w:val="kk-KZ"/>
        </w:rPr>
        <w:t>көрсететін 793 ұйымдар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FE529A" w:rsidRPr="00031F0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ның ішінде</w:t>
      </w:r>
      <w:r w:rsidR="00FE529A" w:rsidRPr="00031F0E">
        <w:rPr>
          <w:rFonts w:ascii="Times New Roman" w:hAnsi="Times New Roman" w:cs="Times New Roman"/>
          <w:sz w:val="24"/>
          <w:szCs w:val="24"/>
          <w:lang w:val="kk-KZ"/>
        </w:rPr>
        <w:t>ТМККК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) 599 (75,5%) 78 </w:t>
      </w:r>
      <w:r w:rsidR="006301D3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МАЖ түрлерін 94 енгізілді,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78 ота</w:t>
      </w:r>
      <w:r w:rsidR="000A1D19" w:rsidRPr="00031F0E">
        <w:rPr>
          <w:rFonts w:ascii="Times New Roman" w:hAnsi="Times New Roman" w:cs="Times New Roman"/>
          <w:sz w:val="24"/>
          <w:szCs w:val="24"/>
          <w:lang w:val="kk-KZ"/>
        </w:rPr>
        <w:t>ндық және шетелдік әзірлеушілер ұсынған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A1D19" w:rsidRPr="00031F0E" w:rsidRDefault="000A1D19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Дүниежүзілік банк жобасы шеңберінде Министрлік 2017 жыл</w:t>
      </w:r>
      <w:r w:rsidR="0065261D" w:rsidRPr="00031F0E">
        <w:rPr>
          <w:rFonts w:ascii="Times New Roman" w:hAnsi="Times New Roman" w:cs="Times New Roman"/>
          <w:sz w:val="24"/>
          <w:szCs w:val="24"/>
          <w:lang w:val="kk-KZ"/>
        </w:rPr>
        <w:t>ғы 4 көлемдегі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пилоттық медициналық ақпараттық жүйелерді енгізді:</w:t>
      </w:r>
    </w:p>
    <w:p w:rsidR="0065261D" w:rsidRPr="00031F0E" w:rsidRDefault="0065261D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1. Астана қаласы</w:t>
      </w:r>
      <w:r w:rsidR="00E94AB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№7 қалалық емханасы</w:t>
      </w:r>
    </w:p>
    <w:p w:rsidR="0065261D" w:rsidRPr="00031F0E" w:rsidRDefault="00E94ABB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2. «</w:t>
      </w:r>
      <w:r w:rsidR="0065261D" w:rsidRPr="00031F0E">
        <w:rPr>
          <w:rFonts w:ascii="Times New Roman" w:hAnsi="Times New Roman" w:cs="Times New Roman"/>
          <w:sz w:val="24"/>
          <w:szCs w:val="24"/>
          <w:lang w:val="kk-KZ"/>
        </w:rPr>
        <w:t>Өскемен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№1 қалалық ауруханасы» ШЖҚ МКК</w:t>
      </w:r>
      <w:r w:rsidR="0065261D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5261D" w:rsidRPr="00031F0E" w:rsidRDefault="00E94ABB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3. ШҚО әкімдігі «Ана мен бала орталығы» ШЖҚ МКК</w:t>
      </w:r>
    </w:p>
    <w:p w:rsidR="0065261D" w:rsidRPr="00031F0E" w:rsidRDefault="0065261D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4. Республикалық </w:t>
      </w:r>
      <w:r w:rsidR="000E259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трансплантация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үйлестіру</w:t>
      </w:r>
      <w:r w:rsidR="000E259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орталығы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E259A" w:rsidRPr="00031F0E" w:rsidRDefault="000E259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(16 – слайд)</w:t>
      </w:r>
    </w:p>
    <w:p w:rsidR="000E259A" w:rsidRPr="00031F0E" w:rsidRDefault="000E259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Бұл ретте, әкімдіктер өңірлерде медициналық ақпараттық жүйелерді енгізу бойынша жұмыстар</w:t>
      </w:r>
      <w:r w:rsidR="006E6B4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жүргізілуде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E6B4A" w:rsidRPr="00031F0E" w:rsidRDefault="006E6B4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Осы слайд Медициналық ақпараттық жүйелерді</w:t>
      </w:r>
      <w:r w:rsidR="00453B19" w:rsidRPr="00031F0E">
        <w:rPr>
          <w:rFonts w:ascii="Times New Roman" w:hAnsi="Times New Roman" w:cs="Times New Roman"/>
          <w:sz w:val="24"/>
          <w:szCs w:val="24"/>
          <w:lang w:val="kk-KZ"/>
        </w:rPr>
        <w:t>ң енгізу динамикасында көрсетілген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компьютерлік техника</w:t>
      </w:r>
      <w:r w:rsidR="0040020D" w:rsidRPr="00031F0E">
        <w:rPr>
          <w:rFonts w:ascii="Times New Roman" w:hAnsi="Times New Roman" w:cs="Times New Roman"/>
          <w:sz w:val="24"/>
          <w:szCs w:val="24"/>
          <w:lang w:val="kk-KZ"/>
        </w:rPr>
        <w:t>мен жарақтандыру</w:t>
      </w:r>
      <w:r w:rsidR="00453B19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40020D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денсаулық сақтау ұйымдарын Интернет желісіне қол</w:t>
      </w:r>
      <w:r w:rsidR="00215837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жетімділігін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қамтамасыз ету.</w:t>
      </w:r>
    </w:p>
    <w:p w:rsidR="00215837" w:rsidRPr="00031F0E" w:rsidRDefault="0021583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Бүгінгі </w:t>
      </w:r>
      <w:r w:rsidR="00F90C47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күні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денсаулық сақтау ұйымдарында </w:t>
      </w:r>
      <w:r w:rsidR="00D3378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МАЖ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енгізу </w:t>
      </w:r>
      <w:r w:rsidR="00D3378B" w:rsidRPr="00031F0E">
        <w:rPr>
          <w:rFonts w:ascii="Times New Roman" w:hAnsi="Times New Roman" w:cs="Times New Roman"/>
          <w:sz w:val="24"/>
          <w:szCs w:val="24"/>
          <w:lang w:val="kk-KZ"/>
        </w:rPr>
        <w:t>үлесі 75,5% құрайды. 2019 жылғы 1 қаңтарда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бұл көрсеткіш</w:t>
      </w:r>
      <w:r w:rsidR="0021302A" w:rsidRPr="00031F0E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100% </w:t>
      </w:r>
      <w:r w:rsidR="00D3378B" w:rsidRPr="00031F0E">
        <w:rPr>
          <w:rFonts w:ascii="Times New Roman" w:hAnsi="Times New Roman" w:cs="Times New Roman"/>
          <w:sz w:val="24"/>
          <w:szCs w:val="24"/>
          <w:lang w:val="kk-KZ"/>
        </w:rPr>
        <w:t>дейін жеткізу жоспарланып отыр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21302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аудан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орталықтарының деңгейіне дейін қоса алғанда).</w:t>
      </w:r>
    </w:p>
    <w:p w:rsidR="00215837" w:rsidRPr="00031F0E" w:rsidRDefault="0021583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Бүгінгі күні дәрігерлер</w:t>
      </w:r>
      <w:r w:rsidR="000A15E3" w:rsidRPr="00031F0E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2741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="00CF7E18" w:rsidRPr="00031F0E">
        <w:rPr>
          <w:rFonts w:ascii="Times New Roman" w:hAnsi="Times New Roman" w:cs="Times New Roman"/>
          <w:sz w:val="24"/>
          <w:szCs w:val="24"/>
          <w:lang w:val="kk-KZ"/>
        </w:rPr>
        <w:t>орта медициналық қызметкерлерді компьютерлік техникамен жа</w:t>
      </w:r>
      <w:r w:rsidR="000A15E3" w:rsidRPr="00031F0E">
        <w:rPr>
          <w:rFonts w:ascii="Times New Roman" w:hAnsi="Times New Roman" w:cs="Times New Roman"/>
          <w:sz w:val="24"/>
          <w:szCs w:val="24"/>
          <w:lang w:val="kk-KZ"/>
        </w:rPr>
        <w:t>рақтандыру</w:t>
      </w:r>
      <w:r w:rsidR="00CF7E1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0C47" w:rsidRPr="00031F0E">
        <w:rPr>
          <w:rFonts w:ascii="Times New Roman" w:hAnsi="Times New Roman" w:cs="Times New Roman"/>
          <w:sz w:val="24"/>
          <w:szCs w:val="24"/>
          <w:lang w:val="kk-KZ"/>
        </w:rPr>
        <w:t>82,7% -</w:t>
      </w:r>
      <w:r w:rsidR="000A15E3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0C47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ды құрайды. </w:t>
      </w:r>
      <w:r w:rsidR="000A15E3" w:rsidRPr="00031F0E">
        <w:rPr>
          <w:rFonts w:ascii="Times New Roman" w:hAnsi="Times New Roman" w:cs="Times New Roman"/>
          <w:sz w:val="24"/>
          <w:szCs w:val="24"/>
          <w:lang w:val="kk-KZ"/>
        </w:rPr>
        <w:t>2019 жылғы 1 қаңтарда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көрсеткішті 100% -</w:t>
      </w:r>
      <w:r w:rsidR="000A15E3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ға </w:t>
      </w:r>
      <w:r w:rsidR="000A15E3" w:rsidRPr="00031F0E">
        <w:rPr>
          <w:rFonts w:ascii="Times New Roman" w:hAnsi="Times New Roman" w:cs="Times New Roman"/>
          <w:sz w:val="24"/>
          <w:szCs w:val="24"/>
          <w:lang w:val="kk-KZ"/>
        </w:rPr>
        <w:t>дейін жеткізу жоспарланып отыр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90C47" w:rsidRPr="00031F0E" w:rsidRDefault="00D84BA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Бүгінде </w:t>
      </w:r>
      <w:r w:rsidR="00F90C47" w:rsidRPr="00031F0E">
        <w:rPr>
          <w:rFonts w:ascii="Times New Roman" w:hAnsi="Times New Roman" w:cs="Times New Roman"/>
          <w:sz w:val="24"/>
          <w:szCs w:val="24"/>
          <w:lang w:val="kk-KZ"/>
        </w:rPr>
        <w:t>денсаулық сақтау ұйымдарының 55,7% интернетке қол жеткізе алады. 2019 жылғы 1 қаңта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рда көрсеткішті </w:t>
      </w:r>
      <w:r w:rsidR="00F90C47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100%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- ға дейін </w:t>
      </w:r>
      <w:r w:rsidR="00F90C47" w:rsidRPr="00031F0E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1B0A37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аудан </w:t>
      </w:r>
      <w:r w:rsidR="00F90C47" w:rsidRPr="00031F0E">
        <w:rPr>
          <w:rFonts w:ascii="Times New Roman" w:hAnsi="Times New Roman" w:cs="Times New Roman"/>
          <w:sz w:val="24"/>
          <w:szCs w:val="24"/>
          <w:lang w:val="kk-KZ"/>
        </w:rPr>
        <w:t>орталықтарының деңгейіне</w:t>
      </w:r>
      <w:r w:rsidR="001B0A37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F90C47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B0A37" w:rsidRPr="00031F0E">
        <w:rPr>
          <w:rFonts w:ascii="Times New Roman" w:hAnsi="Times New Roman" w:cs="Times New Roman"/>
          <w:sz w:val="24"/>
          <w:szCs w:val="24"/>
          <w:lang w:val="kk-KZ"/>
        </w:rPr>
        <w:t>жеткізу жоспарланып отыр</w:t>
      </w:r>
      <w:r w:rsidR="00F90C47"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A1B66" w:rsidRPr="00031F0E" w:rsidRDefault="00DA1B6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(17 – слайд)</w:t>
      </w:r>
    </w:p>
    <w:p w:rsidR="00DA1B66" w:rsidRPr="00031F0E" w:rsidRDefault="00DA1B6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Осы слайд өңірлер </w:t>
      </w:r>
      <w:r w:rsidR="00490299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бөлінісіндегі индикаторлардың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мәндерін көрсетеді.</w:t>
      </w:r>
    </w:p>
    <w:p w:rsidR="00DA1B66" w:rsidRPr="00031F0E" w:rsidRDefault="00DA1B6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Әкімдіктердің </w:t>
      </w:r>
      <w:r w:rsidR="00444E51" w:rsidRPr="00031F0E">
        <w:rPr>
          <w:rFonts w:ascii="Times New Roman" w:hAnsi="Times New Roman" w:cs="Times New Roman"/>
          <w:sz w:val="24"/>
          <w:szCs w:val="24"/>
          <w:lang w:val="kk-KZ"/>
        </w:rPr>
        <w:t>деректеріне сәйкес 2018 жылғы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бірінші тоқсанының соңына </w:t>
      </w:r>
      <w:r w:rsidR="00444E51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дейін Павлодар, Жамбыл,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Маңғыстау облыстарындағы денсаулық сақтау ұйымдарының 90% -дан астамын</w:t>
      </w:r>
      <w:r w:rsidR="006964C2" w:rsidRPr="00031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64C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МАЖ енгізу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жоспарлануда.</w:t>
      </w:r>
    </w:p>
    <w:p w:rsidR="00DA1B66" w:rsidRPr="00031F0E" w:rsidRDefault="006964C2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Бұл ретте</w:t>
      </w:r>
      <w:r w:rsidR="00DA1B66" w:rsidRPr="00031F0E">
        <w:rPr>
          <w:rFonts w:ascii="Times New Roman" w:hAnsi="Times New Roman" w:cs="Times New Roman"/>
          <w:sz w:val="24"/>
          <w:szCs w:val="24"/>
          <w:lang w:val="kk-KZ"/>
        </w:rPr>
        <w:t>, Шығыс Қазақс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тан, Ақтөбе, Алматы облыстары және Астана қаласында МАЖ </w:t>
      </w:r>
      <w:r w:rsidR="00DA1B6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енгізудің төмен динамикасы алаңдаушылық </w:t>
      </w:r>
      <w:r w:rsidR="00930D23" w:rsidRPr="00031F0E">
        <w:rPr>
          <w:rFonts w:ascii="Times New Roman" w:hAnsi="Times New Roman" w:cs="Times New Roman"/>
          <w:sz w:val="24"/>
          <w:szCs w:val="24"/>
          <w:lang w:val="kk-KZ"/>
        </w:rPr>
        <w:t>тудырады.</w:t>
      </w:r>
    </w:p>
    <w:p w:rsidR="006E6B4A" w:rsidRPr="00031F0E" w:rsidRDefault="00930D23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(18 – слайд)</w:t>
      </w:r>
    </w:p>
    <w:p w:rsidR="00900445" w:rsidRPr="00031F0E" w:rsidRDefault="00900445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Цифрландырудың </w:t>
      </w:r>
      <w:r w:rsidR="0025179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мақсатты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моделі пациенттің айналасындағы барлық </w:t>
      </w:r>
      <w:r w:rsidR="0025179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процестер және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деректер </w:t>
      </w:r>
      <w:r w:rsidR="00756754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ағымын біріктіруді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және цифрлық денсаулық сақтау ортасын құруды</w:t>
      </w:r>
      <w:r w:rsidR="00CB5C07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білдіреді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5C07" w:rsidRPr="00031F0E" w:rsidRDefault="00CB5C0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Барлық ақпараттық жүйелер пациенттің денсаулығы туралы </w:t>
      </w:r>
      <w:r w:rsidR="00C3697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түйінді ақпараттарды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электронды</w:t>
      </w:r>
      <w:r w:rsidR="00C36970" w:rsidRPr="00031F0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паспортқа және бірыңғай деректер қоймасына жіберетін ұлттық деңгейде</w:t>
      </w:r>
      <w:r w:rsidR="002A50C4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интеграцияланады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5C07" w:rsidRPr="00031F0E" w:rsidRDefault="00CB5C0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Электрондық денсаулық сақтау паспортының көмегімен дәрігерлер пациенттің </w:t>
      </w:r>
      <w:r w:rsidR="005650C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денсаулық жағдайы, оның анамнезі,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созылмалы аурулары, </w:t>
      </w:r>
      <w:r w:rsidR="00D32441" w:rsidRPr="00031F0E">
        <w:rPr>
          <w:rFonts w:ascii="Times New Roman" w:hAnsi="Times New Roman" w:cs="Times New Roman"/>
          <w:sz w:val="24"/>
          <w:szCs w:val="24"/>
          <w:lang w:val="kk-KZ"/>
        </w:rPr>
        <w:t>препараттарды қа</w:t>
      </w:r>
      <w:r w:rsidR="005650C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былдау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аллергиясы туралы толық ақпаратқа қол жеткізе алады. </w:t>
      </w:r>
      <w:r w:rsidR="002F7CC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Көмек көрсету жері </w:t>
      </w:r>
      <w:r w:rsidR="003D7D8B" w:rsidRPr="00031F0E">
        <w:rPr>
          <w:rFonts w:ascii="Times New Roman" w:hAnsi="Times New Roman" w:cs="Times New Roman"/>
          <w:sz w:val="24"/>
          <w:szCs w:val="24"/>
          <w:lang w:val="kk-KZ"/>
        </w:rPr>
        <w:t>мен медициналық ұйымдарда пайдаланатын ақпарат жүйесін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е қарамастан адам денсаулығы туралы барлық </w:t>
      </w:r>
      <w:r w:rsidR="003D7D8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түйінді мәліметті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бір</w:t>
      </w:r>
      <w:r w:rsidR="0042307D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базада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жиналады.</w:t>
      </w:r>
    </w:p>
    <w:p w:rsidR="00953F5B" w:rsidRPr="00031F0E" w:rsidRDefault="0042307D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Пациенттер </w:t>
      </w:r>
      <w:r w:rsidR="00CB5C07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осы ақпаратты, медициналық </w:t>
      </w:r>
      <w:r w:rsidR="003B2F7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көмекке </w:t>
      </w:r>
      <w:r w:rsidR="00CB5C07" w:rsidRPr="00031F0E">
        <w:rPr>
          <w:rFonts w:ascii="Times New Roman" w:hAnsi="Times New Roman" w:cs="Times New Roman"/>
          <w:sz w:val="24"/>
          <w:szCs w:val="24"/>
          <w:lang w:val="kk-KZ"/>
        </w:rPr>
        <w:t>қол</w:t>
      </w:r>
      <w:r w:rsidR="003B2F7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жетімділікке</w:t>
      </w:r>
      <w:r w:rsidR="00CB5C07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2F7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бағытталған </w:t>
      </w:r>
      <w:r w:rsidR="00CB5C07" w:rsidRPr="00031F0E">
        <w:rPr>
          <w:rFonts w:ascii="Times New Roman" w:hAnsi="Times New Roman" w:cs="Times New Roman"/>
          <w:sz w:val="24"/>
          <w:szCs w:val="24"/>
          <w:lang w:val="kk-KZ"/>
        </w:rPr>
        <w:t>электрондық қызметтерге</w:t>
      </w:r>
      <w:r w:rsidR="00953F5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3B2F7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5C07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ұйымдардың </w:t>
      </w:r>
      <w:r w:rsidR="003B2F7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қызметін бағалау мүмкіндігін </w:t>
      </w:r>
      <w:r w:rsidR="00953F5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алады. </w:t>
      </w:r>
    </w:p>
    <w:p w:rsidR="00CB5C07" w:rsidRPr="00031F0E" w:rsidRDefault="00CB5C0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Министрлік статистика, </w:t>
      </w:r>
      <w:r w:rsidR="00953F5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талдау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және басқару</w:t>
      </w:r>
      <w:r w:rsidR="003E55E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саласы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үшін қажетті </w:t>
      </w:r>
      <w:r w:rsidR="003E55E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деректерді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алады.</w:t>
      </w:r>
    </w:p>
    <w:p w:rsidR="000A1D19" w:rsidRPr="00031F0E" w:rsidRDefault="00CB5C0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Медициналық ақпарат үшін орталық элемент болып табылатын электрондық денсаулық</w:t>
      </w:r>
      <w:r w:rsidR="003E55E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паспорты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электронды</w:t>
      </w:r>
      <w:r w:rsidR="00975A0B" w:rsidRPr="00031F0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5A0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жолдамалар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және электрондық алдын алу сияқты ұлттық </w:t>
      </w:r>
      <w:r w:rsidR="00975A0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цифрлық сервистер мүмкіндігін жасайды. ЭДП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функцияларын дамыту</w:t>
      </w:r>
      <w:r w:rsidR="00E3314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одан әрі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интеграцияланған көмек</w:t>
      </w:r>
      <w:r w:rsidR="00E3314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көрсетуді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, ауруларды </w:t>
      </w:r>
      <w:r w:rsidR="00E3314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басқару </w:t>
      </w:r>
      <w:r w:rsidR="003723CE" w:rsidRPr="00031F0E">
        <w:rPr>
          <w:rFonts w:ascii="Times New Roman" w:hAnsi="Times New Roman" w:cs="Times New Roman"/>
          <w:sz w:val="24"/>
          <w:szCs w:val="24"/>
          <w:lang w:val="kk-KZ"/>
        </w:rPr>
        <w:t>бағдарламасын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723CE" w:rsidRPr="00031F0E">
        <w:rPr>
          <w:rFonts w:ascii="Times New Roman" w:hAnsi="Times New Roman" w:cs="Times New Roman"/>
          <w:sz w:val="24"/>
          <w:szCs w:val="24"/>
          <w:lang w:val="kk-KZ"/>
        </w:rPr>
        <w:t>пациент жолы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, клиникалық хаттамаларды қолдануды автоматтандыруға мүмкіндік береді.</w:t>
      </w:r>
    </w:p>
    <w:p w:rsidR="003723CE" w:rsidRPr="00031F0E" w:rsidRDefault="003723CE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(19 - слайд)</w:t>
      </w:r>
    </w:p>
    <w:p w:rsidR="003723CE" w:rsidRPr="00031F0E" w:rsidRDefault="003723CE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Цифрла</w:t>
      </w:r>
      <w:r w:rsidR="00395EAB" w:rsidRPr="00031F0E">
        <w:rPr>
          <w:rFonts w:ascii="Times New Roman" w:hAnsi="Times New Roman" w:cs="Times New Roman"/>
          <w:sz w:val="24"/>
          <w:szCs w:val="24"/>
          <w:lang w:val="kk-KZ"/>
        </w:rPr>
        <w:t>ндыр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уды</w:t>
      </w:r>
      <w:r w:rsidR="00395EAB" w:rsidRPr="00031F0E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мақсатты моделіне жету үшін Министрлік денсаулық сақтауды</w:t>
      </w:r>
      <w:r w:rsidR="00395EAB" w:rsidRPr="00031F0E">
        <w:rPr>
          <w:rFonts w:ascii="Times New Roman" w:hAnsi="Times New Roman" w:cs="Times New Roman"/>
          <w:sz w:val="24"/>
          <w:szCs w:val="24"/>
          <w:lang w:val="kk-KZ"/>
        </w:rPr>
        <w:t>ң интеграциялық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="00395EAB" w:rsidRPr="00031F0E">
        <w:rPr>
          <w:rFonts w:ascii="Times New Roman" w:hAnsi="Times New Roman" w:cs="Times New Roman"/>
          <w:sz w:val="24"/>
          <w:szCs w:val="24"/>
          <w:lang w:val="kk-KZ"/>
        </w:rPr>
        <w:t>латформасын енгізу бойынша жұмыстар жүргізілуде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30F9F" w:rsidRPr="00031F0E" w:rsidRDefault="00330F9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Платформа базасында электрондық денсаулық</w:t>
      </w:r>
      <w:r w:rsidR="0072141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паспорты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2141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пациенттің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жеке </w:t>
      </w:r>
      <w:r w:rsidR="0072141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кабинеті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және дәрігердің</w:t>
      </w:r>
      <w:r w:rsidR="0072141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жеке кабинеті құрылатын болады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2141B" w:rsidRPr="00031F0E" w:rsidRDefault="0072141B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Пациенттің жеке кабинеті азаматтарға өздерінің денсаулық жағдайы туралы ақпаратты онлайн қол</w:t>
      </w:r>
      <w:r w:rsidR="0004171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жеткізуді</w:t>
      </w:r>
      <w:r w:rsidR="0041755E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денсаулық сақтау қызме</w:t>
      </w:r>
      <w:r w:rsidR="004C5470" w:rsidRPr="00031F0E">
        <w:rPr>
          <w:rFonts w:ascii="Times New Roman" w:hAnsi="Times New Roman" w:cs="Times New Roman"/>
          <w:sz w:val="24"/>
          <w:szCs w:val="24"/>
          <w:lang w:val="kk-KZ"/>
        </w:rPr>
        <w:t>ттері туралы қажетті ақпаратты алуға қамтамсыз етуді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, мобильді технологиялар арқылы денсаулық сақтау қызметтерін алуға мүмк</w:t>
      </w:r>
      <w:r w:rsidR="004C5470" w:rsidRPr="00031F0E">
        <w:rPr>
          <w:rFonts w:ascii="Times New Roman" w:hAnsi="Times New Roman" w:cs="Times New Roman"/>
          <w:sz w:val="24"/>
          <w:szCs w:val="24"/>
          <w:lang w:val="kk-KZ"/>
        </w:rPr>
        <w:t>індік беруд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4C547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ұсынады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4171F" w:rsidRPr="00031F0E" w:rsidRDefault="0004171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(20 – слайд)</w:t>
      </w:r>
    </w:p>
    <w:p w:rsidR="0004171F" w:rsidRPr="00031F0E" w:rsidRDefault="0004171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Дәрігердің жеке кабинеті медицина қызметкерлеріне мүмкіндік береді:</w:t>
      </w:r>
    </w:p>
    <w:p w:rsidR="0004171F" w:rsidRPr="00031F0E" w:rsidRDefault="001062F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1. Медициналық</w:t>
      </w:r>
      <w:r w:rsidR="0029126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көмек көрсету бірлескен кездегі</w:t>
      </w:r>
      <w:r w:rsidR="0004171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өзара іс-қимыл</w:t>
      </w:r>
      <w:r w:rsidR="00291262" w:rsidRPr="00031F0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04171F"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4171F" w:rsidRPr="00031F0E" w:rsidRDefault="0004171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DD46F6" w:rsidRPr="00031F0E">
        <w:rPr>
          <w:rFonts w:ascii="Times New Roman" w:hAnsi="Times New Roman" w:cs="Times New Roman"/>
          <w:sz w:val="24"/>
          <w:szCs w:val="24"/>
          <w:lang w:val="kk-KZ"/>
        </w:rPr>
        <w:t>Ди</w:t>
      </w:r>
      <w:r w:rsidR="00961796" w:rsidRPr="00031F0E">
        <w:rPr>
          <w:rFonts w:ascii="Times New Roman" w:hAnsi="Times New Roman" w:cs="Times New Roman"/>
          <w:sz w:val="24"/>
          <w:szCs w:val="24"/>
          <w:lang w:val="kk-KZ"/>
        </w:rPr>
        <w:t>агностикалауды жеңілдету және п</w:t>
      </w:r>
      <w:r w:rsidR="0029126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ациенттің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денсаулық жағдайын толық бейнелеу </w:t>
      </w:r>
      <w:r w:rsidR="00DD46F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есебінен </w:t>
      </w:r>
      <w:r w:rsidR="00961796" w:rsidRPr="00031F0E">
        <w:rPr>
          <w:rFonts w:ascii="Times New Roman" w:hAnsi="Times New Roman" w:cs="Times New Roman"/>
          <w:sz w:val="24"/>
          <w:szCs w:val="24"/>
          <w:lang w:val="kk-KZ"/>
        </w:rPr>
        <w:t>емдеуге тағайындау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4171F" w:rsidRPr="00031F0E" w:rsidRDefault="0004171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4C7A5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Пациентпен кері байланыс болуы,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оның </w:t>
      </w:r>
      <w:r w:rsidR="00AD02C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24/7 режимінде </w:t>
      </w:r>
      <w:r w:rsidR="004C7A5B" w:rsidRPr="00031F0E">
        <w:rPr>
          <w:rFonts w:ascii="Times New Roman" w:hAnsi="Times New Roman" w:cs="Times New Roman"/>
          <w:sz w:val="24"/>
          <w:szCs w:val="24"/>
          <w:lang w:val="kk-KZ"/>
        </w:rPr>
        <w:t>жағдайын мониторингілеу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4171F" w:rsidRPr="00031F0E" w:rsidRDefault="0004171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4. Орналасқан жеріне</w:t>
      </w:r>
      <w:r w:rsidR="00AD02C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байланысты</w:t>
      </w:r>
      <w:r w:rsidR="00C36AEC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кез-келген құрылғыдан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жұмыс</w:t>
      </w:r>
      <w:r w:rsidR="00C36AEC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орнына қол жеткізуді алу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36AEC" w:rsidRPr="00031F0E" w:rsidRDefault="00C36AEC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(21 – слайд)</w:t>
      </w:r>
    </w:p>
    <w:p w:rsidR="00C36AEC" w:rsidRPr="00031F0E" w:rsidRDefault="006C363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Бүгінгі күні Қарағанды облысындағы денсаулық сақтауды цифрландыру шеңберінде медициналық құжаттарды қағазсыз жүргізуді енгізу бойынша пилоттық жоба іске қосылды. Осы жобаның шеңберінде қағаз </w:t>
      </w:r>
      <w:r w:rsidR="00176BB9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нысандарын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біртіндеп тастау бар.</w:t>
      </w:r>
    </w:p>
    <w:p w:rsidR="00176BB9" w:rsidRPr="00031F0E" w:rsidRDefault="00176BB9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lastRenderedPageBreak/>
        <w:t>Бүгінгі күні Қарағанды облысының денсаулық сақтау ұйымдарында 15 нысаны тек э</w:t>
      </w:r>
      <w:r w:rsidR="0049033E" w:rsidRPr="00031F0E">
        <w:rPr>
          <w:rFonts w:ascii="Times New Roman" w:hAnsi="Times New Roman" w:cs="Times New Roman"/>
          <w:sz w:val="24"/>
          <w:szCs w:val="24"/>
          <w:lang w:val="kk-KZ"/>
        </w:rPr>
        <w:t>лектрондық форматта жүргізілуде.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033E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Ай сайын нысандардың саны өсіп және жылдың соңында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олардың саны 100-ге дейін </w:t>
      </w:r>
      <w:r w:rsidR="0049033E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жеткізу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жоспарланып отыр.</w:t>
      </w:r>
    </w:p>
    <w:p w:rsidR="006F6507" w:rsidRPr="00031F0E" w:rsidRDefault="002F299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2017 жылғы 14 қыркүйекте ҚР ДСМ және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IBM компаниясының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арасында ынтымақтастық туралы меморандумға қол қойылды, оның шеңберінде Watson for oncology - денсаулық сақтау саласына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жасанды интеллектіні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пилоттық енгізу жоспарланған</w:t>
      </w:r>
      <w:r w:rsidR="00B02BC9"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39F7" w:rsidRPr="00031F0E" w:rsidRDefault="00B02BC9" w:rsidP="00031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ЮНИСЕФ-пен бірлесіп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Патронаж мейіргері </w:t>
      </w:r>
      <w:r w:rsidR="00AF19B1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жобасының шеңберінде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мобильді қосымшасы әзірленуде</w:t>
      </w:r>
      <w:r w:rsidR="00AE57EB" w:rsidRPr="00031F0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ана мен бала патронаждық мейіргерлік қызметі үшін арналған.</w:t>
      </w:r>
    </w:p>
    <w:p w:rsidR="005939F7" w:rsidRPr="00031F0E" w:rsidRDefault="00B4627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Med.mail.kz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электрондық сервисі </w:t>
      </w:r>
      <w:r w:rsidR="005939F7" w:rsidRPr="00031F0E">
        <w:rPr>
          <w:rFonts w:ascii="Times New Roman" w:hAnsi="Times New Roman" w:cs="Times New Roman"/>
          <w:sz w:val="24"/>
          <w:szCs w:val="24"/>
          <w:lang w:val="kk-KZ"/>
        </w:rPr>
        <w:t>құрылды, ол бірыңғай кәсіптік желіге 80 000-нан астам дәрігерді біріктіреді.</w:t>
      </w:r>
    </w:p>
    <w:p w:rsidR="005939F7" w:rsidRPr="00031F0E" w:rsidRDefault="005939F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Министрліктің ақпараттық жүйелері орналасқан соңғы ұрпақтың </w:t>
      </w:r>
      <w:r w:rsidR="00B4627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деректерді өңдеу орталығы іске қосылды. Деректер орталықтары</w:t>
      </w:r>
      <w:r w:rsidR="00A81DB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7D10F2" w:rsidRPr="00031F0E">
        <w:rPr>
          <w:rFonts w:ascii="Times New Roman" w:hAnsi="Times New Roman" w:cs="Times New Roman"/>
          <w:sz w:val="24"/>
          <w:szCs w:val="24"/>
          <w:lang w:val="kk-KZ"/>
        </w:rPr>
        <w:t>өң</w:t>
      </w:r>
      <w:r w:rsidR="00A81DB6" w:rsidRPr="00031F0E">
        <w:rPr>
          <w:rFonts w:ascii="Times New Roman" w:hAnsi="Times New Roman" w:cs="Times New Roman"/>
          <w:sz w:val="24"/>
          <w:szCs w:val="24"/>
          <w:lang w:val="kk-KZ"/>
        </w:rPr>
        <w:t>деудің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C6200" w:rsidRPr="00031F0E">
        <w:rPr>
          <w:rFonts w:ascii="Times New Roman" w:hAnsi="Times New Roman" w:cs="Times New Roman"/>
          <w:sz w:val="24"/>
          <w:szCs w:val="24"/>
          <w:lang w:val="kk-KZ"/>
        </w:rPr>
        <w:t>резервтенуін, ақауларға төзімділігін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1DB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ақпараттық жүйелердің қауіпсіздігін қамтамасыз етеді.</w:t>
      </w:r>
    </w:p>
    <w:p w:rsidR="005939F7" w:rsidRPr="00031F0E" w:rsidRDefault="005939F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Электр</w:t>
      </w:r>
      <w:r w:rsidR="007D10F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ондық үкімет порталында халық үшін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міндетті әлеуметтік </w:t>
      </w:r>
      <w:r w:rsidR="007D10F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сақтандыру </w:t>
      </w:r>
      <w:r w:rsidR="00323EF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шеңберінде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шегерімдерді тексеру</w:t>
      </w:r>
      <w:r w:rsidR="00323EF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сервисі іске қосылады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23EF0" w:rsidRPr="00031F0E" w:rsidRDefault="00323EF0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(22 – слайд)</w:t>
      </w:r>
    </w:p>
    <w:p w:rsidR="00323EF0" w:rsidRPr="00031F0E" w:rsidRDefault="00323EF0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Сондай-ақ, басым бағыттар бойынша бірқатар мобильді қосымшаларды </w:t>
      </w:r>
      <w:r w:rsidR="00AA5FA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ретімен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әзірледі:</w:t>
      </w:r>
    </w:p>
    <w:p w:rsidR="002D0862" w:rsidRPr="00031F0E" w:rsidRDefault="00AA5FA5" w:rsidP="00031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«Халықтық бақылау» </w:t>
      </w:r>
      <w:r w:rsidR="002D0862" w:rsidRPr="00031F0E">
        <w:rPr>
          <w:rFonts w:ascii="Times New Roman" w:hAnsi="Times New Roman" w:cs="Times New Roman"/>
          <w:sz w:val="24"/>
          <w:szCs w:val="24"/>
          <w:lang w:val="kk-KZ"/>
        </w:rPr>
        <w:t>көмегімен пациенттер м</w:t>
      </w:r>
      <w:r w:rsidR="00EB4826" w:rsidRPr="00031F0E">
        <w:rPr>
          <w:rFonts w:ascii="Times New Roman" w:hAnsi="Times New Roman" w:cs="Times New Roman"/>
          <w:sz w:val="24"/>
          <w:szCs w:val="24"/>
          <w:lang w:val="kk-KZ"/>
        </w:rPr>
        <w:t>едициналық ұйымдардың жұмысын бағалай білуге және өзіне кері пікір қалдыруға мүмкіндік береді.</w:t>
      </w:r>
    </w:p>
    <w:p w:rsidR="002844DE" w:rsidRPr="00031F0E" w:rsidRDefault="00AA5FA5" w:rsidP="00031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«Менің жүктілігім»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28E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болашақ аналардың дәрігерлермен барлық уақытта байланыста болуға, қажетті ақпаратты алуға </w:t>
      </w:r>
      <w:r w:rsidR="002844DE" w:rsidRPr="00031F0E">
        <w:rPr>
          <w:rFonts w:ascii="Times New Roman" w:hAnsi="Times New Roman" w:cs="Times New Roman"/>
          <w:sz w:val="24"/>
          <w:szCs w:val="24"/>
          <w:lang w:val="kk-KZ"/>
        </w:rPr>
        <w:t>сондай-ақ, «SOS» батырмасын басып жедел жәрдемді шақыртуға мүмкіндік береді.</w:t>
      </w:r>
    </w:p>
    <w:p w:rsidR="00AA5FA5" w:rsidRPr="00031F0E" w:rsidRDefault="002844DE" w:rsidP="00031F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(23 –</w:t>
      </w:r>
      <w:r w:rsidR="00682659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слайд)</w:t>
      </w:r>
    </w:p>
    <w:p w:rsidR="008606B2" w:rsidRPr="00031F0E" w:rsidRDefault="008606B2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Сонымен бірге, денсаулық сақтауды цифрландыруға кедергі келтіретін бірқатар проблемалық мәселелер бар.</w:t>
      </w:r>
    </w:p>
    <w:p w:rsidR="008606B2" w:rsidRPr="00031F0E" w:rsidRDefault="008606B2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Электрондық денсаулық паспортын </w:t>
      </w:r>
      <w:r w:rsidR="00AC1B4B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сәтті енгізу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үшін әрбір медициналық ұйым </w:t>
      </w:r>
      <w:r w:rsidR="0045243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пациент туралы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деректерін ұсынуы қажет.</w:t>
      </w:r>
    </w:p>
    <w:p w:rsidR="008606B2" w:rsidRPr="00031F0E" w:rsidRDefault="00452430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Бұл </w:t>
      </w:r>
      <w:r w:rsidR="008606B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үшін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МАЖ </w:t>
      </w:r>
      <w:r w:rsidR="00D9110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қамту </w:t>
      </w:r>
      <w:r w:rsidR="008606B2" w:rsidRPr="00031F0E">
        <w:rPr>
          <w:rFonts w:ascii="Times New Roman" w:hAnsi="Times New Roman" w:cs="Times New Roman"/>
          <w:sz w:val="24"/>
          <w:szCs w:val="24"/>
          <w:lang w:val="kk-KZ"/>
        </w:rPr>
        <w:t>100%</w:t>
      </w:r>
      <w:r w:rsidR="00C4232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аяқтау қажет</w:t>
      </w:r>
      <w:r w:rsidR="008606B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қажетті </w:t>
      </w:r>
      <w:r w:rsidR="008606B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компьютерлік техниканы және </w:t>
      </w:r>
      <w:r w:rsidR="00D9110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интернет желісіне </w:t>
      </w:r>
      <w:r w:rsidR="008606B2" w:rsidRPr="00031F0E">
        <w:rPr>
          <w:rFonts w:ascii="Times New Roman" w:hAnsi="Times New Roman" w:cs="Times New Roman"/>
          <w:sz w:val="24"/>
          <w:szCs w:val="24"/>
          <w:lang w:val="kk-KZ"/>
        </w:rPr>
        <w:t>қол</w:t>
      </w:r>
      <w:r w:rsidR="00D91100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06B2" w:rsidRPr="00031F0E">
        <w:rPr>
          <w:rFonts w:ascii="Times New Roman" w:hAnsi="Times New Roman" w:cs="Times New Roman"/>
          <w:sz w:val="24"/>
          <w:szCs w:val="24"/>
          <w:lang w:val="kk-KZ"/>
        </w:rPr>
        <w:t>жетімділік</w:t>
      </w:r>
      <w:r w:rsidR="00D91100" w:rsidRPr="00031F0E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C4232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қамтамасыз ету қажет.</w:t>
      </w:r>
    </w:p>
    <w:p w:rsidR="00B02BC9" w:rsidRPr="00031F0E" w:rsidRDefault="00C4232F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Әртүрлі ақпараттық жүйелерде және қағазда </w:t>
      </w:r>
      <w:r w:rsidR="009930B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деректерді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қосарланған </w:t>
      </w:r>
      <w:r w:rsidR="009930B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енгізуді алып тастау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үшін Министрліктің, басқа да мемлекеттік органдар</w:t>
      </w:r>
      <w:r w:rsidR="009930B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денсаулық сақтау ұйымдарының </w:t>
      </w:r>
      <w:r w:rsidR="00413C45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жекеленген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ақпараттық жүйелерін біріктіретін денсаулық сақтау интеграциялық платформасын енгізуді аяқтау қажет.</w:t>
      </w:r>
    </w:p>
    <w:p w:rsidR="00413C45" w:rsidRPr="00031F0E" w:rsidRDefault="00413C45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Маңызды аспект</w:t>
      </w:r>
      <w:r w:rsidR="003D10B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ісі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халықты өз</w:t>
      </w:r>
      <w:r w:rsidR="003D10B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денсаулығы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туралы</w:t>
      </w:r>
      <w:r w:rsidR="009523EE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қамқорлыққа тарту болып табылады. 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Бұл мәселені шешу үшін мобильді</w:t>
      </w:r>
      <w:r w:rsidR="009523EE" w:rsidRPr="00031F0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технологиялар арқылы денсаулық сақтауды басқару бағдарламаларын </w:t>
      </w:r>
      <w:r w:rsidR="009523EE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дамыту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қажет.</w:t>
      </w:r>
    </w:p>
    <w:p w:rsidR="009523EE" w:rsidRPr="00031F0E" w:rsidRDefault="009523EE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Ауылдық </w:t>
      </w:r>
      <w:r w:rsidR="00184C2E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аудандарда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қызметкерлердің компьютерлік сауаттылығы жеткіліксіз </w:t>
      </w:r>
      <w:r w:rsidR="00496CAE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проблемасы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болып қалуда. </w:t>
      </w:r>
      <w:r w:rsidR="00CD301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Бұл тұрғыдан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медицина</w:t>
      </w:r>
      <w:r w:rsidR="00CD301F" w:rsidRPr="00031F0E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301F" w:rsidRPr="00031F0E">
        <w:rPr>
          <w:rFonts w:ascii="Times New Roman" w:hAnsi="Times New Roman" w:cs="Times New Roman"/>
          <w:sz w:val="24"/>
          <w:szCs w:val="24"/>
          <w:lang w:val="kk-KZ"/>
        </w:rPr>
        <w:t>ЖОО</w:t>
      </w:r>
      <w:r w:rsidR="00F83D6C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пәндерді,</w:t>
      </w:r>
      <w:r w:rsidR="00CD301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73B7" w:rsidRPr="00031F0E">
        <w:rPr>
          <w:rFonts w:ascii="Times New Roman" w:hAnsi="Times New Roman" w:cs="Times New Roman"/>
          <w:sz w:val="24"/>
          <w:szCs w:val="24"/>
          <w:lang w:val="kk-KZ"/>
        </w:rPr>
        <w:t>денсаулық сақтау ақпараттық технологиялар саласына оқу бағдарламасын енгізуді жоспарлап отыр</w:t>
      </w:r>
      <w:r w:rsidR="00EF5B4C"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D301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F5B4C" w:rsidRPr="00031F0E" w:rsidRDefault="00EF5B4C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Денсаулық сақтауды цифрландыру саласындағы заңнамалық және нормативтік-құқықтық база қазіргі уақытта ең маңызды мәселелердің бірі болып табылады.</w:t>
      </w:r>
    </w:p>
    <w:p w:rsidR="00EF5B4C" w:rsidRPr="00031F0E" w:rsidRDefault="00EF5B4C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(24 – слайд)</w:t>
      </w:r>
    </w:p>
    <w:p w:rsidR="00EF5B4C" w:rsidRPr="00031F0E" w:rsidRDefault="00824CD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Проблемалық м</w:t>
      </w:r>
      <w:r w:rsidR="00EF5B4C" w:rsidRPr="00031F0E">
        <w:rPr>
          <w:rFonts w:ascii="Times New Roman" w:hAnsi="Times New Roman" w:cs="Times New Roman"/>
          <w:sz w:val="24"/>
          <w:szCs w:val="24"/>
          <w:lang w:val="kk-KZ"/>
        </w:rPr>
        <w:t>әселелерд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і шешу үшін 2018 жылға дейінгі М</w:t>
      </w:r>
      <w:r w:rsidR="00EF5B4C" w:rsidRPr="00031F0E">
        <w:rPr>
          <w:rFonts w:ascii="Times New Roman" w:hAnsi="Times New Roman" w:cs="Times New Roman"/>
          <w:sz w:val="24"/>
          <w:szCs w:val="24"/>
          <w:lang w:val="kk-KZ"/>
        </w:rPr>
        <w:t>инистрлік бірқатар іс-шараларды жоспарлап отыр.</w:t>
      </w:r>
    </w:p>
    <w:p w:rsidR="00824CD6" w:rsidRPr="00031F0E" w:rsidRDefault="00824CD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2018 жылдың қаңтарынан бастап 4 </w:t>
      </w:r>
      <w:r w:rsidR="00A45280" w:rsidRPr="00031F0E">
        <w:rPr>
          <w:rFonts w:ascii="Times New Roman" w:hAnsi="Times New Roman" w:cs="Times New Roman"/>
          <w:i/>
          <w:sz w:val="24"/>
          <w:szCs w:val="24"/>
          <w:lang w:val="kk-KZ"/>
        </w:rPr>
        <w:t>өңірде (Ақмола, Қарағанды, Қостанай, БҚ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О)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құжаттарды қағазсыз </w:t>
      </w:r>
      <w:r w:rsidR="00A45280" w:rsidRPr="00031F0E">
        <w:rPr>
          <w:rFonts w:ascii="Times New Roman" w:hAnsi="Times New Roman" w:cs="Times New Roman"/>
          <w:sz w:val="24"/>
          <w:szCs w:val="24"/>
          <w:lang w:val="kk-KZ"/>
        </w:rPr>
        <w:t>жүргізуге енгізуді бастады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. Осы жобаның шеңберінде қағаз </w:t>
      </w:r>
      <w:r w:rsidR="00B83991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нысандарын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біртіндеп</w:t>
      </w:r>
      <w:r w:rsidR="00B83991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алынып тасталады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24CD6" w:rsidRPr="00031F0E" w:rsidRDefault="009D22A5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2018 жылдың маусымда</w:t>
      </w:r>
      <w:r w:rsidR="00824CD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оның ішінде электрондық денсаулық паспорты және</w:t>
      </w:r>
      <w:r w:rsidR="009245CD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пациенттің </w:t>
      </w:r>
      <w:r w:rsidR="00824CD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жеке кабинеті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интеграциялық платформасын пилоттық енгізу жоспарланып отыр</w:t>
      </w:r>
      <w:r w:rsidR="00824CD6"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24CD6" w:rsidRPr="00031F0E" w:rsidRDefault="00824CD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lastRenderedPageBreak/>
        <w:t>Жыл соңына дейін әкімдіктермен бірге медициналық ақпараттық жүйелерді барынша қам</w:t>
      </w:r>
      <w:r w:rsidR="005F17DF" w:rsidRPr="00031F0E">
        <w:rPr>
          <w:rFonts w:ascii="Times New Roman" w:hAnsi="Times New Roman" w:cs="Times New Roman"/>
          <w:sz w:val="24"/>
          <w:szCs w:val="24"/>
          <w:lang w:val="kk-KZ"/>
        </w:rPr>
        <w:t>туды қамтамасыз ету жоспарланып отыр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24CD6" w:rsidRPr="00031F0E" w:rsidRDefault="00824CD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Ақпан айында әлеуметтік </w:t>
      </w:r>
      <w:r w:rsidR="005F17D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сақтандыруды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енгізу</w:t>
      </w:r>
      <w:r w:rsidR="005F17D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шеңберінде </w:t>
      </w:r>
      <w:r w:rsidR="0005031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қызметтерді алу туралы </w:t>
      </w:r>
      <w:r w:rsidR="005F17D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СМС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хаб</w:t>
      </w:r>
      <w:r w:rsidR="0005031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арландыру қызметі және </w:t>
      </w:r>
      <w:r w:rsidR="00FA7273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олар туралы жауаптар </w:t>
      </w:r>
      <w:r w:rsidR="0005031A" w:rsidRPr="00031F0E">
        <w:rPr>
          <w:rFonts w:ascii="Times New Roman" w:hAnsi="Times New Roman" w:cs="Times New Roman"/>
          <w:sz w:val="24"/>
          <w:szCs w:val="24"/>
          <w:lang w:val="kk-KZ"/>
        </w:rPr>
        <w:t>көрсетілетін қызметтер сапасын бағалау үшін іске қосылады</w:t>
      </w:r>
      <w:r w:rsidR="00FA7273"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5031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24CD6" w:rsidRPr="00031F0E" w:rsidRDefault="00824CD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Бірінші тоқсанның</w:t>
      </w:r>
      <w:r w:rsidR="00FA7273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соңында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«электрондық үкімет» порталы арқылы уақытша еңбекке жарамсыздық па</w:t>
      </w:r>
      <w:r w:rsidR="00A620D7" w:rsidRPr="00031F0E">
        <w:rPr>
          <w:rFonts w:ascii="Times New Roman" w:hAnsi="Times New Roman" w:cs="Times New Roman"/>
          <w:sz w:val="24"/>
          <w:szCs w:val="24"/>
          <w:lang w:val="kk-KZ"/>
        </w:rPr>
        <w:t>рақтарын беру және туберкулезге қарсы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, психоневрологиялық</w:t>
      </w:r>
      <w:r w:rsidR="00A620D7" w:rsidRPr="00031F0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наркологиялық ұйымдармен </w:t>
      </w:r>
      <w:r w:rsidR="005305AA" w:rsidRPr="00031F0E">
        <w:rPr>
          <w:rFonts w:ascii="Times New Roman" w:hAnsi="Times New Roman" w:cs="Times New Roman"/>
          <w:sz w:val="24"/>
          <w:szCs w:val="24"/>
          <w:lang w:val="kk-KZ"/>
        </w:rPr>
        <w:t>есепте болғаны туралы анықтамалар ретке келтіріледі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24CD6" w:rsidRPr="00031F0E" w:rsidRDefault="005305A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«Қазпочта» АҚ</w:t>
      </w:r>
      <w:r w:rsidR="00824CD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бірге «есікке дейін» тегін</w:t>
      </w:r>
      <w:r w:rsidR="00AB2BEE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дәрілік</w:t>
      </w:r>
      <w:r w:rsidR="00824CD6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препараттарды жеткізу бойынша пилоттық жоба іске қосылады.</w:t>
      </w:r>
    </w:p>
    <w:p w:rsidR="00D93B5B" w:rsidRPr="00031F0E" w:rsidRDefault="00D93B5B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Ең маңызды </w:t>
      </w:r>
      <w:r w:rsidR="00AB2BEE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іс-шаралардың бірі </w:t>
      </w:r>
      <w:r w:rsidR="00D202B1" w:rsidRPr="00031F0E">
        <w:rPr>
          <w:rFonts w:ascii="Times New Roman" w:hAnsi="Times New Roman" w:cs="Times New Roman"/>
          <w:sz w:val="24"/>
          <w:szCs w:val="24"/>
          <w:lang w:val="kk-KZ"/>
        </w:rPr>
        <w:t>«Халық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денсаулығы </w:t>
      </w:r>
      <w:r w:rsidR="00D202B1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денсаулық сақтау жүйесі туралы</w:t>
      </w:r>
      <w:r w:rsidR="00D202B1" w:rsidRPr="00031F0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Кодекстің жаңа редакциясын әзірлеу, цифрландыруды дамыту</w:t>
      </w:r>
      <w:r w:rsidR="00D202B1" w:rsidRPr="00031F0E">
        <w:rPr>
          <w:rFonts w:ascii="Times New Roman" w:hAnsi="Times New Roman" w:cs="Times New Roman"/>
          <w:sz w:val="24"/>
          <w:szCs w:val="24"/>
          <w:lang w:val="kk-KZ"/>
        </w:rPr>
        <w:t>ды қолдайтын бірқатар қамтуы тиіс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93B5B" w:rsidRPr="00031F0E" w:rsidRDefault="00D93B5B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Жоспарланған </w:t>
      </w:r>
      <w:r w:rsidR="00594548" w:rsidRPr="00031F0E">
        <w:rPr>
          <w:rFonts w:ascii="Times New Roman" w:hAnsi="Times New Roman" w:cs="Times New Roman"/>
          <w:sz w:val="24"/>
          <w:szCs w:val="24"/>
          <w:lang w:val="kk-KZ"/>
        </w:rPr>
        <w:t>іс-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шаралар </w:t>
      </w:r>
      <w:r w:rsidR="0059454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қызметкерлерінің </w:t>
      </w:r>
      <w:r w:rsidR="0059454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еңбек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өнімділігін</w:t>
      </w:r>
      <w:r w:rsidR="006C2B74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арттыруға мүмкіндік береді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және халықтың медиц</w:t>
      </w:r>
      <w:r w:rsidR="00DE194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иналық қызметтермен қанағаттануын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арттырады, бұл медициналық көмектің қол</w:t>
      </w:r>
      <w:r w:rsidR="00DE194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жетімділігі мен сапасының артуына әкеледі.</w:t>
      </w:r>
    </w:p>
    <w:p w:rsidR="00D93B5B" w:rsidRPr="00031F0E" w:rsidRDefault="00D93B5B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Сонымен қатар, денсаулық сақтауды цифрландыру эк</w:t>
      </w:r>
      <w:r w:rsidR="006C2B74" w:rsidRPr="00031F0E">
        <w:rPr>
          <w:rFonts w:ascii="Times New Roman" w:hAnsi="Times New Roman" w:cs="Times New Roman"/>
          <w:sz w:val="24"/>
          <w:szCs w:val="24"/>
          <w:lang w:val="kk-KZ"/>
        </w:rPr>
        <w:t>ономикалық тиімділікті арттыруға мүмкіндік береді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93B5B" w:rsidRPr="00031F0E" w:rsidRDefault="00D93B5B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Алдын ала есептеулер бойынша 2017 жылдың қорытындысы бойынша Қарағанды облысының денсаулық сақтау ұйымдарында медициналық ақпарат енгізудің экономикалық</w:t>
      </w:r>
      <w:r w:rsidR="00ED13D4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тиімділігі 4,4 млрд. теңгені құрайды,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13D4" w:rsidRPr="00031F0E">
        <w:rPr>
          <w:rFonts w:ascii="Times New Roman" w:hAnsi="Times New Roman" w:cs="Times New Roman"/>
          <w:sz w:val="24"/>
          <w:szCs w:val="24"/>
          <w:lang w:val="kk-KZ"/>
        </w:rPr>
        <w:t>оның ішінде 785 млн. тікелей тиімділігі, 3,6 млрд. т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еңге жанама.</w:t>
      </w:r>
    </w:p>
    <w:p w:rsidR="00B3297A" w:rsidRPr="00031F0E" w:rsidRDefault="00B3297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Анықтама:</w:t>
      </w:r>
    </w:p>
    <w:p w:rsidR="00B3297A" w:rsidRPr="00031F0E" w:rsidRDefault="00B3297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1. Үнемдеу шығыстарды ДЗ және ММБ (есепке алу + туберкулез)</w:t>
      </w:r>
    </w:p>
    <w:p w:rsidR="00B3297A" w:rsidRPr="00031F0E" w:rsidRDefault="00B3297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7% * 11,55 млрд. теңге + 50 млн. теңге = </w:t>
      </w:r>
      <w:r w:rsidRPr="00031F0E">
        <w:rPr>
          <w:rFonts w:ascii="Times New Roman" w:hAnsi="Times New Roman" w:cs="Times New Roman"/>
          <w:b/>
          <w:i/>
          <w:sz w:val="24"/>
          <w:szCs w:val="24"/>
          <w:lang w:val="kk-KZ"/>
        </w:rPr>
        <w:t>785 млн. теңге.</w:t>
      </w:r>
    </w:p>
    <w:p w:rsidR="00B3297A" w:rsidRPr="00031F0E" w:rsidRDefault="00B3297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7% - </w:t>
      </w:r>
      <w:r w:rsidR="007A1366" w:rsidRPr="00031F0E">
        <w:rPr>
          <w:rFonts w:ascii="Times New Roman" w:hAnsi="Times New Roman" w:cs="Times New Roman"/>
          <w:i/>
          <w:sz w:val="24"/>
          <w:szCs w:val="24"/>
          <w:lang w:val="kk-KZ"/>
        </w:rPr>
        <w:t>дз және ммб дербестендірілген есепке алу</w:t>
      </w:r>
      <w:r w:rsidR="00600268" w:rsidRPr="00031F0E">
        <w:rPr>
          <w:rFonts w:ascii="Times New Roman" w:hAnsi="Times New Roman" w:cs="Times New Roman"/>
          <w:i/>
          <w:sz w:val="24"/>
          <w:szCs w:val="24"/>
          <w:lang w:val="kk-KZ"/>
        </w:rPr>
        <w:t>дың</w:t>
      </w:r>
      <w:r w:rsidR="007A1366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стационарлық блогында енгізу есебінен </w:t>
      </w:r>
      <w:r w:rsidR="00600268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ДЗ мен ММБ 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шығындарды қысқарту.</w:t>
      </w:r>
    </w:p>
    <w:p w:rsidR="00B3297A" w:rsidRPr="00031F0E" w:rsidRDefault="00B3297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11,55 млрд. теңге – </w:t>
      </w:r>
      <w:r w:rsidR="00600268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ДЗ және ММБ 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жылдық көлемі </w:t>
      </w:r>
    </w:p>
    <w:p w:rsidR="00B3297A" w:rsidRPr="00031F0E" w:rsidRDefault="008D71D8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50 млн. теңге -</w:t>
      </w:r>
      <w:r w:rsidR="00B3297A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ДЗ мен ММБ-ны туб. диспансерде </w:t>
      </w:r>
      <w:r w:rsidR="00B3297A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шығындардың азаюы. </w:t>
      </w:r>
    </w:p>
    <w:p w:rsidR="00B3297A" w:rsidRPr="00031F0E" w:rsidRDefault="00B3297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2. Алдын ала жазылу </w:t>
      </w:r>
      <w:r w:rsidR="008D71D8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– халықты 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үнемдеу</w:t>
      </w:r>
      <w:r w:rsidR="001B637E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үшін 58% 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* 130 174 теңге/168 сағат/3 = 881,9 млн. теңге</w:t>
      </w:r>
    </w:p>
    <w:p w:rsidR="00B3297A" w:rsidRPr="00031F0E" w:rsidRDefault="00B3297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3. </w:t>
      </w:r>
      <w:r w:rsidR="001F7913" w:rsidRPr="00031F0E">
        <w:rPr>
          <w:rFonts w:ascii="Times New Roman" w:hAnsi="Times New Roman" w:cs="Times New Roman"/>
          <w:i/>
          <w:sz w:val="24"/>
          <w:szCs w:val="24"/>
          <w:lang w:val="kk-KZ"/>
        </w:rPr>
        <w:t>ҚМЖ</w:t>
      </w:r>
      <w:r w:rsidR="001B637E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өнімсіз еңбек</w:t>
      </w:r>
      <w:r w:rsidR="001F7913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ш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ығындарын үнемдеу:</w:t>
      </w:r>
    </w:p>
    <w:p w:rsidR="00B3297A" w:rsidRPr="00031F0E" w:rsidRDefault="000F4229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3.1. 4 дана. қысқарту бірл. пациенттердің </w:t>
      </w:r>
      <w:r w:rsidR="00B3297A" w:rsidRPr="00031F0E">
        <w:rPr>
          <w:rFonts w:ascii="Times New Roman" w:hAnsi="Times New Roman" w:cs="Times New Roman"/>
          <w:i/>
          <w:sz w:val="24"/>
          <w:szCs w:val="24"/>
          <w:lang w:val="kk-KZ"/>
        </w:rPr>
        <w:t>автоматты түрде хабардар ету жүйесін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енгізу арқылы</w:t>
      </w:r>
      <w:r w:rsidR="00B3297A" w:rsidRPr="00031F0E">
        <w:rPr>
          <w:rFonts w:ascii="Times New Roman" w:hAnsi="Times New Roman" w:cs="Times New Roman"/>
          <w:i/>
          <w:sz w:val="24"/>
          <w:szCs w:val="24"/>
          <w:lang w:val="kk-KZ"/>
        </w:rPr>
        <w:t>. 4</w:t>
      </w:r>
      <w:r w:rsidR="00A24536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дана</w:t>
      </w:r>
      <w:r w:rsidR="0037689D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бірл. * 88 566 теңге * 27 </w:t>
      </w:r>
      <w:r w:rsidR="00B3297A" w:rsidRPr="00031F0E">
        <w:rPr>
          <w:rFonts w:ascii="Times New Roman" w:hAnsi="Times New Roman" w:cs="Times New Roman"/>
          <w:i/>
          <w:sz w:val="24"/>
          <w:szCs w:val="24"/>
          <w:lang w:val="kk-KZ"/>
        </w:rPr>
        <w:t>МС</w:t>
      </w:r>
      <w:r w:rsidR="0037689D" w:rsidRPr="00031F0E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r w:rsidR="00B3297A" w:rsidRPr="00031F0E">
        <w:rPr>
          <w:rFonts w:ascii="Times New Roman" w:hAnsi="Times New Roman" w:cs="Times New Roman"/>
          <w:i/>
          <w:sz w:val="24"/>
          <w:szCs w:val="24"/>
          <w:lang w:val="kk-KZ"/>
        </w:rPr>
        <w:t>К (мем) * 12 ай. = 114,8 млн.теңге.</w:t>
      </w:r>
    </w:p>
    <w:p w:rsidR="00B3297A" w:rsidRPr="00031F0E" w:rsidRDefault="00B3297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3.2. </w:t>
      </w:r>
      <w:r w:rsidR="00A24536" w:rsidRPr="00031F0E">
        <w:rPr>
          <w:rFonts w:ascii="Times New Roman" w:hAnsi="Times New Roman" w:cs="Times New Roman"/>
          <w:i/>
          <w:sz w:val="24"/>
          <w:szCs w:val="24"/>
          <w:lang w:val="kk-KZ"/>
        </w:rPr>
        <w:t>1 дана активтерді автоматты түрде қ</w:t>
      </w:r>
      <w:r w:rsidR="005624BD" w:rsidRPr="00031F0E">
        <w:rPr>
          <w:rFonts w:ascii="Times New Roman" w:hAnsi="Times New Roman" w:cs="Times New Roman"/>
          <w:i/>
          <w:sz w:val="24"/>
          <w:szCs w:val="24"/>
          <w:lang w:val="kk-KZ"/>
        </w:rPr>
        <w:t>ысқарту есебінен жеткізу. 1 дана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. бірл. * 88 566 теңге * 52 ӘБ (мем) * 12 ай.= 55,3 млн. теңге.</w:t>
      </w:r>
    </w:p>
    <w:p w:rsidR="00B3297A" w:rsidRPr="00031F0E" w:rsidRDefault="00B3297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4. </w:t>
      </w:r>
      <w:r w:rsidR="005624BD" w:rsidRPr="00031F0E">
        <w:rPr>
          <w:rFonts w:ascii="Times New Roman" w:hAnsi="Times New Roman" w:cs="Times New Roman"/>
          <w:i/>
          <w:sz w:val="24"/>
          <w:szCs w:val="24"/>
          <w:lang w:val="kk-KZ"/>
        </w:rPr>
        <w:t>Дәрігерге бару у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ақыт</w:t>
      </w:r>
      <w:r w:rsidR="005624BD" w:rsidRPr="00031F0E">
        <w:rPr>
          <w:rFonts w:ascii="Times New Roman" w:hAnsi="Times New Roman" w:cs="Times New Roman"/>
          <w:i/>
          <w:sz w:val="24"/>
          <w:szCs w:val="24"/>
          <w:lang w:val="kk-KZ"/>
        </w:rPr>
        <w:t>ын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үнемдеу 2 * 15 м</w:t>
      </w:r>
      <w:r w:rsidR="005624BD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ин.* 136 700 * 20% * 5 886 мың 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қабылдайтын = 479 млн. теңге.</w:t>
      </w:r>
    </w:p>
    <w:p w:rsidR="00B3297A" w:rsidRPr="00031F0E" w:rsidRDefault="00B3297A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5. </w:t>
      </w:r>
      <w:r w:rsidR="005624BD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КТС пайдалану 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тиімділігін</w:t>
      </w:r>
      <w:r w:rsidR="005624BD" w:rsidRPr="00031F0E">
        <w:rPr>
          <w:rFonts w:ascii="Times New Roman" w:hAnsi="Times New Roman" w:cs="Times New Roman"/>
          <w:i/>
          <w:sz w:val="24"/>
          <w:szCs w:val="24"/>
          <w:lang w:val="kk-KZ"/>
        </w:rPr>
        <w:t>ің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624BD" w:rsidRPr="00031F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өсуі </w:t>
      </w: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8,6% * 18,1 млрд. теңге = 1,6 млрд. теңге.</w:t>
      </w:r>
    </w:p>
    <w:p w:rsidR="00DD21F3" w:rsidRPr="00031F0E" w:rsidRDefault="00DD21F3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Дәрігердің орташа айлық жалақысы 136 700 теңгені құрайды</w:t>
      </w:r>
    </w:p>
    <w:p w:rsidR="00DD21F3" w:rsidRPr="00031F0E" w:rsidRDefault="00DD21F3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Медбикелердің орташа жалақысы 88 566 теңгені құрайды</w:t>
      </w:r>
    </w:p>
    <w:p w:rsidR="00DD21F3" w:rsidRPr="00031F0E" w:rsidRDefault="00DD21F3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Халықтың орташа айлық жалақысы 130 174 теңгені құрайды</w:t>
      </w:r>
    </w:p>
    <w:p w:rsidR="00B3297A" w:rsidRPr="00031F0E" w:rsidRDefault="00DD21F3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i/>
          <w:sz w:val="24"/>
          <w:szCs w:val="24"/>
          <w:lang w:val="kk-KZ"/>
        </w:rPr>
        <w:t>КТС қаржыландыру көлемі 18,1 млрд. теңгені құрады.</w:t>
      </w:r>
    </w:p>
    <w:p w:rsidR="00DD21F3" w:rsidRPr="00031F0E" w:rsidRDefault="00DD21F3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(25 – слайд)</w:t>
      </w:r>
    </w:p>
    <w:p w:rsidR="00DD21F3" w:rsidRPr="00031F0E" w:rsidRDefault="00DD21F3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Бүгінгі күні </w:t>
      </w:r>
      <w:r w:rsidR="00DC333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ҚР ДСМ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ақпараттық жүйелерінде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14 ТБ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жинақталған деректер бар, ол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мәтінмен 5,8 млрд парақты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салыстырады.</w:t>
      </w:r>
    </w:p>
    <w:p w:rsidR="00DC3332" w:rsidRPr="00031F0E" w:rsidRDefault="00DC3332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Бұл </w:t>
      </w:r>
      <w:r w:rsidR="00185A99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айтарлықтай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деректердің </w:t>
      </w:r>
      <w:r w:rsidR="003F5A4A" w:rsidRPr="00031F0E">
        <w:rPr>
          <w:rFonts w:ascii="Times New Roman" w:hAnsi="Times New Roman" w:cs="Times New Roman"/>
          <w:sz w:val="24"/>
          <w:szCs w:val="24"/>
          <w:lang w:val="kk-KZ"/>
        </w:rPr>
        <w:t>көлемі</w:t>
      </w:r>
      <w:r w:rsidR="00185A99" w:rsidRPr="00031F0E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3F5A4A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денсаулық сақтау жүйесінің проблемалары мен қажеттіліктерін тереңдетіп талдау </w:t>
      </w:r>
      <w:r w:rsidR="003C059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жүргізуге,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қоғамдық</w:t>
      </w:r>
      <w:r w:rsidR="003C059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денсаулық сақтау мәселелерін мониторингілеуге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мүмкіндік беретін </w:t>
      </w:r>
      <w:r w:rsidR="003C059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big data және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жа</w:t>
      </w:r>
      <w:r w:rsidR="00185A99" w:rsidRPr="00031F0E">
        <w:rPr>
          <w:rFonts w:ascii="Times New Roman" w:hAnsi="Times New Roman" w:cs="Times New Roman"/>
          <w:sz w:val="24"/>
          <w:szCs w:val="24"/>
          <w:lang w:val="kk-KZ"/>
        </w:rPr>
        <w:t>санды интеллект технологиясын қолдана отырып,өңдеу қажет.</w:t>
      </w:r>
    </w:p>
    <w:p w:rsidR="00185A99" w:rsidRPr="00031F0E" w:rsidRDefault="00185A99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(26 – слайд)</w:t>
      </w:r>
    </w:p>
    <w:p w:rsidR="00185A99" w:rsidRPr="00031F0E" w:rsidRDefault="00185A99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lastRenderedPageBreak/>
        <w:t>Осындай заманауи технологиялардың мыса</w:t>
      </w:r>
      <w:r w:rsidR="00C53FF9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лы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3FF9" w:rsidRPr="00031F0E">
        <w:rPr>
          <w:rFonts w:ascii="Times New Roman" w:hAnsi="Times New Roman" w:cs="Times New Roman"/>
          <w:b/>
          <w:sz w:val="24"/>
          <w:szCs w:val="24"/>
          <w:lang w:val="kk-KZ"/>
        </w:rPr>
        <w:t>«Ватсон для Онкологии»</w:t>
      </w:r>
      <w:r w:rsidR="00867590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жасанды интеллект </w:t>
      </w:r>
      <w:r w:rsidR="00867590" w:rsidRPr="00031F0E">
        <w:rPr>
          <w:rFonts w:ascii="Times New Roman" w:hAnsi="Times New Roman" w:cs="Times New Roman"/>
          <w:sz w:val="24"/>
          <w:szCs w:val="24"/>
          <w:lang w:val="kk-KZ"/>
        </w:rPr>
        <w:t>жұмыс болып табылады.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Ол </w:t>
      </w:r>
      <w:r w:rsidR="004E0E59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ғылыми білімді кең көлемді кітапханаға негізделген </w:t>
      </w:r>
      <w:r w:rsidR="00093E6F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National Comprehensive Cancer Network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жетекші сарапшы онкологтарымен</w:t>
      </w:r>
      <w:r w:rsidR="00E24EC9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оқытылды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24EC9" w:rsidRPr="00031F0E" w:rsidRDefault="00444D83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(27 – слайд)</w:t>
      </w:r>
    </w:p>
    <w:p w:rsidR="00444D83" w:rsidRPr="00031F0E" w:rsidRDefault="00444D83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Ватсон басымдығы бойынша ұсыныстар береді. Дәрігер емдеудің ең нәтижелі әдісін таңдай алады және белгілі бір дәлелдерге негізделген емдеу нұсқасына толық негіздемесін алады, </w:t>
      </w:r>
      <w:r w:rsidR="00FA71A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сондай-ақ </w:t>
      </w:r>
      <w:r w:rsidR="00A044A6" w:rsidRPr="00031F0E">
        <w:rPr>
          <w:rFonts w:ascii="Times New Roman" w:hAnsi="Times New Roman" w:cs="Times New Roman"/>
          <w:sz w:val="24"/>
          <w:szCs w:val="24"/>
          <w:lang w:val="kk-KZ"/>
        </w:rPr>
        <w:t>ықтимал әдіспен емдеудің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егжей-тегжейлі салыстыруын ұсынады.</w:t>
      </w:r>
    </w:p>
    <w:p w:rsidR="00A044A6" w:rsidRPr="00031F0E" w:rsidRDefault="00A044A6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Сондай-ақ </w:t>
      </w:r>
      <w:r w:rsidR="00CA0084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преперат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туралы ақпарат - жанама реакциялар, қарсы көрсеткіш</w:t>
      </w:r>
      <w:r w:rsidR="00CA0084" w:rsidRPr="00031F0E">
        <w:rPr>
          <w:rFonts w:ascii="Times New Roman" w:hAnsi="Times New Roman" w:cs="Times New Roman"/>
          <w:sz w:val="24"/>
          <w:szCs w:val="24"/>
          <w:lang w:val="kk-KZ"/>
        </w:rPr>
        <w:t>тер, сақтық шаралары көрсетіледі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A0084" w:rsidRPr="00031F0E" w:rsidRDefault="00CA0084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(28 – слайд)</w:t>
      </w:r>
    </w:p>
    <w:p w:rsidR="00CA0084" w:rsidRPr="00031F0E" w:rsidRDefault="00CA0084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Құрметті депутаттар</w:t>
      </w:r>
      <w:r w:rsidR="00E32C2B" w:rsidRPr="00031F0E">
        <w:rPr>
          <w:rFonts w:ascii="Times New Roman" w:hAnsi="Times New Roman" w:cs="Times New Roman"/>
          <w:b/>
          <w:sz w:val="24"/>
          <w:szCs w:val="24"/>
          <w:lang w:val="kk-KZ"/>
        </w:rPr>
        <w:t>!</w:t>
      </w:r>
    </w:p>
    <w:p w:rsidR="00E32C2B" w:rsidRPr="00031F0E" w:rsidRDefault="00E32C2B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Денсаулық сақтауды цифрландыру процесі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жаңа заңнама нормасын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әзірлеуді және бекітуді талап етеді.</w:t>
      </w:r>
    </w:p>
    <w:p w:rsidR="004F3969" w:rsidRPr="00031F0E" w:rsidRDefault="004F3969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Осы мақсатта Министрлік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«Халық денсаулығы және денсаулық сақтау жүйесі туралы» Кодексіне ұсыныстар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әзірлеуде.</w:t>
      </w:r>
    </w:p>
    <w:p w:rsidR="004F3969" w:rsidRPr="00031F0E" w:rsidRDefault="004F3969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Электрондық денсаулық</w:t>
      </w:r>
      <w:r w:rsidR="00A0640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сақтау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электронды</w:t>
      </w:r>
      <w:r w:rsidR="00A06408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 </w:t>
      </w:r>
      <w:r w:rsidR="004A12B2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денсаулық </w:t>
      </w:r>
      <w:r w:rsidR="00A06408" w:rsidRPr="00031F0E">
        <w:rPr>
          <w:rFonts w:ascii="Times New Roman" w:hAnsi="Times New Roman" w:cs="Times New Roman"/>
          <w:b/>
          <w:sz w:val="24"/>
          <w:szCs w:val="24"/>
          <w:lang w:val="kk-KZ"/>
        </w:rPr>
        <w:t>паспорт</w:t>
      </w:r>
      <w:r w:rsidR="004A12B2" w:rsidRPr="00031F0E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телемедициналық технологиялар және </w:t>
      </w:r>
      <w:r w:rsidR="00A06408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басқа </w:t>
      </w:r>
      <w:r w:rsidR="00DA3961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да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сияқты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бірқатар жаңа ұғымдарды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енгізу ұсынылады.</w:t>
      </w:r>
    </w:p>
    <w:p w:rsidR="004F3969" w:rsidRPr="00031F0E" w:rsidRDefault="00DA3961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Сонымен қатар</w:t>
      </w:r>
      <w:r w:rsidR="004F3969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4F3969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басқару органдары </w:t>
      </w:r>
      <w:r w:rsidR="008D48DD" w:rsidRPr="00031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және </w:t>
      </w:r>
      <w:r w:rsidR="004F3969" w:rsidRPr="00031F0E">
        <w:rPr>
          <w:rFonts w:ascii="Times New Roman" w:hAnsi="Times New Roman" w:cs="Times New Roman"/>
          <w:b/>
          <w:sz w:val="24"/>
          <w:szCs w:val="24"/>
          <w:lang w:val="kk-KZ"/>
        </w:rPr>
        <w:t>денсаулық сақтау ұйымдарының құзыреттілігін</w:t>
      </w:r>
      <w:r w:rsidR="004F3969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48DD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белгілеу </w:t>
      </w:r>
      <w:r w:rsidR="004F3969" w:rsidRPr="00031F0E">
        <w:rPr>
          <w:rFonts w:ascii="Times New Roman" w:hAnsi="Times New Roman" w:cs="Times New Roman"/>
          <w:sz w:val="24"/>
          <w:szCs w:val="24"/>
          <w:lang w:val="kk-KZ"/>
        </w:rPr>
        <w:t>қажет.</w:t>
      </w:r>
    </w:p>
    <w:p w:rsidR="004F3969" w:rsidRPr="00031F0E" w:rsidRDefault="004F3969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Дәрігердің жауапкершілігін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және телемедициналық консультациялардың жазбаларын қоса, электрондық деректерді сақтау шарттарын анықтаңыз.</w:t>
      </w:r>
    </w:p>
    <w:p w:rsidR="004F3969" w:rsidRPr="00031F0E" w:rsidRDefault="0026168C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DB69FC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ифрлық </w:t>
      </w:r>
      <w:r w:rsidR="004F3969" w:rsidRPr="00031F0E">
        <w:rPr>
          <w:rFonts w:ascii="Times New Roman" w:hAnsi="Times New Roman" w:cs="Times New Roman"/>
          <w:sz w:val="24"/>
          <w:szCs w:val="24"/>
          <w:lang w:val="kk-KZ"/>
        </w:rPr>
        <w:t>деректердің сапасы мен сенімділігі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медициналық қызметкерлердің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3969" w:rsidRPr="00031F0E">
        <w:rPr>
          <w:rFonts w:ascii="Times New Roman" w:hAnsi="Times New Roman" w:cs="Times New Roman"/>
          <w:b/>
          <w:sz w:val="24"/>
          <w:szCs w:val="24"/>
          <w:lang w:val="kk-KZ"/>
        </w:rPr>
        <w:t>жауапкершілігін белгілеу.</w:t>
      </w:r>
    </w:p>
    <w:p w:rsidR="004F3969" w:rsidRPr="00031F0E" w:rsidRDefault="00710727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Одан әрі </w:t>
      </w:r>
      <w:r w:rsidR="004F3969" w:rsidRPr="00031F0E">
        <w:rPr>
          <w:rFonts w:ascii="Times New Roman" w:hAnsi="Times New Roman" w:cs="Times New Roman"/>
          <w:sz w:val="24"/>
          <w:szCs w:val="24"/>
          <w:lang w:val="kk-KZ"/>
        </w:rPr>
        <w:t>пациенттердің медицина</w:t>
      </w:r>
      <w:r w:rsidR="00F955B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лық құжаттарын </w:t>
      </w:r>
      <w:r w:rsidR="004F3969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55B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жүргізуге </w:t>
      </w:r>
      <w:r w:rsidR="004F3969" w:rsidRPr="00031F0E">
        <w:rPr>
          <w:rFonts w:ascii="Times New Roman" w:hAnsi="Times New Roman" w:cs="Times New Roman"/>
          <w:sz w:val="24"/>
          <w:szCs w:val="24"/>
          <w:lang w:val="kk-KZ"/>
        </w:rPr>
        <w:t>келісім</w:t>
      </w:r>
      <w:r w:rsidR="00F955B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презумпциясы </w:t>
      </w:r>
      <w:r w:rsidRPr="00031F0E">
        <w:rPr>
          <w:rFonts w:ascii="Times New Roman" w:hAnsi="Times New Roman" w:cs="Times New Roman"/>
          <w:sz w:val="24"/>
          <w:szCs w:val="24"/>
          <w:lang w:val="kk-KZ"/>
        </w:rPr>
        <w:t>туралы мәселені</w:t>
      </w:r>
      <w:r w:rsidR="002F3792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4F3969" w:rsidRPr="00031F0E">
        <w:rPr>
          <w:rFonts w:ascii="Times New Roman" w:hAnsi="Times New Roman" w:cs="Times New Roman"/>
          <w:sz w:val="24"/>
          <w:szCs w:val="24"/>
          <w:lang w:val="kk-KZ"/>
        </w:rPr>
        <w:t>электронды</w:t>
      </w:r>
      <w:r w:rsidR="002F3792" w:rsidRPr="00031F0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4F3969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түрде, сондай-ақ </w:t>
      </w:r>
      <w:r w:rsidR="004F3969" w:rsidRPr="00031F0E">
        <w:rPr>
          <w:rFonts w:ascii="Times New Roman" w:hAnsi="Times New Roman" w:cs="Times New Roman"/>
          <w:b/>
          <w:sz w:val="24"/>
          <w:szCs w:val="24"/>
          <w:lang w:val="kk-KZ"/>
        </w:rPr>
        <w:t>осы деректерге қо</w:t>
      </w:r>
      <w:r w:rsidR="002F3792" w:rsidRPr="00031F0E">
        <w:rPr>
          <w:rFonts w:ascii="Times New Roman" w:hAnsi="Times New Roman" w:cs="Times New Roman"/>
          <w:b/>
          <w:sz w:val="24"/>
          <w:szCs w:val="24"/>
          <w:lang w:val="kk-KZ"/>
        </w:rPr>
        <w:t>л жеткізу құқығы туралы мәселесін</w:t>
      </w:r>
      <w:r w:rsidR="004F3969" w:rsidRPr="00031F0E">
        <w:rPr>
          <w:rFonts w:ascii="Times New Roman" w:hAnsi="Times New Roman" w:cs="Times New Roman"/>
          <w:sz w:val="24"/>
          <w:szCs w:val="24"/>
          <w:lang w:val="kk-KZ"/>
        </w:rPr>
        <w:t xml:space="preserve"> шешу</w:t>
      </w:r>
      <w:r w:rsidR="002F3792" w:rsidRPr="00031F0E">
        <w:rPr>
          <w:rFonts w:ascii="Times New Roman" w:hAnsi="Times New Roman" w:cs="Times New Roman"/>
          <w:sz w:val="24"/>
          <w:szCs w:val="24"/>
          <w:lang w:val="kk-KZ"/>
        </w:rPr>
        <w:t>ді пысықтау қажет</w:t>
      </w:r>
      <w:r w:rsidR="004F3969" w:rsidRPr="00031F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3969" w:rsidRPr="00031F0E" w:rsidRDefault="004F3969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sz w:val="24"/>
          <w:szCs w:val="24"/>
          <w:lang w:val="kk-KZ"/>
        </w:rPr>
        <w:t>Министрлік осы мәселелерді шешуде сіздің қолдауыңызды ескереді.</w:t>
      </w:r>
    </w:p>
    <w:p w:rsidR="004F3969" w:rsidRPr="00031F0E" w:rsidRDefault="004F3969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F0E">
        <w:rPr>
          <w:rFonts w:ascii="Times New Roman" w:hAnsi="Times New Roman" w:cs="Times New Roman"/>
          <w:b/>
          <w:sz w:val="24"/>
          <w:szCs w:val="24"/>
          <w:lang w:val="kk-KZ"/>
        </w:rPr>
        <w:t> Назарларыңызға рахмет!</w:t>
      </w:r>
    </w:p>
    <w:p w:rsidR="00CA0084" w:rsidRPr="00031F0E" w:rsidRDefault="00CA0084" w:rsidP="0003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A0084" w:rsidRPr="0003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80"/>
    <w:rsid w:val="000164DC"/>
    <w:rsid w:val="00023EAC"/>
    <w:rsid w:val="0003195F"/>
    <w:rsid w:val="00031F0E"/>
    <w:rsid w:val="0004171F"/>
    <w:rsid w:val="0005031A"/>
    <w:rsid w:val="00076FC4"/>
    <w:rsid w:val="0008007B"/>
    <w:rsid w:val="0008114E"/>
    <w:rsid w:val="00082492"/>
    <w:rsid w:val="00093E6F"/>
    <w:rsid w:val="000963FE"/>
    <w:rsid w:val="000A15E3"/>
    <w:rsid w:val="000A1D19"/>
    <w:rsid w:val="000B010A"/>
    <w:rsid w:val="000C4B9E"/>
    <w:rsid w:val="000C75E5"/>
    <w:rsid w:val="000D5C1E"/>
    <w:rsid w:val="000E259A"/>
    <w:rsid w:val="000E2E55"/>
    <w:rsid w:val="000F4229"/>
    <w:rsid w:val="00103EE3"/>
    <w:rsid w:val="001062F6"/>
    <w:rsid w:val="001172BC"/>
    <w:rsid w:val="00132DD1"/>
    <w:rsid w:val="001333CF"/>
    <w:rsid w:val="00133940"/>
    <w:rsid w:val="001510CE"/>
    <w:rsid w:val="00163187"/>
    <w:rsid w:val="00176BB9"/>
    <w:rsid w:val="00184C2E"/>
    <w:rsid w:val="00185A99"/>
    <w:rsid w:val="001B0A37"/>
    <w:rsid w:val="001B637E"/>
    <w:rsid w:val="001F0034"/>
    <w:rsid w:val="001F7913"/>
    <w:rsid w:val="0021302A"/>
    <w:rsid w:val="00215837"/>
    <w:rsid w:val="002275C2"/>
    <w:rsid w:val="002335AA"/>
    <w:rsid w:val="0025179F"/>
    <w:rsid w:val="00253A3C"/>
    <w:rsid w:val="00255D0C"/>
    <w:rsid w:val="0026168C"/>
    <w:rsid w:val="002844DE"/>
    <w:rsid w:val="00291262"/>
    <w:rsid w:val="00295D85"/>
    <w:rsid w:val="002973BE"/>
    <w:rsid w:val="002A50C4"/>
    <w:rsid w:val="002C11EA"/>
    <w:rsid w:val="002D0862"/>
    <w:rsid w:val="002E5CBC"/>
    <w:rsid w:val="002F2996"/>
    <w:rsid w:val="002F3792"/>
    <w:rsid w:val="002F5C1F"/>
    <w:rsid w:val="002F7CCA"/>
    <w:rsid w:val="00323EF0"/>
    <w:rsid w:val="00330586"/>
    <w:rsid w:val="00330F9F"/>
    <w:rsid w:val="0035333D"/>
    <w:rsid w:val="00360DBD"/>
    <w:rsid w:val="003723CE"/>
    <w:rsid w:val="0037689D"/>
    <w:rsid w:val="00383E25"/>
    <w:rsid w:val="00395EAB"/>
    <w:rsid w:val="003A11FA"/>
    <w:rsid w:val="003B2F76"/>
    <w:rsid w:val="003C0592"/>
    <w:rsid w:val="003C16F7"/>
    <w:rsid w:val="003C269D"/>
    <w:rsid w:val="003C4094"/>
    <w:rsid w:val="003D10B6"/>
    <w:rsid w:val="003D7D8B"/>
    <w:rsid w:val="003E55E8"/>
    <w:rsid w:val="003F5A4A"/>
    <w:rsid w:val="0040020D"/>
    <w:rsid w:val="004003A7"/>
    <w:rsid w:val="00413C45"/>
    <w:rsid w:val="0041424A"/>
    <w:rsid w:val="0041755E"/>
    <w:rsid w:val="0042307D"/>
    <w:rsid w:val="004351E2"/>
    <w:rsid w:val="00444D83"/>
    <w:rsid w:val="00444E51"/>
    <w:rsid w:val="00452430"/>
    <w:rsid w:val="00453B19"/>
    <w:rsid w:val="00471F05"/>
    <w:rsid w:val="00490299"/>
    <w:rsid w:val="0049033E"/>
    <w:rsid w:val="00494A75"/>
    <w:rsid w:val="004967EA"/>
    <w:rsid w:val="00496CAE"/>
    <w:rsid w:val="004A12B2"/>
    <w:rsid w:val="004B7D5B"/>
    <w:rsid w:val="004C5470"/>
    <w:rsid w:val="004C7A5B"/>
    <w:rsid w:val="004E0E59"/>
    <w:rsid w:val="004E5F3C"/>
    <w:rsid w:val="004F02B2"/>
    <w:rsid w:val="004F3969"/>
    <w:rsid w:val="0050520A"/>
    <w:rsid w:val="005305AA"/>
    <w:rsid w:val="00532210"/>
    <w:rsid w:val="005346DB"/>
    <w:rsid w:val="00537781"/>
    <w:rsid w:val="005624BD"/>
    <w:rsid w:val="005650C8"/>
    <w:rsid w:val="0058371C"/>
    <w:rsid w:val="005939F7"/>
    <w:rsid w:val="00594548"/>
    <w:rsid w:val="00596E87"/>
    <w:rsid w:val="005E36E5"/>
    <w:rsid w:val="005F17DF"/>
    <w:rsid w:val="00600268"/>
    <w:rsid w:val="00615AD5"/>
    <w:rsid w:val="006301D3"/>
    <w:rsid w:val="006515C1"/>
    <w:rsid w:val="0065261D"/>
    <w:rsid w:val="00672523"/>
    <w:rsid w:val="00682659"/>
    <w:rsid w:val="00682B15"/>
    <w:rsid w:val="0068781F"/>
    <w:rsid w:val="006964BB"/>
    <w:rsid w:val="006964C2"/>
    <w:rsid w:val="006C2B74"/>
    <w:rsid w:val="006C3636"/>
    <w:rsid w:val="006D0B30"/>
    <w:rsid w:val="006E2D4D"/>
    <w:rsid w:val="006E6B4A"/>
    <w:rsid w:val="006F6507"/>
    <w:rsid w:val="00705CB1"/>
    <w:rsid w:val="00710727"/>
    <w:rsid w:val="0072141B"/>
    <w:rsid w:val="00727A2A"/>
    <w:rsid w:val="00756754"/>
    <w:rsid w:val="00773248"/>
    <w:rsid w:val="00781CC7"/>
    <w:rsid w:val="00785F34"/>
    <w:rsid w:val="007A1366"/>
    <w:rsid w:val="007C47F8"/>
    <w:rsid w:val="007C5C0C"/>
    <w:rsid w:val="007D10F2"/>
    <w:rsid w:val="007D3FBD"/>
    <w:rsid w:val="00820E68"/>
    <w:rsid w:val="00824CD6"/>
    <w:rsid w:val="008606B2"/>
    <w:rsid w:val="008673B7"/>
    <w:rsid w:val="00867590"/>
    <w:rsid w:val="008937B8"/>
    <w:rsid w:val="008A727F"/>
    <w:rsid w:val="008D48DD"/>
    <w:rsid w:val="008D71D8"/>
    <w:rsid w:val="008E7F5A"/>
    <w:rsid w:val="008F0234"/>
    <w:rsid w:val="00900445"/>
    <w:rsid w:val="009245CD"/>
    <w:rsid w:val="009257C9"/>
    <w:rsid w:val="00930D23"/>
    <w:rsid w:val="009523EE"/>
    <w:rsid w:val="00953F5B"/>
    <w:rsid w:val="00961796"/>
    <w:rsid w:val="009628C1"/>
    <w:rsid w:val="0096767C"/>
    <w:rsid w:val="00975A0B"/>
    <w:rsid w:val="00991EE0"/>
    <w:rsid w:val="009930BF"/>
    <w:rsid w:val="009D22A5"/>
    <w:rsid w:val="00A038AF"/>
    <w:rsid w:val="00A044A6"/>
    <w:rsid w:val="00A06408"/>
    <w:rsid w:val="00A1543B"/>
    <w:rsid w:val="00A24536"/>
    <w:rsid w:val="00A35670"/>
    <w:rsid w:val="00A45280"/>
    <w:rsid w:val="00A620D7"/>
    <w:rsid w:val="00A81DB6"/>
    <w:rsid w:val="00AA5FA5"/>
    <w:rsid w:val="00AB2BEE"/>
    <w:rsid w:val="00AC0CAF"/>
    <w:rsid w:val="00AC0DF5"/>
    <w:rsid w:val="00AC0F56"/>
    <w:rsid w:val="00AC1B4B"/>
    <w:rsid w:val="00AD02C0"/>
    <w:rsid w:val="00AE133F"/>
    <w:rsid w:val="00AE57EB"/>
    <w:rsid w:val="00AF19B1"/>
    <w:rsid w:val="00B02BC9"/>
    <w:rsid w:val="00B14473"/>
    <w:rsid w:val="00B172A5"/>
    <w:rsid w:val="00B3297A"/>
    <w:rsid w:val="00B4627F"/>
    <w:rsid w:val="00B4638E"/>
    <w:rsid w:val="00B526C9"/>
    <w:rsid w:val="00B54953"/>
    <w:rsid w:val="00B6058F"/>
    <w:rsid w:val="00B83991"/>
    <w:rsid w:val="00B918E0"/>
    <w:rsid w:val="00BC6200"/>
    <w:rsid w:val="00C06BFA"/>
    <w:rsid w:val="00C36970"/>
    <w:rsid w:val="00C36AEC"/>
    <w:rsid w:val="00C4232F"/>
    <w:rsid w:val="00C535B2"/>
    <w:rsid w:val="00C53FF9"/>
    <w:rsid w:val="00C672C6"/>
    <w:rsid w:val="00C7419E"/>
    <w:rsid w:val="00C828EA"/>
    <w:rsid w:val="00CA0084"/>
    <w:rsid w:val="00CB08D5"/>
    <w:rsid w:val="00CB5C07"/>
    <w:rsid w:val="00CB6D80"/>
    <w:rsid w:val="00CC2741"/>
    <w:rsid w:val="00CD301F"/>
    <w:rsid w:val="00CF7E18"/>
    <w:rsid w:val="00D04245"/>
    <w:rsid w:val="00D1034B"/>
    <w:rsid w:val="00D154B8"/>
    <w:rsid w:val="00D202B1"/>
    <w:rsid w:val="00D20365"/>
    <w:rsid w:val="00D20E25"/>
    <w:rsid w:val="00D244B7"/>
    <w:rsid w:val="00D26C7A"/>
    <w:rsid w:val="00D32441"/>
    <w:rsid w:val="00D3378B"/>
    <w:rsid w:val="00D410F8"/>
    <w:rsid w:val="00D71BF0"/>
    <w:rsid w:val="00D84BAA"/>
    <w:rsid w:val="00D91100"/>
    <w:rsid w:val="00D93B5B"/>
    <w:rsid w:val="00DA1B66"/>
    <w:rsid w:val="00DA3961"/>
    <w:rsid w:val="00DA7D6B"/>
    <w:rsid w:val="00DB07C0"/>
    <w:rsid w:val="00DB69FC"/>
    <w:rsid w:val="00DB79F2"/>
    <w:rsid w:val="00DC107D"/>
    <w:rsid w:val="00DC3332"/>
    <w:rsid w:val="00DD21F3"/>
    <w:rsid w:val="00DD46F6"/>
    <w:rsid w:val="00DE1948"/>
    <w:rsid w:val="00DF7737"/>
    <w:rsid w:val="00E22D6E"/>
    <w:rsid w:val="00E24EC9"/>
    <w:rsid w:val="00E32C2B"/>
    <w:rsid w:val="00E33145"/>
    <w:rsid w:val="00E35B05"/>
    <w:rsid w:val="00E365B0"/>
    <w:rsid w:val="00E46BA6"/>
    <w:rsid w:val="00E72C0A"/>
    <w:rsid w:val="00E91DB9"/>
    <w:rsid w:val="00E94ABB"/>
    <w:rsid w:val="00EA2A60"/>
    <w:rsid w:val="00EB4826"/>
    <w:rsid w:val="00ED13D4"/>
    <w:rsid w:val="00EF5B4C"/>
    <w:rsid w:val="00F23AE7"/>
    <w:rsid w:val="00F47CAC"/>
    <w:rsid w:val="00F75B70"/>
    <w:rsid w:val="00F83D6C"/>
    <w:rsid w:val="00F90C47"/>
    <w:rsid w:val="00F955B2"/>
    <w:rsid w:val="00F97C63"/>
    <w:rsid w:val="00FA71A8"/>
    <w:rsid w:val="00FA7273"/>
    <w:rsid w:val="00FE529A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79FC-12CE-4F25-B1C7-099EEE88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3020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Айсагалиева</dc:creator>
  <cp:keywords/>
  <dc:description/>
  <cp:lastModifiedBy>Манкеи Разия</cp:lastModifiedBy>
  <cp:revision>2</cp:revision>
  <dcterms:created xsi:type="dcterms:W3CDTF">2018-01-31T04:09:00Z</dcterms:created>
  <dcterms:modified xsi:type="dcterms:W3CDTF">2018-01-31T04:09:00Z</dcterms:modified>
</cp:coreProperties>
</file>