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0B9" w:rsidRDefault="00341614" w:rsidP="00341614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10B9">
        <w:rPr>
          <w:rFonts w:ascii="Times New Roman" w:eastAsia="Times New Roman" w:hAnsi="Times New Roman" w:cs="Times New Roman"/>
          <w:b/>
          <w:sz w:val="28"/>
          <w:szCs w:val="28"/>
        </w:rPr>
        <w:t xml:space="preserve">Народные избранники </w:t>
      </w:r>
      <w:r w:rsidRPr="001110B9">
        <w:rPr>
          <w:rFonts w:ascii="Times New Roman" w:eastAsia="Times New Roman" w:hAnsi="Times New Roman" w:cs="Times New Roman"/>
          <w:b/>
          <w:sz w:val="28"/>
          <w:szCs w:val="28"/>
        </w:rPr>
        <w:t>посетили   строящийс</w:t>
      </w:r>
      <w:r w:rsidRPr="001110B9">
        <w:rPr>
          <w:rFonts w:ascii="Times New Roman" w:eastAsia="Times New Roman" w:hAnsi="Times New Roman" w:cs="Times New Roman"/>
          <w:b/>
          <w:sz w:val="28"/>
          <w:szCs w:val="28"/>
        </w:rPr>
        <w:t xml:space="preserve">я </w:t>
      </w:r>
    </w:p>
    <w:p w:rsidR="00341614" w:rsidRPr="001110B9" w:rsidRDefault="00341614" w:rsidP="00341614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10B9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proofErr w:type="spellStart"/>
      <w:r w:rsidRPr="001110B9">
        <w:rPr>
          <w:rFonts w:ascii="Times New Roman" w:eastAsia="Times New Roman" w:hAnsi="Times New Roman" w:cs="Times New Roman"/>
          <w:b/>
          <w:sz w:val="28"/>
          <w:szCs w:val="28"/>
        </w:rPr>
        <w:t>Кызылорде</w:t>
      </w:r>
      <w:proofErr w:type="spellEnd"/>
      <w:r w:rsidRPr="001110B9">
        <w:rPr>
          <w:rFonts w:ascii="Times New Roman" w:eastAsia="Times New Roman" w:hAnsi="Times New Roman" w:cs="Times New Roman"/>
          <w:b/>
          <w:sz w:val="28"/>
          <w:szCs w:val="28"/>
        </w:rPr>
        <w:t xml:space="preserve"> стекольный завод</w:t>
      </w:r>
    </w:p>
    <w:p w:rsidR="00341614" w:rsidRDefault="00341614" w:rsidP="00341614">
      <w:pPr>
        <w:spacing w:after="0" w:line="2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1614" w:rsidRPr="00092218" w:rsidRDefault="00341614" w:rsidP="00341614">
      <w:pPr>
        <w:spacing w:after="0" w:line="2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30 марта 2018 года з</w:t>
      </w:r>
      <w:r w:rsidRPr="00092218">
        <w:rPr>
          <w:rFonts w:ascii="Times New Roman" w:eastAsia="Times New Roman" w:hAnsi="Times New Roman" w:cs="Times New Roman"/>
          <w:sz w:val="28"/>
          <w:szCs w:val="28"/>
        </w:rPr>
        <w:t>аместитель председателя Мажилиса Парламента РК Владимир Божко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а также депутаты Мажилиса Наталья Жумадильдаева,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Кенес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Абсатиров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Балаим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Кесебаева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2218">
        <w:rPr>
          <w:rFonts w:ascii="Times New Roman" w:eastAsia="Times New Roman" w:hAnsi="Times New Roman" w:cs="Times New Roman"/>
          <w:sz w:val="28"/>
          <w:szCs w:val="28"/>
        </w:rPr>
        <w:t>посетил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  </w:t>
      </w:r>
      <w:r w:rsidRPr="00092218">
        <w:rPr>
          <w:rFonts w:ascii="Times New Roman" w:eastAsia="Times New Roman" w:hAnsi="Times New Roman" w:cs="Times New Roman"/>
          <w:sz w:val="28"/>
          <w:szCs w:val="28"/>
        </w:rPr>
        <w:t xml:space="preserve">строящийся в </w:t>
      </w:r>
      <w:proofErr w:type="spellStart"/>
      <w:r w:rsidRPr="00092218">
        <w:rPr>
          <w:rFonts w:ascii="Times New Roman" w:eastAsia="Times New Roman" w:hAnsi="Times New Roman" w:cs="Times New Roman"/>
          <w:sz w:val="28"/>
          <w:szCs w:val="28"/>
        </w:rPr>
        <w:t>Кызылорде</w:t>
      </w:r>
      <w:proofErr w:type="spellEnd"/>
      <w:r w:rsidRPr="00092218">
        <w:rPr>
          <w:rFonts w:ascii="Times New Roman" w:eastAsia="Times New Roman" w:hAnsi="Times New Roman" w:cs="Times New Roman"/>
          <w:sz w:val="28"/>
          <w:szCs w:val="28"/>
        </w:rPr>
        <w:t xml:space="preserve"> стекольный завод, где ознакомил</w:t>
      </w:r>
      <w:r>
        <w:rPr>
          <w:rFonts w:ascii="Times New Roman" w:eastAsia="Times New Roman" w:hAnsi="Times New Roman" w:cs="Times New Roman"/>
          <w:sz w:val="28"/>
          <w:szCs w:val="28"/>
        </w:rPr>
        <w:t>ись</w:t>
      </w:r>
      <w:r w:rsidRPr="00092218">
        <w:rPr>
          <w:rFonts w:ascii="Times New Roman" w:eastAsia="Times New Roman" w:hAnsi="Times New Roman" w:cs="Times New Roman"/>
          <w:sz w:val="28"/>
          <w:szCs w:val="28"/>
        </w:rPr>
        <w:t xml:space="preserve"> с ходом работы.</w:t>
      </w:r>
    </w:p>
    <w:p w:rsidR="00341614" w:rsidRPr="00092218" w:rsidRDefault="00341614" w:rsidP="00341614">
      <w:pPr>
        <w:spacing w:after="0" w:line="2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092218">
        <w:rPr>
          <w:rFonts w:ascii="Times New Roman" w:eastAsia="Times New Roman" w:hAnsi="Times New Roman" w:cs="Times New Roman"/>
          <w:sz w:val="28"/>
          <w:szCs w:val="28"/>
        </w:rPr>
        <w:t>Председатель правления ТОО «</w:t>
      </w:r>
      <w:proofErr w:type="spellStart"/>
      <w:r w:rsidRPr="00092218">
        <w:rPr>
          <w:rFonts w:ascii="Times New Roman" w:eastAsia="Times New Roman" w:hAnsi="Times New Roman" w:cs="Times New Roman"/>
          <w:sz w:val="28"/>
          <w:szCs w:val="28"/>
        </w:rPr>
        <w:t>Orda</w:t>
      </w:r>
      <w:proofErr w:type="spellEnd"/>
      <w:r w:rsidRPr="000922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92218">
        <w:rPr>
          <w:rFonts w:ascii="Times New Roman" w:eastAsia="Times New Roman" w:hAnsi="Times New Roman" w:cs="Times New Roman"/>
          <w:sz w:val="28"/>
          <w:szCs w:val="28"/>
        </w:rPr>
        <w:t>Glass</w:t>
      </w:r>
      <w:proofErr w:type="spellEnd"/>
      <w:r w:rsidRPr="00092218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 w:rsidRPr="00092218">
        <w:rPr>
          <w:rFonts w:ascii="Times New Roman" w:eastAsia="Times New Roman" w:hAnsi="Times New Roman" w:cs="Times New Roman"/>
          <w:sz w:val="28"/>
          <w:szCs w:val="28"/>
        </w:rPr>
        <w:t>Ержан</w:t>
      </w:r>
      <w:proofErr w:type="spellEnd"/>
      <w:r w:rsidRPr="000922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92218">
        <w:rPr>
          <w:rFonts w:ascii="Times New Roman" w:eastAsia="Times New Roman" w:hAnsi="Times New Roman" w:cs="Times New Roman"/>
          <w:sz w:val="28"/>
          <w:szCs w:val="28"/>
        </w:rPr>
        <w:t>Сагымбаев</w:t>
      </w:r>
      <w:proofErr w:type="spellEnd"/>
      <w:r w:rsidRPr="00092218">
        <w:rPr>
          <w:rFonts w:ascii="Times New Roman" w:eastAsia="Times New Roman" w:hAnsi="Times New Roman" w:cs="Times New Roman"/>
          <w:sz w:val="28"/>
          <w:szCs w:val="28"/>
        </w:rPr>
        <w:t xml:space="preserve"> проинформировал высокого гостя о реализации проекта, которая соответствует стратегии индустриально-инновационного развития республики. Как он отметил, китайская компания «</w:t>
      </w:r>
      <w:proofErr w:type="spellStart"/>
      <w:r w:rsidRPr="00092218">
        <w:rPr>
          <w:rFonts w:ascii="Times New Roman" w:eastAsia="Times New Roman" w:hAnsi="Times New Roman" w:cs="Times New Roman"/>
          <w:sz w:val="28"/>
          <w:szCs w:val="28"/>
        </w:rPr>
        <w:t>China</w:t>
      </w:r>
      <w:proofErr w:type="spellEnd"/>
      <w:r w:rsidRPr="000922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92218">
        <w:rPr>
          <w:rFonts w:ascii="Times New Roman" w:eastAsia="Times New Roman" w:hAnsi="Times New Roman" w:cs="Times New Roman"/>
          <w:sz w:val="28"/>
          <w:szCs w:val="28"/>
        </w:rPr>
        <w:t>Triumph</w:t>
      </w:r>
      <w:proofErr w:type="spellEnd"/>
      <w:r w:rsidRPr="000922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92218">
        <w:rPr>
          <w:rFonts w:ascii="Times New Roman" w:eastAsia="Times New Roman" w:hAnsi="Times New Roman" w:cs="Times New Roman"/>
          <w:sz w:val="28"/>
          <w:szCs w:val="28"/>
        </w:rPr>
        <w:t>International</w:t>
      </w:r>
      <w:proofErr w:type="spellEnd"/>
      <w:r w:rsidRPr="00092218">
        <w:rPr>
          <w:rFonts w:ascii="Times New Roman" w:eastAsia="Times New Roman" w:hAnsi="Times New Roman" w:cs="Times New Roman"/>
          <w:sz w:val="28"/>
          <w:szCs w:val="28"/>
        </w:rPr>
        <w:t>», является стратегическим партнером ТОО «</w:t>
      </w:r>
      <w:proofErr w:type="spellStart"/>
      <w:r w:rsidRPr="00092218">
        <w:rPr>
          <w:rFonts w:ascii="Times New Roman" w:eastAsia="Times New Roman" w:hAnsi="Times New Roman" w:cs="Times New Roman"/>
          <w:sz w:val="28"/>
          <w:szCs w:val="28"/>
        </w:rPr>
        <w:t>Orda</w:t>
      </w:r>
      <w:proofErr w:type="spellEnd"/>
      <w:r w:rsidRPr="000922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92218">
        <w:rPr>
          <w:rFonts w:ascii="Times New Roman" w:eastAsia="Times New Roman" w:hAnsi="Times New Roman" w:cs="Times New Roman"/>
          <w:sz w:val="28"/>
          <w:szCs w:val="28"/>
        </w:rPr>
        <w:t>Glass</w:t>
      </w:r>
      <w:proofErr w:type="spellEnd"/>
      <w:r w:rsidRPr="00092218">
        <w:rPr>
          <w:rFonts w:ascii="Times New Roman" w:eastAsia="Times New Roman" w:hAnsi="Times New Roman" w:cs="Times New Roman"/>
          <w:sz w:val="28"/>
          <w:szCs w:val="28"/>
        </w:rPr>
        <w:t xml:space="preserve">». Поставщиками оборудования для завода являются известные в мире компании, которые хорошо зарекомендовали себя высоким качеством выпускаемой продукции. Это американские, германские, итальянские и другие фирмы. Выигрышным моментом для </w:t>
      </w:r>
      <w:proofErr w:type="spellStart"/>
      <w:r w:rsidRPr="00092218">
        <w:rPr>
          <w:rFonts w:ascii="Times New Roman" w:eastAsia="Times New Roman" w:hAnsi="Times New Roman" w:cs="Times New Roman"/>
          <w:sz w:val="28"/>
          <w:szCs w:val="28"/>
        </w:rPr>
        <w:t>Кызылординского</w:t>
      </w:r>
      <w:proofErr w:type="spellEnd"/>
      <w:r w:rsidRPr="00092218">
        <w:rPr>
          <w:rFonts w:ascii="Times New Roman" w:eastAsia="Times New Roman" w:hAnsi="Times New Roman" w:cs="Times New Roman"/>
          <w:sz w:val="28"/>
          <w:szCs w:val="28"/>
        </w:rPr>
        <w:t xml:space="preserve"> стекольного завода станет то, что он будет использовать местное сырье – кварцевый песок, огромные залежи которого имеются на территории Аральского района.</w:t>
      </w:r>
    </w:p>
    <w:p w:rsidR="00341614" w:rsidRPr="00092218" w:rsidRDefault="00341614" w:rsidP="00341614">
      <w:pPr>
        <w:spacing w:after="0" w:line="2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218">
        <w:rPr>
          <w:rFonts w:ascii="Times New Roman" w:eastAsia="Times New Roman" w:hAnsi="Times New Roman" w:cs="Times New Roman"/>
          <w:sz w:val="28"/>
          <w:szCs w:val="28"/>
        </w:rPr>
        <w:t xml:space="preserve">Завод строят в промышленной зоне к северу-западу от </w:t>
      </w:r>
      <w:proofErr w:type="spellStart"/>
      <w:r w:rsidRPr="00092218">
        <w:rPr>
          <w:rFonts w:ascii="Times New Roman" w:eastAsia="Times New Roman" w:hAnsi="Times New Roman" w:cs="Times New Roman"/>
          <w:sz w:val="28"/>
          <w:szCs w:val="28"/>
        </w:rPr>
        <w:t>Кызылорды</w:t>
      </w:r>
      <w:proofErr w:type="spellEnd"/>
      <w:r w:rsidRPr="00092218">
        <w:rPr>
          <w:rFonts w:ascii="Times New Roman" w:eastAsia="Times New Roman" w:hAnsi="Times New Roman" w:cs="Times New Roman"/>
          <w:sz w:val="28"/>
          <w:szCs w:val="28"/>
        </w:rPr>
        <w:t xml:space="preserve"> на площади в пятьдесят гектаров. Преимущественное направление ветров является благоприятным для областного центра и позволяет отнести немногочисленные выбросы с завода в атмосферу в противоположную сторону от города. </w:t>
      </w:r>
    </w:p>
    <w:p w:rsidR="00341614" w:rsidRPr="00092218" w:rsidRDefault="00341614" w:rsidP="00341614">
      <w:pPr>
        <w:spacing w:after="0" w:line="2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218">
        <w:rPr>
          <w:rFonts w:ascii="Times New Roman" w:eastAsia="Times New Roman" w:hAnsi="Times New Roman" w:cs="Times New Roman"/>
          <w:sz w:val="28"/>
          <w:szCs w:val="28"/>
        </w:rPr>
        <w:t>Сейчас проект реализуется активными темпами, полностью поставлено оборудование.</w:t>
      </w:r>
    </w:p>
    <w:p w:rsidR="00341614" w:rsidRPr="00092218" w:rsidRDefault="00341614" w:rsidP="00341614">
      <w:pPr>
        <w:spacing w:after="0" w:line="2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218">
        <w:rPr>
          <w:rFonts w:ascii="Times New Roman" w:eastAsia="Times New Roman" w:hAnsi="Times New Roman" w:cs="Times New Roman"/>
          <w:sz w:val="28"/>
          <w:szCs w:val="28"/>
        </w:rPr>
        <w:t>После ввода завода в эксплуатацию потребности казахстанского рынка будут полностью закрыты отечественным стеклом. Часть продукции будет экспортироваться, а местные рабочие, специалисты приобретут хороший опыт, который пригодится для реализации других индустриально-инновационных проектов.</w:t>
      </w:r>
    </w:p>
    <w:p w:rsidR="00EE1A7F" w:rsidRDefault="00EE1A7F" w:rsidP="00341614">
      <w:pPr>
        <w:ind w:firstLine="851"/>
      </w:pPr>
    </w:p>
    <w:sectPr w:rsidR="00EE1A7F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C64" w:rsidRDefault="00372C64" w:rsidP="00341614">
      <w:pPr>
        <w:spacing w:after="0" w:line="240" w:lineRule="auto"/>
      </w:pPr>
      <w:r>
        <w:separator/>
      </w:r>
    </w:p>
  </w:endnote>
  <w:endnote w:type="continuationSeparator" w:id="0">
    <w:p w:rsidR="00372C64" w:rsidRDefault="00372C64" w:rsidP="00341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9130545"/>
      <w:docPartObj>
        <w:docPartGallery w:val="Page Numbers (Bottom of Page)"/>
        <w:docPartUnique/>
      </w:docPartObj>
    </w:sdtPr>
    <w:sdtContent>
      <w:p w:rsidR="00341614" w:rsidRDefault="0034161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10B9">
          <w:rPr>
            <w:noProof/>
          </w:rPr>
          <w:t>1</w:t>
        </w:r>
        <w:r>
          <w:fldChar w:fldCharType="end"/>
        </w:r>
      </w:p>
    </w:sdtContent>
  </w:sdt>
  <w:p w:rsidR="00341614" w:rsidRDefault="0034161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C64" w:rsidRDefault="00372C64" w:rsidP="00341614">
      <w:pPr>
        <w:spacing w:after="0" w:line="240" w:lineRule="auto"/>
      </w:pPr>
      <w:r>
        <w:separator/>
      </w:r>
    </w:p>
  </w:footnote>
  <w:footnote w:type="continuationSeparator" w:id="0">
    <w:p w:rsidR="00372C64" w:rsidRDefault="00372C64" w:rsidP="003416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DDF"/>
    <w:rsid w:val="001110B9"/>
    <w:rsid w:val="00341614"/>
    <w:rsid w:val="00372C64"/>
    <w:rsid w:val="00D73DDF"/>
    <w:rsid w:val="00EE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6C705C-F616-4544-AB50-63CEBE042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61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1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1614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341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161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Юсупова Алия</dc:creator>
  <cp:keywords/>
  <dc:description/>
  <cp:lastModifiedBy>Юсупова Алия</cp:lastModifiedBy>
  <cp:revision>3</cp:revision>
  <dcterms:created xsi:type="dcterms:W3CDTF">2018-04-02T08:12:00Z</dcterms:created>
  <dcterms:modified xsi:type="dcterms:W3CDTF">2018-04-02T08:22:00Z</dcterms:modified>
</cp:coreProperties>
</file>