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DBE" w:rsidRDefault="00060DBE" w:rsidP="00060DB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60DBE">
        <w:rPr>
          <w:rFonts w:ascii="Times New Roman" w:hAnsi="Times New Roman" w:cs="Times New Roman"/>
          <w:b/>
          <w:sz w:val="28"/>
          <w:szCs w:val="28"/>
        </w:rPr>
        <w:t xml:space="preserve">Обсуждение </w:t>
      </w:r>
      <w:r w:rsidRPr="00060DBE">
        <w:rPr>
          <w:rFonts w:ascii="Times New Roman" w:hAnsi="Times New Roman" w:cs="Times New Roman"/>
          <w:b/>
          <w:sz w:val="28"/>
          <w:szCs w:val="28"/>
        </w:rPr>
        <w:t>вопрос</w:t>
      </w:r>
      <w:r w:rsidRPr="00060DBE">
        <w:rPr>
          <w:rFonts w:ascii="Times New Roman" w:hAnsi="Times New Roman" w:cs="Times New Roman"/>
          <w:b/>
          <w:sz w:val="28"/>
          <w:szCs w:val="28"/>
        </w:rPr>
        <w:t>ов</w:t>
      </w:r>
      <w:r w:rsidRPr="00060DBE">
        <w:rPr>
          <w:rFonts w:ascii="Times New Roman" w:hAnsi="Times New Roman" w:cs="Times New Roman"/>
          <w:b/>
          <w:sz w:val="28"/>
          <w:szCs w:val="28"/>
        </w:rPr>
        <w:t xml:space="preserve"> в области ветеринарно-санитарной безопасности в Республике Казахстан</w:t>
      </w:r>
    </w:p>
    <w:p w:rsidR="00060DBE" w:rsidRPr="00060DBE" w:rsidRDefault="00060DBE" w:rsidP="00060DB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6C8" w:rsidRPr="00060DBE" w:rsidRDefault="00060DBE" w:rsidP="00060D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3172578</wp:posOffset>
            </wp:positionV>
            <wp:extent cx="2806700" cy="21075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322419</wp:posOffset>
            </wp:positionV>
            <wp:extent cx="2865120" cy="24511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 2-6 апреля текущего года депутат Мажилиса Парламента Республики Казахстан Роман Ким н</w:t>
      </w:r>
      <w:r w:rsidR="004B16C8" w:rsidRPr="00060DBE">
        <w:rPr>
          <w:rFonts w:ascii="Times New Roman" w:hAnsi="Times New Roman" w:cs="Times New Roman"/>
          <w:sz w:val="28"/>
          <w:szCs w:val="28"/>
        </w:rPr>
        <w:t xml:space="preserve">а встречах с коллективами областных филиалов «Республиканской ветеринарной лаборатории» и «Республиканский противоэпизоотический отряд» Комитета ветеринарного контроля и надзора министерства сельского хозяйства Республики Казахстан, КГП на ПХВ </w:t>
      </w:r>
      <w:r w:rsidRPr="00060DBE">
        <w:rPr>
          <w:rFonts w:ascii="Times New Roman" w:hAnsi="Times New Roman" w:cs="Times New Roman"/>
          <w:sz w:val="28"/>
          <w:szCs w:val="28"/>
        </w:rPr>
        <w:t xml:space="preserve"> </w:t>
      </w:r>
      <w:r w:rsidR="004B16C8" w:rsidRPr="00060DBE">
        <w:rPr>
          <w:rFonts w:ascii="Times New Roman" w:hAnsi="Times New Roman" w:cs="Times New Roman"/>
          <w:sz w:val="28"/>
          <w:szCs w:val="28"/>
        </w:rPr>
        <w:t xml:space="preserve">«Ветеринарная служба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Тараз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», КГП на ПХВ «Ветеринарная служба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района Т. Рыскулова и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Меркенской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районной модульной ветеринарной лабораторией Жамбылской области были озвучены проблемные вопросы в области ветеринарно-санитарной безопасности в Республике Казахстан.</w:t>
      </w:r>
    </w:p>
    <w:p w:rsidR="004B16C8" w:rsidRPr="00060DBE" w:rsidRDefault="00060DBE" w:rsidP="00060D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2073587</wp:posOffset>
            </wp:positionV>
            <wp:extent cx="2962910" cy="2223135"/>
            <wp:effectExtent l="0" t="0" r="889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70" cy="222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Мажилисмен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познакомился с деятельностью ТОО «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Жамбылский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издательский центр «СЕНIМ», ТОО «Жасулан-Флора», агробиологического научно-исследовательского института при ТИГУ, «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Байзакского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учереждение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по охране лесов и животного мира», «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6C8" w:rsidRPr="00060DBE">
        <w:rPr>
          <w:rFonts w:ascii="Times New Roman" w:hAnsi="Times New Roman" w:cs="Times New Roman"/>
          <w:sz w:val="28"/>
          <w:szCs w:val="28"/>
        </w:rPr>
        <w:t>учереждение</w:t>
      </w:r>
      <w:proofErr w:type="spellEnd"/>
      <w:r w:rsidR="004B16C8" w:rsidRPr="00060DBE">
        <w:rPr>
          <w:rFonts w:ascii="Times New Roman" w:hAnsi="Times New Roman" w:cs="Times New Roman"/>
          <w:sz w:val="28"/>
          <w:szCs w:val="28"/>
        </w:rPr>
        <w:t xml:space="preserve"> по охране лесов и животного мира», РГП «Научно-исследовательский институт проблем биологической безопасности» Комитета науки министерства образования и науки Республики Казахстан.</w:t>
      </w:r>
    </w:p>
    <w:p w:rsidR="004B16C8" w:rsidRPr="00060DBE" w:rsidRDefault="004B16C8" w:rsidP="00060D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0DBE">
        <w:rPr>
          <w:rFonts w:ascii="Times New Roman" w:hAnsi="Times New Roman" w:cs="Times New Roman"/>
          <w:sz w:val="28"/>
          <w:szCs w:val="28"/>
        </w:rPr>
        <w:t xml:space="preserve">На встречах с отечественными </w:t>
      </w:r>
      <w:proofErr w:type="spellStart"/>
      <w:r w:rsidRPr="00060DBE">
        <w:rPr>
          <w:rFonts w:ascii="Times New Roman" w:hAnsi="Times New Roman" w:cs="Times New Roman"/>
          <w:sz w:val="28"/>
          <w:szCs w:val="28"/>
        </w:rPr>
        <w:t>сельхозтоваропроизводителями</w:t>
      </w:r>
      <w:proofErr w:type="spellEnd"/>
      <w:r w:rsidRPr="00060DBE">
        <w:rPr>
          <w:rFonts w:ascii="Times New Roman" w:hAnsi="Times New Roman" w:cs="Times New Roman"/>
          <w:sz w:val="28"/>
          <w:szCs w:val="28"/>
        </w:rPr>
        <w:t xml:space="preserve"> ПК «Амангельды», К/Х «</w:t>
      </w:r>
      <w:proofErr w:type="spellStart"/>
      <w:r w:rsidRPr="00060DBE">
        <w:rPr>
          <w:rFonts w:ascii="Times New Roman" w:hAnsi="Times New Roman" w:cs="Times New Roman"/>
          <w:sz w:val="28"/>
          <w:szCs w:val="28"/>
        </w:rPr>
        <w:t>Ереке</w:t>
      </w:r>
      <w:proofErr w:type="spellEnd"/>
      <w:r w:rsidRPr="00060DBE">
        <w:rPr>
          <w:rFonts w:ascii="Times New Roman" w:hAnsi="Times New Roman" w:cs="Times New Roman"/>
          <w:sz w:val="28"/>
          <w:szCs w:val="28"/>
        </w:rPr>
        <w:t>», К/Х «Совет», К/Х «</w:t>
      </w:r>
      <w:proofErr w:type="spellStart"/>
      <w:r w:rsidRPr="00060DBE">
        <w:rPr>
          <w:rFonts w:ascii="Times New Roman" w:hAnsi="Times New Roman" w:cs="Times New Roman"/>
          <w:sz w:val="28"/>
          <w:szCs w:val="28"/>
        </w:rPr>
        <w:t>Шайқөз</w:t>
      </w:r>
      <w:proofErr w:type="spellEnd"/>
      <w:r w:rsidRPr="00060DBE">
        <w:rPr>
          <w:rFonts w:ascii="Times New Roman" w:hAnsi="Times New Roman" w:cs="Times New Roman"/>
          <w:sz w:val="28"/>
          <w:szCs w:val="28"/>
        </w:rPr>
        <w:t>», К/Х «Береке», П/К «</w:t>
      </w:r>
      <w:proofErr w:type="spellStart"/>
      <w:r w:rsidRPr="00060DBE">
        <w:rPr>
          <w:rFonts w:ascii="Times New Roman" w:hAnsi="Times New Roman" w:cs="Times New Roman"/>
          <w:sz w:val="28"/>
          <w:szCs w:val="28"/>
        </w:rPr>
        <w:t>Қасық</w:t>
      </w:r>
      <w:proofErr w:type="spellEnd"/>
      <w:r w:rsidRPr="00060DBE">
        <w:rPr>
          <w:rFonts w:ascii="Times New Roman" w:hAnsi="Times New Roman" w:cs="Times New Roman"/>
          <w:sz w:val="28"/>
          <w:szCs w:val="28"/>
        </w:rPr>
        <w:t>» Жамбылской области и ТОО «</w:t>
      </w:r>
      <w:proofErr w:type="spellStart"/>
      <w:r w:rsidRPr="00060DBE">
        <w:rPr>
          <w:rFonts w:ascii="Times New Roman" w:hAnsi="Times New Roman" w:cs="Times New Roman"/>
          <w:sz w:val="28"/>
          <w:szCs w:val="28"/>
        </w:rPr>
        <w:t>Аксанат</w:t>
      </w:r>
      <w:proofErr w:type="spellEnd"/>
      <w:r w:rsidRPr="00060DBE">
        <w:rPr>
          <w:rFonts w:ascii="Times New Roman" w:hAnsi="Times New Roman" w:cs="Times New Roman"/>
          <w:sz w:val="28"/>
          <w:szCs w:val="28"/>
        </w:rPr>
        <w:t xml:space="preserve"> Инжиниринг» Южно-Казахстанской области были обсуждены вопросы эффективного и рационального использования земель, субсидирования, получения кредитов, деятельности сельхозкооперативов, карт-развития АПК.    </w:t>
      </w:r>
    </w:p>
    <w:p w:rsidR="004B16C8" w:rsidRPr="00060DBE" w:rsidRDefault="004B16C8" w:rsidP="00060D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0DBE">
        <w:rPr>
          <w:rFonts w:ascii="Times New Roman" w:hAnsi="Times New Roman" w:cs="Times New Roman"/>
          <w:sz w:val="28"/>
          <w:szCs w:val="28"/>
        </w:rPr>
        <w:t>Все встречи прошли в деловой и доброжелательной обстановке.</w:t>
      </w:r>
    </w:p>
    <w:p w:rsidR="008B32AB" w:rsidRPr="00060DBE" w:rsidRDefault="008B32AB" w:rsidP="00060DB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8B32AB" w:rsidRPr="00060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D9"/>
    <w:rsid w:val="00060DBE"/>
    <w:rsid w:val="001867A4"/>
    <w:rsid w:val="003B19D9"/>
    <w:rsid w:val="004B16C8"/>
    <w:rsid w:val="008B32AB"/>
    <w:rsid w:val="00A2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CE2C8-DF3F-492C-911F-F7FF2F64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5</cp:revision>
  <dcterms:created xsi:type="dcterms:W3CDTF">2018-04-05T04:09:00Z</dcterms:created>
  <dcterms:modified xsi:type="dcterms:W3CDTF">2018-04-05T06:14:00Z</dcterms:modified>
</cp:coreProperties>
</file>