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7C" w:rsidRDefault="006F3336" w:rsidP="00DF0F9C">
      <w:pPr>
        <w:jc w:val="center"/>
        <w:rPr>
          <w:rFonts w:ascii="Arial" w:hAnsi="Arial" w:cs="Arial"/>
          <w:b/>
          <w:lang w:val="kk-KZ"/>
        </w:rPr>
      </w:pPr>
      <w:bookmarkStart w:id="0" w:name="_GoBack"/>
      <w:bookmarkEnd w:id="0"/>
      <w:r w:rsidRPr="002209E8">
        <w:rPr>
          <w:rFonts w:ascii="Arial" w:hAnsi="Arial" w:cs="Arial"/>
          <w:b/>
          <w:lang w:val="kk-KZ"/>
        </w:rPr>
        <w:t>«Қазақстан Республикасында әскери білім беруді, ғылымды дамыту және әскери-патриоттық тәрбиені қалыптастыру туралы» Қазақстан Республикасы Парламенті</w:t>
      </w:r>
      <w:r w:rsidR="00D66560">
        <w:rPr>
          <w:rFonts w:ascii="Arial" w:hAnsi="Arial" w:cs="Arial"/>
          <w:b/>
          <w:lang w:val="kk-KZ"/>
        </w:rPr>
        <w:t>нің</w:t>
      </w:r>
      <w:r w:rsidRPr="002209E8">
        <w:rPr>
          <w:rFonts w:ascii="Arial" w:hAnsi="Arial" w:cs="Arial"/>
          <w:b/>
          <w:lang w:val="kk-KZ"/>
        </w:rPr>
        <w:t xml:space="preserve"> Мәжілісінде </w:t>
      </w:r>
    </w:p>
    <w:p w:rsidR="00C20D7C" w:rsidRDefault="006F3336" w:rsidP="00DF0F9C">
      <w:pPr>
        <w:jc w:val="center"/>
        <w:rPr>
          <w:rFonts w:ascii="Arial" w:hAnsi="Arial" w:cs="Arial"/>
          <w:b/>
          <w:lang w:val="kk-KZ"/>
        </w:rPr>
      </w:pPr>
      <w:r w:rsidRPr="002209E8">
        <w:rPr>
          <w:rFonts w:ascii="Arial" w:hAnsi="Arial" w:cs="Arial"/>
          <w:b/>
          <w:lang w:val="kk-KZ"/>
        </w:rPr>
        <w:t xml:space="preserve">2018 жылғы 9 сәуірде </w:t>
      </w:r>
      <w:r w:rsidR="00B0649D" w:rsidRPr="002209E8">
        <w:rPr>
          <w:rFonts w:ascii="Arial" w:hAnsi="Arial" w:cs="Arial"/>
          <w:b/>
          <w:lang w:val="kk-KZ"/>
        </w:rPr>
        <w:t>өткен</w:t>
      </w:r>
      <w:r w:rsidRPr="002209E8">
        <w:rPr>
          <w:rFonts w:ascii="Arial" w:hAnsi="Arial" w:cs="Arial"/>
          <w:b/>
          <w:lang w:val="kk-KZ"/>
        </w:rPr>
        <w:t xml:space="preserve"> Үкімет сағат</w:t>
      </w:r>
      <w:r w:rsidR="00B0649D" w:rsidRPr="002209E8">
        <w:rPr>
          <w:rFonts w:ascii="Arial" w:hAnsi="Arial" w:cs="Arial"/>
          <w:b/>
          <w:lang w:val="kk-KZ"/>
        </w:rPr>
        <w:t>ын</w:t>
      </w:r>
      <w:r w:rsidRPr="002209E8">
        <w:rPr>
          <w:rFonts w:ascii="Arial" w:hAnsi="Arial" w:cs="Arial"/>
          <w:b/>
          <w:lang w:val="kk-KZ"/>
        </w:rPr>
        <w:t xml:space="preserve">ың </w:t>
      </w:r>
    </w:p>
    <w:p w:rsidR="006F3336" w:rsidRPr="002209E8" w:rsidRDefault="00D66560" w:rsidP="00DF0F9C">
      <w:pPr>
        <w:jc w:val="center"/>
        <w:rPr>
          <w:rFonts w:ascii="Arial" w:eastAsia="Calibri" w:hAnsi="Arial" w:cs="Arial"/>
          <w:b/>
          <w:bCs/>
          <w:color w:val="000000"/>
          <w:lang w:val="kk-KZ"/>
        </w:rPr>
      </w:pPr>
      <w:r>
        <w:rPr>
          <w:rFonts w:ascii="Arial" w:hAnsi="Arial" w:cs="Arial"/>
          <w:b/>
          <w:lang w:val="kk-KZ"/>
        </w:rPr>
        <w:t xml:space="preserve">нәтижелері </w:t>
      </w:r>
      <w:r w:rsidR="006F3336" w:rsidRPr="002209E8">
        <w:rPr>
          <w:rFonts w:ascii="Arial" w:eastAsia="Calibri" w:hAnsi="Arial" w:cs="Arial"/>
          <w:b/>
          <w:bCs/>
          <w:color w:val="000000"/>
          <w:lang w:val="kk-KZ"/>
        </w:rPr>
        <w:t>бойынша</w:t>
      </w:r>
    </w:p>
    <w:p w:rsidR="006F3336" w:rsidRPr="002209E8" w:rsidRDefault="006F3336" w:rsidP="00DF0F9C">
      <w:pPr>
        <w:jc w:val="center"/>
        <w:rPr>
          <w:rFonts w:ascii="Arial" w:eastAsia="Calibri" w:hAnsi="Arial" w:cs="Arial"/>
          <w:b/>
          <w:bCs/>
          <w:color w:val="000000"/>
          <w:lang w:val="kk-KZ"/>
        </w:rPr>
      </w:pPr>
      <w:r w:rsidRPr="002209E8">
        <w:rPr>
          <w:rFonts w:ascii="Arial" w:eastAsia="Calibri" w:hAnsi="Arial" w:cs="Arial"/>
          <w:b/>
          <w:bCs/>
          <w:color w:val="000000"/>
          <w:lang w:val="kk-KZ"/>
        </w:rPr>
        <w:t>ҰСЫНЫСТАР</w:t>
      </w:r>
    </w:p>
    <w:p w:rsidR="006F3336" w:rsidRPr="002209E8" w:rsidRDefault="006F3336" w:rsidP="00DF0F9C">
      <w:pPr>
        <w:jc w:val="both"/>
        <w:rPr>
          <w:rFonts w:ascii="Arial" w:eastAsia="Calibri" w:hAnsi="Arial" w:cs="Arial"/>
          <w:b/>
          <w:bCs/>
          <w:color w:val="000000"/>
          <w:lang w:val="kk-KZ"/>
        </w:rPr>
      </w:pPr>
    </w:p>
    <w:p w:rsidR="001D2903" w:rsidRPr="002209E8" w:rsidRDefault="001D2903" w:rsidP="00DF0F9C">
      <w:pPr>
        <w:jc w:val="both"/>
        <w:rPr>
          <w:rFonts w:ascii="Arial" w:eastAsia="Calibri" w:hAnsi="Arial" w:cs="Arial"/>
          <w:b/>
          <w:bCs/>
          <w:color w:val="000000"/>
          <w:lang w:val="kk-KZ"/>
        </w:rPr>
      </w:pPr>
    </w:p>
    <w:p w:rsidR="006F3336" w:rsidRPr="003263FE" w:rsidRDefault="006F3336" w:rsidP="00DF0F9C">
      <w:pPr>
        <w:ind w:firstLine="540"/>
        <w:jc w:val="both"/>
        <w:rPr>
          <w:rFonts w:ascii="Arial" w:eastAsia="Calibri" w:hAnsi="Arial" w:cs="Arial"/>
          <w:b/>
          <w:bCs/>
          <w:color w:val="000000"/>
          <w:lang w:val="kk-KZ"/>
        </w:rPr>
      </w:pPr>
      <w:r w:rsidRPr="002209E8">
        <w:rPr>
          <w:rFonts w:ascii="Arial" w:eastAsia="Calibri" w:hAnsi="Arial" w:cs="Arial"/>
          <w:b/>
          <w:bCs/>
          <w:color w:val="000000"/>
          <w:lang w:val="kk-KZ"/>
        </w:rPr>
        <w:t xml:space="preserve">Қазақстан </w:t>
      </w:r>
      <w:r w:rsidRPr="003263FE">
        <w:rPr>
          <w:rFonts w:ascii="Arial" w:eastAsia="Calibri" w:hAnsi="Arial" w:cs="Arial"/>
          <w:b/>
          <w:bCs/>
          <w:color w:val="000000"/>
          <w:lang w:val="kk-KZ"/>
        </w:rPr>
        <w:t>Республикасының Үкіметі:</w:t>
      </w:r>
    </w:p>
    <w:p w:rsidR="006F3336" w:rsidRPr="003263FE" w:rsidRDefault="006F3336" w:rsidP="00DF0F9C">
      <w:pPr>
        <w:ind w:firstLine="540"/>
        <w:jc w:val="both"/>
        <w:rPr>
          <w:rFonts w:ascii="Arial" w:eastAsia="Calibri" w:hAnsi="Arial" w:cs="Arial"/>
          <w:bCs/>
          <w:color w:val="000000"/>
          <w:lang w:val="kk-KZ"/>
        </w:rPr>
      </w:pPr>
      <w:r w:rsidRPr="003263FE">
        <w:rPr>
          <w:rFonts w:ascii="Arial" w:eastAsia="Calibri" w:hAnsi="Arial" w:cs="Arial"/>
          <w:bCs/>
          <w:color w:val="000000"/>
          <w:lang w:val="kk-KZ"/>
        </w:rPr>
        <w:t xml:space="preserve">1. Әскери білім беруді </w:t>
      </w:r>
      <w:r w:rsidR="00B90588" w:rsidRPr="003263FE">
        <w:rPr>
          <w:rFonts w:ascii="Arial" w:eastAsia="Calibri" w:hAnsi="Arial" w:cs="Arial"/>
          <w:bCs/>
          <w:color w:val="000000"/>
          <w:lang w:val="kk-KZ"/>
        </w:rPr>
        <w:t xml:space="preserve">басқарудың </w:t>
      </w:r>
      <w:r w:rsidRPr="003263FE">
        <w:rPr>
          <w:rFonts w:ascii="Arial" w:eastAsia="Calibri" w:hAnsi="Arial" w:cs="Arial"/>
          <w:bCs/>
          <w:color w:val="000000"/>
          <w:lang w:val="kk-KZ"/>
        </w:rPr>
        <w:t>және әскери ғылым</w:t>
      </w:r>
      <w:r w:rsidR="00B90588" w:rsidRPr="003263FE">
        <w:rPr>
          <w:rFonts w:ascii="Arial" w:eastAsia="Calibri" w:hAnsi="Arial" w:cs="Arial"/>
          <w:bCs/>
          <w:color w:val="000000"/>
          <w:lang w:val="kk-KZ"/>
        </w:rPr>
        <w:t>ның</w:t>
      </w:r>
      <w:r w:rsidRPr="003263FE">
        <w:rPr>
          <w:rFonts w:ascii="Arial" w:eastAsia="Calibri" w:hAnsi="Arial" w:cs="Arial"/>
          <w:bCs/>
          <w:color w:val="000000"/>
          <w:lang w:val="kk-KZ"/>
        </w:rPr>
        <w:t xml:space="preserve"> нақты бірыңғай сатылы жүйесін құру жөніндегі шараларды пысықтасын.</w:t>
      </w:r>
    </w:p>
    <w:p w:rsidR="006F3336" w:rsidRPr="003263FE" w:rsidRDefault="006F3336" w:rsidP="00DF0F9C">
      <w:pPr>
        <w:ind w:firstLine="540"/>
        <w:jc w:val="both"/>
        <w:rPr>
          <w:rFonts w:ascii="Arial" w:eastAsia="Calibri" w:hAnsi="Arial" w:cs="Arial"/>
          <w:bCs/>
          <w:color w:val="000000"/>
          <w:lang w:val="kk-KZ"/>
        </w:rPr>
      </w:pPr>
      <w:r w:rsidRPr="003263FE">
        <w:rPr>
          <w:rFonts w:ascii="Arial" w:eastAsia="Calibri" w:hAnsi="Arial" w:cs="Arial"/>
          <w:bCs/>
          <w:color w:val="000000"/>
          <w:lang w:val="kk-KZ"/>
        </w:rPr>
        <w:t xml:space="preserve">2. </w:t>
      </w:r>
      <w:r w:rsidR="003263FE" w:rsidRPr="003263FE">
        <w:rPr>
          <w:rFonts w:ascii="Arial" w:eastAsia="Calibri" w:hAnsi="Arial" w:cs="Arial"/>
          <w:bCs/>
          <w:color w:val="000000"/>
          <w:lang w:val="kk-KZ"/>
        </w:rPr>
        <w:t>Халықаралық тәжіри</w:t>
      </w:r>
      <w:r w:rsidR="00C20D7C">
        <w:rPr>
          <w:rFonts w:ascii="Arial" w:eastAsia="Calibri" w:hAnsi="Arial" w:cs="Arial"/>
          <w:bCs/>
          <w:color w:val="000000"/>
          <w:lang w:val="kk-KZ"/>
        </w:rPr>
        <w:t>бе</w:t>
      </w:r>
      <w:r w:rsidR="003263FE" w:rsidRPr="003263FE">
        <w:rPr>
          <w:rFonts w:ascii="Arial" w:eastAsia="Calibri" w:hAnsi="Arial" w:cs="Arial"/>
          <w:bCs/>
          <w:color w:val="000000"/>
          <w:lang w:val="kk-KZ"/>
        </w:rPr>
        <w:t>ні зерделесін және ә</w:t>
      </w:r>
      <w:r w:rsidR="00D66560" w:rsidRPr="003263FE">
        <w:rPr>
          <w:rFonts w:ascii="Arial" w:eastAsia="Calibri" w:hAnsi="Arial" w:cs="Arial"/>
          <w:bCs/>
          <w:color w:val="000000"/>
          <w:lang w:val="kk-KZ"/>
        </w:rPr>
        <w:t xml:space="preserve">скери кадрларды </w:t>
      </w:r>
      <w:r w:rsidRPr="003263FE">
        <w:rPr>
          <w:rFonts w:ascii="Arial" w:eastAsia="Calibri" w:hAnsi="Arial" w:cs="Arial"/>
          <w:bCs/>
          <w:color w:val="000000"/>
          <w:lang w:val="kk-KZ"/>
        </w:rPr>
        <w:t xml:space="preserve">мамандықтар бойынша даярлау кезінде академиялық оралымдылықты енгізу жөніндегі тәжірибені, азаматтық жоғары оқу орындарында неғұрлым сапалы оқытылатын жекелеген пәндерді </w:t>
      </w:r>
      <w:r w:rsidR="003263FE" w:rsidRPr="003263FE">
        <w:rPr>
          <w:rFonts w:ascii="Arial" w:eastAsia="Calibri" w:hAnsi="Arial" w:cs="Arial"/>
          <w:bCs/>
          <w:color w:val="000000"/>
          <w:lang w:val="kk-KZ"/>
        </w:rPr>
        <w:t xml:space="preserve">қолдану мүмкіндігін </w:t>
      </w:r>
      <w:r w:rsidRPr="003263FE">
        <w:rPr>
          <w:rFonts w:ascii="Arial" w:eastAsia="Calibri" w:hAnsi="Arial" w:cs="Arial"/>
          <w:bCs/>
          <w:color w:val="000000"/>
          <w:lang w:val="kk-KZ"/>
        </w:rPr>
        <w:t>қарастырсын. Әскери білім берудің іргелі</w:t>
      </w:r>
      <w:r w:rsidR="00D66560" w:rsidRPr="003263FE">
        <w:rPr>
          <w:rFonts w:ascii="Arial" w:eastAsia="Calibri" w:hAnsi="Arial" w:cs="Arial"/>
          <w:bCs/>
          <w:color w:val="000000"/>
          <w:lang w:val="kk-KZ"/>
        </w:rPr>
        <w:t>лі</w:t>
      </w:r>
      <w:r w:rsidRPr="003263FE">
        <w:rPr>
          <w:rFonts w:ascii="Arial" w:eastAsia="Calibri" w:hAnsi="Arial" w:cs="Arial"/>
          <w:bCs/>
          <w:color w:val="000000"/>
          <w:lang w:val="kk-KZ"/>
        </w:rPr>
        <w:t xml:space="preserve">гін қамтамасыз ету және деңгейін арттыру мақсатында әскери кадрларды даярлау кезінде </w:t>
      </w:r>
      <w:r w:rsidR="00D66560" w:rsidRPr="003263FE">
        <w:rPr>
          <w:rFonts w:ascii="Arial" w:eastAsia="Calibri" w:hAnsi="Arial" w:cs="Arial"/>
          <w:bCs/>
          <w:color w:val="000000"/>
          <w:lang w:val="kk-KZ"/>
        </w:rPr>
        <w:t xml:space="preserve">үздік </w:t>
      </w:r>
      <w:r w:rsidRPr="003263FE">
        <w:rPr>
          <w:rFonts w:ascii="Arial" w:eastAsia="Calibri" w:hAnsi="Arial" w:cs="Arial"/>
          <w:bCs/>
          <w:color w:val="000000"/>
          <w:lang w:val="kk-KZ"/>
        </w:rPr>
        <w:t>педагог практиктердің азаматтық жоғары оқу орындарында жинаған тәжірибесімен алмасу мүмкіндігін қарастырсын.</w:t>
      </w:r>
    </w:p>
    <w:p w:rsidR="006F3336" w:rsidRPr="002209E8" w:rsidRDefault="006F3336" w:rsidP="00DF0F9C">
      <w:pPr>
        <w:ind w:firstLine="540"/>
        <w:jc w:val="both"/>
        <w:rPr>
          <w:rFonts w:ascii="Arial" w:eastAsia="Calibri" w:hAnsi="Arial" w:cs="Arial"/>
          <w:bCs/>
          <w:color w:val="000000"/>
          <w:lang w:val="kk-KZ"/>
        </w:rPr>
      </w:pPr>
      <w:r w:rsidRPr="003263FE">
        <w:rPr>
          <w:rFonts w:ascii="Arial" w:eastAsia="Calibri" w:hAnsi="Arial" w:cs="Arial"/>
          <w:bCs/>
          <w:color w:val="000000"/>
          <w:lang w:val="kk-KZ"/>
        </w:rPr>
        <w:t xml:space="preserve">3. </w:t>
      </w:r>
      <w:r w:rsidR="00DC36F4">
        <w:rPr>
          <w:rFonts w:ascii="Arial" w:eastAsia="Calibri" w:hAnsi="Arial" w:cs="Arial"/>
          <w:bCs/>
          <w:color w:val="000000"/>
          <w:lang w:val="kk-KZ"/>
        </w:rPr>
        <w:t xml:space="preserve">Өскелең ұрпаққа патриоттық тәрбие берудің тиімділігін арттыру мақсатында </w:t>
      </w:r>
      <w:r w:rsidRPr="002209E8">
        <w:rPr>
          <w:rFonts w:ascii="Arial" w:eastAsia="Calibri" w:hAnsi="Arial" w:cs="Arial"/>
          <w:bCs/>
          <w:color w:val="000000"/>
          <w:lang w:val="kk-KZ"/>
        </w:rPr>
        <w:t xml:space="preserve">Қазақстан Республикасының </w:t>
      </w:r>
      <w:r w:rsidR="00DC36F4">
        <w:rPr>
          <w:rFonts w:ascii="Arial" w:eastAsia="Calibri" w:hAnsi="Arial" w:cs="Arial"/>
          <w:bCs/>
          <w:color w:val="000000"/>
          <w:lang w:val="kk-KZ"/>
        </w:rPr>
        <w:t>к</w:t>
      </w:r>
      <w:r w:rsidR="00DC36F4" w:rsidRPr="002209E8">
        <w:rPr>
          <w:rFonts w:ascii="Arial" w:eastAsia="Calibri" w:hAnsi="Arial" w:cs="Arial"/>
          <w:bCs/>
          <w:color w:val="000000"/>
          <w:lang w:val="kk-KZ"/>
        </w:rPr>
        <w:t xml:space="preserve">адеттік сыныптар мен әскери-патриоттық клубтардың жұмыс істеуі мәселелері </w:t>
      </w:r>
      <w:r w:rsidR="00C20D7C">
        <w:rPr>
          <w:rFonts w:ascii="Arial" w:eastAsia="Calibri" w:hAnsi="Arial" w:cs="Arial"/>
          <w:bCs/>
          <w:color w:val="000000"/>
          <w:lang w:val="kk-KZ"/>
        </w:rPr>
        <w:t>жөніндегі</w:t>
      </w:r>
      <w:r w:rsidR="00DC36F4" w:rsidRPr="002209E8">
        <w:rPr>
          <w:rFonts w:ascii="Arial" w:eastAsia="Calibri" w:hAnsi="Arial" w:cs="Arial"/>
          <w:bCs/>
          <w:color w:val="000000"/>
          <w:lang w:val="kk-KZ"/>
        </w:rPr>
        <w:t xml:space="preserve"> </w:t>
      </w:r>
      <w:r w:rsidRPr="002209E8">
        <w:rPr>
          <w:rFonts w:ascii="Arial" w:eastAsia="Calibri" w:hAnsi="Arial" w:cs="Arial"/>
          <w:bCs/>
          <w:color w:val="000000"/>
          <w:lang w:val="kk-KZ"/>
        </w:rPr>
        <w:t xml:space="preserve">заңнамасына </w:t>
      </w:r>
      <w:r w:rsidR="00DC36F4">
        <w:rPr>
          <w:rFonts w:ascii="Arial" w:eastAsia="Calibri" w:hAnsi="Arial" w:cs="Arial"/>
          <w:bCs/>
          <w:color w:val="000000"/>
          <w:lang w:val="kk-KZ"/>
        </w:rPr>
        <w:t xml:space="preserve">қажетті </w:t>
      </w:r>
      <w:r w:rsidRPr="002209E8">
        <w:rPr>
          <w:rFonts w:ascii="Arial" w:eastAsia="Calibri" w:hAnsi="Arial" w:cs="Arial"/>
          <w:bCs/>
          <w:color w:val="000000"/>
          <w:lang w:val="kk-KZ"/>
        </w:rPr>
        <w:t>өзгерістер мен толықтырулар енгізу жөніндегі мәселелерді пысықтасын.</w:t>
      </w:r>
    </w:p>
    <w:p w:rsidR="006F3336" w:rsidRPr="002209E8" w:rsidRDefault="00C20D7C" w:rsidP="00DF0F9C">
      <w:pPr>
        <w:ind w:firstLine="540"/>
        <w:jc w:val="both"/>
        <w:rPr>
          <w:rFonts w:ascii="Arial" w:eastAsia="Calibri" w:hAnsi="Arial" w:cs="Arial"/>
          <w:bCs/>
          <w:color w:val="000000"/>
          <w:lang w:val="kk-KZ"/>
        </w:rPr>
      </w:pPr>
      <w:r>
        <w:rPr>
          <w:rFonts w:ascii="Arial" w:eastAsia="Calibri" w:hAnsi="Arial" w:cs="Arial"/>
          <w:bCs/>
          <w:color w:val="000000"/>
          <w:lang w:val="kk-KZ"/>
        </w:rPr>
        <w:t>4</w:t>
      </w:r>
      <w:r w:rsidR="006F3336" w:rsidRPr="002209E8">
        <w:rPr>
          <w:rFonts w:ascii="Arial" w:eastAsia="Calibri" w:hAnsi="Arial" w:cs="Arial"/>
          <w:bCs/>
          <w:color w:val="000000"/>
          <w:lang w:val="kk-KZ"/>
        </w:rPr>
        <w:t>.</w:t>
      </w:r>
      <w:r>
        <w:rPr>
          <w:rFonts w:ascii="Arial" w:eastAsia="Calibri" w:hAnsi="Arial" w:cs="Arial"/>
          <w:bCs/>
          <w:color w:val="000000"/>
          <w:lang w:val="kk-KZ"/>
        </w:rPr>
        <w:t xml:space="preserve"> </w:t>
      </w:r>
      <w:r w:rsidR="00E14741">
        <w:rPr>
          <w:rFonts w:ascii="Arial" w:eastAsia="Calibri" w:hAnsi="Arial" w:cs="Arial"/>
          <w:bCs/>
          <w:color w:val="000000"/>
          <w:lang w:val="kk-KZ"/>
        </w:rPr>
        <w:t>Ә</w:t>
      </w:r>
      <w:r w:rsidR="006F3336" w:rsidRPr="002209E8">
        <w:rPr>
          <w:rFonts w:ascii="Arial" w:eastAsia="Calibri" w:hAnsi="Arial" w:cs="Arial"/>
          <w:bCs/>
          <w:color w:val="000000"/>
          <w:lang w:val="kk-KZ"/>
        </w:rPr>
        <w:t>скери қызмет</w:t>
      </w:r>
      <w:r w:rsidR="00DC36F4">
        <w:rPr>
          <w:rFonts w:ascii="Arial" w:eastAsia="Calibri" w:hAnsi="Arial" w:cs="Arial"/>
          <w:bCs/>
          <w:color w:val="000000"/>
          <w:lang w:val="kk-KZ"/>
        </w:rPr>
        <w:t>ші</w:t>
      </w:r>
      <w:r w:rsidR="00863D06" w:rsidRPr="002209E8">
        <w:rPr>
          <w:rFonts w:ascii="Arial" w:eastAsia="Calibri" w:hAnsi="Arial" w:cs="Arial"/>
          <w:bCs/>
          <w:color w:val="000000"/>
          <w:lang w:val="kk-KZ"/>
        </w:rPr>
        <w:t>лер</w:t>
      </w:r>
      <w:r w:rsidR="006F3336" w:rsidRPr="002209E8">
        <w:rPr>
          <w:rFonts w:ascii="Arial" w:eastAsia="Calibri" w:hAnsi="Arial" w:cs="Arial"/>
          <w:bCs/>
          <w:color w:val="000000"/>
          <w:lang w:val="kk-KZ"/>
        </w:rPr>
        <w:t xml:space="preserve"> </w:t>
      </w:r>
      <w:r w:rsidR="00E14741">
        <w:rPr>
          <w:rFonts w:ascii="Arial" w:eastAsia="Calibri" w:hAnsi="Arial" w:cs="Arial"/>
          <w:bCs/>
          <w:color w:val="000000"/>
          <w:lang w:val="kk-KZ"/>
        </w:rPr>
        <w:t>қатар</w:t>
      </w:r>
      <w:r w:rsidR="006F3336" w:rsidRPr="002209E8">
        <w:rPr>
          <w:rFonts w:ascii="Arial" w:eastAsia="Calibri" w:hAnsi="Arial" w:cs="Arial"/>
          <w:bCs/>
          <w:color w:val="000000"/>
          <w:lang w:val="kk-KZ"/>
        </w:rPr>
        <w:t>ын</w:t>
      </w:r>
      <w:r w:rsidR="00E14741">
        <w:rPr>
          <w:rFonts w:ascii="Arial" w:eastAsia="Calibri" w:hAnsi="Arial" w:cs="Arial"/>
          <w:bCs/>
          <w:color w:val="000000"/>
          <w:lang w:val="kk-KZ"/>
        </w:rPr>
        <w:t>дағы</w:t>
      </w:r>
      <w:r w:rsidR="006F3336" w:rsidRPr="002209E8">
        <w:rPr>
          <w:rFonts w:ascii="Arial" w:eastAsia="Calibri" w:hAnsi="Arial" w:cs="Arial"/>
          <w:bCs/>
          <w:color w:val="000000"/>
          <w:lang w:val="kk-KZ"/>
        </w:rPr>
        <w:t xml:space="preserve"> </w:t>
      </w:r>
      <w:r w:rsidR="00E14741">
        <w:rPr>
          <w:rFonts w:ascii="Arial" w:eastAsia="Calibri" w:hAnsi="Arial" w:cs="Arial"/>
          <w:bCs/>
          <w:color w:val="000000"/>
          <w:lang w:val="kk-KZ"/>
        </w:rPr>
        <w:t>ә</w:t>
      </w:r>
      <w:r w:rsidR="00E14741" w:rsidRPr="002209E8">
        <w:rPr>
          <w:rFonts w:ascii="Arial" w:eastAsia="Calibri" w:hAnsi="Arial" w:cs="Arial"/>
          <w:bCs/>
          <w:color w:val="000000"/>
          <w:lang w:val="kk-KZ"/>
        </w:rPr>
        <w:t xml:space="preserve">скери кафедралар </w:t>
      </w:r>
      <w:r w:rsidR="006F3336" w:rsidRPr="002209E8">
        <w:rPr>
          <w:rFonts w:ascii="Arial" w:eastAsia="Calibri" w:hAnsi="Arial" w:cs="Arial"/>
          <w:bCs/>
          <w:color w:val="000000"/>
          <w:lang w:val="kk-KZ"/>
        </w:rPr>
        <w:t>оқытушыларын</w:t>
      </w:r>
      <w:r>
        <w:rPr>
          <w:rFonts w:ascii="Arial" w:eastAsia="Calibri" w:hAnsi="Arial" w:cs="Arial"/>
          <w:bCs/>
          <w:color w:val="000000"/>
          <w:lang w:val="kk-KZ"/>
        </w:rPr>
        <w:t xml:space="preserve">ың әскери қызметті өткеруі, </w:t>
      </w:r>
      <w:r w:rsidR="006F3336" w:rsidRPr="002209E8">
        <w:rPr>
          <w:rFonts w:ascii="Arial" w:eastAsia="Calibri" w:hAnsi="Arial" w:cs="Arial"/>
          <w:bCs/>
          <w:color w:val="000000"/>
          <w:lang w:val="kk-KZ"/>
        </w:rPr>
        <w:t>оның ішінде оларды</w:t>
      </w:r>
      <w:r w:rsidR="00600A5D">
        <w:rPr>
          <w:rFonts w:ascii="Arial" w:eastAsia="Calibri" w:hAnsi="Arial" w:cs="Arial"/>
          <w:bCs/>
          <w:color w:val="000000"/>
          <w:lang w:val="kk-KZ"/>
        </w:rPr>
        <w:t>ң</w:t>
      </w:r>
      <w:r w:rsidR="006F3336" w:rsidRPr="002209E8">
        <w:rPr>
          <w:rFonts w:ascii="Arial" w:eastAsia="Calibri" w:hAnsi="Arial" w:cs="Arial"/>
          <w:bCs/>
          <w:color w:val="000000"/>
          <w:lang w:val="kk-KZ"/>
        </w:rPr>
        <w:t xml:space="preserve"> мемлекет есебінен қызметтік </w:t>
      </w:r>
      <w:r w:rsidR="00E14741">
        <w:rPr>
          <w:rFonts w:ascii="Arial" w:eastAsia="Calibri" w:hAnsi="Arial" w:cs="Arial"/>
          <w:bCs/>
          <w:color w:val="000000"/>
          <w:lang w:val="kk-KZ"/>
        </w:rPr>
        <w:t xml:space="preserve">тұрғын </w:t>
      </w:r>
      <w:r w:rsidR="006F3336" w:rsidRPr="002209E8">
        <w:rPr>
          <w:rFonts w:ascii="Arial" w:eastAsia="Calibri" w:hAnsi="Arial" w:cs="Arial"/>
          <w:bCs/>
          <w:color w:val="000000"/>
          <w:lang w:val="kk-KZ"/>
        </w:rPr>
        <w:t>үймен қамтамасыз ету</w:t>
      </w:r>
      <w:r w:rsidR="00E14741">
        <w:rPr>
          <w:rFonts w:ascii="Arial" w:eastAsia="Calibri" w:hAnsi="Arial" w:cs="Arial"/>
          <w:bCs/>
          <w:color w:val="000000"/>
          <w:lang w:val="kk-KZ"/>
        </w:rPr>
        <w:t>ге</w:t>
      </w:r>
      <w:r w:rsidR="006F3336" w:rsidRPr="002209E8">
        <w:rPr>
          <w:rFonts w:ascii="Arial" w:eastAsia="Calibri" w:hAnsi="Arial" w:cs="Arial"/>
          <w:bCs/>
          <w:color w:val="000000"/>
          <w:lang w:val="kk-KZ"/>
        </w:rPr>
        <w:t xml:space="preserve"> құқығын іске асыру мәселелерін заңнамалық тұрғыдан ретте</w:t>
      </w:r>
      <w:r w:rsidR="00E14741">
        <w:rPr>
          <w:rFonts w:ascii="Arial" w:eastAsia="Calibri" w:hAnsi="Arial" w:cs="Arial"/>
          <w:bCs/>
          <w:color w:val="000000"/>
          <w:lang w:val="kk-KZ"/>
        </w:rPr>
        <w:t>сін</w:t>
      </w:r>
      <w:r w:rsidR="006F3336" w:rsidRPr="002209E8">
        <w:rPr>
          <w:rFonts w:ascii="Arial" w:eastAsia="Calibri" w:hAnsi="Arial" w:cs="Arial"/>
          <w:bCs/>
          <w:color w:val="000000"/>
          <w:lang w:val="kk-KZ"/>
        </w:rPr>
        <w:t>.</w:t>
      </w:r>
    </w:p>
    <w:p w:rsidR="001751CB" w:rsidRDefault="00907434" w:rsidP="001751CB">
      <w:pPr>
        <w:ind w:firstLine="540"/>
        <w:jc w:val="both"/>
        <w:rPr>
          <w:rFonts w:ascii="Arial" w:eastAsia="Calibri" w:hAnsi="Arial" w:cs="Arial"/>
          <w:bCs/>
          <w:color w:val="000000"/>
          <w:lang w:val="kk-KZ"/>
        </w:rPr>
      </w:pPr>
      <w:r>
        <w:rPr>
          <w:rFonts w:ascii="Arial" w:eastAsia="Calibri" w:hAnsi="Arial" w:cs="Arial"/>
          <w:bCs/>
          <w:color w:val="000000"/>
          <w:lang w:val="kk-KZ"/>
        </w:rPr>
        <w:t>5</w:t>
      </w:r>
      <w:r w:rsidR="001751CB">
        <w:rPr>
          <w:rFonts w:ascii="Arial" w:eastAsia="Calibri" w:hAnsi="Arial" w:cs="Arial"/>
          <w:bCs/>
          <w:color w:val="000000"/>
          <w:lang w:val="kk-KZ"/>
        </w:rPr>
        <w:t xml:space="preserve">. Әскери қызметтің мәртебесін және әскери кәсіптің тартымдылығын арттыру мақсатында жоғары </w:t>
      </w:r>
      <w:r w:rsidR="00600A5D">
        <w:rPr>
          <w:rFonts w:ascii="Arial" w:eastAsia="Calibri" w:hAnsi="Arial" w:cs="Arial"/>
          <w:bCs/>
          <w:color w:val="000000"/>
          <w:lang w:val="kk-KZ"/>
        </w:rPr>
        <w:t xml:space="preserve">әскери </w:t>
      </w:r>
      <w:r w:rsidR="001751CB">
        <w:rPr>
          <w:rFonts w:ascii="Arial" w:eastAsia="Calibri" w:hAnsi="Arial" w:cs="Arial"/>
          <w:bCs/>
          <w:color w:val="000000"/>
          <w:lang w:val="kk-KZ"/>
        </w:rPr>
        <w:t>оқу орындарының курсанттарына (тыңдаушыларына) үздік оқығаны және үлгілі тәртібі үшін атаулы стипендиялар мен гранттар тағайындау туралы мәселені зерделесін.</w:t>
      </w:r>
    </w:p>
    <w:p w:rsidR="001751CB" w:rsidRDefault="00907434" w:rsidP="001751CB">
      <w:pPr>
        <w:ind w:firstLine="540"/>
        <w:jc w:val="both"/>
        <w:rPr>
          <w:rFonts w:ascii="Arial" w:eastAsia="Calibri" w:hAnsi="Arial" w:cs="Arial"/>
          <w:bCs/>
          <w:color w:val="000000"/>
          <w:lang w:val="kk-KZ"/>
        </w:rPr>
      </w:pPr>
      <w:r>
        <w:rPr>
          <w:rFonts w:ascii="Arial" w:eastAsia="Calibri" w:hAnsi="Arial" w:cs="Arial"/>
          <w:bCs/>
          <w:color w:val="000000"/>
          <w:lang w:val="kk-KZ"/>
        </w:rPr>
        <w:t>6</w:t>
      </w:r>
      <w:r w:rsidR="001751CB" w:rsidRPr="002209E8">
        <w:rPr>
          <w:rFonts w:ascii="Arial" w:eastAsia="Calibri" w:hAnsi="Arial" w:cs="Arial"/>
          <w:bCs/>
          <w:color w:val="000000"/>
          <w:lang w:val="kk-KZ"/>
        </w:rPr>
        <w:t xml:space="preserve">. </w:t>
      </w:r>
      <w:r>
        <w:rPr>
          <w:rFonts w:ascii="Arial" w:eastAsia="Calibri" w:hAnsi="Arial" w:cs="Arial"/>
          <w:bCs/>
          <w:color w:val="000000"/>
          <w:lang w:val="kk-KZ"/>
        </w:rPr>
        <w:t>Т</w:t>
      </w:r>
      <w:r w:rsidR="001751CB">
        <w:rPr>
          <w:rFonts w:ascii="Arial" w:eastAsia="Calibri" w:hAnsi="Arial" w:cs="Arial"/>
          <w:bCs/>
          <w:color w:val="000000"/>
          <w:lang w:val="kk-KZ"/>
        </w:rPr>
        <w:t>иісті сападағы жән</w:t>
      </w:r>
      <w:r>
        <w:rPr>
          <w:rFonts w:ascii="Arial" w:eastAsia="Calibri" w:hAnsi="Arial" w:cs="Arial"/>
          <w:bCs/>
          <w:color w:val="000000"/>
          <w:lang w:val="kk-KZ"/>
        </w:rPr>
        <w:t>е калориядағы азық-түлік паегі</w:t>
      </w:r>
      <w:r w:rsidR="001751CB">
        <w:rPr>
          <w:rFonts w:ascii="Arial" w:eastAsia="Calibri" w:hAnsi="Arial" w:cs="Arial"/>
          <w:bCs/>
          <w:color w:val="000000"/>
          <w:lang w:val="kk-KZ"/>
        </w:rPr>
        <w:t xml:space="preserve"> құрамы</w:t>
      </w:r>
      <w:r>
        <w:rPr>
          <w:rFonts w:ascii="Arial" w:eastAsia="Calibri" w:hAnsi="Arial" w:cs="Arial"/>
          <w:bCs/>
          <w:color w:val="000000"/>
          <w:lang w:val="kk-KZ"/>
        </w:rPr>
        <w:t>ның</w:t>
      </w:r>
      <w:r w:rsidR="001751CB">
        <w:rPr>
          <w:rFonts w:ascii="Arial" w:eastAsia="Calibri" w:hAnsi="Arial" w:cs="Arial"/>
          <w:bCs/>
          <w:color w:val="000000"/>
          <w:lang w:val="kk-KZ"/>
        </w:rPr>
        <w:t xml:space="preserve"> </w:t>
      </w:r>
      <w:r>
        <w:rPr>
          <w:rFonts w:ascii="Arial" w:eastAsia="Calibri" w:hAnsi="Arial" w:cs="Arial"/>
          <w:bCs/>
          <w:color w:val="000000"/>
          <w:lang w:val="kk-KZ"/>
        </w:rPr>
        <w:t>толықтығын</w:t>
      </w:r>
      <w:r w:rsidR="00B50158">
        <w:rPr>
          <w:rFonts w:ascii="Arial" w:eastAsia="Calibri" w:hAnsi="Arial" w:cs="Arial"/>
          <w:bCs/>
          <w:color w:val="000000"/>
          <w:lang w:val="kk-KZ"/>
        </w:rPr>
        <w:t>ың</w:t>
      </w:r>
      <w:r>
        <w:rPr>
          <w:rFonts w:ascii="Arial" w:eastAsia="Calibri" w:hAnsi="Arial" w:cs="Arial"/>
          <w:bCs/>
          <w:color w:val="000000"/>
          <w:lang w:val="kk-KZ"/>
        </w:rPr>
        <w:t xml:space="preserve"> </w:t>
      </w:r>
      <w:r w:rsidR="001751CB">
        <w:rPr>
          <w:rFonts w:ascii="Arial" w:eastAsia="Calibri" w:hAnsi="Arial" w:cs="Arial"/>
          <w:bCs/>
          <w:color w:val="000000"/>
          <w:lang w:val="kk-KZ"/>
        </w:rPr>
        <w:t>мен құны</w:t>
      </w:r>
      <w:r>
        <w:rPr>
          <w:rFonts w:ascii="Arial" w:eastAsia="Calibri" w:hAnsi="Arial" w:cs="Arial"/>
          <w:bCs/>
          <w:color w:val="000000"/>
          <w:lang w:val="kk-KZ"/>
        </w:rPr>
        <w:t>ның</w:t>
      </w:r>
      <w:r w:rsidR="00600A5D">
        <w:rPr>
          <w:rFonts w:ascii="Arial" w:eastAsia="Calibri" w:hAnsi="Arial" w:cs="Arial"/>
          <w:bCs/>
          <w:color w:val="000000"/>
          <w:lang w:val="kk-KZ"/>
        </w:rPr>
        <w:t xml:space="preserve"> </w:t>
      </w:r>
      <w:r w:rsidR="001751CB">
        <w:rPr>
          <w:rFonts w:ascii="Arial" w:eastAsia="Calibri" w:hAnsi="Arial" w:cs="Arial"/>
          <w:bCs/>
          <w:color w:val="000000"/>
          <w:lang w:val="kk-KZ"/>
        </w:rPr>
        <w:t xml:space="preserve">тұрақтылығын қамтамасыз ету </w:t>
      </w:r>
      <w:r w:rsidR="00B50158" w:rsidRPr="00B50158">
        <w:rPr>
          <w:rFonts w:ascii="Arial" w:eastAsia="Calibri" w:hAnsi="Arial" w:cs="Arial"/>
          <w:bCs/>
          <w:color w:val="000000"/>
          <w:lang w:val="kk-KZ"/>
        </w:rPr>
        <w:t>мақсатында Қазақстан Республикасының</w:t>
      </w:r>
      <w:r w:rsidR="001751CB" w:rsidRPr="00B50158">
        <w:rPr>
          <w:rFonts w:ascii="Arial" w:eastAsia="Calibri" w:hAnsi="Arial" w:cs="Arial"/>
          <w:bCs/>
          <w:color w:val="000000"/>
          <w:lang w:val="kk-KZ"/>
        </w:rPr>
        <w:t xml:space="preserve"> </w:t>
      </w:r>
      <w:r w:rsidR="00B50158">
        <w:rPr>
          <w:rFonts w:ascii="Arial" w:eastAsia="Calibri" w:hAnsi="Arial" w:cs="Arial"/>
          <w:bCs/>
          <w:color w:val="000000"/>
          <w:lang w:val="kk-KZ"/>
        </w:rPr>
        <w:t>заңнамасын</w:t>
      </w:r>
      <w:r w:rsidR="00600A5D" w:rsidRPr="00B50158">
        <w:rPr>
          <w:rFonts w:ascii="Arial" w:eastAsia="Calibri" w:hAnsi="Arial" w:cs="Arial"/>
          <w:bCs/>
          <w:color w:val="000000"/>
          <w:lang w:val="kk-KZ"/>
        </w:rPr>
        <w:t>а</w:t>
      </w:r>
      <w:r w:rsidR="00600A5D">
        <w:rPr>
          <w:rFonts w:ascii="Arial" w:eastAsia="Calibri" w:hAnsi="Arial" w:cs="Arial"/>
          <w:bCs/>
          <w:color w:val="000000"/>
          <w:lang w:val="kk-KZ"/>
        </w:rPr>
        <w:t xml:space="preserve"> </w:t>
      </w:r>
      <w:r w:rsidR="001751CB">
        <w:rPr>
          <w:rFonts w:ascii="Arial" w:eastAsia="Calibri" w:hAnsi="Arial" w:cs="Arial"/>
          <w:bCs/>
          <w:color w:val="000000"/>
          <w:lang w:val="kk-KZ"/>
        </w:rPr>
        <w:t>Қарулы Күштер</w:t>
      </w:r>
      <w:r w:rsidR="0046038D">
        <w:rPr>
          <w:rFonts w:ascii="Arial" w:eastAsia="Calibri" w:hAnsi="Arial" w:cs="Arial"/>
          <w:bCs/>
          <w:color w:val="000000"/>
          <w:lang w:val="kk-KZ"/>
        </w:rPr>
        <w:t xml:space="preserve">дің, басқа да әскерлер мен әскери құралымдардың әскери қызметшілері үшін тамақтандыруды ұйымдастыру және тамақ өнімдерін </w:t>
      </w:r>
      <w:r w:rsidR="00E33B5F">
        <w:rPr>
          <w:rFonts w:ascii="Arial" w:eastAsia="Calibri" w:hAnsi="Arial" w:cs="Arial"/>
          <w:bCs/>
          <w:color w:val="000000"/>
          <w:lang w:val="kk-KZ"/>
        </w:rPr>
        <w:t>бер</w:t>
      </w:r>
      <w:r w:rsidR="0046038D">
        <w:rPr>
          <w:rFonts w:ascii="Arial" w:eastAsia="Calibri" w:hAnsi="Arial" w:cs="Arial"/>
          <w:bCs/>
          <w:color w:val="000000"/>
          <w:lang w:val="kk-KZ"/>
        </w:rPr>
        <w:t xml:space="preserve">у жөніндегі көрсетілетін қызметтерді </w:t>
      </w:r>
      <w:r w:rsidR="00914A6C">
        <w:rPr>
          <w:rFonts w:ascii="Arial" w:eastAsia="Calibri" w:hAnsi="Arial" w:cs="Arial"/>
          <w:bCs/>
          <w:color w:val="000000"/>
          <w:lang w:val="kk-KZ"/>
        </w:rPr>
        <w:t xml:space="preserve">өнім берушілерге </w:t>
      </w:r>
      <w:r w:rsidR="0046038D">
        <w:rPr>
          <w:rFonts w:ascii="Arial" w:eastAsia="Calibri" w:hAnsi="Arial" w:cs="Arial"/>
          <w:bCs/>
          <w:color w:val="000000"/>
          <w:lang w:val="kk-KZ"/>
        </w:rPr>
        <w:t>білім беру ұйымдары</w:t>
      </w:r>
      <w:r w:rsidR="00600A5D">
        <w:rPr>
          <w:rFonts w:ascii="Arial" w:eastAsia="Calibri" w:hAnsi="Arial" w:cs="Arial"/>
          <w:bCs/>
          <w:color w:val="000000"/>
          <w:lang w:val="kk-KZ"/>
        </w:rPr>
        <w:t>на</w:t>
      </w:r>
      <w:r w:rsidR="00B50158">
        <w:rPr>
          <w:rFonts w:ascii="Arial" w:eastAsia="Calibri" w:hAnsi="Arial" w:cs="Arial"/>
          <w:bCs/>
          <w:color w:val="000000"/>
          <w:lang w:val="kk-KZ"/>
        </w:rPr>
        <w:t xml:space="preserve"> ұқсас қойылатын біліктілік талаптарының негізінде ғана </w:t>
      </w:r>
      <w:r w:rsidR="0046038D">
        <w:rPr>
          <w:rFonts w:ascii="Arial" w:eastAsia="Calibri" w:hAnsi="Arial" w:cs="Arial"/>
          <w:bCs/>
          <w:color w:val="000000"/>
          <w:lang w:val="kk-KZ"/>
        </w:rPr>
        <w:t>мемлеке</w:t>
      </w:r>
      <w:r w:rsidR="00600A5D">
        <w:rPr>
          <w:rFonts w:ascii="Arial" w:eastAsia="Calibri" w:hAnsi="Arial" w:cs="Arial"/>
          <w:bCs/>
          <w:color w:val="000000"/>
          <w:lang w:val="kk-KZ"/>
        </w:rPr>
        <w:t>т</w:t>
      </w:r>
      <w:r w:rsidR="0046038D">
        <w:rPr>
          <w:rFonts w:ascii="Arial" w:eastAsia="Calibri" w:hAnsi="Arial" w:cs="Arial"/>
          <w:bCs/>
          <w:color w:val="000000"/>
          <w:lang w:val="kk-KZ"/>
        </w:rPr>
        <w:t xml:space="preserve">тік </w:t>
      </w:r>
      <w:r w:rsidR="00B50158">
        <w:rPr>
          <w:rFonts w:ascii="Arial" w:eastAsia="Calibri" w:hAnsi="Arial" w:cs="Arial"/>
          <w:bCs/>
          <w:color w:val="000000"/>
          <w:lang w:val="kk-KZ"/>
        </w:rPr>
        <w:t xml:space="preserve">тапсырысты жүргізіп </w:t>
      </w:r>
      <w:r w:rsidR="0046038D">
        <w:rPr>
          <w:rFonts w:ascii="Arial" w:eastAsia="Calibri" w:hAnsi="Arial" w:cs="Arial"/>
          <w:bCs/>
          <w:color w:val="000000"/>
          <w:lang w:val="kk-KZ"/>
        </w:rPr>
        <w:t>сатып алуға қатысты өзгерістер енгіз</w:t>
      </w:r>
      <w:r w:rsidR="00B50158">
        <w:rPr>
          <w:rFonts w:ascii="Arial" w:eastAsia="Calibri" w:hAnsi="Arial" w:cs="Arial"/>
          <w:bCs/>
          <w:color w:val="000000"/>
          <w:lang w:val="kk-KZ"/>
        </w:rPr>
        <w:t>сін</w:t>
      </w:r>
      <w:r w:rsidR="0046038D">
        <w:rPr>
          <w:rFonts w:ascii="Arial" w:eastAsia="Calibri" w:hAnsi="Arial" w:cs="Arial"/>
          <w:bCs/>
          <w:color w:val="000000"/>
          <w:lang w:val="kk-KZ"/>
        </w:rPr>
        <w:t xml:space="preserve">. </w:t>
      </w:r>
    </w:p>
    <w:p w:rsidR="0046038D" w:rsidRDefault="00B50158" w:rsidP="001751CB">
      <w:pPr>
        <w:ind w:firstLine="540"/>
        <w:jc w:val="both"/>
        <w:rPr>
          <w:rFonts w:ascii="Arial" w:eastAsia="Calibri" w:hAnsi="Arial" w:cs="Arial"/>
          <w:bCs/>
          <w:color w:val="000000"/>
          <w:lang w:val="kk-KZ"/>
        </w:rPr>
      </w:pPr>
      <w:r>
        <w:rPr>
          <w:rFonts w:ascii="Arial" w:eastAsia="Calibri" w:hAnsi="Arial" w:cs="Arial"/>
          <w:bCs/>
          <w:color w:val="000000"/>
          <w:lang w:val="kk-KZ"/>
        </w:rPr>
        <w:t>7</w:t>
      </w:r>
      <w:r w:rsidR="001751CB">
        <w:rPr>
          <w:rFonts w:ascii="Arial" w:eastAsia="Calibri" w:hAnsi="Arial" w:cs="Arial"/>
          <w:bCs/>
          <w:color w:val="000000"/>
          <w:lang w:val="kk-KZ"/>
        </w:rPr>
        <w:t xml:space="preserve">. </w:t>
      </w:r>
      <w:r w:rsidR="0046038D">
        <w:rPr>
          <w:rFonts w:ascii="Arial" w:eastAsia="Calibri" w:hAnsi="Arial" w:cs="Arial"/>
          <w:bCs/>
          <w:color w:val="000000"/>
          <w:lang w:val="kk-KZ"/>
        </w:rPr>
        <w:t>Әскери жоғары оқу орындарына гранттық және бағдарламалық-нысаналы ғылыми зерттеулер жүргізу үшін</w:t>
      </w:r>
      <w:r w:rsidR="00914A6C">
        <w:rPr>
          <w:rFonts w:ascii="Arial" w:eastAsia="Calibri" w:hAnsi="Arial" w:cs="Arial"/>
          <w:bCs/>
          <w:color w:val="000000"/>
          <w:lang w:val="kk-KZ"/>
        </w:rPr>
        <w:t xml:space="preserve"> өкілеттіктер беру</w:t>
      </w:r>
      <w:r w:rsidR="0046038D">
        <w:rPr>
          <w:rFonts w:ascii="Arial" w:eastAsia="Calibri" w:hAnsi="Arial" w:cs="Arial"/>
          <w:bCs/>
          <w:color w:val="000000"/>
          <w:lang w:val="kk-KZ"/>
        </w:rPr>
        <w:t xml:space="preserve">, оның </w:t>
      </w:r>
      <w:r w:rsidR="0046038D">
        <w:rPr>
          <w:rFonts w:ascii="Arial" w:eastAsia="Calibri" w:hAnsi="Arial" w:cs="Arial"/>
          <w:bCs/>
          <w:color w:val="000000"/>
          <w:lang w:val="kk-KZ"/>
        </w:rPr>
        <w:lastRenderedPageBreak/>
        <w:t>ішінде азаматтық жоғары оқу орындарына ұқсас қаржыландыру және бөлінетін қаражатты жұмсау</w:t>
      </w:r>
      <w:r>
        <w:rPr>
          <w:rFonts w:ascii="Arial" w:eastAsia="Calibri" w:hAnsi="Arial" w:cs="Arial"/>
          <w:bCs/>
          <w:color w:val="000000"/>
          <w:lang w:val="kk-KZ"/>
        </w:rPr>
        <w:t xml:space="preserve"> құқығын ұсыну</w:t>
      </w:r>
      <w:r w:rsidR="0046038D">
        <w:rPr>
          <w:rFonts w:ascii="Arial" w:eastAsia="Calibri" w:hAnsi="Arial" w:cs="Arial"/>
          <w:bCs/>
          <w:color w:val="000000"/>
          <w:lang w:val="kk-KZ"/>
        </w:rPr>
        <w:t xml:space="preserve"> мүмкіндігін қарастырсын.</w:t>
      </w:r>
    </w:p>
    <w:p w:rsidR="00B50158" w:rsidRDefault="00B50158" w:rsidP="001751CB">
      <w:pPr>
        <w:ind w:firstLine="540"/>
        <w:jc w:val="both"/>
        <w:rPr>
          <w:rFonts w:ascii="Arial" w:eastAsia="Calibri" w:hAnsi="Arial" w:cs="Arial"/>
          <w:bCs/>
          <w:color w:val="000000"/>
          <w:lang w:val="kk-KZ"/>
        </w:rPr>
      </w:pPr>
      <w:r>
        <w:rPr>
          <w:rFonts w:ascii="Arial" w:eastAsia="Calibri" w:hAnsi="Arial" w:cs="Arial"/>
          <w:bCs/>
          <w:color w:val="000000"/>
          <w:lang w:val="kk-KZ"/>
        </w:rPr>
        <w:t xml:space="preserve">8. Қарулы </w:t>
      </w:r>
      <w:r w:rsidRPr="00706EFA">
        <w:rPr>
          <w:rFonts w:ascii="Arial" w:eastAsia="Calibri" w:hAnsi="Arial" w:cs="Arial"/>
          <w:bCs/>
          <w:color w:val="000000"/>
          <w:lang w:val="kk-KZ"/>
        </w:rPr>
        <w:t>Күштерде және қорғаныстық-өнеркәсіптік кешенде әскери қауіпсіздік жөніндегі нысаналы ғылыми бағдарламаларды қалыптастыру, оқытатын технологияларды, қаруландыру жүйелерін әзірлеуді жетілдіру және ғылыми зерттеулердің нәтижелерін енгізу жөніндегі жұмысты жандандырсын, сондай-ақ әскери зерттеушілерді және әскери-техникалық</w:t>
      </w:r>
      <w:r>
        <w:rPr>
          <w:rFonts w:ascii="Arial" w:eastAsia="Calibri" w:hAnsi="Arial" w:cs="Arial"/>
          <w:bCs/>
          <w:color w:val="000000"/>
          <w:lang w:val="kk-KZ"/>
        </w:rPr>
        <w:t xml:space="preserve"> мамандарды даярлау жөнінде шаралар қабылдасын. </w:t>
      </w:r>
    </w:p>
    <w:p w:rsidR="003B3A70" w:rsidRDefault="003B3A70" w:rsidP="00DF0F9C">
      <w:pPr>
        <w:ind w:firstLine="540"/>
        <w:jc w:val="both"/>
        <w:rPr>
          <w:rFonts w:ascii="Arial" w:eastAsia="Calibri" w:hAnsi="Arial" w:cs="Arial"/>
          <w:b/>
          <w:bCs/>
          <w:color w:val="000000"/>
          <w:lang w:val="kk-KZ"/>
        </w:rPr>
      </w:pPr>
    </w:p>
    <w:p w:rsidR="002C0678" w:rsidRPr="002209E8" w:rsidRDefault="002C0678" w:rsidP="00DF0F9C">
      <w:pPr>
        <w:ind w:firstLine="540"/>
        <w:jc w:val="both"/>
        <w:rPr>
          <w:rFonts w:ascii="Arial" w:eastAsia="Calibri" w:hAnsi="Arial" w:cs="Arial"/>
          <w:b/>
          <w:bCs/>
          <w:color w:val="000000"/>
          <w:lang w:val="kk-KZ"/>
        </w:rPr>
      </w:pPr>
      <w:r w:rsidRPr="002209E8">
        <w:rPr>
          <w:rFonts w:ascii="Arial" w:eastAsia="Calibri" w:hAnsi="Arial" w:cs="Arial"/>
          <w:b/>
          <w:bCs/>
          <w:color w:val="000000"/>
          <w:lang w:val="kk-KZ"/>
        </w:rPr>
        <w:t>Қорғаныс министрлігі, Ақпарат және коммуникациялар министрлігі:</w:t>
      </w:r>
    </w:p>
    <w:p w:rsidR="00D240CC" w:rsidRPr="002209E8" w:rsidRDefault="00132C14" w:rsidP="00DF0F9C">
      <w:pPr>
        <w:ind w:firstLine="540"/>
        <w:jc w:val="both"/>
        <w:rPr>
          <w:rFonts w:ascii="Arial" w:eastAsia="Calibri" w:hAnsi="Arial" w:cs="Arial"/>
          <w:bCs/>
          <w:color w:val="000000"/>
          <w:lang w:val="kk-KZ"/>
        </w:rPr>
      </w:pPr>
      <w:r>
        <w:rPr>
          <w:rFonts w:ascii="Arial" w:eastAsia="Calibri" w:hAnsi="Arial" w:cs="Arial"/>
          <w:bCs/>
          <w:color w:val="000000"/>
          <w:lang w:val="kk-KZ"/>
        </w:rPr>
        <w:t>О</w:t>
      </w:r>
      <w:r w:rsidR="00B1298C" w:rsidRPr="002209E8">
        <w:rPr>
          <w:rFonts w:ascii="Arial" w:eastAsia="Calibri" w:hAnsi="Arial" w:cs="Arial"/>
          <w:bCs/>
          <w:color w:val="000000"/>
          <w:lang w:val="kk-KZ"/>
        </w:rPr>
        <w:t xml:space="preserve">тандық </w:t>
      </w:r>
      <w:r w:rsidR="006F3336" w:rsidRPr="002209E8">
        <w:rPr>
          <w:rFonts w:ascii="Arial" w:eastAsia="Calibri" w:hAnsi="Arial" w:cs="Arial"/>
          <w:bCs/>
          <w:color w:val="000000"/>
          <w:lang w:val="kk-KZ"/>
        </w:rPr>
        <w:t>деректі, ғылыми-</w:t>
      </w:r>
      <w:r w:rsidR="00863D06" w:rsidRPr="002209E8">
        <w:rPr>
          <w:rFonts w:ascii="Arial" w:eastAsia="Calibri" w:hAnsi="Arial" w:cs="Arial"/>
          <w:bCs/>
          <w:color w:val="000000"/>
          <w:lang w:val="kk-KZ"/>
        </w:rPr>
        <w:t>танымал</w:t>
      </w:r>
      <w:r w:rsidR="006F3336" w:rsidRPr="002209E8">
        <w:rPr>
          <w:rFonts w:ascii="Arial" w:eastAsia="Calibri" w:hAnsi="Arial" w:cs="Arial"/>
          <w:bCs/>
          <w:color w:val="000000"/>
          <w:lang w:val="kk-KZ"/>
        </w:rPr>
        <w:t xml:space="preserve"> және көркем фильмдер түсіруге басымдық</w:t>
      </w:r>
      <w:r w:rsidR="0046038D">
        <w:rPr>
          <w:rFonts w:ascii="Arial" w:eastAsia="Calibri" w:hAnsi="Arial" w:cs="Arial"/>
          <w:bCs/>
          <w:color w:val="000000"/>
          <w:lang w:val="kk-KZ"/>
        </w:rPr>
        <w:t>ты күшейте отырып</w:t>
      </w:r>
      <w:r w:rsidR="006F3336" w:rsidRPr="002209E8">
        <w:rPr>
          <w:rFonts w:ascii="Arial" w:eastAsia="Calibri" w:hAnsi="Arial" w:cs="Arial"/>
          <w:bCs/>
          <w:color w:val="000000"/>
          <w:lang w:val="kk-KZ"/>
        </w:rPr>
        <w:t xml:space="preserve">, </w:t>
      </w:r>
      <w:r>
        <w:rPr>
          <w:rFonts w:ascii="Arial" w:eastAsia="Calibri" w:hAnsi="Arial" w:cs="Arial"/>
          <w:bCs/>
          <w:color w:val="000000"/>
          <w:lang w:val="kk-KZ"/>
        </w:rPr>
        <w:t>ә</w:t>
      </w:r>
      <w:r w:rsidRPr="002209E8">
        <w:rPr>
          <w:rFonts w:ascii="Arial" w:eastAsia="Calibri" w:hAnsi="Arial" w:cs="Arial"/>
          <w:bCs/>
          <w:color w:val="000000"/>
          <w:lang w:val="kk-KZ"/>
        </w:rPr>
        <w:t>скери</w:t>
      </w:r>
      <w:r w:rsidR="00B50158">
        <w:rPr>
          <w:rFonts w:ascii="Arial" w:eastAsia="Calibri" w:hAnsi="Arial" w:cs="Arial"/>
          <w:bCs/>
          <w:color w:val="000000"/>
          <w:lang w:val="kk-KZ"/>
        </w:rPr>
        <w:t>,</w:t>
      </w:r>
      <w:r w:rsidRPr="002209E8">
        <w:rPr>
          <w:rFonts w:ascii="Arial" w:eastAsia="Calibri" w:hAnsi="Arial" w:cs="Arial"/>
          <w:bCs/>
          <w:color w:val="000000"/>
          <w:lang w:val="kk-KZ"/>
        </w:rPr>
        <w:t xml:space="preserve"> әскери-патриоттық </w:t>
      </w:r>
      <w:r w:rsidR="00B50158" w:rsidRPr="002209E8">
        <w:rPr>
          <w:rFonts w:ascii="Arial" w:eastAsia="Calibri" w:hAnsi="Arial" w:cs="Arial"/>
          <w:bCs/>
          <w:color w:val="000000"/>
          <w:lang w:val="kk-KZ"/>
        </w:rPr>
        <w:t>және</w:t>
      </w:r>
      <w:r w:rsidR="00B50158">
        <w:rPr>
          <w:rFonts w:ascii="Arial" w:eastAsia="Calibri" w:hAnsi="Arial" w:cs="Arial"/>
          <w:bCs/>
          <w:color w:val="000000"/>
          <w:lang w:val="kk-KZ"/>
        </w:rPr>
        <w:t xml:space="preserve"> әскери-тарихи</w:t>
      </w:r>
      <w:r w:rsidR="00B50158" w:rsidRPr="002209E8">
        <w:rPr>
          <w:rFonts w:ascii="Arial" w:eastAsia="Calibri" w:hAnsi="Arial" w:cs="Arial"/>
          <w:bCs/>
          <w:color w:val="000000"/>
          <w:lang w:val="kk-KZ"/>
        </w:rPr>
        <w:t xml:space="preserve"> </w:t>
      </w:r>
      <w:r w:rsidRPr="002209E8">
        <w:rPr>
          <w:rFonts w:ascii="Arial" w:eastAsia="Calibri" w:hAnsi="Arial" w:cs="Arial"/>
          <w:bCs/>
          <w:color w:val="000000"/>
          <w:lang w:val="kk-KZ"/>
        </w:rPr>
        <w:t xml:space="preserve">тақырып бойынша </w:t>
      </w:r>
      <w:r w:rsidR="006F3336" w:rsidRPr="002209E8">
        <w:rPr>
          <w:rFonts w:ascii="Arial" w:eastAsia="Calibri" w:hAnsi="Arial" w:cs="Arial"/>
          <w:bCs/>
          <w:color w:val="000000"/>
          <w:lang w:val="kk-KZ"/>
        </w:rPr>
        <w:t xml:space="preserve">мамандандырылған </w:t>
      </w:r>
      <w:r w:rsidR="00B1298C" w:rsidRPr="002209E8">
        <w:rPr>
          <w:rFonts w:ascii="Arial" w:eastAsia="Calibri" w:hAnsi="Arial" w:cs="Arial"/>
          <w:bCs/>
          <w:color w:val="000000"/>
          <w:lang w:val="kk-KZ"/>
        </w:rPr>
        <w:t>медиа ресурс</w:t>
      </w:r>
      <w:r w:rsidR="006F3336" w:rsidRPr="002209E8">
        <w:rPr>
          <w:rFonts w:ascii="Arial" w:eastAsia="Calibri" w:hAnsi="Arial" w:cs="Arial"/>
          <w:bCs/>
          <w:color w:val="000000"/>
          <w:lang w:val="kk-KZ"/>
        </w:rPr>
        <w:t xml:space="preserve"> құру мәселесін пысықтасын.</w:t>
      </w:r>
    </w:p>
    <w:p w:rsidR="002C0678" w:rsidRPr="002209E8" w:rsidRDefault="002C0678" w:rsidP="00DF0F9C">
      <w:pPr>
        <w:ind w:firstLine="540"/>
        <w:jc w:val="both"/>
        <w:rPr>
          <w:rFonts w:ascii="Arial" w:eastAsia="Calibri" w:hAnsi="Arial" w:cs="Arial"/>
          <w:bCs/>
          <w:color w:val="000000"/>
          <w:lang w:val="kk-KZ"/>
        </w:rPr>
      </w:pPr>
    </w:p>
    <w:p w:rsidR="0046038D" w:rsidRPr="002209E8" w:rsidRDefault="0046038D" w:rsidP="0046038D">
      <w:pPr>
        <w:ind w:firstLine="540"/>
        <w:jc w:val="both"/>
        <w:rPr>
          <w:rFonts w:ascii="Arial" w:eastAsia="Calibri" w:hAnsi="Arial" w:cs="Arial"/>
          <w:b/>
          <w:bCs/>
          <w:color w:val="000000"/>
          <w:lang w:val="kk-KZ"/>
        </w:rPr>
      </w:pPr>
      <w:r w:rsidRPr="002209E8">
        <w:rPr>
          <w:rFonts w:ascii="Arial" w:eastAsia="Calibri" w:hAnsi="Arial" w:cs="Arial"/>
          <w:b/>
          <w:bCs/>
          <w:color w:val="000000"/>
          <w:lang w:val="kk-KZ"/>
        </w:rPr>
        <w:t>Қорғаныс министрлігі, Білім және ғылым министрлігі</w:t>
      </w:r>
      <w:r>
        <w:rPr>
          <w:rFonts w:ascii="Arial" w:eastAsia="Calibri" w:hAnsi="Arial" w:cs="Arial"/>
          <w:b/>
          <w:bCs/>
          <w:color w:val="000000"/>
          <w:lang w:val="kk-KZ"/>
        </w:rPr>
        <w:t xml:space="preserve">, </w:t>
      </w:r>
      <w:r w:rsidRPr="002209E8">
        <w:rPr>
          <w:rFonts w:ascii="Arial" w:eastAsia="Calibri" w:hAnsi="Arial" w:cs="Arial"/>
          <w:b/>
          <w:bCs/>
          <w:color w:val="000000"/>
          <w:lang w:val="kk-KZ"/>
        </w:rPr>
        <w:t>Дін істері және азаматтық қоғам министрлігі:</w:t>
      </w:r>
    </w:p>
    <w:p w:rsidR="008B4890" w:rsidRDefault="008B4890" w:rsidP="008B4890">
      <w:pPr>
        <w:ind w:firstLine="540"/>
        <w:jc w:val="both"/>
        <w:rPr>
          <w:rFonts w:ascii="Arial" w:eastAsia="Calibri" w:hAnsi="Arial" w:cs="Arial"/>
          <w:bCs/>
          <w:color w:val="000000"/>
          <w:lang w:val="kk-KZ"/>
        </w:rPr>
      </w:pPr>
      <w:r>
        <w:rPr>
          <w:rFonts w:ascii="Arial" w:eastAsia="Calibri" w:hAnsi="Arial" w:cs="Arial"/>
          <w:bCs/>
          <w:color w:val="000000"/>
          <w:lang w:val="kk-KZ"/>
        </w:rPr>
        <w:t xml:space="preserve">Жастармен әскери-патриоттық тақырып бойынша жұмыс істеудің жаңа құралдарын неғұрлым белсенді пайдалану жөнінде шаралар қабылдасын. Осы іс-шаралардың барысы мен қорытындыларын жариялау үшін БАҚ-тағы ақпараттық науқандар санын ұлғайтсын. Осы жұмысты </w:t>
      </w:r>
      <w:r w:rsidR="003B3A70">
        <w:rPr>
          <w:rFonts w:ascii="Arial" w:eastAsia="Calibri" w:hAnsi="Arial" w:cs="Arial"/>
          <w:bCs/>
          <w:color w:val="000000"/>
          <w:lang w:val="kk-KZ"/>
        </w:rPr>
        <w:t xml:space="preserve">қазіргі заманғы </w:t>
      </w:r>
      <w:r>
        <w:rPr>
          <w:rFonts w:ascii="Arial" w:eastAsia="Calibri" w:hAnsi="Arial" w:cs="Arial"/>
          <w:bCs/>
          <w:color w:val="000000"/>
          <w:lang w:val="kk-KZ"/>
        </w:rPr>
        <w:t>интерактивті технологияларды пайдаланып, әлеуметтік желілерде, интернет-ресурстарда және БАҚ-та жариялауды күшейтсін.  өткізуді,</w:t>
      </w:r>
    </w:p>
    <w:p w:rsidR="00BD419B" w:rsidRPr="0046038D" w:rsidRDefault="00BD419B" w:rsidP="00DF0F9C">
      <w:pPr>
        <w:ind w:firstLine="540"/>
        <w:jc w:val="both"/>
        <w:rPr>
          <w:rFonts w:ascii="Arial" w:eastAsia="Calibri" w:hAnsi="Arial" w:cs="Arial"/>
          <w:bCs/>
          <w:color w:val="000000"/>
          <w:lang w:val="kk-KZ"/>
        </w:rPr>
      </w:pPr>
    </w:p>
    <w:p w:rsidR="00CC2AFF" w:rsidRPr="002209E8" w:rsidRDefault="002C0678" w:rsidP="00DF0F9C">
      <w:pPr>
        <w:ind w:firstLine="540"/>
        <w:jc w:val="both"/>
        <w:rPr>
          <w:rFonts w:ascii="Arial" w:eastAsia="Calibri" w:hAnsi="Arial" w:cs="Arial"/>
          <w:b/>
          <w:bCs/>
          <w:color w:val="000000"/>
          <w:lang w:val="kk-KZ"/>
        </w:rPr>
      </w:pPr>
      <w:r w:rsidRPr="002209E8">
        <w:rPr>
          <w:rFonts w:ascii="Arial" w:eastAsia="Calibri" w:hAnsi="Arial" w:cs="Arial"/>
          <w:b/>
          <w:bCs/>
          <w:color w:val="000000"/>
          <w:lang w:val="kk-KZ"/>
        </w:rPr>
        <w:t xml:space="preserve">Қорғаныс министрлігі, </w:t>
      </w:r>
      <w:r w:rsidR="008B4890" w:rsidRPr="002209E8">
        <w:rPr>
          <w:rFonts w:ascii="Arial" w:eastAsia="Calibri" w:hAnsi="Arial" w:cs="Arial"/>
          <w:b/>
          <w:bCs/>
          <w:color w:val="000000"/>
          <w:lang w:val="kk-KZ"/>
        </w:rPr>
        <w:t>Білім және ғылым министрлігі</w:t>
      </w:r>
      <w:r w:rsidR="008B4890">
        <w:rPr>
          <w:rFonts w:ascii="Arial" w:eastAsia="Calibri" w:hAnsi="Arial" w:cs="Arial"/>
          <w:b/>
          <w:bCs/>
          <w:color w:val="000000"/>
          <w:lang w:val="kk-KZ"/>
        </w:rPr>
        <w:t>,</w:t>
      </w:r>
      <w:r w:rsidR="008B4890" w:rsidRPr="002209E8">
        <w:rPr>
          <w:rFonts w:ascii="Arial" w:eastAsia="Calibri" w:hAnsi="Arial" w:cs="Arial"/>
          <w:b/>
          <w:bCs/>
          <w:color w:val="000000"/>
          <w:lang w:val="kk-KZ"/>
        </w:rPr>
        <w:t xml:space="preserve"> </w:t>
      </w:r>
      <w:r w:rsidRPr="002209E8">
        <w:rPr>
          <w:rFonts w:ascii="Arial" w:eastAsia="Calibri" w:hAnsi="Arial" w:cs="Arial"/>
          <w:b/>
          <w:bCs/>
          <w:color w:val="000000"/>
          <w:lang w:val="kk-KZ"/>
        </w:rPr>
        <w:t>Қорғаныс және аэроғарыш өнеркәсібі министрлігі</w:t>
      </w:r>
      <w:r w:rsidR="00CC2AFF" w:rsidRPr="002209E8">
        <w:rPr>
          <w:rFonts w:ascii="Arial" w:eastAsia="Calibri" w:hAnsi="Arial" w:cs="Arial"/>
          <w:b/>
          <w:bCs/>
          <w:color w:val="000000"/>
          <w:lang w:val="kk-KZ"/>
        </w:rPr>
        <w:t>:</w:t>
      </w:r>
    </w:p>
    <w:p w:rsidR="008B4890" w:rsidRDefault="006F3336" w:rsidP="00DF0F9C">
      <w:pPr>
        <w:ind w:firstLine="540"/>
        <w:jc w:val="both"/>
        <w:rPr>
          <w:rFonts w:ascii="Arial" w:eastAsia="Calibri" w:hAnsi="Arial" w:cs="Arial"/>
          <w:bCs/>
          <w:color w:val="000000"/>
          <w:lang w:val="kk-KZ"/>
        </w:rPr>
      </w:pPr>
      <w:r w:rsidRPr="002209E8">
        <w:rPr>
          <w:rFonts w:ascii="Arial" w:eastAsia="Calibri" w:hAnsi="Arial" w:cs="Arial"/>
          <w:bCs/>
          <w:color w:val="000000"/>
          <w:lang w:val="kk-KZ"/>
        </w:rPr>
        <w:t xml:space="preserve">1. </w:t>
      </w:r>
      <w:r w:rsidR="008B4890">
        <w:rPr>
          <w:rFonts w:ascii="Arial" w:eastAsia="Calibri" w:hAnsi="Arial" w:cs="Arial"/>
          <w:bCs/>
          <w:color w:val="000000"/>
          <w:lang w:val="kk-KZ"/>
        </w:rPr>
        <w:t xml:space="preserve">«Қазақстан инжиниринг» ҰК» АҚ-ның қолда бар резервтерін пайдалана отырып, қару-жарақ пен әскери техниканың жаңа түрлерін құру, сондай-ақ оларды жаңғырту жөніндегі ғылыми-зерттеу және тәжірибелік-конструкторлық жұмыстарды жүргізу жөніндегі қызметті еліміздің осы саладағы жетекші ғылыми орталықтарымен ынтымақтастықты кеңейте отырып жандандырсын. </w:t>
      </w:r>
    </w:p>
    <w:p w:rsidR="008B4890" w:rsidRDefault="008B4890" w:rsidP="00DF0F9C">
      <w:pPr>
        <w:ind w:firstLine="540"/>
        <w:jc w:val="both"/>
        <w:rPr>
          <w:rFonts w:ascii="Arial" w:eastAsia="Calibri" w:hAnsi="Arial" w:cs="Arial"/>
          <w:bCs/>
          <w:color w:val="000000"/>
          <w:lang w:val="kk-KZ"/>
        </w:rPr>
      </w:pPr>
      <w:r>
        <w:rPr>
          <w:rFonts w:ascii="Arial" w:eastAsia="Calibri" w:hAnsi="Arial" w:cs="Arial"/>
          <w:bCs/>
          <w:color w:val="000000"/>
          <w:lang w:val="kk-KZ"/>
        </w:rPr>
        <w:t xml:space="preserve">2. Қазіргі кезеңде әскери мамандарды даярлауды ғылыми-әдістемелік қамтамасыз етуді жетілдіру мақсатында білім беру процесін қарқынды түрде цифрландыру, білім беру ресурстарын электрондық түрге көшіру, электрондық оқу материалдарын әзірлеу, </w:t>
      </w:r>
      <w:r w:rsidR="001850C9">
        <w:rPr>
          <w:rFonts w:ascii="Arial" w:eastAsia="Calibri" w:hAnsi="Arial" w:cs="Arial"/>
          <w:bCs/>
          <w:color w:val="000000"/>
          <w:lang w:val="kk-KZ"/>
        </w:rPr>
        <w:t>тактикалық даярлық, жауынгерлік іс-қимылдарды, жауынгерлік техника имитаторларын, ұшу аппараттарын, электрондық тирлер мен атыстарды басқару</w:t>
      </w:r>
      <w:r>
        <w:rPr>
          <w:rFonts w:ascii="Arial" w:eastAsia="Calibri" w:hAnsi="Arial" w:cs="Arial"/>
          <w:bCs/>
          <w:color w:val="000000"/>
          <w:lang w:val="kk-KZ"/>
        </w:rPr>
        <w:t xml:space="preserve"> жөніндегі цифрлық тренажерлерді қолдану</w:t>
      </w:r>
      <w:r w:rsidR="001850C9">
        <w:rPr>
          <w:rFonts w:ascii="Arial" w:eastAsia="Calibri" w:hAnsi="Arial" w:cs="Arial"/>
          <w:bCs/>
          <w:color w:val="000000"/>
          <w:lang w:val="kk-KZ"/>
        </w:rPr>
        <w:t xml:space="preserve"> мәселесін пысықтасын. </w:t>
      </w:r>
      <w:r>
        <w:rPr>
          <w:rFonts w:ascii="Arial" w:eastAsia="Calibri" w:hAnsi="Arial" w:cs="Arial"/>
          <w:bCs/>
          <w:color w:val="000000"/>
          <w:lang w:val="kk-KZ"/>
        </w:rPr>
        <w:t xml:space="preserve"> </w:t>
      </w:r>
    </w:p>
    <w:p w:rsidR="001850C9" w:rsidRDefault="001850C9" w:rsidP="001850C9">
      <w:pPr>
        <w:ind w:firstLine="540"/>
        <w:jc w:val="both"/>
        <w:rPr>
          <w:rFonts w:ascii="Arial" w:eastAsia="Calibri" w:hAnsi="Arial" w:cs="Arial"/>
          <w:bCs/>
          <w:color w:val="000000"/>
          <w:lang w:val="kk-KZ"/>
        </w:rPr>
      </w:pPr>
      <w:r>
        <w:rPr>
          <w:rFonts w:ascii="Arial" w:eastAsia="Calibri" w:hAnsi="Arial" w:cs="Arial"/>
          <w:bCs/>
          <w:color w:val="000000"/>
          <w:lang w:val="kk-KZ"/>
        </w:rPr>
        <w:lastRenderedPageBreak/>
        <w:t>3</w:t>
      </w:r>
      <w:r w:rsidRPr="002209E8">
        <w:rPr>
          <w:rFonts w:ascii="Arial" w:eastAsia="Calibri" w:hAnsi="Arial" w:cs="Arial"/>
          <w:bCs/>
          <w:color w:val="000000"/>
          <w:lang w:val="kk-KZ"/>
        </w:rPr>
        <w:t>. Алғашқы әскери да</w:t>
      </w:r>
      <w:r>
        <w:rPr>
          <w:rFonts w:ascii="Arial" w:eastAsia="Calibri" w:hAnsi="Arial" w:cs="Arial"/>
          <w:bCs/>
          <w:color w:val="000000"/>
          <w:lang w:val="kk-KZ"/>
        </w:rPr>
        <w:t>ярл</w:t>
      </w:r>
      <w:r w:rsidRPr="002209E8">
        <w:rPr>
          <w:rFonts w:ascii="Arial" w:eastAsia="Calibri" w:hAnsi="Arial" w:cs="Arial"/>
          <w:bCs/>
          <w:color w:val="000000"/>
          <w:lang w:val="kk-KZ"/>
        </w:rPr>
        <w:t xml:space="preserve">ық оқытушыларының </w:t>
      </w:r>
      <w:r>
        <w:rPr>
          <w:rFonts w:ascii="Arial" w:eastAsia="Calibri" w:hAnsi="Arial" w:cs="Arial"/>
          <w:bCs/>
          <w:color w:val="000000"/>
          <w:lang w:val="kk-KZ"/>
        </w:rPr>
        <w:t xml:space="preserve">кәсіби деңгейін </w:t>
      </w:r>
      <w:r w:rsidRPr="002209E8">
        <w:rPr>
          <w:rFonts w:ascii="Arial" w:eastAsia="Calibri" w:hAnsi="Arial" w:cs="Arial"/>
          <w:bCs/>
          <w:color w:val="000000"/>
          <w:lang w:val="kk-KZ"/>
        </w:rPr>
        <w:t>арттыру</w:t>
      </w:r>
      <w:r>
        <w:rPr>
          <w:rFonts w:ascii="Arial" w:eastAsia="Calibri" w:hAnsi="Arial" w:cs="Arial"/>
          <w:bCs/>
          <w:color w:val="000000"/>
          <w:lang w:val="kk-KZ"/>
        </w:rPr>
        <w:t>ды қамтамасыз етсін. Әлемде орын алып отырған әскери-саяси ахуалды ескере отырып, а</w:t>
      </w:r>
      <w:r w:rsidRPr="002209E8">
        <w:rPr>
          <w:rFonts w:ascii="Arial" w:eastAsia="Calibri" w:hAnsi="Arial" w:cs="Arial"/>
          <w:bCs/>
          <w:color w:val="000000"/>
          <w:lang w:val="kk-KZ"/>
        </w:rPr>
        <w:t>лғашқы әскери да</w:t>
      </w:r>
      <w:r>
        <w:rPr>
          <w:rFonts w:ascii="Arial" w:eastAsia="Calibri" w:hAnsi="Arial" w:cs="Arial"/>
          <w:bCs/>
          <w:color w:val="000000"/>
          <w:lang w:val="kk-KZ"/>
        </w:rPr>
        <w:t>ярл</w:t>
      </w:r>
      <w:r w:rsidRPr="002209E8">
        <w:rPr>
          <w:rFonts w:ascii="Arial" w:eastAsia="Calibri" w:hAnsi="Arial" w:cs="Arial"/>
          <w:bCs/>
          <w:color w:val="000000"/>
          <w:lang w:val="kk-KZ"/>
        </w:rPr>
        <w:t>ық</w:t>
      </w:r>
      <w:r w:rsidR="003B3A70">
        <w:rPr>
          <w:rFonts w:ascii="Arial" w:eastAsia="Calibri" w:hAnsi="Arial" w:cs="Arial"/>
          <w:bCs/>
          <w:color w:val="000000"/>
          <w:lang w:val="kk-KZ"/>
        </w:rPr>
        <w:t>ты</w:t>
      </w:r>
      <w:r w:rsidRPr="002209E8">
        <w:rPr>
          <w:rFonts w:ascii="Arial" w:eastAsia="Calibri" w:hAnsi="Arial" w:cs="Arial"/>
          <w:bCs/>
          <w:color w:val="000000"/>
          <w:lang w:val="kk-KZ"/>
        </w:rPr>
        <w:t xml:space="preserve"> </w:t>
      </w:r>
      <w:r w:rsidR="003B3A70">
        <w:rPr>
          <w:rFonts w:ascii="Arial" w:eastAsia="Calibri" w:hAnsi="Arial" w:cs="Arial"/>
          <w:bCs/>
          <w:color w:val="000000"/>
          <w:lang w:val="kk-KZ"/>
        </w:rPr>
        <w:t>оқытушылард</w:t>
      </w:r>
      <w:r w:rsidRPr="002209E8">
        <w:rPr>
          <w:rFonts w:ascii="Arial" w:eastAsia="Calibri" w:hAnsi="Arial" w:cs="Arial"/>
          <w:bCs/>
          <w:color w:val="000000"/>
          <w:lang w:val="kk-KZ"/>
        </w:rPr>
        <w:t>ың-ұйымдастырушылар</w:t>
      </w:r>
      <w:r w:rsidR="003B3A70">
        <w:rPr>
          <w:rFonts w:ascii="Arial" w:eastAsia="Calibri" w:hAnsi="Arial" w:cs="Arial"/>
          <w:bCs/>
          <w:color w:val="000000"/>
          <w:lang w:val="kk-KZ"/>
        </w:rPr>
        <w:t>д</w:t>
      </w:r>
      <w:r w:rsidRPr="002209E8">
        <w:rPr>
          <w:rFonts w:ascii="Arial" w:eastAsia="Calibri" w:hAnsi="Arial" w:cs="Arial"/>
          <w:bCs/>
          <w:color w:val="000000"/>
          <w:lang w:val="kk-KZ"/>
        </w:rPr>
        <w:t>ың біліктілігін арттыру курстарының бағдарламасын</w:t>
      </w:r>
      <w:r>
        <w:rPr>
          <w:rFonts w:ascii="Arial" w:eastAsia="Calibri" w:hAnsi="Arial" w:cs="Arial"/>
          <w:bCs/>
          <w:color w:val="000000"/>
          <w:lang w:val="kk-KZ"/>
        </w:rPr>
        <w:t>а өзгерістер енгізсін</w:t>
      </w:r>
    </w:p>
    <w:p w:rsidR="001850C9" w:rsidRDefault="001850C9" w:rsidP="001850C9">
      <w:pPr>
        <w:ind w:firstLine="540"/>
        <w:jc w:val="both"/>
        <w:rPr>
          <w:rFonts w:ascii="Arial" w:eastAsia="Calibri" w:hAnsi="Arial" w:cs="Arial"/>
          <w:bCs/>
          <w:color w:val="000000"/>
          <w:lang w:val="kk-KZ"/>
        </w:rPr>
      </w:pPr>
      <w:r>
        <w:rPr>
          <w:rFonts w:ascii="Arial" w:eastAsia="Calibri" w:hAnsi="Arial" w:cs="Arial"/>
          <w:bCs/>
          <w:color w:val="000000"/>
          <w:lang w:val="kk-KZ"/>
        </w:rPr>
        <w:t>4. Қорғаныс министрлігінің кибербөлімшелері мен өзге де күш құрылымдары үшін кадрлар даярлау жөніндегі жұмысты күшейтіп, киберқауіпсіздік саласындағы нормативтік құқықтық актілерді жетілдіру жөніндегі мәселені қарастырсын.</w:t>
      </w:r>
    </w:p>
    <w:p w:rsidR="00206AC5" w:rsidRPr="002209E8" w:rsidRDefault="00206AC5" w:rsidP="00DF0F9C">
      <w:pPr>
        <w:ind w:firstLine="540"/>
        <w:jc w:val="both"/>
        <w:rPr>
          <w:rFonts w:ascii="Arial" w:eastAsia="Calibri" w:hAnsi="Arial" w:cs="Arial"/>
          <w:bCs/>
          <w:color w:val="000000"/>
          <w:lang w:val="kk-KZ"/>
        </w:rPr>
      </w:pPr>
    </w:p>
    <w:p w:rsidR="001850C9" w:rsidRDefault="001850C9" w:rsidP="001850C9">
      <w:pPr>
        <w:ind w:firstLine="540"/>
        <w:jc w:val="both"/>
        <w:rPr>
          <w:rFonts w:ascii="Arial" w:eastAsia="Calibri" w:hAnsi="Arial" w:cs="Arial"/>
          <w:b/>
          <w:bCs/>
          <w:color w:val="000000"/>
          <w:lang w:val="kk-KZ"/>
        </w:rPr>
      </w:pPr>
      <w:r w:rsidRPr="002209E8">
        <w:rPr>
          <w:rFonts w:ascii="Arial" w:eastAsia="Calibri" w:hAnsi="Arial" w:cs="Arial"/>
          <w:b/>
          <w:bCs/>
          <w:color w:val="000000"/>
          <w:lang w:val="kk-KZ"/>
        </w:rPr>
        <w:t>Қорғаныс министрлігі</w:t>
      </w:r>
      <w:r>
        <w:rPr>
          <w:rFonts w:ascii="Arial" w:eastAsia="Calibri" w:hAnsi="Arial" w:cs="Arial"/>
          <w:b/>
          <w:bCs/>
          <w:color w:val="000000"/>
          <w:lang w:val="kk-KZ"/>
        </w:rPr>
        <w:t xml:space="preserve">, Денсаулық сақтау министрлігі, </w:t>
      </w:r>
      <w:r w:rsidRPr="002209E8">
        <w:rPr>
          <w:rFonts w:ascii="Arial" w:eastAsia="Calibri" w:hAnsi="Arial" w:cs="Arial"/>
          <w:b/>
          <w:bCs/>
          <w:color w:val="000000"/>
          <w:lang w:val="kk-KZ"/>
        </w:rPr>
        <w:t>Білім және ғылым министрлігі</w:t>
      </w:r>
      <w:r>
        <w:rPr>
          <w:rFonts w:ascii="Arial" w:eastAsia="Calibri" w:hAnsi="Arial" w:cs="Arial"/>
          <w:b/>
          <w:bCs/>
          <w:color w:val="000000"/>
          <w:lang w:val="kk-KZ"/>
        </w:rPr>
        <w:t>:</w:t>
      </w:r>
    </w:p>
    <w:p w:rsidR="001850C9" w:rsidRDefault="005549CD" w:rsidP="001850C9">
      <w:pPr>
        <w:ind w:firstLine="540"/>
        <w:jc w:val="both"/>
        <w:rPr>
          <w:rFonts w:ascii="Arial" w:eastAsia="Calibri" w:hAnsi="Arial" w:cs="Arial"/>
          <w:bCs/>
          <w:color w:val="000000"/>
          <w:lang w:val="kk-KZ"/>
        </w:rPr>
      </w:pPr>
      <w:r>
        <w:rPr>
          <w:rFonts w:ascii="Arial" w:eastAsia="Calibri" w:hAnsi="Arial" w:cs="Arial"/>
          <w:bCs/>
          <w:color w:val="000000"/>
          <w:lang w:val="kk-KZ"/>
        </w:rPr>
        <w:t xml:space="preserve">Қорғаныс министрлігінің мен өзге де күш құрылымдары үшін әскери дәрігерлерді даярлау үшін </w:t>
      </w:r>
      <w:r w:rsidR="001850C9">
        <w:rPr>
          <w:rFonts w:ascii="Arial" w:eastAsia="Calibri" w:hAnsi="Arial" w:cs="Arial"/>
          <w:bCs/>
          <w:color w:val="000000"/>
          <w:lang w:val="kk-KZ"/>
        </w:rPr>
        <w:t xml:space="preserve">Қазақстанның медициналық жоғары оқу орындарының бірінде </w:t>
      </w:r>
      <w:r>
        <w:rPr>
          <w:rFonts w:ascii="Arial" w:eastAsia="Calibri" w:hAnsi="Arial" w:cs="Arial"/>
          <w:bCs/>
          <w:color w:val="000000"/>
          <w:lang w:val="kk-KZ"/>
        </w:rPr>
        <w:t>әскери-медициналық факультет (</w:t>
      </w:r>
      <w:r w:rsidR="001850C9">
        <w:rPr>
          <w:rFonts w:ascii="Arial" w:eastAsia="Calibri" w:hAnsi="Arial" w:cs="Arial"/>
          <w:bCs/>
          <w:color w:val="000000"/>
          <w:lang w:val="kk-KZ"/>
        </w:rPr>
        <w:t xml:space="preserve">интернатура, магистратура, </w:t>
      </w:r>
      <w:r w:rsidR="001850C9" w:rsidRPr="00290C91">
        <w:rPr>
          <w:rFonts w:ascii="Arial" w:eastAsia="Calibri" w:hAnsi="Arial" w:cs="Arial"/>
          <w:bCs/>
          <w:color w:val="000000"/>
          <w:lang w:val="kk-KZ"/>
        </w:rPr>
        <w:t>PHD</w:t>
      </w:r>
      <w:r w:rsidR="001850C9">
        <w:rPr>
          <w:rFonts w:ascii="Arial" w:eastAsia="Calibri" w:hAnsi="Arial" w:cs="Arial"/>
          <w:bCs/>
          <w:color w:val="000000"/>
          <w:lang w:val="kk-KZ"/>
        </w:rPr>
        <w:t xml:space="preserve">) </w:t>
      </w:r>
      <w:r>
        <w:rPr>
          <w:rFonts w:ascii="Arial" w:eastAsia="Calibri" w:hAnsi="Arial" w:cs="Arial"/>
          <w:bCs/>
          <w:color w:val="000000"/>
          <w:lang w:val="kk-KZ"/>
        </w:rPr>
        <w:t xml:space="preserve">ашу </w:t>
      </w:r>
      <w:r w:rsidR="001850C9">
        <w:rPr>
          <w:rFonts w:ascii="Arial" w:eastAsia="Calibri" w:hAnsi="Arial" w:cs="Arial"/>
          <w:bCs/>
          <w:color w:val="000000"/>
          <w:lang w:val="kk-KZ"/>
        </w:rPr>
        <w:t>мүмкіндігін қарастырсын.</w:t>
      </w:r>
    </w:p>
    <w:p w:rsidR="001850C9" w:rsidRDefault="001850C9" w:rsidP="00DF0F9C">
      <w:pPr>
        <w:ind w:firstLine="540"/>
        <w:jc w:val="both"/>
        <w:rPr>
          <w:rFonts w:ascii="Arial" w:eastAsia="Calibri" w:hAnsi="Arial" w:cs="Arial"/>
          <w:b/>
          <w:bCs/>
          <w:color w:val="000000"/>
          <w:lang w:val="kk-KZ"/>
        </w:rPr>
      </w:pPr>
    </w:p>
    <w:p w:rsidR="00206AC5" w:rsidRPr="002209E8" w:rsidRDefault="00206AC5" w:rsidP="00DF0F9C">
      <w:pPr>
        <w:ind w:firstLine="540"/>
        <w:jc w:val="both"/>
        <w:rPr>
          <w:rFonts w:ascii="Arial" w:eastAsia="Calibri" w:hAnsi="Arial" w:cs="Arial"/>
          <w:b/>
          <w:bCs/>
          <w:color w:val="000000"/>
          <w:lang w:val="kk-KZ"/>
        </w:rPr>
      </w:pPr>
      <w:r w:rsidRPr="002209E8">
        <w:rPr>
          <w:rFonts w:ascii="Arial" w:eastAsia="Calibri" w:hAnsi="Arial" w:cs="Arial"/>
          <w:b/>
          <w:bCs/>
          <w:color w:val="000000"/>
          <w:lang w:val="kk-KZ"/>
        </w:rPr>
        <w:t>Қорғаныс министрлігі,</w:t>
      </w:r>
      <w:r w:rsidR="005549CD">
        <w:rPr>
          <w:rFonts w:ascii="Arial" w:eastAsia="Calibri" w:hAnsi="Arial" w:cs="Arial"/>
          <w:b/>
          <w:bCs/>
          <w:color w:val="000000"/>
          <w:lang w:val="kk-KZ"/>
        </w:rPr>
        <w:t xml:space="preserve"> Ішкі істер министрлігі, </w:t>
      </w:r>
      <w:r w:rsidRPr="002209E8">
        <w:rPr>
          <w:rFonts w:ascii="Arial" w:eastAsia="Calibri" w:hAnsi="Arial" w:cs="Arial"/>
          <w:b/>
          <w:bCs/>
          <w:color w:val="000000"/>
          <w:lang w:val="kk-KZ"/>
        </w:rPr>
        <w:t xml:space="preserve"> </w:t>
      </w:r>
      <w:r w:rsidR="005549CD" w:rsidRPr="002209E8">
        <w:rPr>
          <w:rFonts w:ascii="Arial" w:eastAsia="Calibri" w:hAnsi="Arial" w:cs="Arial"/>
          <w:b/>
          <w:bCs/>
          <w:color w:val="000000"/>
          <w:lang w:val="kk-KZ"/>
        </w:rPr>
        <w:t>Дін істері және азаматтық қоғам министрлігі жергілікті атқарушы органдармен бірлесіп</w:t>
      </w:r>
      <w:r w:rsidRPr="002209E8">
        <w:rPr>
          <w:rFonts w:ascii="Arial" w:eastAsia="Calibri" w:hAnsi="Arial" w:cs="Arial"/>
          <w:b/>
          <w:bCs/>
          <w:color w:val="000000"/>
          <w:lang w:val="kk-KZ"/>
        </w:rPr>
        <w:t>:</w:t>
      </w:r>
    </w:p>
    <w:p w:rsidR="005549CD" w:rsidRDefault="006F3336" w:rsidP="00DF0F9C">
      <w:pPr>
        <w:ind w:firstLine="540"/>
        <w:jc w:val="both"/>
        <w:rPr>
          <w:rFonts w:ascii="Arial" w:eastAsia="Calibri" w:hAnsi="Arial" w:cs="Arial"/>
          <w:bCs/>
          <w:color w:val="000000"/>
          <w:lang w:val="kk-KZ"/>
        </w:rPr>
      </w:pPr>
      <w:r w:rsidRPr="002209E8">
        <w:rPr>
          <w:rFonts w:ascii="Arial" w:eastAsia="Calibri" w:hAnsi="Arial" w:cs="Arial"/>
          <w:bCs/>
          <w:color w:val="000000"/>
          <w:lang w:val="kk-KZ"/>
        </w:rPr>
        <w:t xml:space="preserve">1. </w:t>
      </w:r>
      <w:r w:rsidR="005549CD">
        <w:rPr>
          <w:rFonts w:ascii="Arial" w:eastAsia="Calibri" w:hAnsi="Arial" w:cs="Arial"/>
          <w:bCs/>
          <w:color w:val="000000"/>
          <w:lang w:val="kk-KZ"/>
        </w:rPr>
        <w:t>Әскери тарихқа және қазақ даласының ұлы жауынгерлері мен батырларының, ҰОС және Қарулы Күштер ардагерлерінің ерліктеріне сүйене отырып, «Рухани жаңғыру» бағдарламасына сәйкес әскери қызметшілерді, әскерге шақырылушыларды және әскери міндеттілерді идеологиялық тәрбиелеу тұжырымдамасын әзірлеу және қабылдау жөніндегі мәселені пысықтасын.</w:t>
      </w:r>
    </w:p>
    <w:p w:rsidR="00D240CC" w:rsidRPr="002209E8" w:rsidRDefault="005549CD" w:rsidP="00DF0F9C">
      <w:pPr>
        <w:ind w:firstLine="540"/>
        <w:jc w:val="both"/>
        <w:rPr>
          <w:rFonts w:ascii="Arial" w:eastAsia="Calibri" w:hAnsi="Arial" w:cs="Arial"/>
          <w:bCs/>
          <w:color w:val="000000"/>
          <w:lang w:val="kk-KZ"/>
        </w:rPr>
      </w:pPr>
      <w:r>
        <w:rPr>
          <w:rFonts w:ascii="Arial" w:eastAsia="Calibri" w:hAnsi="Arial" w:cs="Arial"/>
          <w:bCs/>
          <w:color w:val="000000"/>
          <w:lang w:val="kk-KZ"/>
        </w:rPr>
        <w:t xml:space="preserve">2. </w:t>
      </w:r>
      <w:r w:rsidR="00290C91">
        <w:rPr>
          <w:rFonts w:ascii="Arial" w:eastAsia="Calibri" w:hAnsi="Arial" w:cs="Arial"/>
          <w:bCs/>
          <w:color w:val="000000"/>
          <w:lang w:val="kk-KZ"/>
        </w:rPr>
        <w:t>Интернационалист жауынгерлер</w:t>
      </w:r>
      <w:r w:rsidR="003B3A70">
        <w:rPr>
          <w:rFonts w:ascii="Arial" w:eastAsia="Calibri" w:hAnsi="Arial" w:cs="Arial"/>
          <w:bCs/>
          <w:color w:val="000000"/>
          <w:lang w:val="kk-KZ"/>
        </w:rPr>
        <w:t>дің</w:t>
      </w:r>
      <w:r>
        <w:rPr>
          <w:rFonts w:ascii="Arial" w:eastAsia="Calibri" w:hAnsi="Arial" w:cs="Arial"/>
          <w:bCs/>
          <w:color w:val="000000"/>
          <w:lang w:val="kk-KZ"/>
        </w:rPr>
        <w:t>,</w:t>
      </w:r>
      <w:r w:rsidR="00290C91">
        <w:rPr>
          <w:rFonts w:ascii="Arial" w:eastAsia="Calibri" w:hAnsi="Arial" w:cs="Arial"/>
          <w:bCs/>
          <w:color w:val="000000"/>
          <w:lang w:val="kk-KZ"/>
        </w:rPr>
        <w:t xml:space="preserve"> </w:t>
      </w:r>
      <w:r w:rsidR="00290C91" w:rsidRPr="002209E8">
        <w:rPr>
          <w:rFonts w:ascii="Arial" w:eastAsia="Calibri" w:hAnsi="Arial" w:cs="Arial"/>
          <w:bCs/>
          <w:color w:val="000000"/>
          <w:lang w:val="kk-KZ"/>
        </w:rPr>
        <w:t>Қарулы Күштер ардагерлері</w:t>
      </w:r>
      <w:r w:rsidR="00290C91">
        <w:rPr>
          <w:rFonts w:ascii="Arial" w:eastAsia="Calibri" w:hAnsi="Arial" w:cs="Arial"/>
          <w:bCs/>
          <w:color w:val="000000"/>
          <w:lang w:val="kk-KZ"/>
        </w:rPr>
        <w:t>нің р</w:t>
      </w:r>
      <w:r w:rsidR="006F3336" w:rsidRPr="002209E8">
        <w:rPr>
          <w:rFonts w:ascii="Arial" w:eastAsia="Calibri" w:hAnsi="Arial" w:cs="Arial"/>
          <w:bCs/>
          <w:color w:val="000000"/>
          <w:lang w:val="kk-KZ"/>
        </w:rPr>
        <w:t>еспубликалық қоғамдық ардагерлер ұйымдарымен және жастар ұйымдарымен бірлесіп</w:t>
      </w:r>
      <w:r w:rsidR="00290C91">
        <w:rPr>
          <w:rFonts w:ascii="Arial" w:eastAsia="Calibri" w:hAnsi="Arial" w:cs="Arial"/>
          <w:bCs/>
          <w:color w:val="000000"/>
          <w:lang w:val="kk-KZ"/>
        </w:rPr>
        <w:t xml:space="preserve">, әскери-патриоттық </w:t>
      </w:r>
      <w:r w:rsidR="006F3336" w:rsidRPr="002209E8">
        <w:rPr>
          <w:rFonts w:ascii="Arial" w:eastAsia="Calibri" w:hAnsi="Arial" w:cs="Arial"/>
          <w:bCs/>
          <w:color w:val="000000"/>
          <w:lang w:val="kk-KZ"/>
        </w:rPr>
        <w:t>жұмыс</w:t>
      </w:r>
      <w:r w:rsidR="00290C91">
        <w:rPr>
          <w:rFonts w:ascii="Arial" w:eastAsia="Calibri" w:hAnsi="Arial" w:cs="Arial"/>
          <w:bCs/>
          <w:color w:val="000000"/>
          <w:lang w:val="kk-KZ"/>
        </w:rPr>
        <w:t>т</w:t>
      </w:r>
      <w:r w:rsidR="006F3336" w:rsidRPr="002209E8">
        <w:rPr>
          <w:rFonts w:ascii="Arial" w:eastAsia="Calibri" w:hAnsi="Arial" w:cs="Arial"/>
          <w:bCs/>
          <w:color w:val="000000"/>
          <w:lang w:val="kk-KZ"/>
        </w:rPr>
        <w:t>ы</w:t>
      </w:r>
      <w:r w:rsidR="00B1298C" w:rsidRPr="002209E8">
        <w:rPr>
          <w:rFonts w:ascii="Arial" w:eastAsia="Calibri" w:hAnsi="Arial" w:cs="Arial"/>
          <w:bCs/>
          <w:color w:val="000000"/>
          <w:lang w:val="kk-KZ"/>
        </w:rPr>
        <w:t xml:space="preserve">, оның ішінде </w:t>
      </w:r>
      <w:r w:rsidR="00290C91">
        <w:rPr>
          <w:rFonts w:ascii="Arial" w:eastAsia="Calibri" w:hAnsi="Arial" w:cs="Arial"/>
          <w:bCs/>
          <w:color w:val="000000"/>
          <w:lang w:val="kk-KZ"/>
        </w:rPr>
        <w:t>Қ</w:t>
      </w:r>
      <w:r w:rsidR="006F3336" w:rsidRPr="002209E8">
        <w:rPr>
          <w:rFonts w:ascii="Arial" w:eastAsia="Calibri" w:hAnsi="Arial" w:cs="Arial"/>
          <w:bCs/>
          <w:color w:val="000000"/>
          <w:lang w:val="kk-KZ"/>
        </w:rPr>
        <w:t>азақстан</w:t>
      </w:r>
      <w:r w:rsidR="00290C91">
        <w:rPr>
          <w:rFonts w:ascii="Arial" w:eastAsia="Calibri" w:hAnsi="Arial" w:cs="Arial"/>
          <w:bCs/>
          <w:color w:val="000000"/>
          <w:lang w:val="kk-KZ"/>
        </w:rPr>
        <w:t xml:space="preserve"> </w:t>
      </w:r>
      <w:r w:rsidR="00116184">
        <w:rPr>
          <w:rFonts w:ascii="Arial" w:eastAsia="Calibri" w:hAnsi="Arial" w:cs="Arial"/>
          <w:bCs/>
          <w:color w:val="000000"/>
          <w:lang w:val="kk-KZ"/>
        </w:rPr>
        <w:t>жауынгерлеріне</w:t>
      </w:r>
      <w:r w:rsidR="006F3336" w:rsidRPr="002209E8">
        <w:rPr>
          <w:rFonts w:ascii="Arial" w:eastAsia="Calibri" w:hAnsi="Arial" w:cs="Arial"/>
          <w:bCs/>
          <w:color w:val="000000"/>
          <w:lang w:val="kk-KZ"/>
        </w:rPr>
        <w:t xml:space="preserve"> арналған еске алу акцияларын, жастардың ардагерлермен кездесулерін, әскерге шақырыл</w:t>
      </w:r>
      <w:r>
        <w:rPr>
          <w:rFonts w:ascii="Arial" w:eastAsia="Calibri" w:hAnsi="Arial" w:cs="Arial"/>
          <w:bCs/>
          <w:color w:val="000000"/>
          <w:lang w:val="kk-KZ"/>
        </w:rPr>
        <w:t>ушыл</w:t>
      </w:r>
      <w:r w:rsidR="006F3336" w:rsidRPr="002209E8">
        <w:rPr>
          <w:rFonts w:ascii="Arial" w:eastAsia="Calibri" w:hAnsi="Arial" w:cs="Arial"/>
          <w:bCs/>
          <w:color w:val="000000"/>
          <w:lang w:val="kk-KZ"/>
        </w:rPr>
        <w:t>арды салтанатты түрде шығарып салу, әскери-дала ойындарын, әскерилендірілген э</w:t>
      </w:r>
      <w:r w:rsidR="005914CD" w:rsidRPr="002209E8">
        <w:rPr>
          <w:rFonts w:ascii="Arial" w:eastAsia="Calibri" w:hAnsi="Arial" w:cs="Arial"/>
          <w:bCs/>
          <w:color w:val="000000"/>
          <w:lang w:val="kk-KZ"/>
        </w:rPr>
        <w:t>с</w:t>
      </w:r>
      <w:r w:rsidR="006F3336" w:rsidRPr="002209E8">
        <w:rPr>
          <w:rFonts w:ascii="Arial" w:eastAsia="Calibri" w:hAnsi="Arial" w:cs="Arial"/>
          <w:bCs/>
          <w:color w:val="000000"/>
          <w:lang w:val="kk-KZ"/>
        </w:rPr>
        <w:t>тафеталарды және басқа да акцияларды өткізу арқылы жандандырсын.</w:t>
      </w:r>
    </w:p>
    <w:p w:rsidR="00D240CC" w:rsidRPr="002209E8" w:rsidRDefault="00417135" w:rsidP="00DF0F9C">
      <w:pPr>
        <w:ind w:firstLine="540"/>
        <w:jc w:val="both"/>
        <w:rPr>
          <w:rFonts w:ascii="Arial" w:eastAsia="Calibri" w:hAnsi="Arial" w:cs="Arial"/>
          <w:bCs/>
          <w:color w:val="000000"/>
          <w:lang w:val="kk-KZ"/>
        </w:rPr>
      </w:pPr>
      <w:r>
        <w:rPr>
          <w:rFonts w:ascii="Arial" w:eastAsia="Calibri" w:hAnsi="Arial" w:cs="Arial"/>
          <w:bCs/>
          <w:color w:val="000000"/>
          <w:lang w:val="kk-KZ"/>
        </w:rPr>
        <w:t>3</w:t>
      </w:r>
      <w:r w:rsidR="006F3336" w:rsidRPr="002209E8">
        <w:rPr>
          <w:rFonts w:ascii="Arial" w:eastAsia="Calibri" w:hAnsi="Arial" w:cs="Arial"/>
          <w:bCs/>
          <w:color w:val="000000"/>
          <w:lang w:val="kk-KZ"/>
        </w:rPr>
        <w:t>. Әскери-патриоттық бағыттағы іс-шараларды өткізу үшін әлеуметтік гранттар</w:t>
      </w:r>
      <w:r w:rsidR="005914CD" w:rsidRPr="002209E8">
        <w:rPr>
          <w:rFonts w:ascii="Arial" w:eastAsia="Calibri" w:hAnsi="Arial" w:cs="Arial"/>
          <w:bCs/>
          <w:color w:val="000000"/>
          <w:lang w:val="kk-KZ"/>
        </w:rPr>
        <w:t>ды</w:t>
      </w:r>
      <w:r w:rsidR="005E21EB">
        <w:rPr>
          <w:rFonts w:ascii="Arial" w:eastAsia="Calibri" w:hAnsi="Arial" w:cs="Arial"/>
          <w:bCs/>
          <w:color w:val="000000"/>
          <w:lang w:val="kk-KZ"/>
        </w:rPr>
        <w:t xml:space="preserve"> көбірек бөлу </w:t>
      </w:r>
      <w:r w:rsidR="005914CD" w:rsidRPr="002209E8">
        <w:rPr>
          <w:rFonts w:ascii="Arial" w:eastAsia="Calibri" w:hAnsi="Arial" w:cs="Arial"/>
          <w:bCs/>
          <w:color w:val="000000"/>
          <w:lang w:val="kk-KZ"/>
        </w:rPr>
        <w:t>жөніндегі</w:t>
      </w:r>
      <w:r w:rsidR="006F3336" w:rsidRPr="002209E8">
        <w:rPr>
          <w:rFonts w:ascii="Arial" w:eastAsia="Calibri" w:hAnsi="Arial" w:cs="Arial"/>
          <w:bCs/>
          <w:color w:val="000000"/>
          <w:lang w:val="kk-KZ"/>
        </w:rPr>
        <w:t xml:space="preserve"> шараларды пысықтасын.</w:t>
      </w:r>
    </w:p>
    <w:p w:rsidR="00B1298C" w:rsidRPr="002209E8" w:rsidRDefault="00417135" w:rsidP="00DF0F9C">
      <w:pPr>
        <w:ind w:firstLine="540"/>
        <w:jc w:val="both"/>
        <w:rPr>
          <w:rFonts w:ascii="Arial" w:eastAsia="Calibri" w:hAnsi="Arial" w:cs="Arial"/>
          <w:bCs/>
          <w:color w:val="000000"/>
          <w:lang w:val="kk-KZ"/>
        </w:rPr>
      </w:pPr>
      <w:r>
        <w:rPr>
          <w:rFonts w:ascii="Arial" w:eastAsia="Calibri" w:hAnsi="Arial" w:cs="Arial"/>
          <w:bCs/>
          <w:color w:val="000000"/>
          <w:lang w:val="kk-KZ"/>
        </w:rPr>
        <w:t>4</w:t>
      </w:r>
      <w:r w:rsidR="006F3336" w:rsidRPr="002209E8">
        <w:rPr>
          <w:rFonts w:ascii="Arial" w:eastAsia="Calibri" w:hAnsi="Arial" w:cs="Arial"/>
          <w:bCs/>
          <w:color w:val="000000"/>
          <w:lang w:val="kk-KZ"/>
        </w:rPr>
        <w:t xml:space="preserve">. </w:t>
      </w:r>
      <w:r w:rsidR="000A2A8C">
        <w:rPr>
          <w:rFonts w:ascii="Arial" w:eastAsia="Calibri" w:hAnsi="Arial" w:cs="Arial"/>
          <w:bCs/>
          <w:color w:val="000000"/>
          <w:lang w:val="kk-KZ"/>
        </w:rPr>
        <w:t>О</w:t>
      </w:r>
      <w:r w:rsidR="000A2A8C" w:rsidRPr="002209E8">
        <w:rPr>
          <w:rFonts w:ascii="Arial" w:eastAsia="Calibri" w:hAnsi="Arial" w:cs="Arial"/>
          <w:bCs/>
          <w:color w:val="000000"/>
          <w:lang w:val="kk-KZ"/>
        </w:rPr>
        <w:t>блыстар, Астана және Алматы қалалары, аудандар, облыстық маңызы бар қалалар әкімдері</w:t>
      </w:r>
      <w:r>
        <w:rPr>
          <w:rFonts w:ascii="Arial" w:eastAsia="Calibri" w:hAnsi="Arial" w:cs="Arial"/>
          <w:bCs/>
          <w:color w:val="000000"/>
          <w:lang w:val="kk-KZ"/>
        </w:rPr>
        <w:t>нің</w:t>
      </w:r>
      <w:r w:rsidR="000A2A8C" w:rsidRPr="002209E8">
        <w:rPr>
          <w:rFonts w:ascii="Arial" w:eastAsia="Calibri" w:hAnsi="Arial" w:cs="Arial"/>
          <w:bCs/>
          <w:color w:val="000000"/>
          <w:lang w:val="kk-KZ"/>
        </w:rPr>
        <w:t xml:space="preserve"> орынбасарлары </w:t>
      </w:r>
      <w:r w:rsidR="00BF7106" w:rsidRPr="002209E8">
        <w:rPr>
          <w:rFonts w:ascii="Arial" w:eastAsia="Calibri" w:hAnsi="Arial" w:cs="Arial"/>
          <w:bCs/>
          <w:color w:val="000000"/>
          <w:lang w:val="kk-KZ"/>
        </w:rPr>
        <w:t xml:space="preserve">«Жас сарбаз» әскери-патриоттық қозғалысын дамыту жөніндегі </w:t>
      </w:r>
      <w:r>
        <w:rPr>
          <w:rFonts w:ascii="Arial" w:eastAsia="Calibri" w:hAnsi="Arial" w:cs="Arial"/>
          <w:bCs/>
          <w:color w:val="000000"/>
          <w:lang w:val="kk-KZ"/>
        </w:rPr>
        <w:t>ү</w:t>
      </w:r>
      <w:r w:rsidR="00BF7106" w:rsidRPr="002209E8">
        <w:rPr>
          <w:rFonts w:ascii="Arial" w:eastAsia="Calibri" w:hAnsi="Arial" w:cs="Arial"/>
          <w:bCs/>
          <w:color w:val="000000"/>
          <w:lang w:val="kk-KZ"/>
        </w:rPr>
        <w:t xml:space="preserve">йлестіру </w:t>
      </w:r>
      <w:r>
        <w:rPr>
          <w:rFonts w:ascii="Arial" w:eastAsia="Calibri" w:hAnsi="Arial" w:cs="Arial"/>
          <w:bCs/>
          <w:color w:val="000000"/>
          <w:lang w:val="kk-KZ"/>
        </w:rPr>
        <w:t>к</w:t>
      </w:r>
      <w:r w:rsidR="00BF7106" w:rsidRPr="002209E8">
        <w:rPr>
          <w:rFonts w:ascii="Arial" w:eastAsia="Calibri" w:hAnsi="Arial" w:cs="Arial"/>
          <w:bCs/>
          <w:color w:val="000000"/>
          <w:lang w:val="kk-KZ"/>
        </w:rPr>
        <w:t>еңес</w:t>
      </w:r>
      <w:r w:rsidR="000A2A8C">
        <w:rPr>
          <w:rFonts w:ascii="Arial" w:eastAsia="Calibri" w:hAnsi="Arial" w:cs="Arial"/>
          <w:bCs/>
          <w:color w:val="000000"/>
          <w:lang w:val="kk-KZ"/>
        </w:rPr>
        <w:t>тер</w:t>
      </w:r>
      <w:r w:rsidR="00BF7106" w:rsidRPr="002209E8">
        <w:rPr>
          <w:rFonts w:ascii="Arial" w:eastAsia="Calibri" w:hAnsi="Arial" w:cs="Arial"/>
          <w:bCs/>
          <w:color w:val="000000"/>
          <w:lang w:val="kk-KZ"/>
        </w:rPr>
        <w:t xml:space="preserve">ін құру арқылы </w:t>
      </w:r>
      <w:r w:rsidR="00B1298C" w:rsidRPr="002209E8">
        <w:rPr>
          <w:rFonts w:ascii="Arial" w:eastAsia="Calibri" w:hAnsi="Arial" w:cs="Arial"/>
          <w:bCs/>
          <w:color w:val="000000"/>
          <w:lang w:val="kk-KZ"/>
        </w:rPr>
        <w:t>әскери-патри</w:t>
      </w:r>
      <w:r w:rsidR="000A2A8C">
        <w:rPr>
          <w:rFonts w:ascii="Arial" w:eastAsia="Calibri" w:hAnsi="Arial" w:cs="Arial"/>
          <w:bCs/>
          <w:color w:val="000000"/>
          <w:lang w:val="kk-KZ"/>
        </w:rPr>
        <w:t>оттық жұмысты жандандырсын.</w:t>
      </w:r>
    </w:p>
    <w:p w:rsidR="006F3336" w:rsidRPr="00D240CC" w:rsidRDefault="00417135" w:rsidP="00DF0F9C">
      <w:pPr>
        <w:keepNext/>
        <w:keepLines/>
        <w:ind w:firstLine="540"/>
        <w:jc w:val="both"/>
        <w:outlineLvl w:val="0"/>
        <w:rPr>
          <w:rFonts w:ascii="Arial" w:eastAsia="Calibri" w:hAnsi="Arial" w:cs="Arial"/>
          <w:bCs/>
          <w:color w:val="000000"/>
          <w:lang w:val="kk-KZ"/>
        </w:rPr>
      </w:pPr>
      <w:r>
        <w:rPr>
          <w:rFonts w:ascii="Arial" w:eastAsia="Calibri" w:hAnsi="Arial" w:cs="Arial"/>
          <w:bCs/>
          <w:color w:val="000000"/>
          <w:lang w:val="kk-KZ"/>
        </w:rPr>
        <w:lastRenderedPageBreak/>
        <w:t>5</w:t>
      </w:r>
      <w:r w:rsidR="006F3336" w:rsidRPr="002209E8">
        <w:rPr>
          <w:rFonts w:ascii="Arial" w:eastAsia="Calibri" w:hAnsi="Arial" w:cs="Arial"/>
          <w:bCs/>
          <w:color w:val="000000"/>
          <w:lang w:val="kk-KZ"/>
        </w:rPr>
        <w:t xml:space="preserve">. Жастарға әскери-патриоттық тәрбие беру мақсатында білім беру </w:t>
      </w:r>
      <w:r w:rsidR="00B1298C" w:rsidRPr="002209E8">
        <w:rPr>
          <w:rFonts w:ascii="Arial" w:eastAsia="Calibri" w:hAnsi="Arial" w:cs="Arial"/>
          <w:bCs/>
          <w:color w:val="000000"/>
          <w:lang w:val="kk-KZ"/>
        </w:rPr>
        <w:t>мекемелерінің кітапхана желі</w:t>
      </w:r>
      <w:r w:rsidR="000A2A8C">
        <w:rPr>
          <w:rFonts w:ascii="Arial" w:eastAsia="Calibri" w:hAnsi="Arial" w:cs="Arial"/>
          <w:bCs/>
          <w:color w:val="000000"/>
          <w:lang w:val="kk-KZ"/>
        </w:rPr>
        <w:t>с</w:t>
      </w:r>
      <w:r w:rsidR="00B1298C" w:rsidRPr="002209E8">
        <w:rPr>
          <w:rFonts w:ascii="Arial" w:eastAsia="Calibri" w:hAnsi="Arial" w:cs="Arial"/>
          <w:bCs/>
          <w:color w:val="000000"/>
          <w:lang w:val="kk-KZ"/>
        </w:rPr>
        <w:t>інде</w:t>
      </w:r>
      <w:r w:rsidR="006F3336" w:rsidRPr="002209E8">
        <w:rPr>
          <w:rFonts w:ascii="Arial" w:eastAsia="Calibri" w:hAnsi="Arial" w:cs="Arial"/>
          <w:bCs/>
          <w:color w:val="000000"/>
          <w:lang w:val="kk-KZ"/>
        </w:rPr>
        <w:t xml:space="preserve"> «Сарбаз» газеті мен «Айбын» журналын тарату жөніндегі шараларды пысықтасын.</w:t>
      </w:r>
    </w:p>
    <w:p w:rsidR="00F42D6F" w:rsidRPr="00D240CC" w:rsidRDefault="00F42D6F" w:rsidP="00DF0F9C">
      <w:pPr>
        <w:rPr>
          <w:rFonts w:ascii="Arial" w:hAnsi="Arial" w:cs="Arial"/>
          <w:sz w:val="36"/>
          <w:szCs w:val="36"/>
          <w:lang w:val="kk-KZ"/>
        </w:rPr>
      </w:pPr>
    </w:p>
    <w:sectPr w:rsidR="00F42D6F" w:rsidRPr="00D240CC" w:rsidSect="00D12B2C">
      <w:headerReference w:type="default" r:id="rId7"/>
      <w:foot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154" w:rsidRDefault="00637154" w:rsidP="00D12B2C">
      <w:r>
        <w:separator/>
      </w:r>
    </w:p>
  </w:endnote>
  <w:endnote w:type="continuationSeparator" w:id="0">
    <w:p w:rsidR="00637154" w:rsidRDefault="00637154" w:rsidP="00D1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778221"/>
      <w:docPartObj>
        <w:docPartGallery w:val="Page Numbers (Bottom of Page)"/>
        <w:docPartUnique/>
      </w:docPartObj>
    </w:sdtPr>
    <w:sdtEndPr/>
    <w:sdtContent>
      <w:p w:rsidR="003F794A" w:rsidRDefault="003F794A">
        <w:pPr>
          <w:pStyle w:val="a7"/>
          <w:jc w:val="center"/>
        </w:pPr>
        <w:r w:rsidRPr="003F794A">
          <w:rPr>
            <w:rFonts w:ascii="Arial" w:hAnsi="Arial" w:cs="Arial"/>
            <w:sz w:val="20"/>
          </w:rPr>
          <w:fldChar w:fldCharType="begin"/>
        </w:r>
        <w:r w:rsidRPr="003F794A">
          <w:rPr>
            <w:rFonts w:ascii="Arial" w:hAnsi="Arial" w:cs="Arial"/>
            <w:sz w:val="20"/>
          </w:rPr>
          <w:instrText>PAGE   \* MERGEFORMAT</w:instrText>
        </w:r>
        <w:r w:rsidRPr="003F794A">
          <w:rPr>
            <w:rFonts w:ascii="Arial" w:hAnsi="Arial" w:cs="Arial"/>
            <w:sz w:val="20"/>
          </w:rPr>
          <w:fldChar w:fldCharType="separate"/>
        </w:r>
        <w:r w:rsidR="00685943">
          <w:rPr>
            <w:rFonts w:ascii="Arial" w:hAnsi="Arial" w:cs="Arial"/>
            <w:noProof/>
            <w:sz w:val="20"/>
          </w:rPr>
          <w:t>2</w:t>
        </w:r>
        <w:r w:rsidRPr="003F794A">
          <w:rPr>
            <w:rFonts w:ascii="Arial" w:hAnsi="Arial" w:cs="Arial"/>
            <w:sz w:val="20"/>
          </w:rPr>
          <w:fldChar w:fldCharType="end"/>
        </w:r>
      </w:p>
    </w:sdtContent>
  </w:sdt>
  <w:p w:rsidR="003F794A" w:rsidRDefault="003F794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154" w:rsidRDefault="00637154" w:rsidP="00D12B2C">
      <w:r>
        <w:separator/>
      </w:r>
    </w:p>
  </w:footnote>
  <w:footnote w:type="continuationSeparator" w:id="0">
    <w:p w:rsidR="00637154" w:rsidRDefault="00637154" w:rsidP="00D12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2C" w:rsidRPr="00D12B2C" w:rsidRDefault="00D12B2C">
    <w:pPr>
      <w:pStyle w:val="a5"/>
      <w:jc w:val="center"/>
      <w:rPr>
        <w:rFonts w:ascii="Arial" w:hAnsi="Arial" w:cs="Arial"/>
      </w:rPr>
    </w:pPr>
  </w:p>
  <w:p w:rsidR="00D12B2C" w:rsidRDefault="00D12B2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D3"/>
    <w:rsid w:val="000A2A8C"/>
    <w:rsid w:val="000A552A"/>
    <w:rsid w:val="00112A10"/>
    <w:rsid w:val="00116184"/>
    <w:rsid w:val="00132C14"/>
    <w:rsid w:val="00134A9F"/>
    <w:rsid w:val="001751CB"/>
    <w:rsid w:val="00177179"/>
    <w:rsid w:val="001850C9"/>
    <w:rsid w:val="001A3512"/>
    <w:rsid w:val="001D2903"/>
    <w:rsid w:val="00206AC5"/>
    <w:rsid w:val="002209E8"/>
    <w:rsid w:val="002735E6"/>
    <w:rsid w:val="00290C91"/>
    <w:rsid w:val="002C0678"/>
    <w:rsid w:val="003263FE"/>
    <w:rsid w:val="003B3A70"/>
    <w:rsid w:val="003F794A"/>
    <w:rsid w:val="00417135"/>
    <w:rsid w:val="00430625"/>
    <w:rsid w:val="004476E9"/>
    <w:rsid w:val="0046038D"/>
    <w:rsid w:val="00546875"/>
    <w:rsid w:val="00554638"/>
    <w:rsid w:val="005549CD"/>
    <w:rsid w:val="005914CD"/>
    <w:rsid w:val="00594280"/>
    <w:rsid w:val="005E21EB"/>
    <w:rsid w:val="00600A5D"/>
    <w:rsid w:val="00600E39"/>
    <w:rsid w:val="00637154"/>
    <w:rsid w:val="00685943"/>
    <w:rsid w:val="006E05FA"/>
    <w:rsid w:val="006E5DE6"/>
    <w:rsid w:val="006F3336"/>
    <w:rsid w:val="00706EFA"/>
    <w:rsid w:val="00766BEE"/>
    <w:rsid w:val="007A2E78"/>
    <w:rsid w:val="00863D06"/>
    <w:rsid w:val="008B4890"/>
    <w:rsid w:val="00907434"/>
    <w:rsid w:val="00914A6C"/>
    <w:rsid w:val="00952FC6"/>
    <w:rsid w:val="00AA30D3"/>
    <w:rsid w:val="00B0649D"/>
    <w:rsid w:val="00B1298C"/>
    <w:rsid w:val="00B50158"/>
    <w:rsid w:val="00B506DF"/>
    <w:rsid w:val="00B90588"/>
    <w:rsid w:val="00BD17E7"/>
    <w:rsid w:val="00BD419B"/>
    <w:rsid w:val="00BF7106"/>
    <w:rsid w:val="00C14EC3"/>
    <w:rsid w:val="00C20D7C"/>
    <w:rsid w:val="00CC2AFF"/>
    <w:rsid w:val="00CD6C24"/>
    <w:rsid w:val="00D102A0"/>
    <w:rsid w:val="00D12B2C"/>
    <w:rsid w:val="00D23F92"/>
    <w:rsid w:val="00D240CC"/>
    <w:rsid w:val="00D66560"/>
    <w:rsid w:val="00DC36F4"/>
    <w:rsid w:val="00DF0F9C"/>
    <w:rsid w:val="00E14741"/>
    <w:rsid w:val="00E33B5F"/>
    <w:rsid w:val="00E81EE8"/>
    <w:rsid w:val="00EB3257"/>
    <w:rsid w:val="00F27236"/>
    <w:rsid w:val="00F32EA3"/>
    <w:rsid w:val="00F42D6F"/>
    <w:rsid w:val="00F83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0D3"/>
    <w:pPr>
      <w:spacing w:after="0" w:line="240"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0D3"/>
    <w:rPr>
      <w:rFonts w:ascii="Segoe UI" w:hAnsi="Segoe UI" w:cs="Segoe UI"/>
      <w:sz w:val="18"/>
      <w:szCs w:val="18"/>
    </w:rPr>
  </w:style>
  <w:style w:type="character" w:customStyle="1" w:styleId="a4">
    <w:name w:val="Текст выноски Знак"/>
    <w:basedOn w:val="a0"/>
    <w:link w:val="a3"/>
    <w:uiPriority w:val="99"/>
    <w:semiHidden/>
    <w:rsid w:val="00AA30D3"/>
    <w:rPr>
      <w:rFonts w:ascii="Segoe UI" w:hAnsi="Segoe UI" w:cs="Segoe UI"/>
      <w:sz w:val="18"/>
      <w:szCs w:val="18"/>
    </w:rPr>
  </w:style>
  <w:style w:type="paragraph" w:styleId="a5">
    <w:name w:val="header"/>
    <w:basedOn w:val="a"/>
    <w:link w:val="a6"/>
    <w:uiPriority w:val="99"/>
    <w:unhideWhenUsed/>
    <w:rsid w:val="00D12B2C"/>
    <w:pPr>
      <w:tabs>
        <w:tab w:val="center" w:pos="4677"/>
        <w:tab w:val="right" w:pos="9355"/>
      </w:tabs>
    </w:pPr>
  </w:style>
  <w:style w:type="character" w:customStyle="1" w:styleId="a6">
    <w:name w:val="Верхний колонтитул Знак"/>
    <w:basedOn w:val="a0"/>
    <w:link w:val="a5"/>
    <w:uiPriority w:val="99"/>
    <w:rsid w:val="00D12B2C"/>
    <w:rPr>
      <w:rFonts w:ascii="Times New Roman" w:hAnsi="Times New Roman" w:cs="Times New Roman"/>
      <w:sz w:val="28"/>
      <w:szCs w:val="28"/>
    </w:rPr>
  </w:style>
  <w:style w:type="paragraph" w:styleId="a7">
    <w:name w:val="footer"/>
    <w:basedOn w:val="a"/>
    <w:link w:val="a8"/>
    <w:uiPriority w:val="99"/>
    <w:unhideWhenUsed/>
    <w:rsid w:val="00D12B2C"/>
    <w:pPr>
      <w:tabs>
        <w:tab w:val="center" w:pos="4677"/>
        <w:tab w:val="right" w:pos="9355"/>
      </w:tabs>
    </w:pPr>
  </w:style>
  <w:style w:type="character" w:customStyle="1" w:styleId="a8">
    <w:name w:val="Нижний колонтитул Знак"/>
    <w:basedOn w:val="a0"/>
    <w:link w:val="a7"/>
    <w:uiPriority w:val="99"/>
    <w:rsid w:val="00D12B2C"/>
    <w:rPr>
      <w:rFonts w:ascii="Times New Roman" w:hAnsi="Times New Roman" w:cs="Times New Roman"/>
      <w:sz w:val="28"/>
      <w:szCs w:val="28"/>
    </w:rPr>
  </w:style>
  <w:style w:type="paragraph" w:styleId="a9">
    <w:name w:val="List Paragraph"/>
    <w:basedOn w:val="a"/>
    <w:uiPriority w:val="34"/>
    <w:qFormat/>
    <w:rsid w:val="002C06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0D3"/>
    <w:pPr>
      <w:spacing w:after="0" w:line="240"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0D3"/>
    <w:rPr>
      <w:rFonts w:ascii="Segoe UI" w:hAnsi="Segoe UI" w:cs="Segoe UI"/>
      <w:sz w:val="18"/>
      <w:szCs w:val="18"/>
    </w:rPr>
  </w:style>
  <w:style w:type="character" w:customStyle="1" w:styleId="a4">
    <w:name w:val="Текст выноски Знак"/>
    <w:basedOn w:val="a0"/>
    <w:link w:val="a3"/>
    <w:uiPriority w:val="99"/>
    <w:semiHidden/>
    <w:rsid w:val="00AA30D3"/>
    <w:rPr>
      <w:rFonts w:ascii="Segoe UI" w:hAnsi="Segoe UI" w:cs="Segoe UI"/>
      <w:sz w:val="18"/>
      <w:szCs w:val="18"/>
    </w:rPr>
  </w:style>
  <w:style w:type="paragraph" w:styleId="a5">
    <w:name w:val="header"/>
    <w:basedOn w:val="a"/>
    <w:link w:val="a6"/>
    <w:uiPriority w:val="99"/>
    <w:unhideWhenUsed/>
    <w:rsid w:val="00D12B2C"/>
    <w:pPr>
      <w:tabs>
        <w:tab w:val="center" w:pos="4677"/>
        <w:tab w:val="right" w:pos="9355"/>
      </w:tabs>
    </w:pPr>
  </w:style>
  <w:style w:type="character" w:customStyle="1" w:styleId="a6">
    <w:name w:val="Верхний колонтитул Знак"/>
    <w:basedOn w:val="a0"/>
    <w:link w:val="a5"/>
    <w:uiPriority w:val="99"/>
    <w:rsid w:val="00D12B2C"/>
    <w:rPr>
      <w:rFonts w:ascii="Times New Roman" w:hAnsi="Times New Roman" w:cs="Times New Roman"/>
      <w:sz w:val="28"/>
      <w:szCs w:val="28"/>
    </w:rPr>
  </w:style>
  <w:style w:type="paragraph" w:styleId="a7">
    <w:name w:val="footer"/>
    <w:basedOn w:val="a"/>
    <w:link w:val="a8"/>
    <w:uiPriority w:val="99"/>
    <w:unhideWhenUsed/>
    <w:rsid w:val="00D12B2C"/>
    <w:pPr>
      <w:tabs>
        <w:tab w:val="center" w:pos="4677"/>
        <w:tab w:val="right" w:pos="9355"/>
      </w:tabs>
    </w:pPr>
  </w:style>
  <w:style w:type="character" w:customStyle="1" w:styleId="a8">
    <w:name w:val="Нижний колонтитул Знак"/>
    <w:basedOn w:val="a0"/>
    <w:link w:val="a7"/>
    <w:uiPriority w:val="99"/>
    <w:rsid w:val="00D12B2C"/>
    <w:rPr>
      <w:rFonts w:ascii="Times New Roman" w:hAnsi="Times New Roman" w:cs="Times New Roman"/>
      <w:sz w:val="28"/>
      <w:szCs w:val="28"/>
    </w:rPr>
  </w:style>
  <w:style w:type="paragraph" w:styleId="a9">
    <w:name w:val="List Paragraph"/>
    <w:basedOn w:val="a"/>
    <w:uiPriority w:val="34"/>
    <w:qFormat/>
    <w:rsid w:val="002C0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Шынтаева Гульмира</dc:creator>
  <cp:lastModifiedBy>user</cp:lastModifiedBy>
  <cp:revision>2</cp:revision>
  <cp:lastPrinted>2018-04-20T06:33:00Z</cp:lastPrinted>
  <dcterms:created xsi:type="dcterms:W3CDTF">2018-04-20T09:20:00Z</dcterms:created>
  <dcterms:modified xsi:type="dcterms:W3CDTF">2018-04-20T09:20:00Z</dcterms:modified>
</cp:coreProperties>
</file>