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8C6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 Плане законопроектных работ Правительства Республики Казахстан на 2017 год</w:t>
      </w:r>
    </w:p>
    <w:p w:rsidR="00000000" w:rsidRDefault="004F78C6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Постановление Правительства Республики Казахстан от 29 декабря 2016 года № 905</w:t>
      </w:r>
    </w:p>
    <w:p w:rsidR="00000000" w:rsidRDefault="004F78C6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E72A64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gray" stroked="f"/>
        </w:pict>
      </w:r>
    </w:p>
    <w:p w:rsidR="00000000" w:rsidRDefault="004F78C6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Правительство Республики Казахстан </w:t>
      </w:r>
      <w:r>
        <w:rPr>
          <w:rFonts w:ascii="Zan Courier New" w:eastAsia="Times New Roman" w:hAnsi="Zan Courier New" w:cs="Zan Courier New"/>
          <w:b/>
          <w:bCs/>
          <w:sz w:val="20"/>
          <w:szCs w:val="20"/>
        </w:rPr>
        <w:t>ПОСТАНОВЛЯЕТ: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1. Утвердить прилагаемый План законопроектных рабо</w:t>
      </w:r>
      <w:r>
        <w:rPr>
          <w:rFonts w:ascii="Zan Courier New" w:eastAsia="Times New Roman" w:hAnsi="Zan Courier New" w:cs="Zan Courier New"/>
          <w:sz w:val="20"/>
          <w:szCs w:val="20"/>
        </w:rPr>
        <w:t>т Правительства Республики Казахстан на 2017 год (далее – План).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</w:t>
      </w:r>
      <w:r>
        <w:rPr>
          <w:rFonts w:ascii="Zan Courier New" w:eastAsia="Times New Roman" w:hAnsi="Zan Courier New" w:cs="Zan Courier New"/>
          <w:sz w:val="20"/>
          <w:szCs w:val="20"/>
        </w:rPr>
        <w:t> 3.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20 чис</w:t>
      </w:r>
      <w:r>
        <w:rPr>
          <w:rFonts w:ascii="Zan Courier New" w:eastAsia="Times New Roman" w:hAnsi="Zan Courier New" w:cs="Zan Courier New"/>
          <w:sz w:val="20"/>
          <w:szCs w:val="20"/>
        </w:rPr>
        <w:t>ла месяца, определенного Планом.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4. Настоящее постановление вводится в действие со дня его подписания.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3151"/>
      </w:tblGrid>
      <w:tr w:rsidR="00000000">
        <w:tc>
          <w:tcPr>
            <w:tcW w:w="6000" w:type="dxa"/>
            <w:vAlign w:val="bottom"/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i/>
                <w:iCs/>
                <w:sz w:val="20"/>
                <w:szCs w:val="20"/>
              </w:rPr>
              <w:t>      Премьер-Министр</w:t>
            </w:r>
            <w:r>
              <w:rPr>
                <w:rFonts w:ascii="Zan Courier New" w:eastAsia="Times New Roman" w:hAnsi="Zan Courier New" w:cs="Zan Courier New"/>
                <w:i/>
                <w:iCs/>
                <w:sz w:val="20"/>
                <w:szCs w:val="20"/>
              </w:rPr>
              <w:br/>
              <w:t>Республики Казахстан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bottom"/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i/>
                <w:iCs/>
                <w:sz w:val="20"/>
                <w:szCs w:val="20"/>
              </w:rPr>
              <w:t>       Б. Сагинтаев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 </w:t>
            </w:r>
          </w:p>
        </w:tc>
      </w:tr>
    </w:tbl>
    <w:p w:rsidR="00000000" w:rsidRDefault="004F78C6">
      <w:pPr>
        <w:rPr>
          <w:rFonts w:ascii="Zan Courier New" w:eastAsia="Times New Roman" w:hAnsi="Zan Courier New" w:cs="Zan Courier New"/>
          <w:sz w:val="20"/>
          <w:szCs w:val="20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000000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000000" w:rsidRDefault="004F78C6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0000" w:rsidRDefault="004F78C6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Утвержден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постановлением Правительства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Республики Казахстан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29 дека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бря 2016 года № 905</w:t>
            </w:r>
          </w:p>
        </w:tc>
      </w:tr>
    </w:tbl>
    <w:p w:rsidR="00000000" w:rsidRDefault="004F78C6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План законопроектных работ Правительства Республики Казахстан на 2017 год</w:t>
      </w:r>
    </w:p>
    <w:tbl>
      <w:tblPr>
        <w:tblW w:w="92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4"/>
        <w:gridCol w:w="2062"/>
        <w:gridCol w:w="1739"/>
        <w:gridCol w:w="984"/>
        <w:gridCol w:w="1523"/>
        <w:gridCol w:w="1092"/>
        <w:gridCol w:w="1631"/>
      </w:tblGrid>
      <w:tr w:rsidR="0000000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законопроекта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Государственный орган-разработчик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Срок представления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Лицо, ответственное за качественную разработку и своевременное внесение законопроектов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F78C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F78C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F78C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Минюст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Парламент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F78C6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в Закон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МНЭ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Кусаинов М.А.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Суханбердиева Э.А.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науки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Амрин А.К.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информации и коммуникаций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Ажибаев А.Г.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архивного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Раимкулова А.Р.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естественных монополиях (новая редакция)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Арифханов А.А.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кинематографии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Раимкулова А.Р.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кинематографии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Раимкулова А.Р.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деятельности некоммерческих организаций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МДРГО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Нукенов А.Н.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Кодекс Республики Казахстан 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Баймолдина З.Х.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Закон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МВД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Жакыпов Р.Т.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Кодекс Республики Казахстан "О налогах и других обязательных платежах в бюджет и таможенном регулировании"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Кусаинов М.А.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налогообложения и таможенного регулирования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Кусаинов М.А.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в некоторые конституционные законы Республики Казахстан по вопросам налогообложения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Кусаинов М.А.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гарантированном трансферте из Национального фонда Республики Казахстан на 2018 – 2020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Кусаинов М.А.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 республиканском бюджете на 2018 – 2020 годы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МФ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Савельева Т.М. 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страхования и страховой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НБ (по согласова нию)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Смоляков О.А.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Кодекс Республики Казахстан "О недрах и недропользовании"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Токтабаев Т.С.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недропользования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Токтабаев Т.С.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передачи государственных функций в конкурентную среду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Абылкасымова М.Е.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 внесении изменений и дополнений в некоторые законодательные акты Республики Казахстан по вопросам регулирования агропромышленного комплекса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МСХ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Айтуганов К.К.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жилищных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Мухтаров Т.С.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восстановлении платежеспособности граждан Республики Казахстан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Тенгебаев А.М.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восстановления платежеспособности граждан Республики Казахстан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Тенгебаев А.М.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валютном регулировании и валютном контроле (новая редакция)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НБ (по согласованию)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Смоляков О.А.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валютного регулирования и валютного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НБ (по согласованию)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Смоляков О.А.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Закон Республики Казахстан "О государственной статистике"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Кусаинов М.А.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О внесении изменений и дополнений в некоторые законодательные акты Республики Казахстан по вопросам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МЗСР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F78C6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Жакупова С.К.</w:t>
            </w:r>
          </w:p>
        </w:tc>
      </w:tr>
    </w:tbl>
    <w:p w:rsidR="004F78C6" w:rsidRDefault="004F78C6">
      <w:pPr>
        <w:rPr>
          <w:rFonts w:eastAsia="Times New Roman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      Примечание: расшифровка аббревиатур: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МНЭ – Министерство национальной экономики Республики Казахстан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МИР – Министерство по инвестициям и развитию Республики Казахстан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МСХ – Министерство сельского хозяйства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МФ – Министерство финансов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МОН – Министерство образования и науки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МВД – Министерство внутренних дел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МИК – Министерство информации и коммуникаций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МЮ – Министерство юстиции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</w:t>
      </w:r>
      <w:r>
        <w:rPr>
          <w:rFonts w:ascii="Zan Courier New" w:eastAsia="Times New Roman" w:hAnsi="Zan Courier New" w:cs="Zan Courier New"/>
          <w:sz w:val="20"/>
          <w:szCs w:val="20"/>
        </w:rPr>
        <w:t>   МЗСР - Министерство здравоохранения и социального развития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МДРГО - Министерство по делам религии и гражданского общества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МКС – Министерство культуры и спорта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МО - Министерс</w:t>
      </w:r>
      <w:r>
        <w:rPr>
          <w:rFonts w:ascii="Zan Courier New" w:eastAsia="Times New Roman" w:hAnsi="Zan Courier New" w:cs="Zan Courier New"/>
          <w:sz w:val="20"/>
          <w:szCs w:val="20"/>
        </w:rPr>
        <w:t>тво обороны Республики Казахстан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НБ – Национальный Банк Республики Казахстан</w:t>
      </w:r>
    </w:p>
    <w:sectPr w:rsidR="004F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E72A64"/>
    <w:rsid w:val="004F78C6"/>
    <w:rsid w:val="00E72A64"/>
    <w:rsid w:val="00F1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законопроектных работ Правительства Республики Казахстан на 2017 год</dc:title>
  <dc:creator>User</dc:creator>
  <cp:lastModifiedBy>User</cp:lastModifiedBy>
  <cp:revision>2</cp:revision>
  <dcterms:created xsi:type="dcterms:W3CDTF">2017-02-06T06:59:00Z</dcterms:created>
  <dcterms:modified xsi:type="dcterms:W3CDTF">2017-02-06T06:59:00Z</dcterms:modified>
</cp:coreProperties>
</file>